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67413" w:rsidRPr="007C16A7" w14:paraId="694CE031" w14:textId="77777777" w:rsidTr="006C6668">
        <w:trPr>
          <w:trHeight w:val="6214"/>
        </w:trPr>
        <w:tc>
          <w:tcPr>
            <w:tcW w:w="9215" w:type="dxa"/>
            <w:shd w:val="clear" w:color="auto" w:fill="auto"/>
          </w:tcPr>
          <w:p w14:paraId="0F222E5F" w14:textId="77777777" w:rsidR="00F67413" w:rsidRPr="007C16A7" w:rsidRDefault="00F67413" w:rsidP="006C6668">
            <w:pPr>
              <w:pStyle w:val="NoSpacing"/>
              <w:jc w:val="center"/>
              <w:rPr>
                <w:rFonts w:ascii="Times New Roman" w:hAnsi="Times New Roman"/>
                <w:bCs/>
                <w:sz w:val="26"/>
                <w:szCs w:val="26"/>
                <w:lang w:val="vi-VN"/>
              </w:rPr>
            </w:pPr>
            <w:bookmarkStart w:id="0" w:name="_Toc459665511"/>
            <w:bookmarkStart w:id="1" w:name="_Toc23627027"/>
            <w:bookmarkStart w:id="2" w:name="_Toc64881449"/>
            <w:r w:rsidRPr="007C16A7">
              <w:rPr>
                <w:rFonts w:ascii="Times New Roman" w:hAnsi="Times New Roman"/>
                <w:bCs/>
                <w:sz w:val="26"/>
                <w:szCs w:val="26"/>
                <w:lang w:val="vi-VN"/>
              </w:rPr>
              <w:t>ỦY BAN NHÂN DÂN THÀNH PHỐ HÀ NỘI</w:t>
            </w:r>
          </w:p>
          <w:p w14:paraId="2D59BC78" w14:textId="77777777" w:rsidR="00F67413" w:rsidRPr="004E5997" w:rsidRDefault="00F67413" w:rsidP="006C6668">
            <w:pPr>
              <w:pStyle w:val="NoSpacing"/>
              <w:jc w:val="center"/>
              <w:rPr>
                <w:rFonts w:ascii="Times New Roman" w:hAnsi="Times New Roman"/>
                <w:b/>
                <w:bCs/>
                <w:sz w:val="26"/>
                <w:szCs w:val="26"/>
                <w:lang w:val="vi-VN"/>
              </w:rPr>
            </w:pPr>
            <w:r w:rsidRPr="007C16A7">
              <w:rPr>
                <w:rFonts w:ascii="Times New Roman" w:hAnsi="Times New Roman"/>
                <w:b/>
                <w:bCs/>
                <w:sz w:val="26"/>
                <w:szCs w:val="26"/>
                <w:lang w:val="vi-VN"/>
              </w:rPr>
              <w:t xml:space="preserve">TRƯỜNG CAO ĐẲNG Y TẾ HÀ </w:t>
            </w:r>
            <w:r w:rsidRPr="004E5997">
              <w:rPr>
                <w:rFonts w:ascii="Times New Roman" w:hAnsi="Times New Roman"/>
                <w:b/>
                <w:bCs/>
                <w:sz w:val="26"/>
                <w:szCs w:val="26"/>
                <w:lang w:val="vi-VN"/>
              </w:rPr>
              <w:t>NỘI</w:t>
            </w:r>
          </w:p>
          <w:p w14:paraId="66A005C8" w14:textId="77777777" w:rsidR="00F67413" w:rsidRPr="007C16A7" w:rsidRDefault="00F67413" w:rsidP="006C6668">
            <w:pPr>
              <w:pStyle w:val="NoSpacing"/>
              <w:spacing w:line="360" w:lineRule="auto"/>
              <w:jc w:val="both"/>
              <w:rPr>
                <w:rFonts w:ascii="Times New Roman" w:hAnsi="Times New Roman"/>
                <w:bCs/>
                <w:sz w:val="26"/>
                <w:szCs w:val="26"/>
                <w:lang w:val="vi-VN"/>
              </w:rPr>
            </w:pPr>
          </w:p>
          <w:p w14:paraId="240AC0B8"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4B901E5F"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72E9FFF2"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160CD42A" w14:textId="77777777" w:rsidR="00F67413" w:rsidRPr="004E5997" w:rsidRDefault="00F67413" w:rsidP="006C6668">
            <w:pPr>
              <w:pStyle w:val="NoSpacing"/>
              <w:spacing w:line="360" w:lineRule="auto"/>
              <w:jc w:val="center"/>
              <w:rPr>
                <w:rFonts w:ascii="Times New Roman" w:hAnsi="Times New Roman"/>
                <w:b/>
                <w:bCs/>
                <w:sz w:val="26"/>
                <w:szCs w:val="26"/>
                <w:lang w:val="vi-VN"/>
              </w:rPr>
            </w:pPr>
            <w:r w:rsidRPr="004E5997">
              <w:rPr>
                <w:rFonts w:ascii="Times New Roman" w:hAnsi="Times New Roman"/>
                <w:b/>
                <w:bCs/>
                <w:sz w:val="26"/>
                <w:szCs w:val="26"/>
                <w:lang w:val="vi-VN"/>
              </w:rPr>
              <w:t>Giáo trình</w:t>
            </w:r>
          </w:p>
          <w:p w14:paraId="0533FC72"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366842D5" w14:textId="77777777" w:rsidR="00F67413" w:rsidRPr="007C16A7" w:rsidRDefault="00F67413" w:rsidP="006C6668">
            <w:pPr>
              <w:pStyle w:val="NoSpacing"/>
              <w:spacing w:line="360" w:lineRule="auto"/>
              <w:jc w:val="both"/>
              <w:rPr>
                <w:rFonts w:ascii="Times New Roman" w:hAnsi="Times New Roman"/>
                <w:bCs/>
                <w:sz w:val="26"/>
                <w:szCs w:val="26"/>
                <w:lang w:val="vi-VN"/>
              </w:rPr>
            </w:pPr>
          </w:p>
          <w:p w14:paraId="58D8BFAB" w14:textId="77777777" w:rsidR="00F67413" w:rsidRPr="00561A0B" w:rsidRDefault="00F67413" w:rsidP="006C6668">
            <w:pPr>
              <w:pStyle w:val="NoSpacing"/>
              <w:spacing w:line="360" w:lineRule="auto"/>
              <w:jc w:val="center"/>
              <w:rPr>
                <w:rFonts w:ascii="Times New Roman" w:hAnsi="Times New Roman"/>
                <w:b/>
                <w:bCs/>
                <w:sz w:val="44"/>
                <w:szCs w:val="44"/>
              </w:rPr>
            </w:pPr>
            <w:r w:rsidRPr="00561A0B">
              <w:rPr>
                <w:rFonts w:ascii="Times New Roman" w:hAnsi="Times New Roman"/>
                <w:b/>
                <w:bCs/>
                <w:sz w:val="44"/>
                <w:szCs w:val="44"/>
              </w:rPr>
              <w:t>CHĂM SÓC SỨC KHỎE PHỤ NỮ,</w:t>
            </w:r>
          </w:p>
          <w:p w14:paraId="0E3DD83E" w14:textId="77777777" w:rsidR="00F67413" w:rsidRPr="00A85555" w:rsidRDefault="00F67413" w:rsidP="006C6668">
            <w:pPr>
              <w:pStyle w:val="NoSpacing"/>
              <w:spacing w:line="360" w:lineRule="auto"/>
              <w:jc w:val="center"/>
              <w:rPr>
                <w:rFonts w:ascii="Times New Roman" w:hAnsi="Times New Roman"/>
                <w:b/>
                <w:bCs/>
                <w:sz w:val="40"/>
                <w:szCs w:val="40"/>
              </w:rPr>
            </w:pPr>
            <w:r w:rsidRPr="00561A0B">
              <w:rPr>
                <w:rFonts w:ascii="Times New Roman" w:hAnsi="Times New Roman"/>
                <w:b/>
                <w:bCs/>
                <w:sz w:val="44"/>
                <w:szCs w:val="44"/>
              </w:rPr>
              <w:t>BÀ MẸ VÀ GIA ĐÌNH</w:t>
            </w:r>
          </w:p>
          <w:p w14:paraId="759D832F" w14:textId="77777777" w:rsidR="00F67413" w:rsidRPr="007C16A7" w:rsidRDefault="00F67413" w:rsidP="006C6668">
            <w:pPr>
              <w:spacing w:line="360" w:lineRule="auto"/>
              <w:jc w:val="center"/>
              <w:rPr>
                <w:sz w:val="26"/>
                <w:szCs w:val="26"/>
                <w:lang w:val="vi-VN"/>
              </w:rPr>
            </w:pPr>
            <w:r w:rsidRPr="007C16A7">
              <w:rPr>
                <w:sz w:val="26"/>
                <w:szCs w:val="26"/>
                <w:lang w:val="vi-VN"/>
              </w:rPr>
              <w:t>( TÀI LIỆU DÙNG CHO SINH VIÊN NGÀNH CAO ĐẲNG ĐIỀU DƯỠNG )</w:t>
            </w:r>
          </w:p>
          <w:p w14:paraId="36BE98E9" w14:textId="77777777" w:rsidR="00F67413" w:rsidRPr="007C16A7" w:rsidRDefault="00F67413" w:rsidP="006C6668">
            <w:pPr>
              <w:spacing w:line="360" w:lineRule="auto"/>
              <w:jc w:val="both"/>
              <w:rPr>
                <w:sz w:val="26"/>
                <w:szCs w:val="26"/>
                <w:lang w:val="vi-VN"/>
              </w:rPr>
            </w:pPr>
          </w:p>
          <w:tbl>
            <w:tblPr>
              <w:tblW w:w="6749" w:type="dxa"/>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6"/>
            </w:tblGrid>
            <w:tr w:rsidR="00F67413" w:rsidRPr="007C16A7" w14:paraId="2CED6D08" w14:textId="77777777" w:rsidTr="006C6668">
              <w:trPr>
                <w:trHeight w:val="2573"/>
              </w:trPr>
              <w:tc>
                <w:tcPr>
                  <w:tcW w:w="6749" w:type="dxa"/>
                  <w:shd w:val="clear" w:color="auto" w:fill="auto"/>
                </w:tcPr>
                <w:p w14:paraId="48FCFFC8" w14:textId="6B3C046C" w:rsidR="00F67413" w:rsidRDefault="00F67413" w:rsidP="006C6668">
                  <w:pPr>
                    <w:jc w:val="center"/>
                  </w:pPr>
                  <w:r>
                    <w:rPr>
                      <w:rFonts w:eastAsia="Times New Roman"/>
                      <w:noProof/>
                      <w:snapToGrid w:val="0"/>
                      <w:color w:val="000000"/>
                      <w:w w:val="0"/>
                      <w:sz w:val="0"/>
                      <w:szCs w:val="0"/>
                      <w:u w:color="000000"/>
                      <w:bdr w:val="none" w:sz="0" w:space="0" w:color="000000"/>
                      <w:shd w:val="clear" w:color="000000" w:fill="000000"/>
                    </w:rPr>
                    <w:drawing>
                      <wp:inline distT="0" distB="0" distL="0" distR="0" wp14:anchorId="400B5E01" wp14:editId="31F0500E">
                        <wp:extent cx="4514850" cy="3381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tc>
            </w:tr>
          </w:tbl>
          <w:p w14:paraId="2B7C896D" w14:textId="77777777" w:rsidR="00F67413" w:rsidRPr="007C16A7" w:rsidRDefault="00F67413" w:rsidP="006C6668">
            <w:pPr>
              <w:tabs>
                <w:tab w:val="left" w:pos="2839"/>
              </w:tabs>
              <w:spacing w:line="360" w:lineRule="auto"/>
              <w:jc w:val="both"/>
              <w:rPr>
                <w:b/>
                <w:sz w:val="26"/>
                <w:szCs w:val="26"/>
              </w:rPr>
            </w:pPr>
          </w:p>
          <w:p w14:paraId="63B0D2F1" w14:textId="77777777" w:rsidR="00F67413" w:rsidRPr="007C16A7" w:rsidRDefault="00F67413" w:rsidP="006C6668">
            <w:pPr>
              <w:tabs>
                <w:tab w:val="left" w:pos="2839"/>
              </w:tabs>
              <w:spacing w:line="360" w:lineRule="auto"/>
              <w:jc w:val="both"/>
              <w:rPr>
                <w:b/>
                <w:sz w:val="26"/>
                <w:szCs w:val="26"/>
              </w:rPr>
            </w:pPr>
          </w:p>
          <w:p w14:paraId="1199582C" w14:textId="77777777" w:rsidR="00F67413" w:rsidRPr="007C16A7" w:rsidRDefault="00F67413" w:rsidP="006C6668">
            <w:pPr>
              <w:tabs>
                <w:tab w:val="left" w:pos="2839"/>
              </w:tabs>
              <w:spacing w:line="360" w:lineRule="auto"/>
              <w:jc w:val="both"/>
              <w:rPr>
                <w:b/>
                <w:sz w:val="26"/>
                <w:szCs w:val="26"/>
              </w:rPr>
            </w:pPr>
          </w:p>
          <w:p w14:paraId="42D843AF" w14:textId="77777777" w:rsidR="00F67413" w:rsidRPr="007C16A7" w:rsidRDefault="00F67413" w:rsidP="006C6668">
            <w:pPr>
              <w:tabs>
                <w:tab w:val="left" w:pos="2839"/>
              </w:tabs>
              <w:spacing w:line="360" w:lineRule="auto"/>
              <w:jc w:val="both"/>
              <w:rPr>
                <w:b/>
                <w:sz w:val="26"/>
                <w:szCs w:val="26"/>
              </w:rPr>
            </w:pPr>
          </w:p>
          <w:p w14:paraId="7DA97726" w14:textId="6CB1C36B" w:rsidR="00F67413" w:rsidRPr="00A85555" w:rsidRDefault="00F67413" w:rsidP="006C6668">
            <w:pPr>
              <w:tabs>
                <w:tab w:val="left" w:pos="2839"/>
              </w:tabs>
              <w:spacing w:line="360" w:lineRule="auto"/>
              <w:jc w:val="center"/>
              <w:rPr>
                <w:b/>
                <w:sz w:val="26"/>
                <w:szCs w:val="26"/>
              </w:rPr>
            </w:pPr>
            <w:r w:rsidRPr="007C16A7">
              <w:rPr>
                <w:b/>
                <w:sz w:val="26"/>
                <w:szCs w:val="26"/>
                <w:lang w:val="vi-VN"/>
              </w:rPr>
              <w:t>H</w:t>
            </w:r>
            <w:r w:rsidRPr="007C16A7">
              <w:rPr>
                <w:b/>
                <w:sz w:val="26"/>
                <w:szCs w:val="26"/>
              </w:rPr>
              <w:t>à Nội</w:t>
            </w:r>
            <w:r>
              <w:rPr>
                <w:b/>
                <w:sz w:val="26"/>
                <w:szCs w:val="26"/>
                <w:lang w:val="vi-VN"/>
              </w:rPr>
              <w:t xml:space="preserve"> 20</w:t>
            </w:r>
            <w:r>
              <w:rPr>
                <w:b/>
                <w:sz w:val="26"/>
                <w:szCs w:val="26"/>
              </w:rPr>
              <w:t>2</w:t>
            </w:r>
            <w:r w:rsidR="00C25F38">
              <w:rPr>
                <w:b/>
                <w:sz w:val="26"/>
                <w:szCs w:val="26"/>
              </w:rPr>
              <w:t>0</w:t>
            </w:r>
          </w:p>
        </w:tc>
      </w:tr>
    </w:tbl>
    <w:p w14:paraId="4541AD83" w14:textId="77777777" w:rsidR="00F67413" w:rsidRDefault="00F67413" w:rsidP="00F67413">
      <w:pPr>
        <w:pStyle w:val="NoSpacing"/>
        <w:spacing w:line="360" w:lineRule="auto"/>
        <w:jc w:val="both"/>
        <w:rPr>
          <w:rFonts w:ascii="Times New Roman" w:hAnsi="Times New Roman"/>
          <w:b/>
          <w:bCs/>
          <w:sz w:val="26"/>
          <w:szCs w:val="26"/>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67413" w:rsidRPr="007C16A7" w14:paraId="70914B89" w14:textId="77777777" w:rsidTr="006C6668">
        <w:trPr>
          <w:trHeight w:val="6214"/>
        </w:trPr>
        <w:tc>
          <w:tcPr>
            <w:tcW w:w="9214" w:type="dxa"/>
            <w:shd w:val="clear" w:color="auto" w:fill="auto"/>
          </w:tcPr>
          <w:p w14:paraId="03AA6225" w14:textId="77777777" w:rsidR="00F67413" w:rsidRPr="007C16A7" w:rsidRDefault="00F67413" w:rsidP="006C6668">
            <w:pPr>
              <w:pStyle w:val="NoSpacing"/>
              <w:spacing w:line="276" w:lineRule="auto"/>
              <w:jc w:val="center"/>
              <w:rPr>
                <w:rFonts w:ascii="Times New Roman" w:hAnsi="Times New Roman"/>
                <w:bCs/>
                <w:sz w:val="26"/>
                <w:szCs w:val="26"/>
                <w:lang w:val="vi-VN"/>
              </w:rPr>
            </w:pPr>
            <w:r w:rsidRPr="007C16A7">
              <w:rPr>
                <w:rFonts w:ascii="Times New Roman" w:hAnsi="Times New Roman"/>
                <w:bCs/>
                <w:sz w:val="26"/>
                <w:szCs w:val="26"/>
                <w:lang w:val="vi-VN"/>
              </w:rPr>
              <w:lastRenderedPageBreak/>
              <w:t>ỦY BAN NHÂN DÂN THÀNH PHỐ HÀ NỘI</w:t>
            </w:r>
          </w:p>
          <w:p w14:paraId="3A83D9F8" w14:textId="77777777" w:rsidR="00F67413" w:rsidRPr="004E5997" w:rsidRDefault="00F67413" w:rsidP="006C6668">
            <w:pPr>
              <w:pStyle w:val="NoSpacing"/>
              <w:spacing w:line="276" w:lineRule="auto"/>
              <w:jc w:val="center"/>
              <w:rPr>
                <w:rFonts w:ascii="Times New Roman" w:hAnsi="Times New Roman"/>
                <w:b/>
                <w:bCs/>
                <w:sz w:val="26"/>
                <w:szCs w:val="26"/>
                <w:lang w:val="vi-VN"/>
              </w:rPr>
            </w:pPr>
            <w:r w:rsidRPr="007C16A7">
              <w:rPr>
                <w:rFonts w:ascii="Times New Roman" w:hAnsi="Times New Roman"/>
                <w:b/>
                <w:bCs/>
                <w:sz w:val="26"/>
                <w:szCs w:val="26"/>
                <w:lang w:val="vi-VN"/>
              </w:rPr>
              <w:t xml:space="preserve">TRƯỜNG CAO ĐẲNG Y TẾ HÀ </w:t>
            </w:r>
            <w:r w:rsidRPr="004E5997">
              <w:rPr>
                <w:rFonts w:ascii="Times New Roman" w:hAnsi="Times New Roman"/>
                <w:b/>
                <w:bCs/>
                <w:sz w:val="26"/>
                <w:szCs w:val="26"/>
                <w:lang w:val="vi-VN"/>
              </w:rPr>
              <w:t>NỘI</w:t>
            </w:r>
          </w:p>
          <w:p w14:paraId="6F4DBF3B" w14:textId="77777777" w:rsidR="00F67413" w:rsidRPr="007C16A7" w:rsidRDefault="00F67413" w:rsidP="006C6668">
            <w:pPr>
              <w:pStyle w:val="NoSpacing"/>
              <w:spacing w:line="360" w:lineRule="auto"/>
              <w:jc w:val="both"/>
              <w:rPr>
                <w:rFonts w:ascii="Times New Roman" w:hAnsi="Times New Roman"/>
                <w:bCs/>
                <w:sz w:val="26"/>
                <w:szCs w:val="26"/>
                <w:lang w:val="vi-VN"/>
              </w:rPr>
            </w:pPr>
          </w:p>
          <w:p w14:paraId="14AE26DC"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7815731A"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69ED9A96"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5B506D4B" w14:textId="77777777" w:rsidR="00F67413" w:rsidRPr="004E5997" w:rsidRDefault="00F67413" w:rsidP="006C6668">
            <w:pPr>
              <w:pStyle w:val="NoSpacing"/>
              <w:spacing w:line="360" w:lineRule="auto"/>
              <w:jc w:val="both"/>
              <w:rPr>
                <w:rFonts w:ascii="Times New Roman" w:hAnsi="Times New Roman"/>
                <w:bCs/>
                <w:sz w:val="26"/>
                <w:szCs w:val="26"/>
                <w:lang w:val="vi-VN"/>
              </w:rPr>
            </w:pPr>
          </w:p>
          <w:p w14:paraId="377DB94D" w14:textId="77777777" w:rsidR="00F67413" w:rsidRPr="004E5997" w:rsidRDefault="00F67413" w:rsidP="006C6668">
            <w:pPr>
              <w:pStyle w:val="NoSpacing"/>
              <w:spacing w:line="360" w:lineRule="auto"/>
              <w:jc w:val="center"/>
              <w:rPr>
                <w:rFonts w:ascii="Times New Roman" w:hAnsi="Times New Roman"/>
                <w:b/>
                <w:bCs/>
                <w:sz w:val="26"/>
                <w:szCs w:val="26"/>
                <w:lang w:val="vi-VN"/>
              </w:rPr>
            </w:pPr>
            <w:r w:rsidRPr="004E5997">
              <w:rPr>
                <w:rFonts w:ascii="Times New Roman" w:hAnsi="Times New Roman"/>
                <w:b/>
                <w:bCs/>
                <w:sz w:val="26"/>
                <w:szCs w:val="26"/>
                <w:lang w:val="vi-VN"/>
              </w:rPr>
              <w:t>Giáo trình</w:t>
            </w:r>
          </w:p>
          <w:p w14:paraId="6D3A9DC1" w14:textId="77777777" w:rsidR="00F67413" w:rsidRDefault="00F67413" w:rsidP="006C6668">
            <w:pPr>
              <w:pStyle w:val="NoSpacing"/>
              <w:spacing w:line="360" w:lineRule="auto"/>
              <w:jc w:val="both"/>
              <w:rPr>
                <w:rFonts w:ascii="Times New Roman" w:hAnsi="Times New Roman"/>
                <w:bCs/>
                <w:sz w:val="26"/>
                <w:szCs w:val="26"/>
              </w:rPr>
            </w:pPr>
          </w:p>
          <w:p w14:paraId="7CC2ECB2" w14:textId="77777777" w:rsidR="00F67413" w:rsidRPr="00561A0B" w:rsidRDefault="00F67413" w:rsidP="006C6668">
            <w:pPr>
              <w:pStyle w:val="NoSpacing"/>
              <w:spacing w:line="360" w:lineRule="auto"/>
              <w:jc w:val="both"/>
              <w:rPr>
                <w:rFonts w:ascii="Times New Roman" w:hAnsi="Times New Roman"/>
                <w:bCs/>
                <w:sz w:val="26"/>
                <w:szCs w:val="26"/>
              </w:rPr>
            </w:pPr>
          </w:p>
          <w:p w14:paraId="5CFF64F8" w14:textId="77777777" w:rsidR="00F67413" w:rsidRPr="00561A0B" w:rsidRDefault="00F67413" w:rsidP="006C6668">
            <w:pPr>
              <w:pStyle w:val="NoSpacing"/>
              <w:spacing w:line="360" w:lineRule="auto"/>
              <w:jc w:val="center"/>
              <w:rPr>
                <w:rFonts w:ascii="Times New Roman" w:hAnsi="Times New Roman"/>
                <w:b/>
                <w:bCs/>
                <w:sz w:val="44"/>
                <w:szCs w:val="44"/>
              </w:rPr>
            </w:pPr>
            <w:r w:rsidRPr="00561A0B">
              <w:rPr>
                <w:rFonts w:ascii="Times New Roman" w:hAnsi="Times New Roman"/>
                <w:b/>
                <w:bCs/>
                <w:sz w:val="44"/>
                <w:szCs w:val="44"/>
              </w:rPr>
              <w:t>CHĂM SÓC SỨC KHỎE PHỤ NỮ,</w:t>
            </w:r>
          </w:p>
          <w:p w14:paraId="4CD1651F" w14:textId="77777777" w:rsidR="00F67413" w:rsidRPr="00A85555" w:rsidRDefault="00F67413" w:rsidP="006C6668">
            <w:pPr>
              <w:pStyle w:val="NoSpacing"/>
              <w:spacing w:line="360" w:lineRule="auto"/>
              <w:jc w:val="center"/>
              <w:rPr>
                <w:rFonts w:ascii="Times New Roman" w:hAnsi="Times New Roman"/>
                <w:b/>
                <w:bCs/>
                <w:sz w:val="40"/>
                <w:szCs w:val="40"/>
              </w:rPr>
            </w:pPr>
            <w:r w:rsidRPr="00561A0B">
              <w:rPr>
                <w:rFonts w:ascii="Times New Roman" w:hAnsi="Times New Roman"/>
                <w:b/>
                <w:bCs/>
                <w:sz w:val="44"/>
                <w:szCs w:val="44"/>
              </w:rPr>
              <w:t>BÀ MẸ VÀ GIA ĐÌNH</w:t>
            </w:r>
          </w:p>
          <w:p w14:paraId="182126BD" w14:textId="77777777" w:rsidR="00F67413" w:rsidRPr="007C16A7" w:rsidRDefault="00F67413" w:rsidP="006C6668">
            <w:pPr>
              <w:pStyle w:val="NoSpacing"/>
              <w:spacing w:line="360" w:lineRule="auto"/>
              <w:jc w:val="both"/>
              <w:rPr>
                <w:rFonts w:ascii="Times New Roman" w:hAnsi="Times New Roman"/>
                <w:bCs/>
                <w:sz w:val="26"/>
                <w:szCs w:val="26"/>
                <w:lang w:val="vi-VN"/>
              </w:rPr>
            </w:pPr>
          </w:p>
          <w:p w14:paraId="4AD7D748" w14:textId="77777777" w:rsidR="00F67413" w:rsidRPr="007C16A7" w:rsidRDefault="00F67413" w:rsidP="006C6668">
            <w:pPr>
              <w:spacing w:line="360" w:lineRule="auto"/>
              <w:jc w:val="center"/>
              <w:rPr>
                <w:sz w:val="26"/>
                <w:szCs w:val="26"/>
                <w:lang w:val="vi-VN"/>
              </w:rPr>
            </w:pPr>
            <w:r w:rsidRPr="007C16A7">
              <w:rPr>
                <w:sz w:val="26"/>
                <w:szCs w:val="26"/>
                <w:lang w:val="vi-VN"/>
              </w:rPr>
              <w:t xml:space="preserve"> ( TÀI LIỆU DÙNG CHO SINH VIÊN NGÀNH CAO ĐẲNG ĐIỀU DƯỠNG )</w:t>
            </w:r>
          </w:p>
          <w:p w14:paraId="556ACEF4" w14:textId="77777777" w:rsidR="00F67413" w:rsidRPr="007C16A7" w:rsidRDefault="00F67413" w:rsidP="006C6668">
            <w:pPr>
              <w:spacing w:line="360" w:lineRule="auto"/>
              <w:jc w:val="both"/>
              <w:rPr>
                <w:sz w:val="26"/>
                <w:szCs w:val="26"/>
                <w:lang w:val="vi-VN"/>
              </w:rPr>
            </w:pPr>
          </w:p>
          <w:p w14:paraId="7D9252C2" w14:textId="77777777" w:rsidR="00F67413" w:rsidRPr="004E5997" w:rsidRDefault="00F67413" w:rsidP="006C6668">
            <w:pPr>
              <w:tabs>
                <w:tab w:val="left" w:pos="2839"/>
              </w:tabs>
              <w:spacing w:line="360" w:lineRule="auto"/>
              <w:jc w:val="both"/>
              <w:rPr>
                <w:b/>
                <w:sz w:val="26"/>
                <w:szCs w:val="26"/>
                <w:lang w:val="vi-VN"/>
              </w:rPr>
            </w:pPr>
          </w:p>
          <w:p w14:paraId="717DE0CC" w14:textId="77777777" w:rsidR="00F67413" w:rsidRPr="004E5997" w:rsidRDefault="00F67413" w:rsidP="006C6668">
            <w:pPr>
              <w:tabs>
                <w:tab w:val="left" w:pos="2839"/>
              </w:tabs>
              <w:spacing w:line="360" w:lineRule="auto"/>
              <w:jc w:val="both"/>
              <w:rPr>
                <w:b/>
                <w:sz w:val="26"/>
                <w:szCs w:val="26"/>
                <w:lang w:val="vi-VN"/>
              </w:rPr>
            </w:pPr>
          </w:p>
          <w:p w14:paraId="0525E9EC" w14:textId="77777777" w:rsidR="00F67413" w:rsidRPr="004E5997" w:rsidRDefault="00F67413" w:rsidP="006C6668">
            <w:pPr>
              <w:tabs>
                <w:tab w:val="left" w:pos="2839"/>
              </w:tabs>
              <w:spacing w:line="360" w:lineRule="auto"/>
              <w:jc w:val="both"/>
              <w:rPr>
                <w:b/>
                <w:sz w:val="26"/>
                <w:szCs w:val="26"/>
                <w:lang w:val="vi-VN"/>
              </w:rPr>
            </w:pPr>
          </w:p>
          <w:p w14:paraId="1A8BC74C" w14:textId="77777777" w:rsidR="00F67413" w:rsidRPr="004E5997" w:rsidRDefault="00F67413" w:rsidP="006C6668">
            <w:pPr>
              <w:tabs>
                <w:tab w:val="left" w:pos="2839"/>
              </w:tabs>
              <w:spacing w:line="360" w:lineRule="auto"/>
              <w:jc w:val="both"/>
              <w:rPr>
                <w:b/>
                <w:sz w:val="26"/>
                <w:szCs w:val="26"/>
                <w:lang w:val="vi-VN"/>
              </w:rPr>
            </w:pPr>
          </w:p>
          <w:p w14:paraId="7F6969CD" w14:textId="77777777" w:rsidR="00F67413" w:rsidRPr="004E5997" w:rsidRDefault="00F67413" w:rsidP="006C6668">
            <w:pPr>
              <w:tabs>
                <w:tab w:val="left" w:pos="2839"/>
              </w:tabs>
              <w:spacing w:line="360" w:lineRule="auto"/>
              <w:jc w:val="both"/>
              <w:rPr>
                <w:b/>
                <w:sz w:val="26"/>
                <w:szCs w:val="26"/>
                <w:lang w:val="vi-VN"/>
              </w:rPr>
            </w:pPr>
          </w:p>
          <w:p w14:paraId="0A0CCA59" w14:textId="77777777" w:rsidR="00F67413" w:rsidRPr="004E5997" w:rsidRDefault="00F67413" w:rsidP="006C6668">
            <w:pPr>
              <w:tabs>
                <w:tab w:val="left" w:pos="2839"/>
              </w:tabs>
              <w:spacing w:line="360" w:lineRule="auto"/>
              <w:jc w:val="both"/>
              <w:rPr>
                <w:b/>
                <w:sz w:val="26"/>
                <w:szCs w:val="26"/>
                <w:lang w:val="vi-VN"/>
              </w:rPr>
            </w:pPr>
          </w:p>
          <w:p w14:paraId="27BB68F6" w14:textId="77777777" w:rsidR="00F67413" w:rsidRPr="004E5997" w:rsidRDefault="00F67413" w:rsidP="006C6668">
            <w:pPr>
              <w:tabs>
                <w:tab w:val="left" w:pos="2839"/>
              </w:tabs>
              <w:spacing w:line="360" w:lineRule="auto"/>
              <w:jc w:val="both"/>
              <w:rPr>
                <w:b/>
                <w:sz w:val="26"/>
                <w:szCs w:val="26"/>
                <w:lang w:val="vi-VN"/>
              </w:rPr>
            </w:pPr>
          </w:p>
          <w:p w14:paraId="5BB67AC9" w14:textId="77777777" w:rsidR="00F67413" w:rsidRPr="004E5997" w:rsidRDefault="00F67413" w:rsidP="006C6668">
            <w:pPr>
              <w:tabs>
                <w:tab w:val="left" w:pos="2839"/>
              </w:tabs>
              <w:spacing w:line="360" w:lineRule="auto"/>
              <w:jc w:val="both"/>
              <w:rPr>
                <w:b/>
                <w:sz w:val="26"/>
                <w:szCs w:val="26"/>
                <w:lang w:val="vi-VN"/>
              </w:rPr>
            </w:pPr>
          </w:p>
          <w:p w14:paraId="02914D8F" w14:textId="77777777" w:rsidR="00F67413" w:rsidRPr="004E5997" w:rsidRDefault="00F67413" w:rsidP="006C6668">
            <w:pPr>
              <w:tabs>
                <w:tab w:val="left" w:pos="2839"/>
              </w:tabs>
              <w:spacing w:line="360" w:lineRule="auto"/>
              <w:jc w:val="both"/>
              <w:rPr>
                <w:b/>
                <w:sz w:val="26"/>
                <w:szCs w:val="26"/>
                <w:lang w:val="vi-VN"/>
              </w:rPr>
            </w:pPr>
          </w:p>
          <w:p w14:paraId="1B5926F1" w14:textId="77777777" w:rsidR="00F67413" w:rsidRPr="004E5997" w:rsidRDefault="00F67413" w:rsidP="006C6668">
            <w:pPr>
              <w:tabs>
                <w:tab w:val="left" w:pos="2839"/>
              </w:tabs>
              <w:spacing w:line="360" w:lineRule="auto"/>
              <w:jc w:val="both"/>
              <w:rPr>
                <w:b/>
                <w:sz w:val="26"/>
                <w:szCs w:val="26"/>
                <w:lang w:val="vi-VN"/>
              </w:rPr>
            </w:pPr>
          </w:p>
          <w:p w14:paraId="4637A3AD" w14:textId="77777777" w:rsidR="00F67413" w:rsidRPr="004E5997" w:rsidRDefault="00F67413" w:rsidP="006C6668">
            <w:pPr>
              <w:tabs>
                <w:tab w:val="left" w:pos="2839"/>
              </w:tabs>
              <w:spacing w:line="360" w:lineRule="auto"/>
              <w:jc w:val="both"/>
              <w:rPr>
                <w:b/>
                <w:sz w:val="26"/>
                <w:szCs w:val="26"/>
                <w:lang w:val="vi-VN"/>
              </w:rPr>
            </w:pPr>
          </w:p>
          <w:p w14:paraId="5F8EF033" w14:textId="77777777" w:rsidR="00F67413" w:rsidRPr="004E5997" w:rsidRDefault="00F67413" w:rsidP="006C6668">
            <w:pPr>
              <w:tabs>
                <w:tab w:val="left" w:pos="2839"/>
              </w:tabs>
              <w:spacing w:line="360" w:lineRule="auto"/>
              <w:jc w:val="both"/>
              <w:rPr>
                <w:b/>
                <w:sz w:val="26"/>
                <w:szCs w:val="26"/>
                <w:lang w:val="vi-VN"/>
              </w:rPr>
            </w:pPr>
          </w:p>
          <w:p w14:paraId="09A1B1E4" w14:textId="77777777" w:rsidR="00F67413" w:rsidRPr="004E5997" w:rsidRDefault="00F67413" w:rsidP="006C6668">
            <w:pPr>
              <w:tabs>
                <w:tab w:val="left" w:pos="2839"/>
              </w:tabs>
              <w:spacing w:line="360" w:lineRule="auto"/>
              <w:jc w:val="both"/>
              <w:rPr>
                <w:b/>
                <w:sz w:val="26"/>
                <w:szCs w:val="26"/>
                <w:lang w:val="vi-VN"/>
              </w:rPr>
            </w:pPr>
          </w:p>
          <w:p w14:paraId="1B3237BF" w14:textId="7F11AEEC" w:rsidR="00F67413" w:rsidRPr="00561A0B" w:rsidRDefault="00F67413" w:rsidP="006C6668">
            <w:pPr>
              <w:tabs>
                <w:tab w:val="left" w:pos="2839"/>
              </w:tabs>
              <w:spacing w:line="360" w:lineRule="auto"/>
              <w:jc w:val="center"/>
              <w:rPr>
                <w:b/>
                <w:sz w:val="26"/>
                <w:szCs w:val="26"/>
              </w:rPr>
            </w:pPr>
            <w:r w:rsidRPr="007C16A7">
              <w:rPr>
                <w:b/>
                <w:sz w:val="26"/>
                <w:szCs w:val="26"/>
                <w:lang w:val="vi-VN"/>
              </w:rPr>
              <w:t>H</w:t>
            </w:r>
            <w:r w:rsidRPr="007C16A7">
              <w:rPr>
                <w:b/>
                <w:sz w:val="26"/>
                <w:szCs w:val="26"/>
              </w:rPr>
              <w:t>à Nội</w:t>
            </w:r>
            <w:r>
              <w:rPr>
                <w:b/>
                <w:sz w:val="26"/>
                <w:szCs w:val="26"/>
                <w:lang w:val="vi-VN"/>
              </w:rPr>
              <w:t xml:space="preserve"> 20</w:t>
            </w:r>
            <w:r>
              <w:rPr>
                <w:b/>
                <w:sz w:val="26"/>
                <w:szCs w:val="26"/>
              </w:rPr>
              <w:t>2</w:t>
            </w:r>
            <w:r w:rsidR="00C25F38">
              <w:rPr>
                <w:b/>
                <w:sz w:val="26"/>
                <w:szCs w:val="26"/>
              </w:rPr>
              <w:t>0</w:t>
            </w:r>
            <w:bookmarkStart w:id="3" w:name="_GoBack"/>
            <w:bookmarkEnd w:id="3"/>
          </w:p>
        </w:tc>
      </w:tr>
    </w:tbl>
    <w:p w14:paraId="110BCCF8" w14:textId="77777777" w:rsidR="00F67413" w:rsidRDefault="00F67413" w:rsidP="00F67413">
      <w:pPr>
        <w:pStyle w:val="NoSpacing"/>
        <w:spacing w:line="360" w:lineRule="auto"/>
        <w:jc w:val="center"/>
        <w:rPr>
          <w:rFonts w:ascii="Times New Roman" w:hAnsi="Times New Roman"/>
          <w:b/>
          <w:bCs/>
          <w:sz w:val="26"/>
          <w:szCs w:val="26"/>
        </w:rPr>
      </w:pPr>
    </w:p>
    <w:p w14:paraId="0CC305DC" w14:textId="77777777" w:rsidR="00F67413" w:rsidRDefault="00F67413" w:rsidP="00F67413"/>
    <w:p w14:paraId="5C426242" w14:textId="77777777" w:rsidR="009315DC" w:rsidRDefault="009315DC" w:rsidP="006F060D">
      <w:pPr>
        <w:pStyle w:val="Heading1"/>
      </w:pPr>
    </w:p>
    <w:p w14:paraId="79C0581D" w14:textId="77777777" w:rsidR="00003449" w:rsidRPr="00003449" w:rsidRDefault="00003449" w:rsidP="006F060D">
      <w:pPr>
        <w:pStyle w:val="Heading1"/>
      </w:pPr>
      <w:r w:rsidRPr="00003449">
        <w:t>LỜ</w:t>
      </w:r>
      <w:r w:rsidR="009315DC">
        <w:t>I NÓI</w:t>
      </w:r>
      <w:r w:rsidRPr="00003449">
        <w:t xml:space="preserve"> ĐẦU</w:t>
      </w:r>
    </w:p>
    <w:p w14:paraId="63013E14" w14:textId="77777777" w:rsidR="00003449" w:rsidRDefault="00003449" w:rsidP="006F060D">
      <w:pPr>
        <w:pStyle w:val="Heading1"/>
      </w:pPr>
    </w:p>
    <w:p w14:paraId="41B774AF" w14:textId="77777777" w:rsidR="00176BEE" w:rsidRPr="00D130A9" w:rsidRDefault="00176BEE" w:rsidP="00176BEE">
      <w:pPr>
        <w:spacing w:line="360" w:lineRule="auto"/>
        <w:ind w:firstLine="720"/>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Việc hoàn thiện một tài liệu cho sinh viên để đáp ứng chương trình của cơ quan chủ quản là cần thiết của Trường Cao đẳng Y tế Hà Nội và Bộ môn Điều dưỡng sản phụ khoa. Môn học “Chăm sóc sức khỏe phụ nữ</w:t>
      </w:r>
      <w:r w:rsidR="00D130A9" w:rsidRPr="00D130A9">
        <w:rPr>
          <w:rFonts w:asciiTheme="majorHAnsi" w:hAnsiTheme="majorHAnsi" w:cstheme="majorHAnsi"/>
          <w:sz w:val="26"/>
          <w:szCs w:val="26"/>
          <w:lang w:eastAsia="en-AU"/>
        </w:rPr>
        <w:t xml:space="preserve">, bà mẹ </w:t>
      </w:r>
      <w:r w:rsidRPr="00D130A9">
        <w:rPr>
          <w:rFonts w:asciiTheme="majorHAnsi" w:hAnsiTheme="majorHAnsi" w:cstheme="majorHAnsi"/>
          <w:sz w:val="26"/>
          <w:szCs w:val="26"/>
          <w:lang w:eastAsia="en-AU"/>
        </w:rPr>
        <w:t xml:space="preserve">và gia đình” là môn học chuyên ngành bắt buộc trong chương trình đào tạo Cao đẳng điều dưỡng. </w:t>
      </w:r>
    </w:p>
    <w:p w14:paraId="36043B3C" w14:textId="77777777" w:rsidR="00176BEE" w:rsidRPr="00D130A9" w:rsidRDefault="00176BEE" w:rsidP="00176BEE">
      <w:pPr>
        <w:spacing w:line="360" w:lineRule="auto"/>
        <w:ind w:firstLine="720"/>
        <w:jc w:val="both"/>
        <w:rPr>
          <w:rFonts w:asciiTheme="majorHAnsi" w:hAnsiTheme="majorHAnsi" w:cstheme="majorHAnsi"/>
          <w:spacing w:val="-2"/>
          <w:sz w:val="26"/>
          <w:szCs w:val="26"/>
          <w:lang w:eastAsia="en-AU"/>
        </w:rPr>
      </w:pPr>
      <w:r w:rsidRPr="00D130A9">
        <w:rPr>
          <w:rFonts w:asciiTheme="majorHAnsi" w:hAnsiTheme="majorHAnsi" w:cstheme="majorHAnsi"/>
          <w:spacing w:val="-2"/>
          <w:sz w:val="26"/>
          <w:szCs w:val="26"/>
          <w:lang w:eastAsia="en-AU"/>
        </w:rPr>
        <w:t>Tài liệu gồm 5 nội dung cơ bản trong chăm sóc phụ nữ ở các thời kỳ đó là:</w:t>
      </w:r>
    </w:p>
    <w:p w14:paraId="5B614895" w14:textId="77777777" w:rsidR="00176BEE" w:rsidRPr="00D130A9" w:rsidRDefault="00176BEE" w:rsidP="00176BEE">
      <w:pPr>
        <w:pStyle w:val="ListParagraph"/>
        <w:numPr>
          <w:ilvl w:val="0"/>
          <w:numId w:val="73"/>
        </w:numPr>
        <w:spacing w:after="0" w:line="360" w:lineRule="auto"/>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Chăm sóc sức khỏe phụ nữ</w:t>
      </w:r>
    </w:p>
    <w:p w14:paraId="3E2A6986" w14:textId="77777777" w:rsidR="00176BEE" w:rsidRPr="00D130A9" w:rsidRDefault="00176BEE" w:rsidP="00176BEE">
      <w:pPr>
        <w:pStyle w:val="ListParagraph"/>
        <w:numPr>
          <w:ilvl w:val="0"/>
          <w:numId w:val="73"/>
        </w:numPr>
        <w:spacing w:after="0" w:line="360" w:lineRule="auto"/>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Chăm sóc thai nghén</w:t>
      </w:r>
    </w:p>
    <w:p w14:paraId="7C1F1B02" w14:textId="77777777" w:rsidR="00176BEE" w:rsidRPr="00D130A9" w:rsidRDefault="00176BEE" w:rsidP="00176BEE">
      <w:pPr>
        <w:pStyle w:val="ListParagraph"/>
        <w:numPr>
          <w:ilvl w:val="0"/>
          <w:numId w:val="73"/>
        </w:numPr>
        <w:spacing w:after="0" w:line="360" w:lineRule="auto"/>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Chăm sóc chuyển dạ</w:t>
      </w:r>
    </w:p>
    <w:p w14:paraId="505C1A0E" w14:textId="77777777" w:rsidR="00176BEE" w:rsidRPr="00D130A9" w:rsidRDefault="00176BEE" w:rsidP="00176BEE">
      <w:pPr>
        <w:pStyle w:val="ListParagraph"/>
        <w:numPr>
          <w:ilvl w:val="0"/>
          <w:numId w:val="73"/>
        </w:numPr>
        <w:spacing w:after="0" w:line="360" w:lineRule="auto"/>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Chăm sóc sau đẻ</w:t>
      </w:r>
    </w:p>
    <w:p w14:paraId="78606E83" w14:textId="77777777" w:rsidR="00176BEE" w:rsidRPr="00D130A9" w:rsidRDefault="00176BEE" w:rsidP="00176BEE">
      <w:pPr>
        <w:pStyle w:val="ListParagraph"/>
        <w:numPr>
          <w:ilvl w:val="0"/>
          <w:numId w:val="73"/>
        </w:numPr>
        <w:spacing w:after="0" w:line="360" w:lineRule="auto"/>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 xml:space="preserve">Kế hoạch hóa gia đình. </w:t>
      </w:r>
    </w:p>
    <w:p w14:paraId="267C9938" w14:textId="77777777" w:rsidR="00176BEE" w:rsidRPr="00D130A9" w:rsidRDefault="00176BEE" w:rsidP="00176BEE">
      <w:pPr>
        <w:spacing w:line="360" w:lineRule="auto"/>
        <w:ind w:firstLine="720"/>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 xml:space="preserve">Với cách tiếp cận lấy phụ nữ và gia đình họ làm trung tâm chăm sóc, yêu cầu người học khi ra trường không chỉ chăm sóc sức khỏe phụ nữ mà còn chăm sóc cả gia đình của họ và mong muốn người phụ nữ có môi trường gia đình, xã hội thuận lợi nhất để phát triển và chăm sóc con cái của họ. Đây là cách tiếp cận rất nhân văn và cũng khá mới so với cách nhìn truyền thống. Vì vậy tài liệu phải đáp ứng yêu cầu cung cấp đủ kiến thức cơ bản nhất, phù hợp cho đối tượng Điều dưỡng đa khoa. </w:t>
      </w:r>
    </w:p>
    <w:p w14:paraId="150EB61D" w14:textId="77777777" w:rsidR="00176BEE" w:rsidRPr="00D130A9" w:rsidRDefault="00176BEE" w:rsidP="00176BEE">
      <w:pPr>
        <w:spacing w:line="360" w:lineRule="auto"/>
        <w:ind w:firstLine="720"/>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Mặc dù nhóm biên soạn đã cố gắng rất nhiều nhưng có thể chưa thực sự đáp ứng được mong mỏi của các độc giả và các em sinh viên. Rất mong nhận được sự đóng góp để chúng tôi hoàn chỉnh tài liệu.</w:t>
      </w:r>
    </w:p>
    <w:p w14:paraId="706D35EC" w14:textId="77777777" w:rsidR="00176BEE" w:rsidRPr="00D130A9" w:rsidRDefault="00176BEE" w:rsidP="00D130A9">
      <w:pPr>
        <w:spacing w:line="360" w:lineRule="auto"/>
        <w:ind w:firstLine="720"/>
        <w:jc w:val="both"/>
        <w:rPr>
          <w:rFonts w:asciiTheme="majorHAnsi" w:hAnsiTheme="majorHAnsi" w:cstheme="majorHAnsi"/>
          <w:sz w:val="26"/>
          <w:szCs w:val="26"/>
          <w:lang w:eastAsia="en-AU"/>
        </w:rPr>
      </w:pPr>
      <w:r w:rsidRPr="00D130A9">
        <w:rPr>
          <w:rFonts w:asciiTheme="majorHAnsi" w:hAnsiTheme="majorHAnsi" w:cstheme="majorHAnsi"/>
          <w:sz w:val="26"/>
          <w:szCs w:val="26"/>
          <w:lang w:eastAsia="en-AU"/>
        </w:rPr>
        <w:t>Trân trọng!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43F78" w:rsidRPr="00D130A9" w14:paraId="2683F613" w14:textId="77777777" w:rsidTr="00E43F78">
        <w:tc>
          <w:tcPr>
            <w:tcW w:w="4644" w:type="dxa"/>
          </w:tcPr>
          <w:p w14:paraId="28BA9233" w14:textId="77777777" w:rsidR="00E43F78" w:rsidRPr="00D130A9" w:rsidRDefault="00E43F78" w:rsidP="00176BEE">
            <w:pPr>
              <w:spacing w:line="360" w:lineRule="auto"/>
              <w:jc w:val="both"/>
              <w:rPr>
                <w:rFonts w:asciiTheme="majorHAnsi" w:hAnsiTheme="majorHAnsi" w:cstheme="majorHAnsi"/>
                <w:sz w:val="26"/>
                <w:szCs w:val="26"/>
                <w:lang w:eastAsia="en-AU"/>
              </w:rPr>
            </w:pPr>
          </w:p>
        </w:tc>
        <w:tc>
          <w:tcPr>
            <w:tcW w:w="4644" w:type="dxa"/>
          </w:tcPr>
          <w:p w14:paraId="188784EC" w14:textId="77777777" w:rsidR="00E43F78" w:rsidRPr="00D130A9" w:rsidRDefault="00E43F78" w:rsidP="00176BEE">
            <w:pPr>
              <w:spacing w:line="360" w:lineRule="auto"/>
              <w:jc w:val="center"/>
              <w:rPr>
                <w:rFonts w:asciiTheme="majorHAnsi" w:hAnsiTheme="majorHAnsi" w:cstheme="majorHAnsi"/>
                <w:b/>
                <w:sz w:val="26"/>
                <w:szCs w:val="26"/>
                <w:lang w:eastAsia="en-AU"/>
              </w:rPr>
            </w:pPr>
            <w:r w:rsidRPr="00D130A9">
              <w:rPr>
                <w:rFonts w:asciiTheme="majorHAnsi" w:hAnsiTheme="majorHAnsi" w:cstheme="majorHAnsi"/>
                <w:b/>
                <w:sz w:val="26"/>
                <w:szCs w:val="26"/>
                <w:lang w:eastAsia="en-AU"/>
              </w:rPr>
              <w:t>Chủ biên</w:t>
            </w:r>
          </w:p>
          <w:p w14:paraId="220315C5" w14:textId="77777777" w:rsidR="00E43F78" w:rsidRPr="00D130A9" w:rsidRDefault="00E43F78" w:rsidP="00176BEE">
            <w:pPr>
              <w:spacing w:line="360" w:lineRule="auto"/>
              <w:jc w:val="center"/>
              <w:rPr>
                <w:rFonts w:asciiTheme="majorHAnsi" w:hAnsiTheme="majorHAnsi" w:cstheme="majorHAnsi"/>
                <w:b/>
                <w:sz w:val="26"/>
                <w:szCs w:val="26"/>
                <w:lang w:eastAsia="en-AU"/>
              </w:rPr>
            </w:pPr>
          </w:p>
          <w:p w14:paraId="6B66FDB5" w14:textId="77777777" w:rsidR="00E43F78" w:rsidRPr="00D130A9" w:rsidRDefault="00E43F78" w:rsidP="00176BEE">
            <w:pPr>
              <w:spacing w:line="360" w:lineRule="auto"/>
              <w:jc w:val="center"/>
              <w:rPr>
                <w:rFonts w:asciiTheme="majorHAnsi" w:hAnsiTheme="majorHAnsi" w:cstheme="majorHAnsi"/>
                <w:b/>
                <w:sz w:val="26"/>
                <w:szCs w:val="26"/>
                <w:lang w:eastAsia="en-AU"/>
              </w:rPr>
            </w:pPr>
          </w:p>
          <w:p w14:paraId="691FEC1B" w14:textId="77777777" w:rsidR="00E43F78" w:rsidRPr="00D130A9" w:rsidRDefault="00E43F78" w:rsidP="00176BEE">
            <w:pPr>
              <w:spacing w:line="360" w:lineRule="auto"/>
              <w:jc w:val="center"/>
              <w:rPr>
                <w:rFonts w:asciiTheme="majorHAnsi" w:hAnsiTheme="majorHAnsi" w:cstheme="majorHAnsi"/>
                <w:b/>
                <w:sz w:val="26"/>
                <w:szCs w:val="26"/>
                <w:lang w:eastAsia="en-AU"/>
              </w:rPr>
            </w:pPr>
          </w:p>
          <w:p w14:paraId="08B1C29F" w14:textId="77777777" w:rsidR="00E43F78" w:rsidRPr="00D130A9" w:rsidRDefault="00E43F78" w:rsidP="00176BEE">
            <w:pPr>
              <w:spacing w:line="360" w:lineRule="auto"/>
              <w:jc w:val="center"/>
              <w:rPr>
                <w:rFonts w:asciiTheme="majorHAnsi" w:hAnsiTheme="majorHAnsi" w:cstheme="majorHAnsi"/>
                <w:b/>
                <w:sz w:val="26"/>
                <w:szCs w:val="26"/>
                <w:lang w:eastAsia="en-AU"/>
              </w:rPr>
            </w:pPr>
            <w:r w:rsidRPr="00D130A9">
              <w:rPr>
                <w:rFonts w:asciiTheme="majorHAnsi" w:hAnsiTheme="majorHAnsi" w:cstheme="majorHAnsi"/>
                <w:b/>
                <w:sz w:val="26"/>
                <w:szCs w:val="26"/>
                <w:lang w:eastAsia="en-AU"/>
              </w:rPr>
              <w:t>Phạm Thúy Quỳnh</w:t>
            </w:r>
          </w:p>
        </w:tc>
      </w:tr>
    </w:tbl>
    <w:p w14:paraId="2F84061A" w14:textId="77777777" w:rsidR="00E43F78" w:rsidRDefault="00E43F78" w:rsidP="00A94C0D">
      <w:pPr>
        <w:rPr>
          <w:lang w:eastAsia="en-AU"/>
        </w:rPr>
      </w:pPr>
    </w:p>
    <w:p w14:paraId="76EAED0E" w14:textId="77777777" w:rsidR="005447C6" w:rsidRDefault="00D130A9" w:rsidP="005447C6">
      <w:pPr>
        <w:spacing w:line="360" w:lineRule="auto"/>
        <w:rPr>
          <w:b/>
          <w:lang w:eastAsia="en-AU"/>
        </w:rPr>
      </w:pPr>
      <w:r>
        <w:rPr>
          <w:b/>
          <w:lang w:eastAsia="en-AU"/>
        </w:rPr>
        <w:br w:type="column"/>
      </w:r>
    </w:p>
    <w:p w14:paraId="2D953B95" w14:textId="77777777" w:rsidR="00A94C0D" w:rsidRPr="00F5291B" w:rsidRDefault="00A94C0D" w:rsidP="005447C6">
      <w:pPr>
        <w:spacing w:line="360" w:lineRule="auto"/>
        <w:rPr>
          <w:b/>
          <w:sz w:val="26"/>
          <w:szCs w:val="26"/>
          <w:lang w:eastAsia="en-AU"/>
        </w:rPr>
      </w:pPr>
      <w:r w:rsidRPr="00F5291B">
        <w:rPr>
          <w:b/>
          <w:sz w:val="26"/>
          <w:szCs w:val="26"/>
          <w:lang w:eastAsia="en-AU"/>
        </w:rPr>
        <w:t>Tham gia biên soạn</w:t>
      </w:r>
    </w:p>
    <w:p w14:paraId="511B8298" w14:textId="77777777" w:rsidR="00A94C0D" w:rsidRPr="00F5291B" w:rsidRDefault="00A94C0D" w:rsidP="005447C6">
      <w:pPr>
        <w:spacing w:line="360" w:lineRule="auto"/>
        <w:rPr>
          <w:sz w:val="26"/>
          <w:szCs w:val="26"/>
          <w:lang w:eastAsia="en-AU"/>
        </w:rPr>
      </w:pPr>
      <w:r w:rsidRPr="00F5291B">
        <w:rPr>
          <w:b/>
          <w:sz w:val="26"/>
          <w:szCs w:val="26"/>
          <w:lang w:eastAsia="en-AU"/>
        </w:rPr>
        <w:t>Chủ biên:</w:t>
      </w:r>
      <w:r w:rsidRPr="00F5291B">
        <w:rPr>
          <w:sz w:val="26"/>
          <w:szCs w:val="26"/>
          <w:lang w:eastAsia="en-AU"/>
        </w:rPr>
        <w:t xml:space="preserve"> </w:t>
      </w:r>
      <w:r w:rsidRPr="00F5291B">
        <w:rPr>
          <w:sz w:val="26"/>
          <w:szCs w:val="26"/>
          <w:lang w:eastAsia="en-AU"/>
        </w:rPr>
        <w:tab/>
      </w:r>
      <w:r w:rsidRPr="00F5291B">
        <w:rPr>
          <w:sz w:val="26"/>
          <w:szCs w:val="26"/>
          <w:lang w:eastAsia="en-AU"/>
        </w:rPr>
        <w:tab/>
      </w:r>
      <w:r w:rsidRPr="00F5291B">
        <w:rPr>
          <w:sz w:val="26"/>
          <w:szCs w:val="26"/>
          <w:lang w:eastAsia="en-AU"/>
        </w:rPr>
        <w:tab/>
        <w:t>Ths. Phạm Thúy Quỳnh</w:t>
      </w:r>
    </w:p>
    <w:p w14:paraId="276DD54A" w14:textId="77777777" w:rsidR="00A94C0D" w:rsidRPr="00F5291B" w:rsidRDefault="00A94C0D" w:rsidP="005447C6">
      <w:pPr>
        <w:spacing w:line="360" w:lineRule="auto"/>
        <w:rPr>
          <w:sz w:val="26"/>
          <w:szCs w:val="26"/>
          <w:lang w:eastAsia="en-AU"/>
        </w:rPr>
      </w:pPr>
      <w:r w:rsidRPr="00F5291B">
        <w:rPr>
          <w:b/>
          <w:sz w:val="26"/>
          <w:szCs w:val="26"/>
          <w:lang w:eastAsia="en-AU"/>
        </w:rPr>
        <w:t>Đồng chủ biên:</w:t>
      </w:r>
      <w:r w:rsidRPr="00F5291B">
        <w:rPr>
          <w:sz w:val="26"/>
          <w:szCs w:val="26"/>
          <w:lang w:eastAsia="en-AU"/>
        </w:rPr>
        <w:t xml:space="preserve"> </w:t>
      </w:r>
      <w:r w:rsidRPr="00F5291B">
        <w:rPr>
          <w:sz w:val="26"/>
          <w:szCs w:val="26"/>
          <w:lang w:eastAsia="en-AU"/>
        </w:rPr>
        <w:tab/>
      </w:r>
      <w:r w:rsidRPr="00F5291B">
        <w:rPr>
          <w:sz w:val="26"/>
          <w:szCs w:val="26"/>
          <w:lang w:eastAsia="en-AU"/>
        </w:rPr>
        <w:tab/>
        <w:t>Ths. Bùi Thị Phương</w:t>
      </w:r>
    </w:p>
    <w:p w14:paraId="3B9C4A14" w14:textId="77777777" w:rsidR="00A94C0D" w:rsidRPr="00F5291B" w:rsidRDefault="00A94C0D" w:rsidP="005447C6">
      <w:pPr>
        <w:spacing w:line="360" w:lineRule="auto"/>
        <w:rPr>
          <w:sz w:val="26"/>
          <w:szCs w:val="26"/>
          <w:lang w:eastAsia="en-AU"/>
        </w:rPr>
      </w:pPr>
      <w:r w:rsidRPr="00F5291B">
        <w:rPr>
          <w:b/>
          <w:sz w:val="26"/>
          <w:szCs w:val="26"/>
          <w:lang w:eastAsia="en-AU"/>
        </w:rPr>
        <w:t xml:space="preserve">Thành viên tham gia: </w:t>
      </w:r>
      <w:r w:rsidRPr="00F5291B">
        <w:rPr>
          <w:b/>
          <w:sz w:val="26"/>
          <w:szCs w:val="26"/>
          <w:lang w:eastAsia="en-AU"/>
        </w:rPr>
        <w:tab/>
      </w:r>
      <w:r w:rsidRPr="00F5291B">
        <w:rPr>
          <w:sz w:val="26"/>
          <w:szCs w:val="26"/>
          <w:lang w:eastAsia="en-AU"/>
        </w:rPr>
        <w:t>Ts. Nguyễn Thanh Phong</w:t>
      </w:r>
    </w:p>
    <w:p w14:paraId="75D2C511" w14:textId="77777777" w:rsidR="00A94C0D" w:rsidRPr="00F5291B" w:rsidRDefault="00A94C0D" w:rsidP="005447C6">
      <w:pPr>
        <w:spacing w:line="360" w:lineRule="auto"/>
        <w:rPr>
          <w:sz w:val="26"/>
          <w:szCs w:val="26"/>
          <w:lang w:eastAsia="en-AU"/>
        </w:rPr>
      </w:pPr>
      <w:r w:rsidRPr="00F5291B">
        <w:rPr>
          <w:sz w:val="26"/>
          <w:szCs w:val="26"/>
          <w:lang w:eastAsia="en-AU"/>
        </w:rPr>
        <w:tab/>
      </w:r>
      <w:r w:rsidRPr="00F5291B">
        <w:rPr>
          <w:sz w:val="26"/>
          <w:szCs w:val="26"/>
          <w:lang w:eastAsia="en-AU"/>
        </w:rPr>
        <w:tab/>
      </w:r>
      <w:r w:rsidRPr="00F5291B">
        <w:rPr>
          <w:sz w:val="26"/>
          <w:szCs w:val="26"/>
          <w:lang w:eastAsia="en-AU"/>
        </w:rPr>
        <w:tab/>
      </w:r>
      <w:r w:rsidRPr="00F5291B">
        <w:rPr>
          <w:sz w:val="26"/>
          <w:szCs w:val="26"/>
          <w:lang w:eastAsia="en-AU"/>
        </w:rPr>
        <w:tab/>
        <w:t>Ths. Lê Tùng Lâm</w:t>
      </w:r>
    </w:p>
    <w:p w14:paraId="31DF1B48" w14:textId="77777777" w:rsidR="00A94C0D" w:rsidRPr="00F5291B" w:rsidRDefault="00A94C0D" w:rsidP="005447C6">
      <w:pPr>
        <w:spacing w:line="360" w:lineRule="auto"/>
        <w:rPr>
          <w:sz w:val="26"/>
          <w:szCs w:val="26"/>
          <w:lang w:eastAsia="en-AU"/>
        </w:rPr>
      </w:pPr>
      <w:r w:rsidRPr="00F5291B">
        <w:rPr>
          <w:sz w:val="26"/>
          <w:szCs w:val="26"/>
          <w:lang w:eastAsia="en-AU"/>
        </w:rPr>
        <w:tab/>
      </w:r>
      <w:r w:rsidRPr="00F5291B">
        <w:rPr>
          <w:sz w:val="26"/>
          <w:szCs w:val="26"/>
          <w:lang w:eastAsia="en-AU"/>
        </w:rPr>
        <w:tab/>
      </w:r>
      <w:r w:rsidRPr="00F5291B">
        <w:rPr>
          <w:sz w:val="26"/>
          <w:szCs w:val="26"/>
          <w:lang w:eastAsia="en-AU"/>
        </w:rPr>
        <w:tab/>
      </w:r>
      <w:r w:rsidRPr="00F5291B">
        <w:rPr>
          <w:sz w:val="26"/>
          <w:szCs w:val="26"/>
          <w:lang w:eastAsia="en-AU"/>
        </w:rPr>
        <w:tab/>
        <w:t>Ths. Phạm Thị Kim Hoàn</w:t>
      </w:r>
    </w:p>
    <w:p w14:paraId="5726679B" w14:textId="77777777" w:rsidR="00A94C0D" w:rsidRPr="00F5291B" w:rsidRDefault="00A94C0D" w:rsidP="005447C6">
      <w:pPr>
        <w:spacing w:line="360" w:lineRule="auto"/>
        <w:rPr>
          <w:sz w:val="26"/>
          <w:szCs w:val="26"/>
          <w:lang w:eastAsia="en-AU"/>
        </w:rPr>
      </w:pPr>
      <w:r w:rsidRPr="00F5291B">
        <w:rPr>
          <w:sz w:val="26"/>
          <w:szCs w:val="26"/>
          <w:lang w:eastAsia="en-AU"/>
        </w:rPr>
        <w:tab/>
      </w:r>
      <w:r w:rsidRPr="00F5291B">
        <w:rPr>
          <w:sz w:val="26"/>
          <w:szCs w:val="26"/>
          <w:lang w:eastAsia="en-AU"/>
        </w:rPr>
        <w:tab/>
      </w:r>
      <w:r w:rsidRPr="00F5291B">
        <w:rPr>
          <w:sz w:val="26"/>
          <w:szCs w:val="26"/>
          <w:lang w:eastAsia="en-AU"/>
        </w:rPr>
        <w:tab/>
      </w:r>
      <w:r w:rsidRPr="00F5291B">
        <w:rPr>
          <w:sz w:val="26"/>
          <w:szCs w:val="26"/>
          <w:lang w:eastAsia="en-AU"/>
        </w:rPr>
        <w:tab/>
        <w:t>Ths. Mã Thị Hồng Liên</w:t>
      </w:r>
    </w:p>
    <w:p w14:paraId="776185F7" w14:textId="77777777" w:rsidR="00A94C0D" w:rsidRPr="00F5291B" w:rsidRDefault="00A94C0D" w:rsidP="005447C6">
      <w:pPr>
        <w:spacing w:line="360" w:lineRule="auto"/>
        <w:rPr>
          <w:sz w:val="26"/>
          <w:szCs w:val="26"/>
          <w:lang w:eastAsia="en-AU"/>
        </w:rPr>
      </w:pPr>
      <w:r w:rsidRPr="00F5291B">
        <w:rPr>
          <w:sz w:val="26"/>
          <w:szCs w:val="26"/>
          <w:lang w:eastAsia="en-AU"/>
        </w:rPr>
        <w:tab/>
      </w:r>
      <w:r w:rsidRPr="00F5291B">
        <w:rPr>
          <w:sz w:val="26"/>
          <w:szCs w:val="26"/>
          <w:lang w:eastAsia="en-AU"/>
        </w:rPr>
        <w:tab/>
      </w:r>
      <w:r w:rsidRPr="00F5291B">
        <w:rPr>
          <w:sz w:val="26"/>
          <w:szCs w:val="26"/>
          <w:lang w:eastAsia="en-AU"/>
        </w:rPr>
        <w:tab/>
      </w:r>
      <w:r w:rsidRPr="00F5291B">
        <w:rPr>
          <w:sz w:val="26"/>
          <w:szCs w:val="26"/>
          <w:lang w:eastAsia="en-AU"/>
        </w:rPr>
        <w:tab/>
        <w:t>Bs. Trần Mai Huyên</w:t>
      </w:r>
    </w:p>
    <w:p w14:paraId="735D3AB4" w14:textId="77777777" w:rsidR="00A94C0D" w:rsidRDefault="00A94C0D" w:rsidP="006F060D">
      <w:pPr>
        <w:pStyle w:val="Heading1"/>
      </w:pPr>
    </w:p>
    <w:p w14:paraId="5AA213D5" w14:textId="77777777" w:rsidR="00A94C0D" w:rsidRDefault="00A94C0D" w:rsidP="006F060D">
      <w:pPr>
        <w:pStyle w:val="Heading1"/>
      </w:pPr>
    </w:p>
    <w:p w14:paraId="16DFC9BE" w14:textId="77777777" w:rsidR="00A94C0D" w:rsidRDefault="00A94C0D" w:rsidP="006F060D">
      <w:pPr>
        <w:pStyle w:val="Heading1"/>
      </w:pPr>
    </w:p>
    <w:p w14:paraId="224B3F10" w14:textId="77777777" w:rsidR="00A94C0D" w:rsidRDefault="00A94C0D" w:rsidP="006F060D">
      <w:pPr>
        <w:pStyle w:val="Heading1"/>
      </w:pPr>
    </w:p>
    <w:p w14:paraId="3BBF15C4" w14:textId="77777777" w:rsidR="00A94C0D" w:rsidRDefault="00A94C0D" w:rsidP="006F060D">
      <w:pPr>
        <w:pStyle w:val="Heading1"/>
      </w:pPr>
    </w:p>
    <w:p w14:paraId="2CB2C896" w14:textId="77777777" w:rsidR="00727C30" w:rsidRPr="00003449" w:rsidRDefault="00003449" w:rsidP="006F060D">
      <w:pPr>
        <w:pStyle w:val="Heading1"/>
      </w:pPr>
      <w:r w:rsidRPr="00003449">
        <w:br w:type="column"/>
      </w:r>
      <w:r w:rsidR="009F4380" w:rsidRPr="00003449">
        <w:lastRenderedPageBreak/>
        <w:t>Bài 1: CHĂM SÓC SỨC KHỎE PHỤ NỮ</w:t>
      </w:r>
      <w:bookmarkEnd w:id="0"/>
      <w:bookmarkEnd w:id="1"/>
      <w:bookmarkEnd w:id="2"/>
    </w:p>
    <w:p w14:paraId="61C5E7CD" w14:textId="77777777" w:rsidR="009F4380" w:rsidRPr="001364F2" w:rsidRDefault="00C85CEE" w:rsidP="00F95B39">
      <w:pPr>
        <w:keepNext/>
        <w:spacing w:line="360" w:lineRule="auto"/>
        <w:contextualSpacing/>
        <w:jc w:val="center"/>
        <w:rPr>
          <w:rFonts w:asciiTheme="majorHAnsi" w:hAnsiTheme="majorHAnsi" w:cstheme="majorHAnsi"/>
          <w:sz w:val="26"/>
          <w:szCs w:val="26"/>
          <w:lang w:val="vi-VN"/>
        </w:rPr>
      </w:pPr>
      <w:bookmarkStart w:id="4" w:name="_Toc459665512"/>
      <w:r>
        <w:rPr>
          <w:rFonts w:asciiTheme="majorHAnsi" w:hAnsiTheme="majorHAnsi" w:cstheme="majorHAnsi"/>
          <w:sz w:val="26"/>
          <w:szCs w:val="26"/>
        </w:rPr>
        <w:t>Thời gian</w:t>
      </w:r>
      <w:r w:rsidR="009F4380" w:rsidRPr="001364F2">
        <w:rPr>
          <w:rFonts w:asciiTheme="majorHAnsi" w:hAnsiTheme="majorHAnsi" w:cstheme="majorHAnsi"/>
          <w:sz w:val="26"/>
          <w:szCs w:val="26"/>
          <w:lang w:val="vi-VN"/>
        </w:rPr>
        <w:t>: 05 tiết</w:t>
      </w:r>
      <w:bookmarkEnd w:id="4"/>
    </w:p>
    <w:p w14:paraId="005A7DFE" w14:textId="77777777" w:rsidR="00003BBB" w:rsidRPr="001364F2" w:rsidRDefault="00003BBB" w:rsidP="00F95B39">
      <w:pPr>
        <w:pStyle w:val="Heading2"/>
        <w:spacing w:before="0" w:after="0" w:line="360" w:lineRule="auto"/>
        <w:contextualSpacing/>
        <w:jc w:val="both"/>
        <w:rPr>
          <w:rFonts w:asciiTheme="majorHAnsi" w:hAnsiTheme="majorHAnsi" w:cstheme="majorHAnsi"/>
          <w:i w:val="0"/>
          <w:iCs w:val="0"/>
          <w:sz w:val="26"/>
          <w:szCs w:val="26"/>
          <w:lang w:val="vi-VN"/>
        </w:rPr>
      </w:pPr>
      <w:bookmarkStart w:id="5" w:name="_Toc459665513"/>
      <w:bookmarkStart w:id="6" w:name="_Toc23627028"/>
    </w:p>
    <w:p w14:paraId="2AA01692" w14:textId="77777777" w:rsidR="00AB08CD" w:rsidRPr="00C85CEE" w:rsidRDefault="004B5160" w:rsidP="00F95B39">
      <w:pPr>
        <w:pStyle w:val="Heading2"/>
        <w:spacing w:before="0" w:after="0" w:line="360" w:lineRule="auto"/>
        <w:contextualSpacing/>
        <w:jc w:val="both"/>
        <w:rPr>
          <w:rFonts w:asciiTheme="majorHAnsi" w:hAnsiTheme="majorHAnsi" w:cstheme="majorHAnsi"/>
          <w:i w:val="0"/>
          <w:iCs w:val="0"/>
          <w:sz w:val="26"/>
          <w:szCs w:val="26"/>
        </w:rPr>
      </w:pPr>
      <w:bookmarkStart w:id="7" w:name="_Toc64881450"/>
      <w:r w:rsidRPr="001364F2">
        <w:rPr>
          <w:rFonts w:asciiTheme="majorHAnsi" w:hAnsiTheme="majorHAnsi" w:cstheme="majorHAnsi"/>
          <w:i w:val="0"/>
          <w:iCs w:val="0"/>
          <w:sz w:val="26"/>
          <w:szCs w:val="26"/>
          <w:lang w:val="vi-VN"/>
        </w:rPr>
        <w:t>MỤC TIÊU</w:t>
      </w:r>
      <w:bookmarkEnd w:id="5"/>
      <w:bookmarkEnd w:id="6"/>
      <w:r w:rsidR="00C85CEE">
        <w:rPr>
          <w:rFonts w:asciiTheme="majorHAnsi" w:hAnsiTheme="majorHAnsi" w:cstheme="majorHAnsi"/>
          <w:i w:val="0"/>
          <w:iCs w:val="0"/>
          <w:sz w:val="26"/>
          <w:szCs w:val="26"/>
        </w:rPr>
        <w:t xml:space="preserve"> HỌC TẬP</w:t>
      </w:r>
      <w:bookmarkEnd w:id="7"/>
    </w:p>
    <w:p w14:paraId="5A8EB9B4" w14:textId="77777777" w:rsidR="00003BBB" w:rsidRPr="00C85CEE" w:rsidRDefault="00003BBB" w:rsidP="00F95B39">
      <w:pPr>
        <w:spacing w:line="360" w:lineRule="auto"/>
        <w:contextualSpacing/>
        <w:jc w:val="both"/>
        <w:rPr>
          <w:b/>
          <w:bCs/>
          <w:i/>
          <w:sz w:val="26"/>
          <w:szCs w:val="26"/>
        </w:rPr>
      </w:pPr>
      <w:r w:rsidRPr="001364F2">
        <w:rPr>
          <w:b/>
          <w:bCs/>
          <w:i/>
          <w:sz w:val="26"/>
          <w:szCs w:val="26"/>
          <w:lang w:val="vi-VN"/>
        </w:rPr>
        <w:t>Kiến thức</w:t>
      </w:r>
      <w:r w:rsidR="00C85CEE">
        <w:rPr>
          <w:b/>
          <w:bCs/>
          <w:i/>
          <w:sz w:val="26"/>
          <w:szCs w:val="26"/>
        </w:rPr>
        <w:t>:</w:t>
      </w:r>
    </w:p>
    <w:p w14:paraId="30770E60" w14:textId="77777777" w:rsidR="00F85660" w:rsidRDefault="00F85660" w:rsidP="00F95B39">
      <w:pPr>
        <w:spacing w:line="360" w:lineRule="auto"/>
        <w:ind w:left="567" w:firstLine="153"/>
        <w:contextualSpacing/>
        <w:jc w:val="both"/>
        <w:rPr>
          <w:sz w:val="26"/>
          <w:szCs w:val="26"/>
          <w:lang w:val="de-DE"/>
        </w:rPr>
      </w:pPr>
      <w:r>
        <w:rPr>
          <w:sz w:val="26"/>
          <w:szCs w:val="26"/>
          <w:lang w:val="de-DE"/>
        </w:rPr>
        <w:t xml:space="preserve">1. </w:t>
      </w:r>
      <w:r w:rsidR="00003BBB" w:rsidRPr="0030575D">
        <w:rPr>
          <w:sz w:val="26"/>
          <w:szCs w:val="26"/>
          <w:lang w:val="de-DE"/>
        </w:rPr>
        <w:t>Trình bày được đặc điểm sinh lý sinh dục nữ.</w:t>
      </w:r>
    </w:p>
    <w:p w14:paraId="626F4680" w14:textId="77777777" w:rsidR="00F85660" w:rsidRDefault="00F85660" w:rsidP="00F95B39">
      <w:pPr>
        <w:spacing w:line="360" w:lineRule="auto"/>
        <w:ind w:firstLine="720"/>
        <w:contextualSpacing/>
        <w:jc w:val="both"/>
        <w:rPr>
          <w:sz w:val="26"/>
          <w:szCs w:val="26"/>
          <w:lang w:val="de-DE"/>
        </w:rPr>
      </w:pPr>
      <w:r>
        <w:rPr>
          <w:sz w:val="26"/>
          <w:szCs w:val="26"/>
          <w:lang w:val="de-DE"/>
        </w:rPr>
        <w:t xml:space="preserve">2. </w:t>
      </w:r>
      <w:r w:rsidR="00003BBB" w:rsidRPr="0030575D">
        <w:rPr>
          <w:sz w:val="26"/>
          <w:szCs w:val="26"/>
          <w:lang w:val="de-DE"/>
        </w:rPr>
        <w:t>Giải thích được nguyên nhân, triệu chứng của một số hình thái viêm nhiễm sinh dục; rối loạn kinh nguyệt và ra máu âm đạo bất thường.</w:t>
      </w:r>
    </w:p>
    <w:p w14:paraId="61F07D3B" w14:textId="77777777" w:rsidR="00003BBB" w:rsidRPr="0030575D" w:rsidRDefault="00F85660" w:rsidP="00F95B39">
      <w:pPr>
        <w:spacing w:line="360" w:lineRule="auto"/>
        <w:ind w:firstLine="720"/>
        <w:contextualSpacing/>
        <w:jc w:val="both"/>
        <w:rPr>
          <w:sz w:val="26"/>
          <w:szCs w:val="26"/>
          <w:lang w:val="de-DE"/>
        </w:rPr>
      </w:pPr>
      <w:r>
        <w:rPr>
          <w:sz w:val="26"/>
          <w:szCs w:val="26"/>
          <w:lang w:val="de-DE"/>
        </w:rPr>
        <w:t xml:space="preserve">3. </w:t>
      </w:r>
      <w:r w:rsidR="00003BBB" w:rsidRPr="0030575D">
        <w:rPr>
          <w:sz w:val="26"/>
          <w:szCs w:val="26"/>
          <w:lang w:val="de-DE"/>
        </w:rPr>
        <w:t>Phân tích được nguyên nhân, triệu chứng của một số khối u sinh dục và u vú.</w:t>
      </w:r>
    </w:p>
    <w:p w14:paraId="62012D61" w14:textId="77777777" w:rsidR="00F85660" w:rsidRDefault="00003BBB" w:rsidP="00F95B39">
      <w:pPr>
        <w:spacing w:line="360" w:lineRule="auto"/>
        <w:contextualSpacing/>
        <w:jc w:val="both"/>
        <w:rPr>
          <w:b/>
          <w:i/>
          <w:sz w:val="26"/>
          <w:szCs w:val="26"/>
        </w:rPr>
      </w:pPr>
      <w:r w:rsidRPr="0030575D">
        <w:rPr>
          <w:b/>
          <w:i/>
          <w:sz w:val="26"/>
          <w:szCs w:val="26"/>
        </w:rPr>
        <w:t>Kỹ năng</w:t>
      </w:r>
      <w:r w:rsidR="00C85CEE">
        <w:rPr>
          <w:b/>
          <w:i/>
          <w:sz w:val="26"/>
          <w:szCs w:val="26"/>
        </w:rPr>
        <w:t>:</w:t>
      </w:r>
    </w:p>
    <w:p w14:paraId="6236C01F" w14:textId="77777777" w:rsidR="00F85660" w:rsidRDefault="00F85660" w:rsidP="00F95B39">
      <w:pPr>
        <w:spacing w:line="360" w:lineRule="auto"/>
        <w:ind w:firstLine="720"/>
        <w:contextualSpacing/>
        <w:jc w:val="both"/>
        <w:rPr>
          <w:b/>
          <w:i/>
          <w:sz w:val="26"/>
          <w:szCs w:val="26"/>
        </w:rPr>
      </w:pPr>
      <w:r>
        <w:rPr>
          <w:sz w:val="26"/>
          <w:szCs w:val="26"/>
        </w:rPr>
        <w:t xml:space="preserve">4. </w:t>
      </w:r>
      <w:r w:rsidR="00003BBB" w:rsidRPr="0030575D">
        <w:rPr>
          <w:sz w:val="26"/>
          <w:szCs w:val="26"/>
        </w:rPr>
        <w:t>Giao tiếp, tư vấn hiệu quả với khách hàng và các nhân viên y tế khác.</w:t>
      </w:r>
    </w:p>
    <w:p w14:paraId="697555F4" w14:textId="77777777" w:rsidR="00C85CEE" w:rsidRPr="00F85660" w:rsidRDefault="00F85660" w:rsidP="00F95B39">
      <w:pPr>
        <w:spacing w:line="360" w:lineRule="auto"/>
        <w:ind w:firstLine="720"/>
        <w:contextualSpacing/>
        <w:jc w:val="both"/>
        <w:rPr>
          <w:b/>
          <w:i/>
          <w:sz w:val="26"/>
          <w:szCs w:val="26"/>
        </w:rPr>
      </w:pPr>
      <w:r>
        <w:rPr>
          <w:sz w:val="26"/>
          <w:szCs w:val="26"/>
        </w:rPr>
        <w:t xml:space="preserve">5. </w:t>
      </w:r>
      <w:r w:rsidR="00003BBB" w:rsidRPr="0030575D">
        <w:rPr>
          <w:sz w:val="26"/>
          <w:szCs w:val="26"/>
        </w:rPr>
        <w:t>Lập được kế hoạch chăm sóc cho người phụ nữ bị một số bệnh phụ khoa: viêm nhiễm sinh dục; rối loạn kinh nguyệt và ra máu âm đạo bất thường; khối u sinh dục và u vú trên tình huống lâm sàng.</w:t>
      </w:r>
    </w:p>
    <w:p w14:paraId="556F52AC" w14:textId="77777777" w:rsidR="00F85660" w:rsidRDefault="00003BBB" w:rsidP="00F95B39">
      <w:pPr>
        <w:spacing w:line="360" w:lineRule="auto"/>
        <w:contextualSpacing/>
        <w:jc w:val="both"/>
        <w:rPr>
          <w:sz w:val="26"/>
          <w:szCs w:val="26"/>
        </w:rPr>
      </w:pPr>
      <w:r w:rsidRPr="00C85CEE">
        <w:rPr>
          <w:b/>
          <w:bCs/>
          <w:i/>
          <w:sz w:val="26"/>
          <w:szCs w:val="26"/>
        </w:rPr>
        <w:t>Năng lực tự chủ và trách nhiệm</w:t>
      </w:r>
      <w:r w:rsidR="00C85CEE">
        <w:rPr>
          <w:b/>
          <w:bCs/>
          <w:i/>
          <w:sz w:val="26"/>
          <w:szCs w:val="26"/>
        </w:rPr>
        <w:t>:</w:t>
      </w:r>
    </w:p>
    <w:p w14:paraId="2AC372F1" w14:textId="77777777" w:rsidR="00003BBB" w:rsidRPr="00C85CEE" w:rsidRDefault="00F85660" w:rsidP="00F95B39">
      <w:pPr>
        <w:spacing w:line="360" w:lineRule="auto"/>
        <w:ind w:firstLine="720"/>
        <w:contextualSpacing/>
        <w:jc w:val="both"/>
        <w:rPr>
          <w:sz w:val="26"/>
          <w:szCs w:val="26"/>
        </w:rPr>
      </w:pPr>
      <w:r>
        <w:rPr>
          <w:sz w:val="26"/>
          <w:szCs w:val="26"/>
        </w:rPr>
        <w:t xml:space="preserve">6. </w:t>
      </w:r>
      <w:r w:rsidR="00003BBB" w:rsidRPr="00C85CEE">
        <w:rPr>
          <w:sz w:val="26"/>
          <w:szCs w:val="26"/>
        </w:rPr>
        <w:t>Thể hiện được sự tôn trọng, quan tâm đến các mong muốn và lòng tin của người phụ nữ trong việc chăm sóc.</w:t>
      </w:r>
      <w:bookmarkStart w:id="8" w:name="_Toc459665514"/>
      <w:bookmarkStart w:id="9" w:name="_Toc23627029"/>
    </w:p>
    <w:p w14:paraId="271D54F4" w14:textId="77777777" w:rsidR="007D5CE1" w:rsidRDefault="007D5CE1" w:rsidP="00F95B39">
      <w:pPr>
        <w:spacing w:line="360" w:lineRule="auto"/>
        <w:rPr>
          <w:rStyle w:val="Normal1"/>
          <w:rFonts w:asciiTheme="majorHAnsi" w:hAnsiTheme="majorHAnsi" w:cstheme="majorHAnsi"/>
          <w:b/>
          <w:sz w:val="26"/>
          <w:szCs w:val="26"/>
          <w:lang w:val="de-DE"/>
        </w:rPr>
      </w:pPr>
    </w:p>
    <w:p w14:paraId="2B50E078" w14:textId="77777777" w:rsidR="00003BBB" w:rsidRDefault="004B5160" w:rsidP="007D5CE1">
      <w:pPr>
        <w:spacing w:line="360" w:lineRule="auto"/>
        <w:outlineLvl w:val="1"/>
        <w:rPr>
          <w:rStyle w:val="Normal1"/>
          <w:rFonts w:asciiTheme="majorHAnsi" w:hAnsiTheme="majorHAnsi" w:cstheme="majorHAnsi"/>
          <w:b/>
          <w:sz w:val="26"/>
          <w:szCs w:val="26"/>
          <w:lang w:val="de-DE"/>
        </w:rPr>
      </w:pPr>
      <w:bookmarkStart w:id="10" w:name="_Toc64881451"/>
      <w:r w:rsidRPr="0032783D">
        <w:rPr>
          <w:rStyle w:val="Normal1"/>
          <w:rFonts w:asciiTheme="majorHAnsi" w:hAnsiTheme="majorHAnsi" w:cstheme="majorHAnsi"/>
          <w:b/>
          <w:sz w:val="26"/>
          <w:szCs w:val="26"/>
          <w:lang w:val="de-DE"/>
        </w:rPr>
        <w:t>NỘI DUNG</w:t>
      </w:r>
      <w:bookmarkStart w:id="11" w:name="_Toc459665515"/>
      <w:bookmarkStart w:id="12" w:name="_Toc23627030"/>
      <w:bookmarkEnd w:id="8"/>
      <w:bookmarkEnd w:id="9"/>
      <w:bookmarkEnd w:id="10"/>
    </w:p>
    <w:p w14:paraId="58C02E8A" w14:textId="77777777" w:rsidR="00003BBB" w:rsidRDefault="006A36F2" w:rsidP="007D5CE1">
      <w:pPr>
        <w:spacing w:line="360" w:lineRule="auto"/>
        <w:outlineLvl w:val="1"/>
        <w:rPr>
          <w:rFonts w:asciiTheme="majorHAnsi" w:hAnsiTheme="majorHAnsi" w:cstheme="majorHAnsi"/>
          <w:b/>
          <w:sz w:val="26"/>
          <w:szCs w:val="26"/>
          <w:lang w:val="de-DE"/>
        </w:rPr>
      </w:pPr>
      <w:bookmarkStart w:id="13" w:name="_Toc64881452"/>
      <w:r w:rsidRPr="0032783D">
        <w:rPr>
          <w:rFonts w:asciiTheme="majorHAnsi" w:hAnsiTheme="majorHAnsi" w:cstheme="majorHAnsi"/>
          <w:b/>
          <w:sz w:val="26"/>
          <w:szCs w:val="26"/>
          <w:lang w:val="de-DE"/>
        </w:rPr>
        <w:t xml:space="preserve">1. </w:t>
      </w:r>
      <w:r w:rsidR="00D550C1" w:rsidRPr="0032783D">
        <w:rPr>
          <w:rFonts w:asciiTheme="majorHAnsi" w:hAnsiTheme="majorHAnsi" w:cstheme="majorHAnsi"/>
          <w:b/>
          <w:sz w:val="26"/>
          <w:szCs w:val="26"/>
          <w:lang w:val="de-DE"/>
        </w:rPr>
        <w:t>S</w:t>
      </w:r>
      <w:r w:rsidR="00152084" w:rsidRPr="0032783D">
        <w:rPr>
          <w:rFonts w:asciiTheme="majorHAnsi" w:hAnsiTheme="majorHAnsi" w:cstheme="majorHAnsi"/>
          <w:b/>
          <w:sz w:val="26"/>
          <w:szCs w:val="26"/>
          <w:lang w:val="de-DE"/>
        </w:rPr>
        <w:t>inh lý sinh dục nữ</w:t>
      </w:r>
      <w:bookmarkStart w:id="14" w:name="_Toc459665516"/>
      <w:bookmarkStart w:id="15" w:name="_Toc23627031"/>
      <w:bookmarkEnd w:id="11"/>
      <w:bookmarkEnd w:id="12"/>
      <w:bookmarkEnd w:id="13"/>
    </w:p>
    <w:p w14:paraId="5FC640E4" w14:textId="77777777" w:rsidR="00003BBB" w:rsidRDefault="00003BBB" w:rsidP="007D5CE1">
      <w:pPr>
        <w:spacing w:line="360" w:lineRule="auto"/>
        <w:outlineLvl w:val="1"/>
        <w:rPr>
          <w:rFonts w:asciiTheme="majorHAnsi" w:hAnsiTheme="majorHAnsi" w:cstheme="majorHAnsi"/>
          <w:b/>
          <w:bCs/>
          <w:i/>
          <w:sz w:val="26"/>
          <w:szCs w:val="26"/>
          <w:lang w:val="de-DE"/>
        </w:rPr>
      </w:pPr>
      <w:bookmarkStart w:id="16" w:name="_Toc64881453"/>
      <w:r w:rsidRPr="00003BBB">
        <w:rPr>
          <w:rFonts w:asciiTheme="majorHAnsi" w:hAnsiTheme="majorHAnsi" w:cstheme="majorHAnsi"/>
          <w:b/>
          <w:bCs/>
          <w:i/>
          <w:sz w:val="26"/>
          <w:szCs w:val="26"/>
          <w:lang w:val="de-DE"/>
        </w:rPr>
        <w:t xml:space="preserve">1.1. </w:t>
      </w:r>
      <w:r w:rsidR="00152084" w:rsidRPr="00003BBB">
        <w:rPr>
          <w:rFonts w:asciiTheme="majorHAnsi" w:hAnsiTheme="majorHAnsi" w:cstheme="majorHAnsi"/>
          <w:b/>
          <w:bCs/>
          <w:i/>
          <w:sz w:val="26"/>
          <w:szCs w:val="26"/>
          <w:lang w:val="de-DE"/>
        </w:rPr>
        <w:t>Buồng trứng</w:t>
      </w:r>
      <w:bookmarkEnd w:id="14"/>
      <w:bookmarkEnd w:id="15"/>
      <w:bookmarkEnd w:id="16"/>
    </w:p>
    <w:p w14:paraId="53B46616" w14:textId="77777777" w:rsidR="00003BBB" w:rsidRPr="001364F2" w:rsidRDefault="00325B6B" w:rsidP="00F95B39">
      <w:pPr>
        <w:spacing w:line="360" w:lineRule="auto"/>
        <w:ind w:firstLine="720"/>
        <w:jc w:val="both"/>
        <w:rPr>
          <w:rFonts w:asciiTheme="majorHAnsi" w:hAnsiTheme="majorHAnsi" w:cstheme="majorHAnsi"/>
          <w:bCs/>
          <w:sz w:val="26"/>
          <w:szCs w:val="26"/>
          <w:lang w:val="de-DE"/>
        </w:rPr>
      </w:pPr>
      <w:r w:rsidRPr="00003BBB">
        <w:rPr>
          <w:rFonts w:asciiTheme="majorHAnsi" w:hAnsiTheme="majorHAnsi" w:cstheme="majorHAnsi"/>
          <w:bCs/>
          <w:sz w:val="26"/>
          <w:szCs w:val="26"/>
          <w:lang w:val="de-DE"/>
        </w:rPr>
        <w:t>Là tuyến vừa nội tiết, vừa ngoại tiết thuộc cơ quan sinh dục nữ. Buồng trứng tương ứng với tinh hoàn của cơ quan sinh dụ</w:t>
      </w:r>
      <w:r w:rsidRPr="001364F2">
        <w:rPr>
          <w:rFonts w:asciiTheme="majorHAnsi" w:hAnsiTheme="majorHAnsi" w:cstheme="majorHAnsi"/>
          <w:bCs/>
          <w:sz w:val="26"/>
          <w:szCs w:val="26"/>
          <w:lang w:val="de-DE"/>
        </w:rPr>
        <w:t xml:space="preserve">c nam. </w:t>
      </w:r>
      <w:r w:rsidR="006D1761" w:rsidRPr="001364F2">
        <w:rPr>
          <w:rFonts w:asciiTheme="majorHAnsi" w:hAnsiTheme="majorHAnsi" w:cstheme="majorHAnsi"/>
          <w:bCs/>
          <w:sz w:val="26"/>
          <w:szCs w:val="26"/>
          <w:lang w:val="de-DE"/>
        </w:rPr>
        <w:t xml:space="preserve">Tuy nhiên nếu tinh hoàn nằm ở ngoài cơ thể thì </w:t>
      </w:r>
      <w:r w:rsidR="00151BA1" w:rsidRPr="001364F2">
        <w:rPr>
          <w:rFonts w:asciiTheme="majorHAnsi" w:hAnsiTheme="majorHAnsi" w:cstheme="majorHAnsi"/>
          <w:bCs/>
          <w:sz w:val="26"/>
          <w:szCs w:val="26"/>
          <w:lang w:val="de-DE"/>
        </w:rPr>
        <w:t>buồng trứng</w:t>
      </w:r>
      <w:r w:rsidR="006D1761" w:rsidRPr="001364F2">
        <w:rPr>
          <w:rFonts w:asciiTheme="majorHAnsi" w:hAnsiTheme="majorHAnsi" w:cstheme="majorHAnsi"/>
          <w:bCs/>
          <w:sz w:val="26"/>
          <w:szCs w:val="26"/>
          <w:lang w:val="de-DE"/>
        </w:rPr>
        <w:t xml:space="preserve"> nằm trong tiểu khung. </w:t>
      </w:r>
      <w:r w:rsidR="009F0152" w:rsidRPr="001364F2">
        <w:rPr>
          <w:rFonts w:asciiTheme="majorHAnsi" w:hAnsiTheme="majorHAnsi" w:cstheme="majorHAnsi"/>
          <w:bCs/>
          <w:sz w:val="26"/>
          <w:szCs w:val="26"/>
          <w:lang w:val="de-DE"/>
        </w:rPr>
        <w:t>Có 2 b</w:t>
      </w:r>
      <w:r w:rsidR="006D1761" w:rsidRPr="001364F2">
        <w:rPr>
          <w:rFonts w:asciiTheme="majorHAnsi" w:hAnsiTheme="majorHAnsi" w:cstheme="majorHAnsi"/>
          <w:bCs/>
          <w:sz w:val="26"/>
          <w:szCs w:val="26"/>
          <w:lang w:val="de-DE"/>
        </w:rPr>
        <w:t xml:space="preserve">uồng trứng nằm cạnh 2 vòi trứng ở 2 bên của tử cung. </w:t>
      </w:r>
      <w:r w:rsidRPr="001364F2">
        <w:rPr>
          <w:rFonts w:asciiTheme="majorHAnsi" w:hAnsiTheme="majorHAnsi" w:cstheme="majorHAnsi"/>
          <w:bCs/>
          <w:sz w:val="26"/>
          <w:szCs w:val="26"/>
          <w:lang w:val="de-DE"/>
        </w:rPr>
        <w:t>Bình thường kích thước buồng trứng tư</w:t>
      </w:r>
      <w:r w:rsidR="00151BA1" w:rsidRPr="001364F2">
        <w:rPr>
          <w:rFonts w:asciiTheme="majorHAnsi" w:hAnsiTheme="majorHAnsi" w:cstheme="majorHAnsi"/>
          <w:bCs/>
          <w:sz w:val="26"/>
          <w:szCs w:val="26"/>
          <w:lang w:val="de-DE"/>
        </w:rPr>
        <w:t>ơng ứng khoảng ngón tay cái. Buồ</w:t>
      </w:r>
      <w:r w:rsidRPr="001364F2">
        <w:rPr>
          <w:rFonts w:asciiTheme="majorHAnsi" w:hAnsiTheme="majorHAnsi" w:cstheme="majorHAnsi"/>
          <w:bCs/>
          <w:sz w:val="26"/>
          <w:szCs w:val="26"/>
          <w:lang w:val="de-DE"/>
        </w:rPr>
        <w:t>ng trứng thay đổi cả hình thể và kích thước theo tuổi của người phụ nữ</w:t>
      </w:r>
      <w:r w:rsidR="004B5160" w:rsidRPr="001364F2">
        <w:rPr>
          <w:rFonts w:asciiTheme="majorHAnsi" w:hAnsiTheme="majorHAnsi" w:cstheme="majorHAnsi"/>
          <w:bCs/>
          <w:sz w:val="26"/>
          <w:szCs w:val="26"/>
          <w:lang w:val="de-DE"/>
        </w:rPr>
        <w:t>. T</w:t>
      </w:r>
      <w:r w:rsidRPr="001364F2">
        <w:rPr>
          <w:rFonts w:asciiTheme="majorHAnsi" w:hAnsiTheme="majorHAnsi" w:cstheme="majorHAnsi"/>
          <w:bCs/>
          <w:sz w:val="26"/>
          <w:szCs w:val="26"/>
          <w:lang w:val="de-DE"/>
        </w:rPr>
        <w:t>rong độ tuổi sinh đẻ, buồng trứng to hơn, có nhiều nang noãn và phóng noãn hàng tháng tạo ra chu kì kinh nguyệt. Khi bé chưa d</w:t>
      </w:r>
      <w:r w:rsidR="006B4170" w:rsidRPr="001364F2">
        <w:rPr>
          <w:rFonts w:asciiTheme="majorHAnsi" w:hAnsiTheme="majorHAnsi" w:cstheme="majorHAnsi"/>
          <w:bCs/>
          <w:sz w:val="26"/>
          <w:szCs w:val="26"/>
          <w:lang w:val="de-DE"/>
        </w:rPr>
        <w:t>ậy</w:t>
      </w:r>
      <w:r w:rsidRPr="001364F2">
        <w:rPr>
          <w:rFonts w:asciiTheme="majorHAnsi" w:hAnsiTheme="majorHAnsi" w:cstheme="majorHAnsi"/>
          <w:bCs/>
          <w:sz w:val="26"/>
          <w:szCs w:val="26"/>
          <w:lang w:val="de-DE"/>
        </w:rPr>
        <w:t xml:space="preserve"> thì, buồng trứng nhỏ, chứa nhiều nang noãn nhỏ và khi đã mãn kinh buồng trứng không còn nang noãn, tổ chức có màu </w:t>
      </w:r>
      <w:r w:rsidR="006D1761" w:rsidRPr="001364F2">
        <w:rPr>
          <w:rFonts w:asciiTheme="majorHAnsi" w:hAnsiTheme="majorHAnsi" w:cstheme="majorHAnsi"/>
          <w:bCs/>
          <w:sz w:val="26"/>
          <w:szCs w:val="26"/>
          <w:lang w:val="de-DE"/>
        </w:rPr>
        <w:t xml:space="preserve">xơ </w:t>
      </w:r>
      <w:r w:rsidRPr="001364F2">
        <w:rPr>
          <w:rFonts w:asciiTheme="majorHAnsi" w:hAnsiTheme="majorHAnsi" w:cstheme="majorHAnsi"/>
          <w:bCs/>
          <w:sz w:val="26"/>
          <w:szCs w:val="26"/>
          <w:lang w:val="de-DE"/>
        </w:rPr>
        <w:t>trắng. Buồng trứng có 2 chức năng chính là nội tiết và ngoại tiết</w:t>
      </w:r>
      <w:r w:rsidR="004B5160" w:rsidRPr="001364F2">
        <w:rPr>
          <w:rFonts w:asciiTheme="majorHAnsi" w:hAnsiTheme="majorHAnsi" w:cstheme="majorHAnsi"/>
          <w:bCs/>
          <w:sz w:val="26"/>
          <w:szCs w:val="26"/>
          <w:lang w:val="de-DE"/>
        </w:rPr>
        <w:t>.</w:t>
      </w:r>
    </w:p>
    <w:p w14:paraId="4ABD2C1D" w14:textId="77777777" w:rsidR="00C85CEE" w:rsidRPr="00C85CEE" w:rsidRDefault="00C85CEE" w:rsidP="00F95B39">
      <w:pPr>
        <w:spacing w:line="360" w:lineRule="auto"/>
        <w:jc w:val="both"/>
        <w:rPr>
          <w:rFonts w:asciiTheme="majorHAnsi" w:hAnsiTheme="majorHAnsi" w:cstheme="majorHAnsi"/>
          <w:bCs/>
          <w:i/>
          <w:sz w:val="26"/>
          <w:szCs w:val="26"/>
          <w:lang w:val="de-DE"/>
        </w:rPr>
      </w:pPr>
      <w:r w:rsidRPr="00C85CEE">
        <w:rPr>
          <w:rFonts w:asciiTheme="majorHAnsi" w:hAnsiTheme="majorHAnsi" w:cstheme="majorHAnsi"/>
          <w:bCs/>
          <w:i/>
          <w:sz w:val="26"/>
          <w:szCs w:val="26"/>
          <w:lang w:val="de-DE"/>
        </w:rPr>
        <w:t>1.1.1. Chức năng nội tiết</w:t>
      </w:r>
    </w:p>
    <w:p w14:paraId="5652315F"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Pr>
          <w:rFonts w:asciiTheme="majorHAnsi" w:hAnsiTheme="majorHAnsi" w:cstheme="majorHAnsi"/>
          <w:bCs/>
          <w:sz w:val="26"/>
          <w:szCs w:val="26"/>
          <w:lang w:val="de-DE"/>
        </w:rPr>
        <w:t>B</w:t>
      </w:r>
      <w:r w:rsidRPr="001364F2">
        <w:rPr>
          <w:rFonts w:asciiTheme="majorHAnsi" w:hAnsiTheme="majorHAnsi" w:cstheme="majorHAnsi"/>
          <w:bCs/>
          <w:sz w:val="26"/>
          <w:szCs w:val="26"/>
          <w:lang w:val="de-DE"/>
        </w:rPr>
        <w:t xml:space="preserve">uồng trứng tiết ra 2 nội tiết chính là Estrogen và Progesteron. </w:t>
      </w:r>
    </w:p>
    <w:p w14:paraId="2A3CE560"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lastRenderedPageBreak/>
        <w:t>- Estrogen của buồng trứng chủ yếu do các tế bào hạt của nang noãn tiết ra dưới tác động của FSH của tuyến yên.Chức năng chính của Estrogen:</w:t>
      </w:r>
    </w:p>
    <w:p w14:paraId="7D3861DF"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xml:space="preserve">+ Là nội tiết tố chính gây tăng trưởng niêm mạc tử cung; giúp biệt hóa, phát triển cơ quan và đặc điểm sinh dục phụ thứ phát như quy định cách mọc lông mu, phát triển vú, giọng nói, khung xương chậu…..; </w:t>
      </w:r>
      <w:r>
        <w:rPr>
          <w:rFonts w:asciiTheme="majorHAnsi" w:hAnsiTheme="majorHAnsi" w:cstheme="majorHAnsi"/>
          <w:bCs/>
          <w:sz w:val="26"/>
          <w:szCs w:val="26"/>
          <w:lang w:val="de-DE"/>
        </w:rPr>
        <w:t>g</w:t>
      </w:r>
      <w:r w:rsidRPr="001364F2">
        <w:rPr>
          <w:rFonts w:asciiTheme="majorHAnsi" w:hAnsiTheme="majorHAnsi" w:cstheme="majorHAnsi"/>
          <w:bCs/>
          <w:sz w:val="26"/>
          <w:szCs w:val="26"/>
          <w:lang w:val="de-DE"/>
        </w:rPr>
        <w:t>óp phần điều hòa hoạt động của trục Dưới đồi – Tuyến Yên – Buồng trứng.</w:t>
      </w:r>
    </w:p>
    <w:p w14:paraId="770FAB95"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Ngoài ra Estrogen còn có tác động lên các cơ quan khác như làm tăng kích thước các cơ quan sinh dục, làm ẩm âm đạo, tăng chất nhày cổ tử cung, giúp xương phát triển và chắ</w:t>
      </w:r>
      <w:r w:rsidRPr="001364F2">
        <w:rPr>
          <w:rFonts w:asciiTheme="majorHAnsi" w:hAnsiTheme="majorHAnsi" w:cstheme="majorHAnsi"/>
          <w:bCs/>
          <w:sz w:val="26"/>
          <w:szCs w:val="26"/>
          <w:lang w:val="de-DE" w:eastAsia="ja-JP"/>
        </w:rPr>
        <w:t>c</w:t>
      </w:r>
      <w:r w:rsidRPr="001364F2">
        <w:rPr>
          <w:rFonts w:asciiTheme="majorHAnsi" w:hAnsiTheme="majorHAnsi" w:cstheme="majorHAnsi"/>
          <w:bCs/>
          <w:sz w:val="26"/>
          <w:szCs w:val="26"/>
          <w:lang w:val="de-DE"/>
        </w:rPr>
        <w:t xml:space="preserve"> khỏe, giúp chuyển hóa mỡ, …</w:t>
      </w:r>
    </w:p>
    <w:p w14:paraId="2F3671D6"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xml:space="preserve">+ Phối hợp Progesteron giúp niêm mạc tử chế tiết tạo điều kiện thuận lợi cho trứng làm tổ sau thụ thai. Giúp thai phát triển và trưởng thành. </w:t>
      </w:r>
    </w:p>
    <w:p w14:paraId="56B9D836"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xml:space="preserve">+ Progesteron do hoàng thể tiết ra dưới tác động của LH của tuyến yên. Chức năng chính: Làm niêm mạc tử cung chế tiết trong nửa 2 của vòng kinh, tạo điều kiện thuận lợi cho trứng làm tổ. </w:t>
      </w:r>
    </w:p>
    <w:p w14:paraId="32A875AC"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xml:space="preserve">+ Chức năng khác: Phát triển và biệt hóa tuyến vú. Cùng một số nội tiết tố khác ức chế tiết sữa. Tham gia vào quá trình điều hòa hoạt động trục Dưới đồi - Tuyến yên – Buồng trứng. </w:t>
      </w:r>
    </w:p>
    <w:p w14:paraId="03B70A1A" w14:textId="77777777" w:rsidR="00C85CEE" w:rsidRPr="001364F2" w:rsidRDefault="00C85CEE" w:rsidP="00F95B39">
      <w:pPr>
        <w:spacing w:line="360" w:lineRule="auto"/>
        <w:ind w:firstLine="720"/>
        <w:jc w:val="both"/>
        <w:rPr>
          <w:rFonts w:asciiTheme="majorHAnsi" w:hAnsiTheme="majorHAnsi" w:cstheme="majorHAnsi"/>
          <w:bCs/>
          <w:sz w:val="26"/>
          <w:szCs w:val="26"/>
          <w:lang w:val="de-DE"/>
        </w:rPr>
      </w:pPr>
      <w:r w:rsidRPr="001364F2">
        <w:rPr>
          <w:rFonts w:asciiTheme="majorHAnsi" w:hAnsiTheme="majorHAnsi" w:cstheme="majorHAnsi"/>
          <w:bCs/>
          <w:sz w:val="26"/>
          <w:szCs w:val="26"/>
          <w:lang w:val="de-DE"/>
        </w:rPr>
        <w:t>+ Có tác dụng đối kháng với Estrogen trên niêm mạc tử cung. Phối hợp cùng Estrogen phát triển, duy trì sự phát triển của thai. Tăng nguy cơ sảy thai nếu thiếu trong trường hợp suy sớm hoàng thể của buồng trứng.</w:t>
      </w:r>
    </w:p>
    <w:p w14:paraId="200B26EB" w14:textId="77777777" w:rsidR="00C85CEE" w:rsidRPr="00C85CEE" w:rsidRDefault="00C85CEE" w:rsidP="00F95B39">
      <w:pPr>
        <w:spacing w:line="360" w:lineRule="auto"/>
        <w:jc w:val="both"/>
        <w:rPr>
          <w:rFonts w:asciiTheme="majorHAnsi" w:hAnsiTheme="majorHAnsi" w:cstheme="majorHAnsi"/>
          <w:bCs/>
          <w:i/>
          <w:sz w:val="26"/>
          <w:szCs w:val="26"/>
          <w:lang w:val="de-DE"/>
        </w:rPr>
      </w:pPr>
      <w:r w:rsidRPr="00C85CEE">
        <w:rPr>
          <w:rFonts w:asciiTheme="majorHAnsi" w:hAnsiTheme="majorHAnsi" w:cstheme="majorHAnsi"/>
          <w:bCs/>
          <w:i/>
          <w:sz w:val="26"/>
          <w:szCs w:val="26"/>
          <w:lang w:val="de-DE"/>
        </w:rPr>
        <w:t>1.1.2.</w:t>
      </w:r>
      <w:r w:rsidR="006A36F2" w:rsidRPr="00C85CEE">
        <w:rPr>
          <w:rFonts w:asciiTheme="majorHAnsi" w:hAnsiTheme="majorHAnsi" w:cstheme="majorHAnsi"/>
          <w:bCs/>
          <w:i/>
          <w:sz w:val="26"/>
          <w:szCs w:val="26"/>
          <w:lang w:val="de-DE"/>
        </w:rPr>
        <w:t xml:space="preserve"> </w:t>
      </w:r>
      <w:r w:rsidR="00152084" w:rsidRPr="00C85CEE">
        <w:rPr>
          <w:rFonts w:asciiTheme="majorHAnsi" w:hAnsiTheme="majorHAnsi" w:cstheme="majorHAnsi"/>
          <w:bCs/>
          <w:i/>
          <w:sz w:val="26"/>
          <w:szCs w:val="26"/>
          <w:lang w:val="de-DE"/>
        </w:rPr>
        <w:t>Chức năng ngoại tiết</w:t>
      </w:r>
    </w:p>
    <w:p w14:paraId="66E0C3EF" w14:textId="77777777" w:rsidR="00003BBB" w:rsidRPr="001364F2" w:rsidRDefault="00C85CEE" w:rsidP="00F95B39">
      <w:pPr>
        <w:spacing w:line="360" w:lineRule="auto"/>
        <w:ind w:firstLine="720"/>
        <w:jc w:val="both"/>
        <w:rPr>
          <w:rFonts w:asciiTheme="majorHAnsi" w:hAnsiTheme="majorHAnsi" w:cstheme="majorHAnsi"/>
          <w:bCs/>
          <w:sz w:val="26"/>
          <w:szCs w:val="26"/>
          <w:lang w:val="de-DE"/>
        </w:rPr>
      </w:pPr>
      <w:r>
        <w:rPr>
          <w:rFonts w:asciiTheme="majorHAnsi" w:hAnsiTheme="majorHAnsi" w:cstheme="majorHAnsi"/>
          <w:bCs/>
          <w:sz w:val="26"/>
          <w:szCs w:val="26"/>
          <w:lang w:val="de-DE"/>
        </w:rPr>
        <w:t>T</w:t>
      </w:r>
      <w:r w:rsidR="00325B6B" w:rsidRPr="001364F2">
        <w:rPr>
          <w:rFonts w:asciiTheme="majorHAnsi" w:hAnsiTheme="majorHAnsi" w:cstheme="majorHAnsi"/>
          <w:bCs/>
          <w:sz w:val="26"/>
          <w:szCs w:val="26"/>
          <w:lang w:val="de-DE"/>
        </w:rPr>
        <w:t>ừ khi d</w:t>
      </w:r>
      <w:r w:rsidR="006B4170" w:rsidRPr="001364F2">
        <w:rPr>
          <w:rFonts w:asciiTheme="majorHAnsi" w:hAnsiTheme="majorHAnsi" w:cstheme="majorHAnsi"/>
          <w:bCs/>
          <w:sz w:val="26"/>
          <w:szCs w:val="26"/>
          <w:lang w:val="de-DE"/>
        </w:rPr>
        <w:t>ậy</w:t>
      </w:r>
      <w:r w:rsidR="00325B6B" w:rsidRPr="001364F2">
        <w:rPr>
          <w:rFonts w:asciiTheme="majorHAnsi" w:hAnsiTheme="majorHAnsi" w:cstheme="majorHAnsi"/>
          <w:bCs/>
          <w:sz w:val="26"/>
          <w:szCs w:val="26"/>
          <w:lang w:val="de-DE"/>
        </w:rPr>
        <w:t xml:space="preserve"> thì, buồng trứng bắt đầu hoạt động. Mỗi tháng thông thường phóng ra một noãn</w:t>
      </w:r>
      <w:r w:rsidR="006D1761" w:rsidRPr="001364F2">
        <w:rPr>
          <w:rFonts w:asciiTheme="majorHAnsi" w:hAnsiTheme="majorHAnsi" w:cstheme="majorHAnsi"/>
          <w:bCs/>
          <w:sz w:val="26"/>
          <w:szCs w:val="26"/>
          <w:lang w:val="de-DE"/>
        </w:rPr>
        <w:t xml:space="preserve">. Đôi </w:t>
      </w:r>
      <w:r w:rsidR="00325B6B" w:rsidRPr="001364F2">
        <w:rPr>
          <w:rFonts w:asciiTheme="majorHAnsi" w:hAnsiTheme="majorHAnsi" w:cstheme="majorHAnsi"/>
          <w:bCs/>
          <w:sz w:val="26"/>
          <w:szCs w:val="26"/>
          <w:lang w:val="de-DE"/>
        </w:rPr>
        <w:t>khi có ngoại lệ</w:t>
      </w:r>
      <w:r w:rsidR="004B5160" w:rsidRPr="001364F2">
        <w:rPr>
          <w:rFonts w:asciiTheme="majorHAnsi" w:hAnsiTheme="majorHAnsi" w:cstheme="majorHAnsi"/>
          <w:bCs/>
          <w:sz w:val="26"/>
          <w:szCs w:val="26"/>
          <w:lang w:val="de-DE"/>
        </w:rPr>
        <w:t xml:space="preserve"> có thể phóng 2 hoặc nhiều hơn</w:t>
      </w:r>
      <w:r w:rsidR="00325B6B" w:rsidRPr="001364F2">
        <w:rPr>
          <w:rFonts w:asciiTheme="majorHAnsi" w:hAnsiTheme="majorHAnsi" w:cstheme="majorHAnsi"/>
          <w:bCs/>
          <w:sz w:val="26"/>
          <w:szCs w:val="26"/>
          <w:lang w:val="de-DE"/>
        </w:rPr>
        <w:t xml:space="preserve"> gây ra đa thai nếu noãn được thụ tinh</w:t>
      </w:r>
      <w:r w:rsidR="00985468" w:rsidRPr="001364F2">
        <w:rPr>
          <w:rFonts w:asciiTheme="majorHAnsi" w:hAnsiTheme="majorHAnsi" w:cstheme="majorHAnsi"/>
          <w:bCs/>
          <w:sz w:val="26"/>
          <w:szCs w:val="26"/>
          <w:lang w:val="de-DE"/>
        </w:rPr>
        <w:t xml:space="preserve"> hoặc</w:t>
      </w:r>
      <w:r w:rsidR="004B5160" w:rsidRPr="001364F2">
        <w:rPr>
          <w:rFonts w:asciiTheme="majorHAnsi" w:hAnsiTheme="majorHAnsi" w:cstheme="majorHAnsi"/>
          <w:bCs/>
          <w:sz w:val="26"/>
          <w:szCs w:val="26"/>
          <w:lang w:val="de-DE"/>
        </w:rPr>
        <w:t xml:space="preserve"> không phóng noãn</w:t>
      </w:r>
      <w:r w:rsidR="00325B6B" w:rsidRPr="001364F2">
        <w:rPr>
          <w:rFonts w:asciiTheme="majorHAnsi" w:hAnsiTheme="majorHAnsi" w:cstheme="majorHAnsi"/>
          <w:bCs/>
          <w:sz w:val="26"/>
          <w:szCs w:val="26"/>
          <w:lang w:val="de-DE"/>
        </w:rPr>
        <w:t>. Chức năng này kết thúc khi mãn kinh</w:t>
      </w:r>
      <w:r w:rsidR="004B5160" w:rsidRPr="001364F2">
        <w:rPr>
          <w:rFonts w:asciiTheme="majorHAnsi" w:hAnsiTheme="majorHAnsi" w:cstheme="majorHAnsi"/>
          <w:bCs/>
          <w:sz w:val="26"/>
          <w:szCs w:val="26"/>
          <w:lang w:val="de-DE"/>
        </w:rPr>
        <w:t>.</w:t>
      </w:r>
    </w:p>
    <w:p w14:paraId="57C99B5D" w14:textId="77777777" w:rsidR="00003BBB" w:rsidRPr="001364F2" w:rsidRDefault="006A36F2" w:rsidP="007D5CE1">
      <w:pPr>
        <w:spacing w:line="360" w:lineRule="auto"/>
        <w:jc w:val="both"/>
        <w:outlineLvl w:val="1"/>
        <w:rPr>
          <w:rFonts w:asciiTheme="majorHAnsi" w:hAnsiTheme="majorHAnsi" w:cstheme="majorHAnsi"/>
          <w:b/>
          <w:bCs/>
          <w:i/>
          <w:sz w:val="26"/>
          <w:szCs w:val="26"/>
          <w:lang w:val="de-DE"/>
        </w:rPr>
      </w:pPr>
      <w:bookmarkStart w:id="17" w:name="_Toc459665517"/>
      <w:bookmarkStart w:id="18" w:name="_Toc23627032"/>
      <w:bookmarkStart w:id="19" w:name="_Toc64881454"/>
      <w:r w:rsidRPr="001364F2">
        <w:rPr>
          <w:rFonts w:asciiTheme="majorHAnsi" w:hAnsiTheme="majorHAnsi" w:cstheme="majorHAnsi"/>
          <w:b/>
          <w:bCs/>
          <w:i/>
          <w:sz w:val="26"/>
          <w:szCs w:val="26"/>
          <w:lang w:val="de-DE"/>
        </w:rPr>
        <w:t xml:space="preserve">1.2. </w:t>
      </w:r>
      <w:r w:rsidR="00152084" w:rsidRPr="001364F2">
        <w:rPr>
          <w:rFonts w:asciiTheme="majorHAnsi" w:hAnsiTheme="majorHAnsi" w:cstheme="majorHAnsi"/>
          <w:b/>
          <w:bCs/>
          <w:i/>
          <w:sz w:val="26"/>
          <w:szCs w:val="26"/>
          <w:lang w:val="de-DE"/>
        </w:rPr>
        <w:t>Chu kỳ kinh nguyệt</w:t>
      </w:r>
      <w:r w:rsidR="0030575D" w:rsidRPr="001364F2">
        <w:rPr>
          <w:rFonts w:asciiTheme="majorHAnsi" w:hAnsiTheme="majorHAnsi" w:cstheme="majorHAnsi"/>
          <w:b/>
          <w:bCs/>
          <w:i/>
          <w:sz w:val="26"/>
          <w:szCs w:val="26"/>
          <w:lang w:val="de-DE"/>
        </w:rPr>
        <w:t xml:space="preserve"> </w:t>
      </w:r>
      <w:r w:rsidR="003F5325" w:rsidRPr="001364F2">
        <w:rPr>
          <w:rFonts w:asciiTheme="majorHAnsi" w:hAnsiTheme="majorHAnsi" w:cstheme="majorHAnsi"/>
          <w:b/>
          <w:bCs/>
          <w:i/>
          <w:sz w:val="26"/>
          <w:szCs w:val="26"/>
          <w:lang w:val="de-DE"/>
        </w:rPr>
        <w:t>và hoạt động của buồng trứng</w:t>
      </w:r>
      <w:bookmarkEnd w:id="17"/>
      <w:bookmarkEnd w:id="18"/>
      <w:bookmarkEnd w:id="19"/>
    </w:p>
    <w:p w14:paraId="6C5A1C12"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Kinh nguyệt là sự chảy máu có chu kỳ của tử cung đi đôi với sự rụng niêm mạc tử cung và chủ yếu là sự giảm Estrogen và Progestero</w:t>
      </w:r>
      <w:r w:rsidR="00151BA1" w:rsidRPr="0032783D">
        <w:rPr>
          <w:rFonts w:asciiTheme="majorHAnsi" w:hAnsiTheme="majorHAnsi" w:cstheme="majorHAnsi"/>
          <w:sz w:val="26"/>
          <w:szCs w:val="26"/>
          <w:lang w:val="sv-SE"/>
        </w:rPr>
        <w:t>n</w:t>
      </w:r>
      <w:r w:rsidRPr="0032783D">
        <w:rPr>
          <w:rFonts w:asciiTheme="majorHAnsi" w:hAnsiTheme="majorHAnsi" w:cstheme="majorHAnsi"/>
          <w:sz w:val="26"/>
          <w:szCs w:val="26"/>
          <w:lang w:val="sv-SE"/>
        </w:rPr>
        <w:t xml:space="preserve"> trong máu, nhưng vai trò của Estrogen là quyết định.</w:t>
      </w:r>
    </w:p>
    <w:p w14:paraId="57F3BDD9"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Đặc tính của kinh nguyệ</w:t>
      </w:r>
      <w:r w:rsidR="00C01078" w:rsidRPr="0032783D">
        <w:rPr>
          <w:rFonts w:asciiTheme="majorHAnsi" w:hAnsiTheme="majorHAnsi" w:cstheme="majorHAnsi"/>
          <w:sz w:val="26"/>
          <w:szCs w:val="26"/>
          <w:lang w:val="sv-SE"/>
        </w:rPr>
        <w:t xml:space="preserve">t: </w:t>
      </w:r>
      <w:r w:rsidR="00C01078" w:rsidRPr="0032783D">
        <w:rPr>
          <w:rFonts w:asciiTheme="majorHAnsi" w:hAnsiTheme="majorHAnsi" w:cstheme="majorHAnsi"/>
          <w:sz w:val="26"/>
          <w:szCs w:val="26"/>
          <w:lang w:val="sv-SE" w:eastAsia="ja-JP"/>
        </w:rPr>
        <w:t>t</w:t>
      </w:r>
      <w:r w:rsidRPr="0032783D">
        <w:rPr>
          <w:rFonts w:asciiTheme="majorHAnsi" w:hAnsiTheme="majorHAnsi" w:cstheme="majorHAnsi"/>
          <w:sz w:val="26"/>
          <w:szCs w:val="26"/>
          <w:lang w:val="sv-SE"/>
        </w:rPr>
        <w:t xml:space="preserve">heo qui ước chung, chu kỳ kinh nguyệt được tính từ ngày đầu tiên hành kinh (là ngày thứ nhất của chu kỳ kinh nguyệt) đến ngày trước khi có kinh lần sau (ngày kết thúc của chu kỳ kinh nguyệt). Nhưng trên thực tế, để dễ </w:t>
      </w:r>
      <w:r w:rsidRPr="0032783D">
        <w:rPr>
          <w:rFonts w:asciiTheme="majorHAnsi" w:hAnsiTheme="majorHAnsi" w:cstheme="majorHAnsi"/>
          <w:sz w:val="26"/>
          <w:szCs w:val="26"/>
          <w:lang w:val="sv-SE"/>
        </w:rPr>
        <w:lastRenderedPageBreak/>
        <w:t>hiểu người ta thường tính chu kỳ kinh nguyệt từ ngày bắt đầu hành kinh lần này đến ngày bắt đầu có kinh lần sau.</w:t>
      </w:r>
    </w:p>
    <w:p w14:paraId="3CC70978"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Máu kinh nguyệt là máu không đông, kinh nguyệt có máu đông gặp trong trường hợp băng kinh.</w:t>
      </w:r>
    </w:p>
    <w:p w14:paraId="3AC3200E"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Lượng máu kinh khoả</w:t>
      </w:r>
      <w:r w:rsidR="00C01078" w:rsidRPr="0032783D">
        <w:rPr>
          <w:rFonts w:asciiTheme="majorHAnsi" w:hAnsiTheme="majorHAnsi" w:cstheme="majorHAnsi"/>
          <w:sz w:val="26"/>
          <w:szCs w:val="26"/>
          <w:lang w:val="sv-SE"/>
        </w:rPr>
        <w:t>ng 40 - 100</w:t>
      </w:r>
      <w:r w:rsidRPr="0032783D">
        <w:rPr>
          <w:rFonts w:asciiTheme="majorHAnsi" w:hAnsiTheme="majorHAnsi" w:cstheme="majorHAnsi"/>
          <w:sz w:val="26"/>
          <w:szCs w:val="26"/>
          <w:lang w:val="sv-SE"/>
        </w:rPr>
        <w:t>ml</w:t>
      </w:r>
      <w:r w:rsidR="00003BBB">
        <w:rPr>
          <w:rFonts w:asciiTheme="majorHAnsi" w:hAnsiTheme="majorHAnsi" w:cstheme="majorHAnsi"/>
          <w:sz w:val="26"/>
          <w:szCs w:val="26"/>
          <w:lang w:val="sv-SE"/>
        </w:rPr>
        <w:t>.</w:t>
      </w:r>
    </w:p>
    <w:p w14:paraId="6AB17C4B"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Chu kỳ kinh nguyệt thường gặp là 28 - 30 ngày có thể có những chu kỳ kinh nguyệt dài hơn 35 - 40 ngày hoặc ngắn hơn 20 - 25 ngày.</w:t>
      </w:r>
    </w:p>
    <w:p w14:paraId="35FA46D4"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Đặc điểm ra máu kinh nguyệ</w:t>
      </w:r>
      <w:r w:rsidR="00C01078" w:rsidRPr="0032783D">
        <w:rPr>
          <w:rFonts w:asciiTheme="majorHAnsi" w:hAnsiTheme="majorHAnsi" w:cstheme="majorHAnsi"/>
          <w:sz w:val="26"/>
          <w:szCs w:val="26"/>
          <w:lang w:val="sv-SE"/>
        </w:rPr>
        <w:t xml:space="preserve">t: </w:t>
      </w:r>
      <w:r w:rsidR="00C01078" w:rsidRPr="0032783D">
        <w:rPr>
          <w:rFonts w:asciiTheme="majorHAnsi" w:hAnsiTheme="majorHAnsi" w:cstheme="majorHAnsi"/>
          <w:sz w:val="26"/>
          <w:szCs w:val="26"/>
          <w:lang w:val="sv-SE" w:eastAsia="ja-JP"/>
        </w:rPr>
        <w:t>n</w:t>
      </w:r>
      <w:r w:rsidRPr="0032783D">
        <w:rPr>
          <w:rFonts w:asciiTheme="majorHAnsi" w:hAnsiTheme="majorHAnsi" w:cstheme="majorHAnsi"/>
          <w:sz w:val="26"/>
          <w:szCs w:val="26"/>
          <w:lang w:val="sv-SE"/>
        </w:rPr>
        <w:t>gày đầu, ngày cuối ra ít những ngày giữa ra nhiều.</w:t>
      </w:r>
    </w:p>
    <w:p w14:paraId="5D7BF6F9" w14:textId="77777777" w:rsidR="00003BBB" w:rsidRDefault="00C15F25" w:rsidP="00F95B39">
      <w:pPr>
        <w:spacing w:line="360" w:lineRule="auto"/>
        <w:ind w:firstLine="720"/>
        <w:jc w:val="both"/>
        <w:rPr>
          <w:rFonts w:asciiTheme="majorHAnsi" w:hAnsiTheme="majorHAnsi" w:cstheme="majorHAnsi"/>
          <w:sz w:val="26"/>
          <w:szCs w:val="26"/>
          <w:lang w:val="sv-SE"/>
        </w:rPr>
      </w:pPr>
      <w:r>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Một chu kỳ kinh nguyệt là kết quả của một chu kỳ hoạt động của buồng trứng, chu kỳ hoạt động này được chia làm bốn thời kỳ. Nếu lấy chu kỳ kinh nguyệt là 28 ngày, thì 4 thời kỳ đó là:</w:t>
      </w:r>
    </w:p>
    <w:p w14:paraId="77BEA4FE" w14:textId="77777777" w:rsidR="00003BBB" w:rsidRDefault="00C15F25" w:rsidP="00F95B39">
      <w:pPr>
        <w:spacing w:line="360" w:lineRule="auto"/>
        <w:jc w:val="both"/>
        <w:rPr>
          <w:rFonts w:asciiTheme="majorHAnsi" w:hAnsiTheme="majorHAnsi" w:cstheme="majorHAnsi"/>
          <w:bCs/>
          <w:i/>
          <w:iCs/>
          <w:sz w:val="26"/>
          <w:szCs w:val="26"/>
          <w:lang w:val="sv-SE"/>
        </w:rPr>
      </w:pPr>
      <w:r>
        <w:rPr>
          <w:rFonts w:asciiTheme="majorHAnsi" w:hAnsiTheme="majorHAnsi" w:cstheme="majorHAnsi"/>
          <w:bCs/>
          <w:i/>
          <w:iCs/>
          <w:sz w:val="26"/>
          <w:szCs w:val="26"/>
          <w:lang w:val="sv-SE"/>
        </w:rPr>
        <w:t>1.2.1.</w:t>
      </w:r>
      <w:r w:rsidR="00543A17" w:rsidRPr="0032783D">
        <w:rPr>
          <w:rFonts w:asciiTheme="majorHAnsi" w:hAnsiTheme="majorHAnsi" w:cstheme="majorHAnsi"/>
          <w:bCs/>
          <w:i/>
          <w:iCs/>
          <w:sz w:val="26"/>
          <w:szCs w:val="26"/>
          <w:lang w:val="sv-SE"/>
        </w:rPr>
        <w:t xml:space="preserve"> </w:t>
      </w:r>
      <w:r w:rsidR="00531DE9" w:rsidRPr="0032783D">
        <w:rPr>
          <w:rFonts w:asciiTheme="majorHAnsi" w:hAnsiTheme="majorHAnsi" w:cstheme="majorHAnsi"/>
          <w:bCs/>
          <w:i/>
          <w:iCs/>
          <w:sz w:val="26"/>
          <w:szCs w:val="26"/>
          <w:lang w:val="sv-SE"/>
        </w:rPr>
        <w:t>Thời kỳ bong niêm mạc tử cung</w:t>
      </w:r>
    </w:p>
    <w:p w14:paraId="67CC8BBF" w14:textId="77777777" w:rsidR="00003BBB" w:rsidRDefault="00531DE9" w:rsidP="00F95B39">
      <w:pPr>
        <w:spacing w:line="360" w:lineRule="auto"/>
        <w:ind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Từ ngày thứ 1 đến hết 3 - 4 ngày đầu của chu kỳ kinh nguyệt, niêm mạc tử cung bong ra gây chảy máu (thực chất đây là kết quả của chu kỳ kinh nguyệt trước).</w:t>
      </w:r>
    </w:p>
    <w:p w14:paraId="2D1A18BF" w14:textId="77777777" w:rsidR="00C15F25" w:rsidRDefault="00FA7F81" w:rsidP="00F95B39">
      <w:pPr>
        <w:spacing w:line="360" w:lineRule="auto"/>
        <w:ind w:firstLine="284"/>
        <w:jc w:val="center"/>
        <w:rPr>
          <w:rFonts w:asciiTheme="majorHAnsi" w:hAnsiTheme="majorHAnsi" w:cstheme="majorHAnsi"/>
          <w:b/>
          <w:bCs/>
          <w:i/>
          <w:iCs/>
          <w:sz w:val="26"/>
          <w:szCs w:val="26"/>
          <w:lang w:eastAsia="ja-JP"/>
        </w:rPr>
      </w:pPr>
      <w:r w:rsidRPr="0032783D">
        <w:rPr>
          <w:rFonts w:asciiTheme="majorHAnsi" w:hAnsiTheme="majorHAnsi" w:cstheme="majorHAnsi"/>
          <w:noProof/>
          <w:sz w:val="26"/>
          <w:szCs w:val="26"/>
        </w:rPr>
        <w:drawing>
          <wp:inline distT="0" distB="0" distL="0" distR="0" wp14:anchorId="3DA93DE1" wp14:editId="20B7C0CC">
            <wp:extent cx="4010025" cy="2905125"/>
            <wp:effectExtent l="0" t="0" r="0" b="0"/>
            <wp:docPr id="1" name="Picture 1" descr="hormon-chu-ky-kinh-ngu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mon-chu-ky-kinh-nguyet"/>
                    <pic:cNvPicPr>
                      <a:picLocks noChangeAspect="1" noChangeArrowheads="1"/>
                    </pic:cNvPicPr>
                  </pic:nvPicPr>
                  <pic:blipFill>
                    <a:blip r:embed="rId9"/>
                    <a:srcRect/>
                    <a:stretch>
                      <a:fillRect/>
                    </a:stretch>
                  </pic:blipFill>
                  <pic:spPr bwMode="auto">
                    <a:xfrm>
                      <a:off x="0" y="0"/>
                      <a:ext cx="4010025" cy="2905125"/>
                    </a:xfrm>
                    <a:prstGeom prst="rect">
                      <a:avLst/>
                    </a:prstGeom>
                    <a:noFill/>
                    <a:ln w="9525">
                      <a:noFill/>
                      <a:miter lim="800000"/>
                      <a:headEnd/>
                      <a:tailEnd/>
                    </a:ln>
                  </pic:spPr>
                </pic:pic>
              </a:graphicData>
            </a:graphic>
          </wp:inline>
        </w:drawing>
      </w:r>
    </w:p>
    <w:p w14:paraId="5D34229D" w14:textId="77777777" w:rsidR="00C15F25" w:rsidRPr="00C15F25" w:rsidRDefault="00075032" w:rsidP="00F95B39">
      <w:pPr>
        <w:spacing w:line="360" w:lineRule="auto"/>
        <w:ind w:firstLine="284"/>
        <w:jc w:val="center"/>
        <w:rPr>
          <w:rFonts w:asciiTheme="majorHAnsi" w:hAnsiTheme="majorHAnsi" w:cstheme="majorHAnsi"/>
          <w:b/>
          <w:bCs/>
          <w:iCs/>
          <w:sz w:val="26"/>
          <w:szCs w:val="26"/>
          <w:lang w:eastAsia="ja-JP"/>
        </w:rPr>
      </w:pPr>
      <w:r w:rsidRPr="00C15F25">
        <w:rPr>
          <w:rFonts w:asciiTheme="majorHAnsi" w:hAnsiTheme="majorHAnsi" w:cstheme="majorHAnsi"/>
          <w:b/>
          <w:bCs/>
          <w:iCs/>
          <w:sz w:val="26"/>
          <w:szCs w:val="26"/>
          <w:lang w:eastAsia="ja-JP"/>
        </w:rPr>
        <w:t>Hình 1</w:t>
      </w:r>
      <w:r w:rsidR="0055535C" w:rsidRPr="00C15F25">
        <w:rPr>
          <w:rFonts w:asciiTheme="majorHAnsi" w:hAnsiTheme="majorHAnsi" w:cstheme="majorHAnsi"/>
          <w:b/>
          <w:bCs/>
          <w:iCs/>
          <w:sz w:val="26"/>
          <w:szCs w:val="26"/>
          <w:lang w:eastAsia="ja-JP"/>
        </w:rPr>
        <w:t>.1</w:t>
      </w:r>
      <w:r w:rsidRPr="00C15F25">
        <w:rPr>
          <w:rFonts w:asciiTheme="majorHAnsi" w:hAnsiTheme="majorHAnsi" w:cstheme="majorHAnsi"/>
          <w:b/>
          <w:bCs/>
          <w:iCs/>
          <w:sz w:val="26"/>
          <w:szCs w:val="26"/>
          <w:lang w:eastAsia="ja-JP"/>
        </w:rPr>
        <w:t>. Những thay đổi trong chu kỳ kinh nguyệt</w:t>
      </w:r>
    </w:p>
    <w:p w14:paraId="3420C8F6" w14:textId="77777777" w:rsidR="00C15F25" w:rsidRDefault="00B92B1F" w:rsidP="00F95B39">
      <w:pPr>
        <w:spacing w:line="360" w:lineRule="auto"/>
        <w:ind w:firstLine="284"/>
        <w:jc w:val="center"/>
        <w:rPr>
          <w:rFonts w:asciiTheme="majorHAnsi" w:hAnsiTheme="majorHAnsi" w:cstheme="majorHAnsi"/>
          <w:bCs/>
          <w:i/>
          <w:iCs/>
          <w:sz w:val="26"/>
          <w:szCs w:val="26"/>
          <w:lang w:val="vi-VN" w:eastAsia="ja-JP"/>
        </w:rPr>
      </w:pPr>
      <w:r w:rsidRPr="0032783D">
        <w:rPr>
          <w:rFonts w:asciiTheme="majorHAnsi" w:hAnsiTheme="majorHAnsi" w:cstheme="majorHAnsi"/>
          <w:bCs/>
          <w:i/>
          <w:iCs/>
          <w:sz w:val="26"/>
          <w:szCs w:val="26"/>
          <w:lang w:val="vi-VN" w:eastAsia="ja-JP"/>
        </w:rPr>
        <w:t>(</w:t>
      </w:r>
      <w:hyperlink r:id="rId10" w:history="1">
        <w:r w:rsidR="00C15F25" w:rsidRPr="006E0A6E">
          <w:rPr>
            <w:rStyle w:val="Hyperlink"/>
            <w:rFonts w:asciiTheme="majorHAnsi" w:hAnsiTheme="majorHAnsi" w:cstheme="majorHAnsi"/>
            <w:bCs/>
            <w:i/>
            <w:iCs/>
            <w:sz w:val="26"/>
            <w:szCs w:val="26"/>
            <w:lang w:val="vi-VN" w:eastAsia="ja-JP"/>
          </w:rPr>
          <w:t>https://thuocchuabenh.vn/benh-san-khoa/chu-ky-kinh-nguyet-la-gi.html</w:t>
        </w:r>
      </w:hyperlink>
      <w:r w:rsidRPr="0032783D">
        <w:rPr>
          <w:rFonts w:asciiTheme="majorHAnsi" w:hAnsiTheme="majorHAnsi" w:cstheme="majorHAnsi"/>
          <w:bCs/>
          <w:i/>
          <w:iCs/>
          <w:sz w:val="26"/>
          <w:szCs w:val="26"/>
          <w:lang w:val="vi-VN" w:eastAsia="ja-JP"/>
        </w:rPr>
        <w:t>)</w:t>
      </w:r>
    </w:p>
    <w:p w14:paraId="68CA5CBB" w14:textId="77777777" w:rsidR="00C15F25" w:rsidRDefault="00C15F25" w:rsidP="00F95B39">
      <w:pPr>
        <w:spacing w:line="360" w:lineRule="auto"/>
        <w:jc w:val="both"/>
        <w:rPr>
          <w:rFonts w:asciiTheme="majorHAnsi" w:hAnsiTheme="majorHAnsi" w:cstheme="majorHAnsi"/>
          <w:bCs/>
          <w:i/>
          <w:iCs/>
          <w:sz w:val="26"/>
          <w:szCs w:val="26"/>
          <w:lang w:val="vi-VN" w:eastAsia="ja-JP"/>
        </w:rPr>
      </w:pPr>
      <w:r>
        <w:rPr>
          <w:rFonts w:asciiTheme="majorHAnsi" w:hAnsiTheme="majorHAnsi" w:cstheme="majorHAnsi"/>
          <w:bCs/>
          <w:i/>
          <w:iCs/>
          <w:sz w:val="26"/>
          <w:szCs w:val="26"/>
        </w:rPr>
        <w:t>1.2.2.</w:t>
      </w:r>
      <w:r w:rsidR="00543A17" w:rsidRPr="0032783D">
        <w:rPr>
          <w:rFonts w:asciiTheme="majorHAnsi" w:hAnsiTheme="majorHAnsi" w:cstheme="majorHAnsi"/>
          <w:bCs/>
          <w:i/>
          <w:iCs/>
          <w:sz w:val="26"/>
          <w:szCs w:val="26"/>
          <w:lang w:val="vi-VN"/>
        </w:rPr>
        <w:t xml:space="preserve"> </w:t>
      </w:r>
      <w:r w:rsidR="00531DE9" w:rsidRPr="0032783D">
        <w:rPr>
          <w:rFonts w:asciiTheme="majorHAnsi" w:hAnsiTheme="majorHAnsi" w:cstheme="majorHAnsi"/>
          <w:bCs/>
          <w:i/>
          <w:iCs/>
          <w:sz w:val="26"/>
          <w:szCs w:val="26"/>
          <w:lang w:val="vi-VN"/>
        </w:rPr>
        <w:t xml:space="preserve">Thời kỳ phát triển của noãn bào thành nang De Graaf </w:t>
      </w:r>
    </w:p>
    <w:p w14:paraId="36546A32" w14:textId="77777777" w:rsidR="00861A00" w:rsidRPr="00C15F25" w:rsidRDefault="00531DE9" w:rsidP="00F95B39">
      <w:pPr>
        <w:spacing w:line="360" w:lineRule="auto"/>
        <w:ind w:firstLine="720"/>
        <w:jc w:val="both"/>
        <w:rPr>
          <w:rFonts w:asciiTheme="majorHAnsi" w:hAnsiTheme="majorHAnsi" w:cstheme="majorHAnsi"/>
          <w:bCs/>
          <w:i/>
          <w:iCs/>
          <w:sz w:val="26"/>
          <w:szCs w:val="26"/>
          <w:lang w:val="vi-VN" w:eastAsia="ja-JP"/>
        </w:rPr>
      </w:pPr>
      <w:r w:rsidRPr="0032783D">
        <w:rPr>
          <w:rFonts w:asciiTheme="majorHAnsi" w:hAnsiTheme="majorHAnsi" w:cstheme="majorHAnsi"/>
          <w:sz w:val="26"/>
          <w:szCs w:val="26"/>
          <w:lang w:val="vi-VN"/>
        </w:rPr>
        <w:t xml:space="preserve">Bắt đầu từ ngày thứ 3 đến ngày thứ 14 của chu kỳ kinh nguyệt, dưới ảnh hưởng của kích dục tố </w:t>
      </w:r>
      <w:smartTag w:uri="urn:schemas-microsoft-com:office:smarttags" w:element="stockticker">
        <w:r w:rsidRPr="0032783D">
          <w:rPr>
            <w:rFonts w:asciiTheme="majorHAnsi" w:hAnsiTheme="majorHAnsi" w:cstheme="majorHAnsi"/>
            <w:sz w:val="26"/>
            <w:szCs w:val="26"/>
            <w:lang w:val="vi-VN"/>
          </w:rPr>
          <w:t>FSH</w:t>
        </w:r>
      </w:smartTag>
      <w:r w:rsidRPr="0032783D">
        <w:rPr>
          <w:rFonts w:asciiTheme="majorHAnsi" w:hAnsiTheme="majorHAnsi" w:cstheme="majorHAnsi"/>
          <w:sz w:val="26"/>
          <w:szCs w:val="26"/>
          <w:lang w:val="vi-VN"/>
        </w:rPr>
        <w:t xml:space="preserve"> của thùy trước tuyến yên, một noãn bào của buồng trứng phát triển thành nang De Graaf. </w:t>
      </w:r>
      <w:r w:rsidR="003F5325" w:rsidRPr="0032783D">
        <w:rPr>
          <w:rFonts w:asciiTheme="majorHAnsi" w:hAnsiTheme="majorHAnsi" w:cstheme="majorHAnsi"/>
          <w:sz w:val="26"/>
          <w:szCs w:val="26"/>
          <w:lang w:val="vi-VN"/>
        </w:rPr>
        <w:t xml:space="preserve">Nang này </w:t>
      </w:r>
      <w:r w:rsidRPr="0032783D">
        <w:rPr>
          <w:rFonts w:asciiTheme="majorHAnsi" w:hAnsiTheme="majorHAnsi" w:cstheme="majorHAnsi"/>
          <w:sz w:val="26"/>
          <w:szCs w:val="26"/>
          <w:lang w:val="vi-VN"/>
        </w:rPr>
        <w:t xml:space="preserve">càng lớn càng tiết ra nhiều estrogen. Dưới tác dụng của estrogen, tế bào niêm mạc tử cung tăng sinh, dày lên </w:t>
      </w:r>
      <w:r w:rsidR="003F5325" w:rsidRPr="0032783D">
        <w:rPr>
          <w:rFonts w:asciiTheme="majorHAnsi" w:hAnsiTheme="majorHAnsi" w:cstheme="majorHAnsi"/>
          <w:sz w:val="26"/>
          <w:szCs w:val="26"/>
          <w:lang w:val="vi-VN"/>
        </w:rPr>
        <w:t>nhưng không chế tiết</w:t>
      </w:r>
    </w:p>
    <w:p w14:paraId="5F7AC818" w14:textId="77777777" w:rsidR="00531DE9" w:rsidRPr="0032783D" w:rsidRDefault="00C15F25" w:rsidP="00F95B39">
      <w:pPr>
        <w:keepNext/>
        <w:tabs>
          <w:tab w:val="num" w:pos="360"/>
        </w:tabs>
        <w:spacing w:line="360" w:lineRule="auto"/>
        <w:contextualSpacing/>
        <w:jc w:val="both"/>
        <w:rPr>
          <w:rFonts w:asciiTheme="majorHAnsi" w:hAnsiTheme="majorHAnsi" w:cstheme="majorHAnsi"/>
          <w:sz w:val="26"/>
          <w:szCs w:val="26"/>
          <w:lang w:val="vi-VN"/>
        </w:rPr>
      </w:pPr>
      <w:r>
        <w:rPr>
          <w:rFonts w:asciiTheme="majorHAnsi" w:hAnsiTheme="majorHAnsi" w:cstheme="majorHAnsi"/>
          <w:bCs/>
          <w:i/>
          <w:iCs/>
          <w:sz w:val="26"/>
          <w:szCs w:val="26"/>
        </w:rPr>
        <w:lastRenderedPageBreak/>
        <w:t>1.2.3.</w:t>
      </w:r>
      <w:r w:rsidR="00531DE9" w:rsidRPr="0032783D">
        <w:rPr>
          <w:rFonts w:asciiTheme="majorHAnsi" w:hAnsiTheme="majorHAnsi" w:cstheme="majorHAnsi"/>
          <w:bCs/>
          <w:i/>
          <w:iCs/>
          <w:sz w:val="26"/>
          <w:szCs w:val="26"/>
          <w:lang w:val="vi-VN"/>
        </w:rPr>
        <w:t xml:space="preserve"> Thời kỳ phóng noãn (rụng trứng)</w:t>
      </w:r>
    </w:p>
    <w:p w14:paraId="045B28F3" w14:textId="77777777" w:rsidR="00861A00"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531DE9" w:rsidRPr="0032783D">
        <w:rPr>
          <w:rFonts w:asciiTheme="majorHAnsi" w:hAnsiTheme="majorHAnsi" w:cstheme="majorHAnsi"/>
          <w:sz w:val="26"/>
          <w:szCs w:val="26"/>
          <w:lang w:val="vi-VN"/>
        </w:rPr>
        <w:t xml:space="preserve">Vào khoảng ngày thứ 14 của chu kỳ kinh nguyệt, nang De Graaf chín, bài tiết estrogen ngày càng nhiều và đạt mức tối đa, làm cho thùy trước tuyến yên ngừng bài tiết </w:t>
      </w:r>
      <w:smartTag w:uri="urn:schemas-microsoft-com:office:smarttags" w:element="stockticker">
        <w:r w:rsidR="00531DE9" w:rsidRPr="0032783D">
          <w:rPr>
            <w:rFonts w:asciiTheme="majorHAnsi" w:hAnsiTheme="majorHAnsi" w:cstheme="majorHAnsi"/>
            <w:sz w:val="26"/>
            <w:szCs w:val="26"/>
            <w:lang w:val="vi-VN"/>
          </w:rPr>
          <w:t>FSH</w:t>
        </w:r>
      </w:smartTag>
      <w:r w:rsidR="00531DE9" w:rsidRPr="0032783D">
        <w:rPr>
          <w:rFonts w:asciiTheme="majorHAnsi" w:hAnsiTheme="majorHAnsi" w:cstheme="majorHAnsi"/>
          <w:sz w:val="26"/>
          <w:szCs w:val="26"/>
          <w:lang w:val="vi-VN"/>
        </w:rPr>
        <w:t>, đồng thời bài tiết ra LH làm nang De Graaf vỡ ra, tiểu noãn được giải phóng và đi vào ống dẫn trứng</w:t>
      </w:r>
      <w:r w:rsidR="003F5325" w:rsidRPr="0032783D">
        <w:rPr>
          <w:rFonts w:asciiTheme="majorHAnsi" w:hAnsiTheme="majorHAnsi" w:cstheme="majorHAnsi"/>
          <w:sz w:val="26"/>
          <w:szCs w:val="26"/>
          <w:lang w:val="vi-VN"/>
        </w:rPr>
        <w:t xml:space="preserve">, </w:t>
      </w:r>
      <w:r w:rsidR="00531DE9" w:rsidRPr="0032783D">
        <w:rPr>
          <w:rFonts w:asciiTheme="majorHAnsi" w:hAnsiTheme="majorHAnsi" w:cstheme="majorHAnsi"/>
          <w:sz w:val="26"/>
          <w:szCs w:val="26"/>
          <w:lang w:val="vi-VN"/>
        </w:rPr>
        <w:t xml:space="preserve">nếu không gặp tinh trùng </w:t>
      </w:r>
      <w:r w:rsidR="003F5325" w:rsidRPr="0032783D">
        <w:rPr>
          <w:rFonts w:asciiTheme="majorHAnsi" w:hAnsiTheme="majorHAnsi" w:cstheme="majorHAnsi"/>
          <w:sz w:val="26"/>
          <w:szCs w:val="26"/>
          <w:lang w:val="vi-VN"/>
        </w:rPr>
        <w:t xml:space="preserve">để thụ tinh, </w:t>
      </w:r>
      <w:r w:rsidR="00531DE9" w:rsidRPr="0032783D">
        <w:rPr>
          <w:rFonts w:asciiTheme="majorHAnsi" w:hAnsiTheme="majorHAnsi" w:cstheme="majorHAnsi"/>
          <w:sz w:val="26"/>
          <w:szCs w:val="26"/>
          <w:lang w:val="vi-VN"/>
        </w:rPr>
        <w:t>noãn tự tiêu hủy.</w:t>
      </w:r>
    </w:p>
    <w:p w14:paraId="383E98CB" w14:textId="77777777" w:rsidR="00531DE9" w:rsidRPr="0032783D" w:rsidRDefault="00C15F25" w:rsidP="00F95B39">
      <w:pPr>
        <w:keepNext/>
        <w:tabs>
          <w:tab w:val="num" w:pos="360"/>
        </w:tabs>
        <w:spacing w:line="360" w:lineRule="auto"/>
        <w:contextualSpacing/>
        <w:jc w:val="both"/>
        <w:rPr>
          <w:rFonts w:asciiTheme="majorHAnsi" w:hAnsiTheme="majorHAnsi" w:cstheme="majorHAnsi"/>
          <w:sz w:val="26"/>
          <w:szCs w:val="26"/>
          <w:lang w:val="vi-VN"/>
        </w:rPr>
      </w:pPr>
      <w:r>
        <w:rPr>
          <w:rFonts w:asciiTheme="majorHAnsi" w:hAnsiTheme="majorHAnsi" w:cstheme="majorHAnsi"/>
          <w:bCs/>
          <w:i/>
          <w:iCs/>
          <w:sz w:val="26"/>
          <w:szCs w:val="26"/>
        </w:rPr>
        <w:t>1.2.4.</w:t>
      </w:r>
      <w:r w:rsidR="00531DE9" w:rsidRPr="0032783D">
        <w:rPr>
          <w:rFonts w:asciiTheme="majorHAnsi" w:hAnsiTheme="majorHAnsi" w:cstheme="majorHAnsi"/>
          <w:bCs/>
          <w:i/>
          <w:iCs/>
          <w:sz w:val="26"/>
          <w:szCs w:val="26"/>
          <w:lang w:val="vi-VN"/>
        </w:rPr>
        <w:t xml:space="preserve"> Thời kỳ hoàng thể</w:t>
      </w:r>
    </w:p>
    <w:p w14:paraId="54786528" w14:textId="77777777" w:rsidR="00531DE9"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3F5325" w:rsidRPr="0032783D">
        <w:rPr>
          <w:rFonts w:asciiTheme="majorHAnsi" w:hAnsiTheme="majorHAnsi" w:cstheme="majorHAnsi"/>
          <w:sz w:val="26"/>
          <w:szCs w:val="26"/>
          <w:lang w:val="vi-VN"/>
        </w:rPr>
        <w:t>P</w:t>
      </w:r>
      <w:r w:rsidR="00531DE9" w:rsidRPr="0032783D">
        <w:rPr>
          <w:rFonts w:asciiTheme="majorHAnsi" w:hAnsiTheme="majorHAnsi" w:cstheme="majorHAnsi"/>
          <w:sz w:val="26"/>
          <w:szCs w:val="26"/>
          <w:lang w:val="vi-VN"/>
        </w:rPr>
        <w:t xml:space="preserve">hần còn lại ở buồng trứng </w:t>
      </w:r>
      <w:r w:rsidR="003F5325" w:rsidRPr="0032783D">
        <w:rPr>
          <w:rFonts w:asciiTheme="majorHAnsi" w:hAnsiTheme="majorHAnsi" w:cstheme="majorHAnsi"/>
          <w:sz w:val="26"/>
          <w:szCs w:val="26"/>
          <w:lang w:val="vi-VN"/>
        </w:rPr>
        <w:t xml:space="preserve">sau khi phóng noãn </w:t>
      </w:r>
      <w:r w:rsidR="00531DE9" w:rsidRPr="0032783D">
        <w:rPr>
          <w:rFonts w:asciiTheme="majorHAnsi" w:hAnsiTheme="majorHAnsi" w:cstheme="majorHAnsi"/>
          <w:sz w:val="26"/>
          <w:szCs w:val="26"/>
          <w:lang w:val="vi-VN"/>
        </w:rPr>
        <w:t>có màu vàng nên gọi là hoàng thể. Dưới tác dụng của LH hoàng thể chế tiết ra progesterol và estrogen. Tại tử cung dưới tác dụng của progesterol niêm mạc tử cung dày lên, động mạch và các tuyến phát triển và chế tiết, tạo điều kiện để trứng thụ tinh về làm tổ. Vì vậy niêm mạc tử cung ở giai đoạn này còn gọi là niêm mạc hoài thai. Thường có hai khả năng:</w:t>
      </w:r>
    </w:p>
    <w:p w14:paraId="29CD9F53" w14:textId="77777777" w:rsidR="00531DE9"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531DE9" w:rsidRPr="0032783D">
        <w:rPr>
          <w:rFonts w:asciiTheme="majorHAnsi" w:hAnsiTheme="majorHAnsi" w:cstheme="majorHAnsi"/>
          <w:sz w:val="26"/>
          <w:szCs w:val="26"/>
          <w:lang w:val="vi-VN"/>
        </w:rPr>
        <w:t>Nếu có thụ thai, hoàng thể phát triển và tồn tại 2,5tháng tiếp tục tiết ra progesterol giúp trứng làm tổ ở tử cung được tốt, nên được gọi là hoàng thể thai nghén.</w:t>
      </w:r>
    </w:p>
    <w:p w14:paraId="50660D4A" w14:textId="77777777" w:rsidR="00531DE9"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531DE9" w:rsidRPr="0032783D">
        <w:rPr>
          <w:rFonts w:asciiTheme="majorHAnsi" w:hAnsiTheme="majorHAnsi" w:cstheme="majorHAnsi"/>
          <w:sz w:val="26"/>
          <w:szCs w:val="26"/>
          <w:lang w:val="vi-VN"/>
        </w:rPr>
        <w:t xml:space="preserve">Nếu không thụ thai, hoàng thể sẽ thoái hóa, nên gọi là hoàng thể kinh nguyệt. Đến ngày thứ 26 của chu kỳ kinh nguyệt nồng độ progesterol và estrogen trong máu giảm đột ngột, làm cho các mạch máu dưới niêm mạc tử cung xoắn lại gây chảy máu, niêm mạc tử cung bị hoại tử bong ra từng mảng nhỏ chảy ra ngoài tạo nên kinh nguyệt. Khi nồng độ progesterol và estrogen giảm theo cơ chế hồi tác </w:t>
      </w:r>
      <w:smartTag w:uri="urn:schemas-microsoft-com:office:smarttags" w:element="stockticker">
        <w:r w:rsidR="00531DE9" w:rsidRPr="0032783D">
          <w:rPr>
            <w:rFonts w:asciiTheme="majorHAnsi" w:hAnsiTheme="majorHAnsi" w:cstheme="majorHAnsi"/>
            <w:sz w:val="26"/>
            <w:szCs w:val="26"/>
            <w:lang w:val="vi-VN"/>
          </w:rPr>
          <w:t>FSH</w:t>
        </w:r>
      </w:smartTag>
      <w:r w:rsidR="00531DE9" w:rsidRPr="0032783D">
        <w:rPr>
          <w:rFonts w:asciiTheme="majorHAnsi" w:hAnsiTheme="majorHAnsi" w:cstheme="majorHAnsi"/>
          <w:sz w:val="26"/>
          <w:szCs w:val="26"/>
          <w:lang w:val="vi-VN"/>
        </w:rPr>
        <w:t xml:space="preserve"> của thùy trước tuyến yên được giải phóng, tác động lên buồng trứng kích thích noãn bào phát triển và một chu kỳ kinh nguyệt mới lại bắt đầu.</w:t>
      </w:r>
    </w:p>
    <w:p w14:paraId="7618BD6D" w14:textId="77777777" w:rsidR="00861A00"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531DE9" w:rsidRPr="0032783D">
        <w:rPr>
          <w:rFonts w:asciiTheme="majorHAnsi" w:hAnsiTheme="majorHAnsi" w:cstheme="majorHAnsi"/>
          <w:sz w:val="26"/>
          <w:szCs w:val="26"/>
          <w:lang w:val="vi-VN"/>
        </w:rPr>
        <w:t>Trong mỗi chu kỳ kinh nguyệt, thời kỳ hoàng thể thường là cố định 14 ngày. Như vậy chu kỳ kinh nguyệt dài hay ngắn là tùy thuộc vào thời kỳ phát triển dài hay ngắn.</w:t>
      </w:r>
    </w:p>
    <w:p w14:paraId="2E27EDDE" w14:textId="77777777" w:rsidR="00531DE9" w:rsidRPr="0032783D" w:rsidRDefault="00C15F25" w:rsidP="00F95B39">
      <w:pPr>
        <w:keepNext/>
        <w:tabs>
          <w:tab w:val="num" w:pos="360"/>
        </w:tabs>
        <w:spacing w:line="360" w:lineRule="auto"/>
        <w:ind w:firstLine="36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sidR="00531DE9" w:rsidRPr="0032783D">
        <w:rPr>
          <w:rFonts w:asciiTheme="majorHAnsi" w:hAnsiTheme="majorHAnsi" w:cstheme="majorHAnsi"/>
          <w:sz w:val="26"/>
          <w:szCs w:val="26"/>
          <w:lang w:val="vi-VN"/>
        </w:rPr>
        <w:t>Trên thực tế người ta thường chia một chu kỳ kinh nguyệt</w:t>
      </w:r>
      <w:r>
        <w:rPr>
          <w:rFonts w:asciiTheme="majorHAnsi" w:hAnsiTheme="majorHAnsi" w:cstheme="majorHAnsi"/>
          <w:sz w:val="26"/>
          <w:szCs w:val="26"/>
        </w:rPr>
        <w:t xml:space="preserve"> </w:t>
      </w:r>
      <w:r w:rsidR="00531DE9" w:rsidRPr="0032783D">
        <w:rPr>
          <w:rFonts w:asciiTheme="majorHAnsi" w:hAnsiTheme="majorHAnsi" w:cstheme="majorHAnsi"/>
          <w:sz w:val="26"/>
          <w:szCs w:val="26"/>
          <w:lang w:val="vi-VN"/>
        </w:rPr>
        <w:t>thành 2 thời kỳ (giai đoạ</w:t>
      </w:r>
      <w:r w:rsidR="00C01078" w:rsidRPr="0032783D">
        <w:rPr>
          <w:rFonts w:asciiTheme="majorHAnsi" w:hAnsiTheme="majorHAnsi" w:cstheme="majorHAnsi"/>
          <w:sz w:val="26"/>
          <w:szCs w:val="26"/>
          <w:lang w:val="vi-VN"/>
        </w:rPr>
        <w:t xml:space="preserve">n): </w:t>
      </w:r>
      <w:r w:rsidR="00C01078" w:rsidRPr="0032783D">
        <w:rPr>
          <w:rFonts w:asciiTheme="majorHAnsi" w:hAnsiTheme="majorHAnsi" w:cstheme="majorHAnsi"/>
          <w:sz w:val="26"/>
          <w:szCs w:val="26"/>
          <w:lang w:val="vi-VN" w:eastAsia="ja-JP"/>
        </w:rPr>
        <w:t>t</w:t>
      </w:r>
      <w:r w:rsidR="00531DE9" w:rsidRPr="0032783D">
        <w:rPr>
          <w:rFonts w:asciiTheme="majorHAnsi" w:hAnsiTheme="majorHAnsi" w:cstheme="majorHAnsi"/>
          <w:sz w:val="26"/>
          <w:szCs w:val="26"/>
          <w:lang w:val="vi-VN"/>
        </w:rPr>
        <w:t>rước phóng noãn gọi là thời kỳ phát triển và sau phóng noãn gọi là thời kỳ chế tiết. Nếu chu kỳ kinh nguyệt không có phóng noãn là chu kỳ kinh nguyệt chỉ có một giai đoạn.</w:t>
      </w:r>
    </w:p>
    <w:p w14:paraId="4CDD2D72" w14:textId="77777777" w:rsidR="00861A00" w:rsidRPr="0032783D" w:rsidRDefault="00861A00" w:rsidP="007D5CE1">
      <w:pPr>
        <w:keepNext/>
        <w:spacing w:line="360" w:lineRule="auto"/>
        <w:contextualSpacing/>
        <w:jc w:val="both"/>
        <w:outlineLvl w:val="1"/>
        <w:rPr>
          <w:rFonts w:asciiTheme="majorHAnsi" w:hAnsiTheme="majorHAnsi" w:cstheme="majorHAnsi"/>
          <w:b/>
          <w:bCs/>
          <w:i/>
          <w:sz w:val="26"/>
          <w:szCs w:val="26"/>
          <w:lang w:val="vi-VN"/>
        </w:rPr>
      </w:pPr>
      <w:bookmarkStart w:id="20" w:name="_Toc23627033"/>
      <w:bookmarkStart w:id="21" w:name="_Toc64881455"/>
      <w:r w:rsidRPr="0032783D">
        <w:rPr>
          <w:rFonts w:asciiTheme="majorHAnsi" w:hAnsiTheme="majorHAnsi" w:cstheme="majorHAnsi"/>
          <w:b/>
          <w:bCs/>
          <w:i/>
          <w:sz w:val="26"/>
          <w:szCs w:val="26"/>
          <w:lang w:val="vi-VN"/>
        </w:rPr>
        <w:t xml:space="preserve">1.3. </w:t>
      </w:r>
      <w:bookmarkStart w:id="22" w:name="_Toc459665518"/>
      <w:r w:rsidR="00152084" w:rsidRPr="0032783D">
        <w:rPr>
          <w:rFonts w:asciiTheme="majorHAnsi" w:hAnsiTheme="majorHAnsi" w:cstheme="majorHAnsi"/>
          <w:b/>
          <w:bCs/>
          <w:i/>
          <w:sz w:val="26"/>
          <w:szCs w:val="26"/>
          <w:lang w:val="vi-VN"/>
        </w:rPr>
        <w:t>Những thay đổi trong chu kỳ kinh nguyệt</w:t>
      </w:r>
      <w:bookmarkEnd w:id="20"/>
      <w:bookmarkEnd w:id="21"/>
      <w:bookmarkEnd w:id="22"/>
    </w:p>
    <w:p w14:paraId="5C255969" w14:textId="77777777" w:rsidR="00985468" w:rsidRPr="0032783D" w:rsidRDefault="00985468"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xml:space="preserve">Do nội tiết tố thay đổi liên tục trong một chu kì nên có nhiều thay đổi diễn ra trong cơ thể người phụ nữ mà họ có thể cảm nhận được. Còn chúng ta có thể ứng dụng các tính chất này để theo dõi, chẩn đoán và chăm sóc điều trị. </w:t>
      </w:r>
    </w:p>
    <w:p w14:paraId="1FE3F9AC" w14:textId="77777777" w:rsidR="00985468" w:rsidRPr="0032783D" w:rsidRDefault="00985468" w:rsidP="00F95B39">
      <w:pPr>
        <w:keepNext/>
        <w:spacing w:line="360" w:lineRule="auto"/>
        <w:ind w:firstLine="720"/>
        <w:contextualSpacing/>
        <w:jc w:val="both"/>
        <w:rPr>
          <w:rFonts w:asciiTheme="majorHAnsi" w:hAnsiTheme="majorHAnsi" w:cstheme="majorHAnsi"/>
          <w:bCs/>
          <w:i/>
          <w:sz w:val="26"/>
          <w:szCs w:val="26"/>
          <w:lang w:val="vi-VN"/>
        </w:rPr>
      </w:pPr>
      <w:r w:rsidRPr="0032783D">
        <w:rPr>
          <w:rFonts w:asciiTheme="majorHAnsi" w:hAnsiTheme="majorHAnsi" w:cstheme="majorHAnsi"/>
          <w:bCs/>
          <w:i/>
          <w:sz w:val="26"/>
          <w:szCs w:val="26"/>
          <w:lang w:val="vi-VN"/>
        </w:rPr>
        <w:t>Một số thay đổi</w:t>
      </w:r>
      <w:r w:rsidR="00E60161" w:rsidRPr="0032783D">
        <w:rPr>
          <w:rFonts w:asciiTheme="majorHAnsi" w:hAnsiTheme="majorHAnsi" w:cstheme="majorHAnsi"/>
          <w:bCs/>
          <w:i/>
          <w:sz w:val="26"/>
          <w:szCs w:val="26"/>
          <w:lang w:val="vi-VN"/>
        </w:rPr>
        <w:t xml:space="preserve"> trong vòng kinh của phụ nữ</w:t>
      </w:r>
      <w:r w:rsidRPr="0032783D">
        <w:rPr>
          <w:rFonts w:asciiTheme="majorHAnsi" w:hAnsiTheme="majorHAnsi" w:cstheme="majorHAnsi"/>
          <w:bCs/>
          <w:i/>
          <w:sz w:val="26"/>
          <w:szCs w:val="26"/>
          <w:lang w:val="vi-VN"/>
        </w:rPr>
        <w:t>:</w:t>
      </w:r>
    </w:p>
    <w:p w14:paraId="07EDFDE0" w14:textId="77777777" w:rsidR="00861A00" w:rsidRPr="0032783D" w:rsidRDefault="00861A00"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lastRenderedPageBreak/>
        <w:t xml:space="preserve">- </w:t>
      </w:r>
      <w:r w:rsidR="00985468" w:rsidRPr="0032783D">
        <w:rPr>
          <w:rFonts w:asciiTheme="majorHAnsi" w:hAnsiTheme="majorHAnsi" w:cstheme="majorHAnsi"/>
          <w:bCs/>
          <w:sz w:val="26"/>
          <w:szCs w:val="26"/>
          <w:lang w:val="vi-VN"/>
        </w:rPr>
        <w:t xml:space="preserve">Trong giai đoạn trước phóng noãn: do có sự tăng dần của Estrogen nên </w:t>
      </w:r>
      <w:r w:rsidR="00E60161" w:rsidRPr="0032783D">
        <w:rPr>
          <w:rFonts w:asciiTheme="majorHAnsi" w:hAnsiTheme="majorHAnsi" w:cstheme="majorHAnsi"/>
          <w:bCs/>
          <w:sz w:val="26"/>
          <w:szCs w:val="26"/>
          <w:lang w:val="vi-VN"/>
        </w:rPr>
        <w:t>người phụ nữ thấy âm đạo ẩm ướt tăng dần cho đến ngày phóng noãn. Khi khám âm đạo bằng mỏ vịt, chúng ta thấy dịch âm đạo tăng, dịch trong và gần đến ngày phóng noãn, dịch cổ tử cung nhiều trong (còn gọi là dấu hiệu con ngươi)</w:t>
      </w:r>
      <w:r w:rsidRPr="0032783D">
        <w:rPr>
          <w:rFonts w:asciiTheme="majorHAnsi" w:hAnsiTheme="majorHAnsi" w:cstheme="majorHAnsi"/>
          <w:bCs/>
          <w:sz w:val="26"/>
          <w:szCs w:val="26"/>
          <w:lang w:val="vi-VN"/>
        </w:rPr>
        <w:t>.</w:t>
      </w:r>
    </w:p>
    <w:p w14:paraId="50312B4D" w14:textId="77777777" w:rsidR="00861A00" w:rsidRPr="0032783D" w:rsidRDefault="00861A00"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xml:space="preserve">- </w:t>
      </w:r>
      <w:r w:rsidR="00E60161" w:rsidRPr="0032783D">
        <w:rPr>
          <w:rFonts w:asciiTheme="majorHAnsi" w:hAnsiTheme="majorHAnsi" w:cstheme="majorHAnsi"/>
          <w:bCs/>
          <w:sz w:val="26"/>
          <w:szCs w:val="26"/>
          <w:lang w:val="vi-VN"/>
        </w:rPr>
        <w:t>Ngay sau phóng noãn, dịch này khô lạ</w:t>
      </w:r>
      <w:r w:rsidR="00C01078" w:rsidRPr="0032783D">
        <w:rPr>
          <w:rFonts w:asciiTheme="majorHAnsi" w:hAnsiTheme="majorHAnsi" w:cstheme="majorHAnsi"/>
          <w:bCs/>
          <w:sz w:val="26"/>
          <w:szCs w:val="26"/>
          <w:lang w:val="vi-VN"/>
        </w:rPr>
        <w:t xml:space="preserve">i. </w:t>
      </w:r>
      <w:r w:rsidR="00C01078" w:rsidRPr="0032783D">
        <w:rPr>
          <w:rFonts w:asciiTheme="majorHAnsi" w:hAnsiTheme="majorHAnsi" w:cstheme="majorHAnsi"/>
          <w:bCs/>
          <w:sz w:val="26"/>
          <w:szCs w:val="26"/>
          <w:lang w:val="vi-VN" w:eastAsia="ja-JP"/>
        </w:rPr>
        <w:t>Â</w:t>
      </w:r>
      <w:r w:rsidR="00E60161" w:rsidRPr="0032783D">
        <w:rPr>
          <w:rFonts w:asciiTheme="majorHAnsi" w:hAnsiTheme="majorHAnsi" w:cstheme="majorHAnsi"/>
          <w:bCs/>
          <w:sz w:val="26"/>
          <w:szCs w:val="26"/>
          <w:lang w:val="vi-VN"/>
        </w:rPr>
        <w:t xml:space="preserve">m đạo khô, cổ tử cung đóng. Người phụ nữ cảm thấy ngực căng và có người cảm thấy nóng hơn, hơi chút tăng cân do giữ nước. Đây chính là vai trò của Progesteron. </w:t>
      </w:r>
    </w:p>
    <w:p w14:paraId="09571A45" w14:textId="77777777" w:rsidR="00E60161" w:rsidRPr="0032783D" w:rsidRDefault="00861A00"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xml:space="preserve">- </w:t>
      </w:r>
      <w:r w:rsidR="00E60161" w:rsidRPr="0032783D">
        <w:rPr>
          <w:rFonts w:asciiTheme="majorHAnsi" w:hAnsiTheme="majorHAnsi" w:cstheme="majorHAnsi"/>
          <w:bCs/>
          <w:sz w:val="26"/>
          <w:szCs w:val="26"/>
          <w:lang w:val="vi-VN"/>
        </w:rPr>
        <w:t>Khi gần ngày hành kinh, người phụ nữ lại thấy dịch âm đạo xuất hiện, các dấu hiệu trên giảm dần và khi hành kinh thì hết.</w:t>
      </w:r>
    </w:p>
    <w:p w14:paraId="6D976EC1" w14:textId="77777777" w:rsidR="00E60161" w:rsidRPr="0032783D" w:rsidRDefault="00F724B5" w:rsidP="00F95B39">
      <w:pPr>
        <w:keepNext/>
        <w:spacing w:line="360" w:lineRule="auto"/>
        <w:contextualSpacing/>
        <w:jc w:val="both"/>
        <w:rPr>
          <w:rFonts w:asciiTheme="majorHAnsi" w:hAnsiTheme="majorHAnsi" w:cstheme="majorHAnsi"/>
          <w:b/>
          <w:bCs/>
          <w:i/>
          <w:sz w:val="26"/>
          <w:szCs w:val="26"/>
          <w:lang w:val="vi-VN"/>
        </w:rPr>
      </w:pPr>
      <w:r w:rsidRPr="0032783D">
        <w:rPr>
          <w:rFonts w:asciiTheme="majorHAnsi" w:hAnsiTheme="majorHAnsi" w:cstheme="majorHAnsi"/>
          <w:b/>
          <w:bCs/>
          <w:i/>
          <w:sz w:val="26"/>
          <w:szCs w:val="26"/>
          <w:lang w:val="vi-VN"/>
        </w:rPr>
        <w:t xml:space="preserve"> </w:t>
      </w:r>
      <w:r w:rsidR="00C15F25">
        <w:rPr>
          <w:rFonts w:asciiTheme="majorHAnsi" w:hAnsiTheme="majorHAnsi" w:cstheme="majorHAnsi"/>
          <w:b/>
          <w:bCs/>
          <w:i/>
          <w:sz w:val="26"/>
          <w:szCs w:val="26"/>
          <w:lang w:val="vi-VN"/>
        </w:rPr>
        <w:tab/>
      </w:r>
      <w:r w:rsidRPr="0032783D">
        <w:rPr>
          <w:rFonts w:asciiTheme="majorHAnsi" w:hAnsiTheme="majorHAnsi" w:cstheme="majorHAnsi"/>
          <w:b/>
          <w:bCs/>
          <w:i/>
          <w:sz w:val="26"/>
          <w:szCs w:val="26"/>
          <w:lang w:val="vi-VN"/>
        </w:rPr>
        <w:t>Ứng dụng</w:t>
      </w:r>
      <w:r w:rsidR="00E60161" w:rsidRPr="0032783D">
        <w:rPr>
          <w:rFonts w:asciiTheme="majorHAnsi" w:hAnsiTheme="majorHAnsi" w:cstheme="majorHAnsi"/>
          <w:b/>
          <w:bCs/>
          <w:i/>
          <w:sz w:val="26"/>
          <w:szCs w:val="26"/>
          <w:lang w:val="vi-VN"/>
        </w:rPr>
        <w:t xml:space="preserve">: </w:t>
      </w:r>
    </w:p>
    <w:p w14:paraId="6580C9F6" w14:textId="77777777" w:rsidR="00985468" w:rsidRPr="0032783D" w:rsidRDefault="00E60161" w:rsidP="00F95B39">
      <w:pPr>
        <w:keepNext/>
        <w:spacing w:line="360" w:lineRule="auto"/>
        <w:ind w:firstLine="720"/>
        <w:contextualSpacing/>
        <w:jc w:val="both"/>
        <w:rPr>
          <w:rFonts w:asciiTheme="majorHAnsi" w:hAnsiTheme="majorHAnsi" w:cstheme="majorHAnsi"/>
          <w:bCs/>
          <w:sz w:val="26"/>
          <w:szCs w:val="26"/>
          <w:lang w:val="vi-VN"/>
        </w:rPr>
      </w:pPr>
      <w:r w:rsidRPr="00C15F25">
        <w:rPr>
          <w:rFonts w:asciiTheme="majorHAnsi" w:hAnsiTheme="majorHAnsi" w:cstheme="majorHAnsi"/>
          <w:bCs/>
          <w:sz w:val="26"/>
          <w:szCs w:val="26"/>
          <w:lang w:val="vi-VN"/>
        </w:rPr>
        <w:t>- T</w:t>
      </w:r>
      <w:r w:rsidR="00F724B5" w:rsidRPr="00C15F25">
        <w:rPr>
          <w:rFonts w:asciiTheme="majorHAnsi" w:hAnsiTheme="majorHAnsi" w:cstheme="majorHAnsi"/>
          <w:bCs/>
          <w:sz w:val="26"/>
          <w:szCs w:val="26"/>
          <w:lang w:val="vi-VN"/>
        </w:rPr>
        <w:t>ránh thai</w:t>
      </w:r>
      <w:r w:rsidR="00985468" w:rsidRPr="00C15F25">
        <w:rPr>
          <w:rFonts w:asciiTheme="majorHAnsi" w:hAnsiTheme="majorHAnsi" w:cstheme="majorHAnsi"/>
          <w:bCs/>
          <w:sz w:val="26"/>
          <w:szCs w:val="26"/>
          <w:lang w:val="vi-VN"/>
        </w:rPr>
        <w:t>:</w:t>
      </w:r>
      <w:r w:rsidR="0030575D" w:rsidRPr="0030575D">
        <w:rPr>
          <w:rFonts w:asciiTheme="majorHAnsi" w:hAnsiTheme="majorHAnsi" w:cstheme="majorHAnsi"/>
          <w:b/>
          <w:bCs/>
          <w:i/>
          <w:sz w:val="26"/>
          <w:szCs w:val="26"/>
          <w:lang w:val="vi-VN"/>
        </w:rPr>
        <w:t xml:space="preserve"> </w:t>
      </w:r>
      <w:r w:rsidRPr="0032783D">
        <w:rPr>
          <w:rFonts w:asciiTheme="majorHAnsi" w:hAnsiTheme="majorHAnsi" w:cstheme="majorHAnsi"/>
          <w:bCs/>
          <w:sz w:val="26"/>
          <w:szCs w:val="26"/>
          <w:lang w:val="vi-VN"/>
        </w:rPr>
        <w:t>Chúng ta có thể xác định được ngày phóng noãn trên lâm sàng.</w:t>
      </w:r>
      <w:r w:rsidR="00985468" w:rsidRPr="0032783D">
        <w:rPr>
          <w:rFonts w:asciiTheme="majorHAnsi" w:hAnsiTheme="majorHAnsi" w:cstheme="majorHAnsi"/>
          <w:bCs/>
          <w:sz w:val="26"/>
          <w:szCs w:val="26"/>
          <w:lang w:val="vi-VN"/>
        </w:rPr>
        <w:t xml:space="preserve"> Trên nguyên lý noãn chỉ tồn tại trong vòng 24 giờ </w:t>
      </w:r>
      <w:r w:rsidRPr="0032783D">
        <w:rPr>
          <w:rFonts w:asciiTheme="majorHAnsi" w:hAnsiTheme="majorHAnsi" w:cstheme="majorHAnsi"/>
          <w:bCs/>
          <w:sz w:val="26"/>
          <w:szCs w:val="26"/>
          <w:lang w:val="vi-VN"/>
        </w:rPr>
        <w:t xml:space="preserve">nên ứng dụng </w:t>
      </w:r>
      <w:r w:rsidR="00985468" w:rsidRPr="0032783D">
        <w:rPr>
          <w:rFonts w:asciiTheme="majorHAnsi" w:hAnsiTheme="majorHAnsi" w:cstheme="majorHAnsi"/>
          <w:bCs/>
          <w:sz w:val="26"/>
          <w:szCs w:val="26"/>
          <w:lang w:val="vi-VN"/>
        </w:rPr>
        <w:t xml:space="preserve">để tránh thai. </w:t>
      </w:r>
      <w:r w:rsidRPr="0032783D">
        <w:rPr>
          <w:rFonts w:asciiTheme="majorHAnsi" w:hAnsiTheme="majorHAnsi" w:cstheme="majorHAnsi"/>
          <w:bCs/>
          <w:sz w:val="26"/>
          <w:szCs w:val="26"/>
          <w:lang w:val="vi-VN"/>
        </w:rPr>
        <w:t>Phương pháp này c</w:t>
      </w:r>
      <w:r w:rsidR="00985468" w:rsidRPr="0032783D">
        <w:rPr>
          <w:rFonts w:asciiTheme="majorHAnsi" w:hAnsiTheme="majorHAnsi" w:cstheme="majorHAnsi"/>
          <w:bCs/>
          <w:sz w:val="26"/>
          <w:szCs w:val="26"/>
          <w:lang w:val="vi-VN"/>
        </w:rPr>
        <w:t>òn gọi là phương pháp tránh thai tính theo vòng kinh hay phương pháp Ogino- Knaus (xem kĩ hơn tại bài các biện pháp tránh thai)</w:t>
      </w:r>
    </w:p>
    <w:p w14:paraId="18D0D948" w14:textId="77777777" w:rsidR="00E60161" w:rsidRPr="0032783D" w:rsidRDefault="00E60161"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Theo dõi dịch âm đạo để phát hiện ngày phóng noãn, ứng dụng chăm sóc cho những phụ nữ hiếm muộn</w:t>
      </w:r>
    </w:p>
    <w:p w14:paraId="1F2C5CC0" w14:textId="77777777" w:rsidR="00E60161" w:rsidRPr="0032783D" w:rsidRDefault="00E60161"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Ứng dụng giải thích một số hiện tượng tiền kinh ở phụ nữ</w:t>
      </w:r>
    </w:p>
    <w:p w14:paraId="03EEF112" w14:textId="77777777" w:rsidR="00152084" w:rsidRPr="0032783D" w:rsidRDefault="00861A00" w:rsidP="007D5CE1">
      <w:pPr>
        <w:keepNext/>
        <w:spacing w:line="360" w:lineRule="auto"/>
        <w:contextualSpacing/>
        <w:jc w:val="both"/>
        <w:outlineLvl w:val="1"/>
        <w:rPr>
          <w:rFonts w:asciiTheme="majorHAnsi" w:hAnsiTheme="majorHAnsi" w:cstheme="majorHAnsi"/>
          <w:b/>
          <w:sz w:val="26"/>
          <w:szCs w:val="26"/>
          <w:lang w:val="pt-BR"/>
        </w:rPr>
      </w:pPr>
      <w:bookmarkStart w:id="23" w:name="_Toc459665519"/>
      <w:bookmarkStart w:id="24" w:name="_Toc23627034"/>
      <w:bookmarkStart w:id="25" w:name="_Toc64881456"/>
      <w:r w:rsidRPr="0032783D">
        <w:rPr>
          <w:rFonts w:asciiTheme="majorHAnsi" w:hAnsiTheme="majorHAnsi" w:cstheme="majorHAnsi"/>
          <w:b/>
          <w:sz w:val="26"/>
          <w:szCs w:val="26"/>
          <w:lang w:val="pt-BR"/>
        </w:rPr>
        <w:t xml:space="preserve">2. </w:t>
      </w:r>
      <w:r w:rsidR="00F724B5" w:rsidRPr="0032783D">
        <w:rPr>
          <w:rFonts w:asciiTheme="majorHAnsi" w:hAnsiTheme="majorHAnsi" w:cstheme="majorHAnsi"/>
          <w:b/>
          <w:sz w:val="26"/>
          <w:szCs w:val="26"/>
          <w:lang w:val="pt-BR"/>
        </w:rPr>
        <w:t xml:space="preserve">Rối loạn </w:t>
      </w:r>
      <w:r w:rsidR="009E4EE8" w:rsidRPr="0032783D">
        <w:rPr>
          <w:rFonts w:asciiTheme="majorHAnsi" w:hAnsiTheme="majorHAnsi" w:cstheme="majorHAnsi"/>
          <w:b/>
          <w:sz w:val="26"/>
          <w:szCs w:val="26"/>
          <w:lang w:val="pt-BR"/>
        </w:rPr>
        <w:t xml:space="preserve">kinh nguyệt và </w:t>
      </w:r>
      <w:r w:rsidR="00F724B5" w:rsidRPr="0032783D">
        <w:rPr>
          <w:rFonts w:asciiTheme="majorHAnsi" w:hAnsiTheme="majorHAnsi" w:cstheme="majorHAnsi"/>
          <w:b/>
          <w:sz w:val="26"/>
          <w:szCs w:val="26"/>
          <w:lang w:val="pt-BR"/>
        </w:rPr>
        <w:t xml:space="preserve">ra máu âm đạo </w:t>
      </w:r>
      <w:r w:rsidR="00152084" w:rsidRPr="0032783D">
        <w:rPr>
          <w:rFonts w:asciiTheme="majorHAnsi" w:hAnsiTheme="majorHAnsi" w:cstheme="majorHAnsi"/>
          <w:b/>
          <w:sz w:val="26"/>
          <w:szCs w:val="26"/>
          <w:lang w:val="pt-BR"/>
        </w:rPr>
        <w:t>bất thường</w:t>
      </w:r>
      <w:bookmarkEnd w:id="23"/>
      <w:bookmarkEnd w:id="24"/>
      <w:bookmarkEnd w:id="25"/>
    </w:p>
    <w:p w14:paraId="00A2DF50" w14:textId="77777777" w:rsidR="00531DE9" w:rsidRPr="0032783D" w:rsidRDefault="00861A00" w:rsidP="007D5CE1">
      <w:pPr>
        <w:pStyle w:val="A2"/>
        <w:keepNext/>
        <w:tabs>
          <w:tab w:val="clear" w:pos="360"/>
        </w:tabs>
        <w:spacing w:before="0" w:after="0" w:line="360" w:lineRule="auto"/>
        <w:contextualSpacing/>
        <w:outlineLvl w:val="1"/>
        <w:rPr>
          <w:rFonts w:asciiTheme="majorHAnsi" w:hAnsiTheme="majorHAnsi" w:cstheme="majorHAnsi"/>
        </w:rPr>
      </w:pPr>
      <w:bookmarkStart w:id="26" w:name="_Toc459665520"/>
      <w:bookmarkStart w:id="27" w:name="_Toc23627035"/>
      <w:bookmarkStart w:id="28" w:name="_Toc64881457"/>
      <w:r w:rsidRPr="0032783D">
        <w:rPr>
          <w:rFonts w:asciiTheme="majorHAnsi" w:hAnsiTheme="majorHAnsi" w:cstheme="majorHAnsi"/>
        </w:rPr>
        <w:t xml:space="preserve">2.1. </w:t>
      </w:r>
      <w:r w:rsidR="00531DE9" w:rsidRPr="0032783D">
        <w:rPr>
          <w:rFonts w:asciiTheme="majorHAnsi" w:hAnsiTheme="majorHAnsi" w:cstheme="majorHAnsi"/>
        </w:rPr>
        <w:t>Định nghĩa những bất thường chu kỳ kinh nguyệt</w:t>
      </w:r>
      <w:bookmarkEnd w:id="26"/>
      <w:bookmarkEnd w:id="27"/>
      <w:bookmarkEnd w:id="28"/>
    </w:p>
    <w:p w14:paraId="035DB424"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Kinh thưa (Olygomenorrhea): Kinh nguyệt không thường xuyên, không đều. Chu kỳ kinh thường trên 35 ngày.</w:t>
      </w:r>
    </w:p>
    <w:p w14:paraId="3CD485C6"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Kinh mau (Polymenorrhea): Chu kỳ kinh thường là 21 ngày hoặc ngắn hơn.</w:t>
      </w:r>
    </w:p>
    <w:p w14:paraId="401CC0D9"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Rong kinh (Menorrhagia): </w:t>
      </w:r>
      <w:r w:rsidR="00056B79">
        <w:rPr>
          <w:rFonts w:asciiTheme="majorHAnsi" w:hAnsiTheme="majorHAnsi" w:cstheme="majorHAnsi"/>
          <w:sz w:val="26"/>
          <w:szCs w:val="26"/>
          <w:lang w:val="sv-SE"/>
        </w:rPr>
        <w:t>R</w:t>
      </w:r>
      <w:r w:rsidR="000C638A" w:rsidRPr="0032783D">
        <w:rPr>
          <w:rFonts w:asciiTheme="majorHAnsi" w:hAnsiTheme="majorHAnsi" w:cstheme="majorHAnsi"/>
          <w:sz w:val="26"/>
          <w:szCs w:val="26"/>
          <w:lang w:val="sv-SE"/>
        </w:rPr>
        <w:t xml:space="preserve">a máu </w:t>
      </w:r>
      <w:r w:rsidRPr="0032783D">
        <w:rPr>
          <w:rFonts w:asciiTheme="majorHAnsi" w:hAnsiTheme="majorHAnsi" w:cstheme="majorHAnsi"/>
          <w:sz w:val="26"/>
          <w:szCs w:val="26"/>
          <w:lang w:val="sv-SE"/>
        </w:rPr>
        <w:t>có chu kỳ, lượng kinh nhiề</w:t>
      </w:r>
      <w:r w:rsidR="0049256B" w:rsidRPr="0032783D">
        <w:rPr>
          <w:rFonts w:asciiTheme="majorHAnsi" w:hAnsiTheme="majorHAnsi" w:cstheme="majorHAnsi"/>
          <w:sz w:val="26"/>
          <w:szCs w:val="26"/>
          <w:lang w:val="sv-SE"/>
        </w:rPr>
        <w:t>u (&gt; 80</w:t>
      </w:r>
      <w:r w:rsidRPr="0032783D">
        <w:rPr>
          <w:rFonts w:asciiTheme="majorHAnsi" w:hAnsiTheme="majorHAnsi" w:cstheme="majorHAnsi"/>
          <w:sz w:val="26"/>
          <w:szCs w:val="26"/>
          <w:lang w:val="sv-SE"/>
        </w:rPr>
        <w:t>ml) và kéo dài trên 7 ngày.</w:t>
      </w:r>
    </w:p>
    <w:p w14:paraId="2A1F1D19" w14:textId="77777777" w:rsidR="00531DE9" w:rsidRPr="0032783D" w:rsidRDefault="000C638A"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Rong huyết (</w:t>
      </w:r>
      <w:r w:rsidR="00531DE9" w:rsidRPr="0032783D">
        <w:rPr>
          <w:rFonts w:asciiTheme="majorHAnsi" w:hAnsiTheme="majorHAnsi" w:cstheme="majorHAnsi"/>
          <w:sz w:val="26"/>
          <w:szCs w:val="26"/>
          <w:lang w:val="sv-SE"/>
        </w:rPr>
        <w:t>Metrorrhagia): Ra máu thất thường không theo chu kỳ.</w:t>
      </w:r>
    </w:p>
    <w:p w14:paraId="06AC20E0"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Kinh ít (Hypomenorhea): Số ngày có kinh ngắn, lượng kinh ít.</w:t>
      </w:r>
    </w:p>
    <w:p w14:paraId="1475EE38" w14:textId="77777777" w:rsidR="00531DE9" w:rsidRPr="0032783D" w:rsidRDefault="000C638A"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Chảy máu giữa chu kỳ kinh (</w:t>
      </w:r>
      <w:r w:rsidR="00531DE9" w:rsidRPr="0032783D">
        <w:rPr>
          <w:rFonts w:asciiTheme="majorHAnsi" w:hAnsiTheme="majorHAnsi" w:cstheme="majorHAnsi"/>
          <w:sz w:val="26"/>
          <w:szCs w:val="26"/>
          <w:lang w:val="sv-SE"/>
        </w:rPr>
        <w:t>Intermenstrual bleeding): Chảy máu (thường lượng không nhiều) xảy ra giữa chu kỳ kinh bình thường.</w:t>
      </w:r>
    </w:p>
    <w:p w14:paraId="0B40A0B4" w14:textId="77777777" w:rsidR="00F1151F"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Thống kinh là hiện tượng đau bụng khi có kinh nguyệt, thống kinh nặng có thể kèm theo nôn và tiêu chảy.</w:t>
      </w:r>
    </w:p>
    <w:p w14:paraId="4961E25F" w14:textId="77777777" w:rsidR="00531DE9" w:rsidRPr="0032783D" w:rsidRDefault="00861A00" w:rsidP="007D5CE1">
      <w:pPr>
        <w:pStyle w:val="A1"/>
        <w:keepNext/>
        <w:spacing w:before="0" w:after="0" w:line="360" w:lineRule="auto"/>
        <w:contextualSpacing/>
        <w:outlineLvl w:val="1"/>
        <w:rPr>
          <w:rFonts w:asciiTheme="majorHAnsi" w:hAnsiTheme="majorHAnsi" w:cstheme="majorHAnsi"/>
          <w:i/>
        </w:rPr>
      </w:pPr>
      <w:bookmarkStart w:id="29" w:name="_Toc370221562"/>
      <w:bookmarkStart w:id="30" w:name="_Toc459665521"/>
      <w:bookmarkStart w:id="31" w:name="_Toc23627036"/>
      <w:bookmarkStart w:id="32" w:name="_Toc64881458"/>
      <w:r w:rsidRPr="0032783D">
        <w:rPr>
          <w:rFonts w:asciiTheme="majorHAnsi" w:hAnsiTheme="majorHAnsi" w:cstheme="majorHAnsi"/>
          <w:i/>
        </w:rPr>
        <w:t xml:space="preserve">2.2. </w:t>
      </w:r>
      <w:r w:rsidR="00531DE9" w:rsidRPr="0032783D">
        <w:rPr>
          <w:rFonts w:asciiTheme="majorHAnsi" w:hAnsiTheme="majorHAnsi" w:cstheme="majorHAnsi"/>
          <w:i/>
        </w:rPr>
        <w:t>Nguyên nhân ra máu âm đạo bất thường</w:t>
      </w:r>
      <w:bookmarkEnd w:id="29"/>
      <w:bookmarkEnd w:id="30"/>
      <w:bookmarkEnd w:id="31"/>
      <w:bookmarkEnd w:id="32"/>
    </w:p>
    <w:p w14:paraId="4B362D34"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lastRenderedPageBreak/>
        <w:t>Bước đầu tiên của việc đánh giá là phải xác định chắc chắn nguồn gốc chảy máu, loại trừ chảy máu đường tiêu hoá hoặc tiết niệu.</w:t>
      </w:r>
    </w:p>
    <w:p w14:paraId="787103CC"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Có thể phân chia nguyên nhân chảy máu thành 5 nhóm riêng biệt theo nguyên nhân của nó:</w:t>
      </w:r>
    </w:p>
    <w:p w14:paraId="22AB9622" w14:textId="77777777" w:rsidR="00756F09" w:rsidRPr="0032783D" w:rsidRDefault="002D7162" w:rsidP="00F95B39">
      <w:pPr>
        <w:pStyle w:val="A2"/>
        <w:keepNext/>
        <w:spacing w:before="0" w:after="0" w:line="360" w:lineRule="auto"/>
        <w:contextualSpacing/>
        <w:rPr>
          <w:rFonts w:asciiTheme="majorHAnsi" w:hAnsiTheme="majorHAnsi" w:cstheme="majorHAnsi"/>
        </w:rPr>
      </w:pPr>
      <w:bookmarkStart w:id="33" w:name="_Toc370221563"/>
      <w:r w:rsidRPr="0032783D">
        <w:rPr>
          <w:rFonts w:asciiTheme="majorHAnsi" w:hAnsiTheme="majorHAnsi" w:cstheme="majorHAnsi"/>
        </w:rPr>
        <w:t>*</w:t>
      </w:r>
      <w:r w:rsidR="00D26079">
        <w:rPr>
          <w:rFonts w:asciiTheme="majorHAnsi" w:hAnsiTheme="majorHAnsi" w:cstheme="majorHAnsi"/>
        </w:rPr>
        <w:t xml:space="preserve"> </w:t>
      </w:r>
      <w:r w:rsidR="00756F09" w:rsidRPr="0032783D">
        <w:rPr>
          <w:rFonts w:asciiTheme="majorHAnsi" w:hAnsiTheme="majorHAnsi" w:cstheme="majorHAnsi"/>
        </w:rPr>
        <w:t>Cơ năng:</w:t>
      </w:r>
    </w:p>
    <w:bookmarkEnd w:id="33"/>
    <w:p w14:paraId="2BAB54EB" w14:textId="77777777" w:rsidR="00531DE9" w:rsidRPr="0032783D" w:rsidRDefault="00531DE9" w:rsidP="00F95B39">
      <w:pPr>
        <w:keepNext/>
        <w:spacing w:line="360" w:lineRule="auto"/>
        <w:ind w:firstLine="720"/>
        <w:contextualSpacing/>
        <w:jc w:val="both"/>
        <w:rPr>
          <w:rFonts w:asciiTheme="majorHAnsi" w:hAnsiTheme="majorHAnsi" w:cstheme="majorHAnsi"/>
          <w:b/>
          <w:bCs/>
          <w:i/>
          <w:sz w:val="26"/>
          <w:szCs w:val="26"/>
          <w:lang w:val="sv-SE"/>
        </w:rPr>
      </w:pPr>
      <w:r w:rsidRPr="0032783D">
        <w:rPr>
          <w:rFonts w:asciiTheme="majorHAnsi" w:hAnsiTheme="majorHAnsi" w:cstheme="majorHAnsi"/>
          <w:sz w:val="26"/>
          <w:szCs w:val="26"/>
          <w:lang w:val="sv-SE"/>
        </w:rPr>
        <w:t>Nguyên nhân thường gặp là do không phóng noãn:</w:t>
      </w:r>
    </w:p>
    <w:p w14:paraId="66E5888C"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Tuổi dậy thì.</w:t>
      </w:r>
    </w:p>
    <w:p w14:paraId="0EB44026"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Tuổi mãn kinh.</w:t>
      </w:r>
    </w:p>
    <w:p w14:paraId="340DAAC0"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Không phóng noãn rải rác trong tuổi sinh đẻ.</w:t>
      </w:r>
    </w:p>
    <w:p w14:paraId="0B5C6364" w14:textId="77777777" w:rsidR="00531DE9" w:rsidRPr="0032783D" w:rsidRDefault="002D7162" w:rsidP="00F95B39">
      <w:pPr>
        <w:pStyle w:val="A2"/>
        <w:keepNext/>
        <w:spacing w:before="0" w:after="0" w:line="360" w:lineRule="auto"/>
        <w:contextualSpacing/>
        <w:rPr>
          <w:rFonts w:asciiTheme="majorHAnsi" w:hAnsiTheme="majorHAnsi" w:cstheme="majorHAnsi"/>
        </w:rPr>
      </w:pPr>
      <w:bookmarkStart w:id="34" w:name="_Toc370221564"/>
      <w:r w:rsidRPr="0032783D">
        <w:rPr>
          <w:rFonts w:asciiTheme="majorHAnsi" w:hAnsiTheme="majorHAnsi" w:cstheme="majorHAnsi"/>
        </w:rPr>
        <w:t>*</w:t>
      </w:r>
      <w:r w:rsidR="00531DE9" w:rsidRPr="0032783D">
        <w:rPr>
          <w:rFonts w:asciiTheme="majorHAnsi" w:hAnsiTheme="majorHAnsi" w:cstheme="majorHAnsi"/>
        </w:rPr>
        <w:t xml:space="preserve"> Các tổn thương thực thể ở cơ quan sinh dục:</w:t>
      </w:r>
      <w:bookmarkEnd w:id="34"/>
    </w:p>
    <w:p w14:paraId="725DAC6C"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U xơ tử cung: u xơ dưới niêm mạc.</w:t>
      </w:r>
    </w:p>
    <w:p w14:paraId="0EAC94D0"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Polip tử cung, cổ tử cung.</w:t>
      </w:r>
    </w:p>
    <w:p w14:paraId="0DD5A07E"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Ung thư cổ tử cung.</w:t>
      </w:r>
    </w:p>
    <w:p w14:paraId="577ACCB3"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Ung thư thân tử cung.</w:t>
      </w:r>
    </w:p>
    <w:p w14:paraId="1D0BE172"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Lạc nội mạc tử cung ở cơ tử cung.</w:t>
      </w:r>
    </w:p>
    <w:p w14:paraId="6BD493E6"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Dị dạng tử cung.</w:t>
      </w:r>
    </w:p>
    <w:p w14:paraId="553AD551"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Lao sinh dục.</w:t>
      </w:r>
      <w:r w:rsidRPr="0032783D">
        <w:rPr>
          <w:rFonts w:asciiTheme="majorHAnsi" w:hAnsiTheme="majorHAnsi" w:cstheme="majorHAnsi"/>
          <w:sz w:val="26"/>
          <w:szCs w:val="26"/>
        </w:rPr>
        <w:tab/>
      </w:r>
    </w:p>
    <w:p w14:paraId="4D165A85"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Các khối u nội tiết của buồng trứng</w:t>
      </w:r>
    </w:p>
    <w:p w14:paraId="6D9B6ED7" w14:textId="77777777" w:rsidR="00531DE9" w:rsidRPr="0032783D" w:rsidRDefault="002D7162" w:rsidP="00F95B39">
      <w:pPr>
        <w:pStyle w:val="A2"/>
        <w:keepNext/>
        <w:spacing w:before="0" w:after="0" w:line="360" w:lineRule="auto"/>
        <w:contextualSpacing/>
        <w:rPr>
          <w:rFonts w:asciiTheme="majorHAnsi" w:hAnsiTheme="majorHAnsi" w:cstheme="majorHAnsi"/>
        </w:rPr>
      </w:pPr>
      <w:bookmarkStart w:id="35" w:name="_Toc370221565"/>
      <w:r w:rsidRPr="0032783D">
        <w:rPr>
          <w:rFonts w:asciiTheme="majorHAnsi" w:hAnsiTheme="majorHAnsi" w:cstheme="majorHAnsi"/>
        </w:rPr>
        <w:t>*</w:t>
      </w:r>
      <w:r w:rsidR="00531DE9" w:rsidRPr="0032783D">
        <w:rPr>
          <w:rFonts w:asciiTheme="majorHAnsi" w:hAnsiTheme="majorHAnsi" w:cstheme="majorHAnsi"/>
        </w:rPr>
        <w:t xml:space="preserve"> Các biến chứng liên quan với thai nghén:</w:t>
      </w:r>
      <w:bookmarkEnd w:id="35"/>
    </w:p>
    <w:p w14:paraId="7EF815BA"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Sảy thai.</w:t>
      </w:r>
    </w:p>
    <w:p w14:paraId="0E6688DE"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Bệnh tế bào nuôi.</w:t>
      </w:r>
    </w:p>
    <w:p w14:paraId="0E9D6FB6"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Chửa ngoài tử cung.</w:t>
      </w:r>
    </w:p>
    <w:p w14:paraId="48D36266"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Các biến chứng sau đẻ như sót rau, viêm nội mạc tử cung.</w:t>
      </w:r>
    </w:p>
    <w:p w14:paraId="7072AF41"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fr-FR"/>
        </w:rPr>
      </w:pPr>
      <w:r w:rsidRPr="0032783D">
        <w:rPr>
          <w:rFonts w:asciiTheme="majorHAnsi" w:hAnsiTheme="majorHAnsi" w:cstheme="majorHAnsi"/>
          <w:b/>
          <w:bCs/>
          <w:sz w:val="26"/>
          <w:szCs w:val="26"/>
          <w:lang w:val="fr-FR"/>
        </w:rPr>
        <w:t>-</w:t>
      </w:r>
      <w:r w:rsidRPr="0032783D">
        <w:rPr>
          <w:rFonts w:asciiTheme="majorHAnsi" w:hAnsiTheme="majorHAnsi" w:cstheme="majorHAnsi"/>
          <w:sz w:val="26"/>
          <w:szCs w:val="26"/>
          <w:lang w:val="fr-FR"/>
        </w:rPr>
        <w:t xml:space="preserve"> Rau tiền đạo.</w:t>
      </w:r>
    </w:p>
    <w:p w14:paraId="7ABA4666"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fr-FR"/>
        </w:rPr>
      </w:pPr>
      <w:r w:rsidRPr="0032783D">
        <w:rPr>
          <w:rFonts w:asciiTheme="majorHAnsi" w:hAnsiTheme="majorHAnsi" w:cstheme="majorHAnsi"/>
          <w:sz w:val="26"/>
          <w:szCs w:val="26"/>
          <w:lang w:val="fr-FR"/>
        </w:rPr>
        <w:t>- Rau bong non.</w:t>
      </w:r>
    </w:p>
    <w:p w14:paraId="572BA593"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fr-FR"/>
        </w:rPr>
      </w:pPr>
      <w:r w:rsidRPr="0032783D">
        <w:rPr>
          <w:rFonts w:asciiTheme="majorHAnsi" w:hAnsiTheme="majorHAnsi" w:cstheme="majorHAnsi"/>
          <w:sz w:val="26"/>
          <w:szCs w:val="26"/>
          <w:lang w:val="fr-FR"/>
        </w:rPr>
        <w:t>- Vỡ tử cung.</w:t>
      </w:r>
    </w:p>
    <w:p w14:paraId="407BCF3F" w14:textId="77777777" w:rsidR="00531DE9" w:rsidRPr="0032783D" w:rsidRDefault="002D7162" w:rsidP="00F95B39">
      <w:pPr>
        <w:pStyle w:val="A2"/>
        <w:keepNext/>
        <w:spacing w:before="0" w:after="0" w:line="360" w:lineRule="auto"/>
        <w:contextualSpacing/>
        <w:rPr>
          <w:rFonts w:asciiTheme="majorHAnsi" w:hAnsiTheme="majorHAnsi" w:cstheme="majorHAnsi"/>
        </w:rPr>
      </w:pPr>
      <w:bookmarkStart w:id="36" w:name="_Toc370221566"/>
      <w:r w:rsidRPr="0032783D">
        <w:rPr>
          <w:rFonts w:asciiTheme="majorHAnsi" w:hAnsiTheme="majorHAnsi" w:cstheme="majorHAnsi"/>
        </w:rPr>
        <w:t>*</w:t>
      </w:r>
      <w:r w:rsidR="00531DE9" w:rsidRPr="0032783D">
        <w:rPr>
          <w:rFonts w:asciiTheme="majorHAnsi" w:hAnsiTheme="majorHAnsi" w:cstheme="majorHAnsi"/>
        </w:rPr>
        <w:t xml:space="preserve"> Bệnh toàn thân:</w:t>
      </w:r>
      <w:bookmarkEnd w:id="36"/>
    </w:p>
    <w:p w14:paraId="68CA6B5E"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Các bệnh về máu.</w:t>
      </w:r>
    </w:p>
    <w:p w14:paraId="3885D9EE"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Thiếu máu mãn tính.</w:t>
      </w:r>
    </w:p>
    <w:p w14:paraId="02063EB4"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Sự kém nuôi dưỡng.</w:t>
      </w:r>
    </w:p>
    <w:p w14:paraId="44A03E8E"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Các bệnh về gan.</w:t>
      </w:r>
    </w:p>
    <w:p w14:paraId="528CAC26" w14:textId="77777777" w:rsidR="00531DE9" w:rsidRPr="0032783D" w:rsidRDefault="002D7162" w:rsidP="00F95B39">
      <w:pPr>
        <w:pStyle w:val="A2"/>
        <w:keepNext/>
        <w:spacing w:before="0" w:after="0" w:line="360" w:lineRule="auto"/>
        <w:contextualSpacing/>
        <w:rPr>
          <w:rFonts w:asciiTheme="majorHAnsi" w:hAnsiTheme="majorHAnsi" w:cstheme="majorHAnsi"/>
        </w:rPr>
      </w:pPr>
      <w:bookmarkStart w:id="37" w:name="_Toc370221567"/>
      <w:r w:rsidRPr="0032783D">
        <w:rPr>
          <w:rFonts w:asciiTheme="majorHAnsi" w:hAnsiTheme="majorHAnsi" w:cstheme="majorHAnsi"/>
        </w:rPr>
        <w:t>*</w:t>
      </w:r>
      <w:r w:rsidR="00531DE9" w:rsidRPr="0032783D">
        <w:rPr>
          <w:rFonts w:asciiTheme="majorHAnsi" w:hAnsiTheme="majorHAnsi" w:cstheme="majorHAnsi"/>
        </w:rPr>
        <w:t xml:space="preserve"> Các yếu tố do thuốc:</w:t>
      </w:r>
      <w:bookmarkEnd w:id="37"/>
    </w:p>
    <w:p w14:paraId="79B5011F"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lastRenderedPageBreak/>
        <w:t>- Điều trị các thuốc chống đông máu.</w:t>
      </w:r>
    </w:p>
    <w:p w14:paraId="2FF901DE" w14:textId="77777777" w:rsidR="00531DE9" w:rsidRPr="0032783D" w:rsidRDefault="00531DE9" w:rsidP="00F95B39">
      <w:pPr>
        <w:keepNext/>
        <w:spacing w:line="360" w:lineRule="auto"/>
        <w:ind w:firstLine="720"/>
        <w:contextualSpacing/>
        <w:jc w:val="both"/>
        <w:rPr>
          <w:rFonts w:asciiTheme="majorHAnsi" w:hAnsiTheme="majorHAnsi" w:cstheme="majorHAnsi"/>
          <w:b/>
          <w:bCs/>
          <w:sz w:val="26"/>
          <w:szCs w:val="26"/>
          <w:lang w:val="sv-SE"/>
        </w:rPr>
      </w:pPr>
      <w:r w:rsidRPr="0032783D">
        <w:rPr>
          <w:rFonts w:asciiTheme="majorHAnsi" w:hAnsiTheme="majorHAnsi" w:cstheme="majorHAnsi"/>
          <w:sz w:val="26"/>
          <w:szCs w:val="26"/>
          <w:lang w:val="sv-SE"/>
        </w:rPr>
        <w:t>- Thuốc tiêm (Depo – Provera), cấy thuốc tránh thai, thuốc tránh thai uống.</w:t>
      </w:r>
    </w:p>
    <w:p w14:paraId="7EC96202" w14:textId="77777777" w:rsidR="00531DE9" w:rsidRPr="0032783D" w:rsidRDefault="00531DE9" w:rsidP="00F95B39">
      <w:pPr>
        <w:keepNext/>
        <w:spacing w:line="360" w:lineRule="auto"/>
        <w:ind w:firstLine="720"/>
        <w:contextualSpacing/>
        <w:jc w:val="both"/>
        <w:rPr>
          <w:rFonts w:asciiTheme="majorHAnsi" w:hAnsiTheme="majorHAnsi" w:cstheme="majorHAnsi"/>
          <w:b/>
          <w:i/>
          <w:sz w:val="26"/>
          <w:szCs w:val="26"/>
          <w:lang w:val="pt-BR"/>
        </w:rPr>
      </w:pPr>
      <w:r w:rsidRPr="0032783D">
        <w:rPr>
          <w:rFonts w:asciiTheme="majorHAnsi" w:hAnsiTheme="majorHAnsi" w:cstheme="majorHAnsi"/>
          <w:sz w:val="26"/>
          <w:szCs w:val="26"/>
          <w:lang w:val="sv-SE"/>
        </w:rPr>
        <w:t>- Điều trị hormon thay thế</w:t>
      </w:r>
    </w:p>
    <w:p w14:paraId="0EC1E80E" w14:textId="77777777" w:rsidR="00716EA2" w:rsidRPr="0032783D" w:rsidRDefault="002939A2" w:rsidP="007D5CE1">
      <w:pPr>
        <w:keepNext/>
        <w:spacing w:line="360" w:lineRule="auto"/>
        <w:contextualSpacing/>
        <w:jc w:val="both"/>
        <w:outlineLvl w:val="1"/>
        <w:rPr>
          <w:rFonts w:asciiTheme="majorHAnsi" w:hAnsiTheme="majorHAnsi" w:cstheme="majorHAnsi"/>
          <w:b/>
          <w:bCs/>
          <w:i/>
          <w:sz w:val="26"/>
          <w:szCs w:val="26"/>
          <w:lang w:val="pt-BR"/>
        </w:rPr>
      </w:pPr>
      <w:bookmarkStart w:id="38" w:name="_Toc459665522"/>
      <w:bookmarkStart w:id="39" w:name="_Toc23627037"/>
      <w:bookmarkStart w:id="40" w:name="_Toc64881459"/>
      <w:r w:rsidRPr="0032783D">
        <w:rPr>
          <w:rFonts w:asciiTheme="majorHAnsi" w:hAnsiTheme="majorHAnsi" w:cstheme="majorHAnsi"/>
          <w:b/>
          <w:bCs/>
          <w:i/>
          <w:sz w:val="26"/>
          <w:szCs w:val="26"/>
          <w:lang w:val="pt-BR"/>
        </w:rPr>
        <w:t xml:space="preserve">2.3. </w:t>
      </w:r>
      <w:r w:rsidR="00716EA2" w:rsidRPr="0032783D">
        <w:rPr>
          <w:rFonts w:asciiTheme="majorHAnsi" w:hAnsiTheme="majorHAnsi" w:cstheme="majorHAnsi"/>
          <w:b/>
          <w:bCs/>
          <w:i/>
          <w:sz w:val="26"/>
          <w:szCs w:val="26"/>
          <w:lang w:val="pt-BR"/>
        </w:rPr>
        <w:t xml:space="preserve">Chăm sóc phụ nữ </w:t>
      </w:r>
      <w:r w:rsidR="00014E37" w:rsidRPr="0032783D">
        <w:rPr>
          <w:rFonts w:asciiTheme="majorHAnsi" w:hAnsiTheme="majorHAnsi" w:cstheme="majorHAnsi"/>
          <w:b/>
          <w:bCs/>
          <w:i/>
          <w:sz w:val="26"/>
          <w:szCs w:val="26"/>
          <w:lang w:val="pt-BR"/>
        </w:rPr>
        <w:t xml:space="preserve">rối loạn kinh nguyệt và </w:t>
      </w:r>
      <w:r w:rsidR="00716EA2" w:rsidRPr="0032783D">
        <w:rPr>
          <w:rFonts w:asciiTheme="majorHAnsi" w:hAnsiTheme="majorHAnsi" w:cstheme="majorHAnsi"/>
          <w:b/>
          <w:bCs/>
          <w:i/>
          <w:sz w:val="26"/>
          <w:szCs w:val="26"/>
          <w:lang w:val="pt-BR"/>
        </w:rPr>
        <w:t xml:space="preserve">ra máu </w:t>
      </w:r>
      <w:r w:rsidR="00014E37" w:rsidRPr="0032783D">
        <w:rPr>
          <w:rFonts w:asciiTheme="majorHAnsi" w:hAnsiTheme="majorHAnsi" w:cstheme="majorHAnsi"/>
          <w:b/>
          <w:bCs/>
          <w:i/>
          <w:sz w:val="26"/>
          <w:szCs w:val="26"/>
          <w:lang w:val="pt-BR"/>
        </w:rPr>
        <w:t xml:space="preserve">âm đạo </w:t>
      </w:r>
      <w:r w:rsidR="00716EA2" w:rsidRPr="0032783D">
        <w:rPr>
          <w:rFonts w:asciiTheme="majorHAnsi" w:hAnsiTheme="majorHAnsi" w:cstheme="majorHAnsi"/>
          <w:b/>
          <w:bCs/>
          <w:i/>
          <w:sz w:val="26"/>
          <w:szCs w:val="26"/>
          <w:lang w:val="pt-BR"/>
        </w:rPr>
        <w:t>bất</w:t>
      </w:r>
      <w:r w:rsidR="00FB23EB" w:rsidRPr="0032783D">
        <w:rPr>
          <w:rFonts w:asciiTheme="majorHAnsi" w:hAnsiTheme="majorHAnsi" w:cstheme="majorHAnsi"/>
          <w:b/>
          <w:bCs/>
          <w:i/>
          <w:sz w:val="26"/>
          <w:szCs w:val="26"/>
          <w:lang w:val="pt-BR"/>
        </w:rPr>
        <w:t xml:space="preserve"> thường</w:t>
      </w:r>
      <w:bookmarkEnd w:id="38"/>
      <w:bookmarkEnd w:id="39"/>
      <w:bookmarkEnd w:id="40"/>
    </w:p>
    <w:p w14:paraId="3FF02858"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Tuỳ theo người bệnh điều trị ngoại trú hay tại v</w:t>
      </w:r>
      <w:r w:rsidR="00263056" w:rsidRPr="0032783D">
        <w:rPr>
          <w:rFonts w:asciiTheme="majorHAnsi" w:hAnsiTheme="majorHAnsi" w:cstheme="majorHAnsi"/>
          <w:sz w:val="26"/>
          <w:szCs w:val="26"/>
          <w:lang w:val="pt-BR"/>
        </w:rPr>
        <w:t xml:space="preserve">iện </w:t>
      </w:r>
      <w:r w:rsidRPr="0032783D">
        <w:rPr>
          <w:rFonts w:asciiTheme="majorHAnsi" w:hAnsiTheme="majorHAnsi" w:cstheme="majorHAnsi"/>
          <w:sz w:val="26"/>
          <w:szCs w:val="26"/>
          <w:lang w:val="pt-BR"/>
        </w:rPr>
        <w:t>có kế hoạch chăm sóc khác nhau, theo kế hoạch chăm sóc của qui trình thực hành</w:t>
      </w:r>
    </w:p>
    <w:p w14:paraId="7B4887D7" w14:textId="77777777" w:rsidR="00531DE9" w:rsidRPr="0032783D" w:rsidRDefault="00875776" w:rsidP="00F95B39">
      <w:pPr>
        <w:pStyle w:val="A2"/>
        <w:keepNext/>
        <w:tabs>
          <w:tab w:val="clear" w:pos="360"/>
        </w:tabs>
        <w:spacing w:before="0" w:after="0" w:line="360" w:lineRule="auto"/>
        <w:contextualSpacing/>
        <w:rPr>
          <w:rFonts w:asciiTheme="majorHAnsi" w:hAnsiTheme="majorHAnsi" w:cstheme="majorHAnsi"/>
          <w:b w:val="0"/>
        </w:rPr>
      </w:pPr>
      <w:bookmarkStart w:id="41" w:name="_Toc370221577"/>
      <w:r>
        <w:rPr>
          <w:rFonts w:asciiTheme="majorHAnsi" w:hAnsiTheme="majorHAnsi" w:cstheme="majorHAnsi"/>
          <w:b w:val="0"/>
        </w:rPr>
        <w:t xml:space="preserve">2.3.1. </w:t>
      </w:r>
      <w:r w:rsidR="00531DE9" w:rsidRPr="0032783D">
        <w:rPr>
          <w:rFonts w:asciiTheme="majorHAnsi" w:hAnsiTheme="majorHAnsi" w:cstheme="majorHAnsi"/>
          <w:b w:val="0"/>
        </w:rPr>
        <w:t>Bệnh nhân ngoại trú</w:t>
      </w:r>
      <w:bookmarkEnd w:id="41"/>
    </w:p>
    <w:p w14:paraId="28903513" w14:textId="77777777" w:rsidR="002939A2"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Thảo luận với người bệnh về tình trạng bệnh và kế hoạch điều trị</w:t>
      </w:r>
    </w:p>
    <w:p w14:paraId="3F50D805"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Hướng dẫn và hỗ trợ người </w:t>
      </w:r>
      <w:r w:rsidR="00A06FF4" w:rsidRPr="0032783D">
        <w:rPr>
          <w:rFonts w:asciiTheme="majorHAnsi" w:hAnsiTheme="majorHAnsi" w:cstheme="majorHAnsi"/>
          <w:sz w:val="26"/>
          <w:szCs w:val="26"/>
          <w:lang w:val="sv-SE"/>
        </w:rPr>
        <w:t>phụ nữ</w:t>
      </w:r>
      <w:r w:rsidRPr="0032783D">
        <w:rPr>
          <w:rFonts w:asciiTheme="majorHAnsi" w:hAnsiTheme="majorHAnsi" w:cstheme="majorHAnsi"/>
          <w:sz w:val="26"/>
          <w:szCs w:val="26"/>
          <w:lang w:val="sv-SE"/>
        </w:rPr>
        <w:t xml:space="preserve"> dùng thuốc theo đơn của bác sỹ</w:t>
      </w:r>
      <w:r w:rsidR="00400861">
        <w:rPr>
          <w:rFonts w:asciiTheme="majorHAnsi" w:hAnsiTheme="majorHAnsi" w:cstheme="majorHAnsi"/>
          <w:sz w:val="26"/>
          <w:szCs w:val="26"/>
          <w:lang w:val="sv-SE"/>
        </w:rPr>
        <w:t xml:space="preserve"> </w:t>
      </w:r>
      <w:r w:rsidRPr="0032783D">
        <w:rPr>
          <w:rFonts w:asciiTheme="majorHAnsi" w:hAnsiTheme="majorHAnsi" w:cstheme="majorHAnsi"/>
          <w:sz w:val="26"/>
          <w:szCs w:val="26"/>
          <w:lang w:val="sv-SE"/>
        </w:rPr>
        <w:t xml:space="preserve">để </w:t>
      </w:r>
      <w:r w:rsidR="00A06FF4" w:rsidRPr="0032783D">
        <w:rPr>
          <w:rFonts w:asciiTheme="majorHAnsi" w:hAnsiTheme="majorHAnsi" w:cstheme="majorHAnsi"/>
          <w:sz w:val="26"/>
          <w:szCs w:val="26"/>
          <w:lang w:val="sv-SE"/>
        </w:rPr>
        <w:t>họ</w:t>
      </w:r>
      <w:r w:rsidRPr="0032783D">
        <w:rPr>
          <w:rFonts w:asciiTheme="majorHAnsi" w:hAnsiTheme="majorHAnsi" w:cstheme="majorHAnsi"/>
          <w:sz w:val="26"/>
          <w:szCs w:val="26"/>
          <w:lang w:val="sv-SE"/>
        </w:rPr>
        <w:t xml:space="preserve"> yên tâm và hợp tác </w:t>
      </w:r>
      <w:r w:rsidR="00A06FF4" w:rsidRPr="0032783D">
        <w:rPr>
          <w:rFonts w:asciiTheme="majorHAnsi" w:hAnsiTheme="majorHAnsi" w:cstheme="majorHAnsi"/>
          <w:sz w:val="26"/>
          <w:szCs w:val="26"/>
          <w:lang w:val="sv-SE"/>
        </w:rPr>
        <w:t>khi sử dụng thuốc.</w:t>
      </w:r>
    </w:p>
    <w:p w14:paraId="1B7C018C" w14:textId="77777777" w:rsidR="00531DE9" w:rsidRPr="0032783D" w:rsidRDefault="00531DE9"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Tư vấn cho người bệnh về những biểu hiện của tác dụng phụ của thuốc và cách xử trí</w:t>
      </w:r>
      <w:r w:rsidR="000C638A" w:rsidRPr="0032783D">
        <w:rPr>
          <w:rFonts w:asciiTheme="majorHAnsi" w:hAnsiTheme="majorHAnsi" w:cstheme="majorHAnsi"/>
          <w:sz w:val="26"/>
          <w:szCs w:val="26"/>
          <w:lang w:val="sv-SE"/>
        </w:rPr>
        <w:t>.</w:t>
      </w:r>
      <w:r w:rsidRPr="0032783D">
        <w:rPr>
          <w:rFonts w:asciiTheme="majorHAnsi" w:hAnsiTheme="majorHAnsi" w:cstheme="majorHAnsi"/>
          <w:sz w:val="26"/>
          <w:szCs w:val="26"/>
          <w:lang w:val="sv-SE"/>
        </w:rPr>
        <w:t xml:space="preserve"> Nhắc nhở người bệnh khám lại theo hẹn</w:t>
      </w:r>
    </w:p>
    <w:p w14:paraId="7F542781" w14:textId="77777777" w:rsidR="00531DE9" w:rsidRPr="0032783D" w:rsidRDefault="008D1B6B" w:rsidP="00F95B39">
      <w:pPr>
        <w:keepNext/>
        <w:spacing w:line="360" w:lineRule="auto"/>
        <w:ind w:firstLine="720"/>
        <w:contextualSpacing/>
        <w:jc w:val="both"/>
        <w:rPr>
          <w:rFonts w:asciiTheme="majorHAnsi" w:hAnsiTheme="majorHAnsi" w:cstheme="majorHAnsi"/>
          <w:spacing w:val="-6"/>
          <w:sz w:val="26"/>
          <w:szCs w:val="26"/>
          <w:lang w:val="sv-SE"/>
        </w:rPr>
      </w:pPr>
      <w:r w:rsidRPr="0032783D">
        <w:rPr>
          <w:rFonts w:asciiTheme="majorHAnsi" w:hAnsiTheme="majorHAnsi" w:cstheme="majorHAnsi"/>
          <w:spacing w:val="-6"/>
          <w:sz w:val="26"/>
          <w:szCs w:val="26"/>
          <w:lang w:val="sv-SE"/>
        </w:rPr>
        <w:t>- Tư vấn cho người bệ</w:t>
      </w:r>
      <w:r w:rsidR="00531DE9" w:rsidRPr="0032783D">
        <w:rPr>
          <w:rFonts w:asciiTheme="majorHAnsi" w:hAnsiTheme="majorHAnsi" w:cstheme="majorHAnsi"/>
          <w:spacing w:val="-6"/>
          <w:sz w:val="26"/>
          <w:szCs w:val="26"/>
          <w:lang w:val="sv-SE"/>
        </w:rPr>
        <w:t>nh về chế độ lao động, chế độ dinh dưỡng phù hợp</w:t>
      </w:r>
    </w:p>
    <w:p w14:paraId="5A7C8349" w14:textId="77777777" w:rsidR="008D1B6B" w:rsidRPr="0032783D" w:rsidRDefault="008D1B6B" w:rsidP="00F95B39">
      <w:pPr>
        <w:keepNext/>
        <w:spacing w:line="360" w:lineRule="auto"/>
        <w:ind w:firstLine="720"/>
        <w:contextualSpacing/>
        <w:jc w:val="both"/>
        <w:rPr>
          <w:rFonts w:asciiTheme="majorHAnsi" w:hAnsiTheme="majorHAnsi" w:cstheme="majorHAnsi"/>
          <w:spacing w:val="-6"/>
          <w:sz w:val="26"/>
          <w:szCs w:val="26"/>
          <w:lang w:val="sv-SE"/>
        </w:rPr>
      </w:pPr>
      <w:r w:rsidRPr="0032783D">
        <w:rPr>
          <w:rFonts w:asciiTheme="majorHAnsi" w:hAnsiTheme="majorHAnsi" w:cstheme="majorHAnsi"/>
          <w:spacing w:val="-6"/>
          <w:sz w:val="26"/>
          <w:szCs w:val="26"/>
          <w:lang w:val="sv-SE"/>
        </w:rPr>
        <w:t>- Không quan hệ tình dục khi đang ra máu âm đạo.</w:t>
      </w:r>
    </w:p>
    <w:p w14:paraId="75C5786F" w14:textId="77777777" w:rsidR="00531DE9" w:rsidRPr="0032783D" w:rsidRDefault="00875776" w:rsidP="00F95B39">
      <w:pPr>
        <w:pStyle w:val="A2"/>
        <w:keepNext/>
        <w:tabs>
          <w:tab w:val="clear" w:pos="360"/>
        </w:tabs>
        <w:spacing w:before="0" w:after="0" w:line="360" w:lineRule="auto"/>
        <w:contextualSpacing/>
        <w:rPr>
          <w:rFonts w:asciiTheme="majorHAnsi" w:hAnsiTheme="majorHAnsi" w:cstheme="majorHAnsi"/>
          <w:b w:val="0"/>
        </w:rPr>
      </w:pPr>
      <w:bookmarkStart w:id="42" w:name="_Toc370221578"/>
      <w:r>
        <w:rPr>
          <w:rFonts w:asciiTheme="majorHAnsi" w:hAnsiTheme="majorHAnsi" w:cstheme="majorHAnsi"/>
          <w:b w:val="0"/>
        </w:rPr>
        <w:t xml:space="preserve">2.3.2. </w:t>
      </w:r>
      <w:r w:rsidR="00531DE9" w:rsidRPr="0032783D">
        <w:rPr>
          <w:rFonts w:asciiTheme="majorHAnsi" w:hAnsiTheme="majorHAnsi" w:cstheme="majorHAnsi"/>
          <w:b w:val="0"/>
        </w:rPr>
        <w:t>Người bệnh điều trị tại bệnh viện</w:t>
      </w:r>
      <w:bookmarkEnd w:id="42"/>
    </w:p>
    <w:p w14:paraId="33AA3043" w14:textId="77777777" w:rsidR="00531DE9" w:rsidRPr="0032783D" w:rsidRDefault="00875776" w:rsidP="00F95B39">
      <w:pPr>
        <w:keepNext/>
        <w:spacing w:line="360" w:lineRule="auto"/>
        <w:contextualSpacing/>
        <w:jc w:val="both"/>
        <w:rPr>
          <w:rFonts w:asciiTheme="majorHAnsi" w:hAnsiTheme="majorHAnsi" w:cstheme="majorHAnsi"/>
          <w:bCs/>
          <w:i/>
          <w:sz w:val="26"/>
          <w:szCs w:val="26"/>
          <w:lang w:val="sv-SE"/>
        </w:rPr>
      </w:pPr>
      <w:r>
        <w:rPr>
          <w:rFonts w:asciiTheme="majorHAnsi" w:hAnsiTheme="majorHAnsi" w:cstheme="majorHAnsi"/>
          <w:bCs/>
          <w:i/>
          <w:sz w:val="26"/>
          <w:szCs w:val="26"/>
          <w:lang w:val="sv-SE"/>
        </w:rPr>
        <w:t xml:space="preserve">* </w:t>
      </w:r>
      <w:r w:rsidR="00531DE9" w:rsidRPr="0032783D">
        <w:rPr>
          <w:rFonts w:asciiTheme="majorHAnsi" w:hAnsiTheme="majorHAnsi" w:cstheme="majorHAnsi"/>
          <w:bCs/>
          <w:i/>
          <w:sz w:val="26"/>
          <w:szCs w:val="26"/>
          <w:lang w:val="sv-SE"/>
        </w:rPr>
        <w:t>Nhận định</w:t>
      </w:r>
      <w:r w:rsidR="00C13220" w:rsidRPr="0032783D">
        <w:rPr>
          <w:rFonts w:asciiTheme="majorHAnsi" w:hAnsiTheme="majorHAnsi" w:cstheme="majorHAnsi"/>
          <w:bCs/>
          <w:i/>
          <w:sz w:val="26"/>
          <w:szCs w:val="26"/>
          <w:lang w:val="sv-SE"/>
        </w:rPr>
        <w:t xml:space="preserve">: </w:t>
      </w:r>
    </w:p>
    <w:p w14:paraId="230A5096"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 xml:space="preserve">Diễn biến bệnh: </w:t>
      </w:r>
    </w:p>
    <w:p w14:paraId="5DC24097"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Tình trạ</w:t>
      </w:r>
      <w:r w:rsidR="00C01078" w:rsidRPr="0032783D">
        <w:rPr>
          <w:rFonts w:asciiTheme="majorHAnsi" w:hAnsiTheme="majorHAnsi" w:cstheme="majorHAnsi"/>
          <w:sz w:val="26"/>
          <w:szCs w:val="26"/>
          <w:lang w:val="sv-SE"/>
        </w:rPr>
        <w:t xml:space="preserve">ng ra máu: </w:t>
      </w:r>
      <w:r w:rsidR="00C01078" w:rsidRPr="0032783D">
        <w:rPr>
          <w:rFonts w:asciiTheme="majorHAnsi" w:hAnsiTheme="majorHAnsi" w:cstheme="majorHAnsi"/>
          <w:sz w:val="26"/>
          <w:szCs w:val="26"/>
          <w:lang w:val="sv-SE" w:eastAsia="ja-JP"/>
        </w:rPr>
        <w:t>t</w:t>
      </w:r>
      <w:r w:rsidR="00531DE9" w:rsidRPr="0032783D">
        <w:rPr>
          <w:rFonts w:asciiTheme="majorHAnsi" w:hAnsiTheme="majorHAnsi" w:cstheme="majorHAnsi"/>
          <w:sz w:val="26"/>
          <w:szCs w:val="26"/>
          <w:lang w:val="sv-SE"/>
        </w:rPr>
        <w:t>hời gian, số lượng, màu sắc.</w:t>
      </w:r>
    </w:p>
    <w:p w14:paraId="0034C03E"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Các dấu hiệ</w:t>
      </w:r>
      <w:r w:rsidR="00C01078" w:rsidRPr="0032783D">
        <w:rPr>
          <w:rFonts w:asciiTheme="majorHAnsi" w:hAnsiTheme="majorHAnsi" w:cstheme="majorHAnsi"/>
          <w:sz w:val="26"/>
          <w:szCs w:val="26"/>
          <w:lang w:val="sv-SE"/>
        </w:rPr>
        <w:t xml:space="preserve">u kèm theo: </w:t>
      </w:r>
      <w:r w:rsidR="00C01078" w:rsidRPr="0032783D">
        <w:rPr>
          <w:rFonts w:asciiTheme="majorHAnsi" w:hAnsiTheme="majorHAnsi" w:cstheme="majorHAnsi"/>
          <w:sz w:val="26"/>
          <w:szCs w:val="26"/>
          <w:lang w:val="sv-SE" w:eastAsia="ja-JP"/>
        </w:rPr>
        <w:t>đ</w:t>
      </w:r>
      <w:r w:rsidR="00531DE9" w:rsidRPr="0032783D">
        <w:rPr>
          <w:rFonts w:asciiTheme="majorHAnsi" w:hAnsiTheme="majorHAnsi" w:cstheme="majorHAnsi"/>
          <w:sz w:val="26"/>
          <w:szCs w:val="26"/>
          <w:lang w:val="sv-SE"/>
        </w:rPr>
        <w:t>au bụng, mệt mỏi....</w:t>
      </w:r>
    </w:p>
    <w:p w14:paraId="02BFC6C5" w14:textId="77777777" w:rsidR="00531DE9"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Đã điều trị ở đâu, điều trị như thế nào và tiến triển bệnh</w:t>
      </w:r>
    </w:p>
    <w:p w14:paraId="1239288C"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Tiền sử:</w:t>
      </w:r>
    </w:p>
    <w:p w14:paraId="35D52E75"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Nội</w:t>
      </w:r>
      <w:r w:rsidR="003C75E9"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ngoạ</w:t>
      </w:r>
      <w:r w:rsidR="00C01078" w:rsidRPr="0032783D">
        <w:rPr>
          <w:rFonts w:asciiTheme="majorHAnsi" w:hAnsiTheme="majorHAnsi" w:cstheme="majorHAnsi"/>
          <w:sz w:val="26"/>
          <w:szCs w:val="26"/>
          <w:lang w:val="sv-SE"/>
        </w:rPr>
        <w:t xml:space="preserve">i khoa: </w:t>
      </w:r>
      <w:r w:rsidR="00C01078" w:rsidRPr="0032783D">
        <w:rPr>
          <w:rFonts w:asciiTheme="majorHAnsi" w:hAnsiTheme="majorHAnsi" w:cstheme="majorHAnsi"/>
          <w:sz w:val="26"/>
          <w:szCs w:val="26"/>
          <w:lang w:val="sv-SE" w:eastAsia="ja-JP"/>
        </w:rPr>
        <w:t>c</w:t>
      </w:r>
      <w:r w:rsidR="00531DE9" w:rsidRPr="0032783D">
        <w:rPr>
          <w:rFonts w:asciiTheme="majorHAnsi" w:hAnsiTheme="majorHAnsi" w:cstheme="majorHAnsi"/>
          <w:sz w:val="26"/>
          <w:szCs w:val="26"/>
          <w:lang w:val="sv-SE"/>
        </w:rPr>
        <w:t>ác bệnh lý mãn tính, các bệnh về</w:t>
      </w:r>
      <w:r w:rsidRPr="0032783D">
        <w:rPr>
          <w:rFonts w:asciiTheme="majorHAnsi" w:hAnsiTheme="majorHAnsi" w:cstheme="majorHAnsi"/>
          <w:sz w:val="26"/>
          <w:szCs w:val="26"/>
          <w:lang w:val="sv-SE"/>
        </w:rPr>
        <w:t xml:space="preserve"> máu…</w:t>
      </w:r>
    </w:p>
    <w:p w14:paraId="4E640D84"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Phụ khoa, kinh nguyệ</w:t>
      </w:r>
      <w:r w:rsidR="00C01078" w:rsidRPr="0032783D">
        <w:rPr>
          <w:rFonts w:asciiTheme="majorHAnsi" w:hAnsiTheme="majorHAnsi" w:cstheme="majorHAnsi"/>
          <w:sz w:val="26"/>
          <w:szCs w:val="26"/>
          <w:lang w:val="sv-SE"/>
        </w:rPr>
        <w:t xml:space="preserve">t: </w:t>
      </w:r>
      <w:r w:rsidR="00C01078" w:rsidRPr="0032783D">
        <w:rPr>
          <w:rFonts w:asciiTheme="majorHAnsi" w:hAnsiTheme="majorHAnsi" w:cstheme="majorHAnsi"/>
          <w:sz w:val="26"/>
          <w:szCs w:val="26"/>
          <w:lang w:val="sv-SE" w:eastAsia="ja-JP"/>
        </w:rPr>
        <w:t>r</w:t>
      </w:r>
      <w:r w:rsidR="00531DE9" w:rsidRPr="0032783D">
        <w:rPr>
          <w:rFonts w:asciiTheme="majorHAnsi" w:hAnsiTheme="majorHAnsi" w:cstheme="majorHAnsi"/>
          <w:sz w:val="26"/>
          <w:szCs w:val="26"/>
          <w:lang w:val="sv-SE"/>
        </w:rPr>
        <w:t>ối loạn kinh nguyệt, u nang buồng trứng, u xơ tử cung....</w:t>
      </w:r>
    </w:p>
    <w:p w14:paraId="6F675C5D"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 xml:space="preserve"> Sản khoa: PARA</w:t>
      </w:r>
    </w:p>
    <w:p w14:paraId="6B4F4CB3" w14:textId="77777777" w:rsidR="00531DE9"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Tiền sử sử dụng thuốc</w:t>
      </w:r>
    </w:p>
    <w:p w14:paraId="5C3E650A" w14:textId="77777777" w:rsidR="002939A2" w:rsidRPr="0032783D" w:rsidRDefault="002939A2"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 xml:space="preserve"> Khám</w:t>
      </w:r>
      <w:r w:rsidR="00C13220" w:rsidRPr="0032783D">
        <w:rPr>
          <w:rFonts w:asciiTheme="majorHAnsi" w:hAnsiTheme="majorHAnsi" w:cstheme="majorHAnsi"/>
          <w:sz w:val="26"/>
          <w:szCs w:val="26"/>
          <w:lang w:val="sv-SE"/>
        </w:rPr>
        <w:t xml:space="preserve"> lâm sàng</w:t>
      </w:r>
      <w:r w:rsidR="00531DE9" w:rsidRPr="0032783D">
        <w:rPr>
          <w:rFonts w:asciiTheme="majorHAnsi" w:hAnsiTheme="majorHAnsi" w:cstheme="majorHAnsi"/>
          <w:sz w:val="26"/>
          <w:szCs w:val="26"/>
          <w:lang w:val="sv-SE"/>
        </w:rPr>
        <w:t>:</w:t>
      </w:r>
    </w:p>
    <w:p w14:paraId="60B70DC4"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C13220" w:rsidRPr="0032783D">
        <w:rPr>
          <w:rFonts w:asciiTheme="majorHAnsi" w:hAnsiTheme="majorHAnsi" w:cstheme="majorHAnsi"/>
          <w:sz w:val="26"/>
          <w:szCs w:val="26"/>
          <w:lang w:val="sv-SE"/>
        </w:rPr>
        <w:t>Cơ năng và t</w:t>
      </w:r>
      <w:r w:rsidR="00531DE9" w:rsidRPr="0032783D">
        <w:rPr>
          <w:rFonts w:asciiTheme="majorHAnsi" w:hAnsiTheme="majorHAnsi" w:cstheme="majorHAnsi"/>
          <w:sz w:val="26"/>
          <w:szCs w:val="26"/>
          <w:lang w:val="sv-SE"/>
        </w:rPr>
        <w:t xml:space="preserve">oàn </w:t>
      </w:r>
      <w:r w:rsidR="00C13220" w:rsidRPr="0032783D">
        <w:rPr>
          <w:rFonts w:asciiTheme="majorHAnsi" w:hAnsiTheme="majorHAnsi" w:cstheme="majorHAnsi"/>
          <w:sz w:val="26"/>
          <w:szCs w:val="26"/>
          <w:lang w:val="sv-SE"/>
        </w:rPr>
        <w:t>thân</w:t>
      </w:r>
      <w:r w:rsidR="00C01078" w:rsidRPr="0032783D">
        <w:rPr>
          <w:rFonts w:asciiTheme="majorHAnsi" w:hAnsiTheme="majorHAnsi" w:cstheme="majorHAnsi"/>
          <w:sz w:val="26"/>
          <w:szCs w:val="26"/>
          <w:lang w:val="sv-SE"/>
        </w:rPr>
        <w:t xml:space="preserve">: </w:t>
      </w:r>
      <w:r w:rsidR="00C01078" w:rsidRPr="0032783D">
        <w:rPr>
          <w:rFonts w:asciiTheme="majorHAnsi" w:hAnsiTheme="majorHAnsi" w:cstheme="majorHAnsi"/>
          <w:sz w:val="26"/>
          <w:szCs w:val="26"/>
          <w:lang w:val="sv-SE" w:eastAsia="ja-JP"/>
        </w:rPr>
        <w:t>t</w:t>
      </w:r>
      <w:r w:rsidR="00531DE9" w:rsidRPr="0032783D">
        <w:rPr>
          <w:rFonts w:asciiTheme="majorHAnsi" w:hAnsiTheme="majorHAnsi" w:cstheme="majorHAnsi"/>
          <w:sz w:val="26"/>
          <w:szCs w:val="26"/>
          <w:lang w:val="sv-SE"/>
        </w:rPr>
        <w:t>ình trạng thiếu máu, nhiễm khuẩn</w:t>
      </w:r>
      <w:r w:rsidR="00C13220" w:rsidRPr="0032783D">
        <w:rPr>
          <w:rFonts w:asciiTheme="majorHAnsi" w:hAnsiTheme="majorHAnsi" w:cstheme="majorHAnsi"/>
          <w:sz w:val="26"/>
          <w:szCs w:val="26"/>
          <w:lang w:val="sv-SE"/>
        </w:rPr>
        <w:t>. Hỏi chế độ vệ sinh, ăn uống của người bệnh</w:t>
      </w:r>
      <w:r w:rsidRPr="0032783D">
        <w:rPr>
          <w:rFonts w:asciiTheme="majorHAnsi" w:hAnsiTheme="majorHAnsi" w:cstheme="majorHAnsi"/>
          <w:sz w:val="26"/>
          <w:szCs w:val="26"/>
          <w:lang w:val="sv-SE"/>
        </w:rPr>
        <w:t>.</w:t>
      </w:r>
    </w:p>
    <w:p w14:paraId="69980FF0"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 xml:space="preserve"> Các dấu hiệu thực thể</w:t>
      </w:r>
      <w:r w:rsidR="00C01078" w:rsidRPr="0032783D">
        <w:rPr>
          <w:rFonts w:asciiTheme="majorHAnsi" w:hAnsiTheme="majorHAnsi" w:cstheme="majorHAnsi"/>
          <w:sz w:val="26"/>
          <w:szCs w:val="26"/>
          <w:lang w:val="sv-SE"/>
        </w:rPr>
        <w:t xml:space="preserve">: </w:t>
      </w:r>
      <w:r w:rsidR="00C01078" w:rsidRPr="0032783D">
        <w:rPr>
          <w:rFonts w:asciiTheme="majorHAnsi" w:hAnsiTheme="majorHAnsi" w:cstheme="majorHAnsi"/>
          <w:sz w:val="26"/>
          <w:szCs w:val="26"/>
          <w:lang w:val="sv-SE" w:eastAsia="ja-JP"/>
        </w:rPr>
        <w:t>t</w:t>
      </w:r>
      <w:r w:rsidR="00531DE9" w:rsidRPr="0032783D">
        <w:rPr>
          <w:rFonts w:asciiTheme="majorHAnsi" w:hAnsiTheme="majorHAnsi" w:cstheme="majorHAnsi"/>
          <w:sz w:val="26"/>
          <w:szCs w:val="26"/>
          <w:lang w:val="sv-SE"/>
        </w:rPr>
        <w:t>ình trạng bụng, các hố chậu</w:t>
      </w:r>
      <w:r w:rsidR="00C13220" w:rsidRPr="0032783D">
        <w:rPr>
          <w:rFonts w:asciiTheme="majorHAnsi" w:hAnsiTheme="majorHAnsi" w:cstheme="majorHAnsi"/>
          <w:sz w:val="26"/>
          <w:szCs w:val="26"/>
          <w:lang w:val="sv-SE"/>
        </w:rPr>
        <w:t>. Khám âm đạo, cổ tử cung</w:t>
      </w:r>
      <w:r w:rsidR="00531DE9" w:rsidRPr="0032783D">
        <w:rPr>
          <w:rFonts w:asciiTheme="majorHAnsi" w:hAnsiTheme="majorHAnsi" w:cstheme="majorHAnsi"/>
          <w:sz w:val="26"/>
          <w:szCs w:val="26"/>
          <w:lang w:val="sv-SE"/>
        </w:rPr>
        <w:t>....</w:t>
      </w:r>
    </w:p>
    <w:p w14:paraId="09A84E12" w14:textId="77777777" w:rsidR="002939A2" w:rsidRPr="0032783D" w:rsidRDefault="002939A2" w:rsidP="00F95B39">
      <w:pPr>
        <w:keepNext/>
        <w:spacing w:line="360" w:lineRule="auto"/>
        <w:ind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w:t>
      </w:r>
      <w:r w:rsidR="00531DE9" w:rsidRPr="0032783D">
        <w:rPr>
          <w:rFonts w:asciiTheme="majorHAnsi" w:hAnsiTheme="majorHAnsi" w:cstheme="majorHAnsi"/>
          <w:sz w:val="26"/>
          <w:szCs w:val="26"/>
          <w:lang w:val="sv-SE"/>
        </w:rPr>
        <w:t>Cận lâm sàng:</w:t>
      </w:r>
    </w:p>
    <w:p w14:paraId="18C7C0E3"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lastRenderedPageBreak/>
        <w:t xml:space="preserve">+ </w:t>
      </w:r>
      <w:r w:rsidR="00C01078" w:rsidRPr="0032783D">
        <w:rPr>
          <w:rFonts w:asciiTheme="majorHAnsi" w:hAnsiTheme="majorHAnsi" w:cstheme="majorHAnsi"/>
          <w:sz w:val="26"/>
          <w:szCs w:val="26"/>
          <w:lang w:val="sv-SE"/>
        </w:rPr>
        <w:t xml:space="preserve">CTM: </w:t>
      </w:r>
      <w:r w:rsidR="00C01078" w:rsidRPr="0032783D">
        <w:rPr>
          <w:rFonts w:asciiTheme="majorHAnsi" w:hAnsiTheme="majorHAnsi" w:cstheme="majorHAnsi"/>
          <w:sz w:val="26"/>
          <w:szCs w:val="26"/>
          <w:lang w:val="sv-SE" w:eastAsia="ja-JP"/>
        </w:rPr>
        <w:t>s</w:t>
      </w:r>
      <w:r w:rsidR="00531DE9" w:rsidRPr="0032783D">
        <w:rPr>
          <w:rFonts w:asciiTheme="majorHAnsi" w:hAnsiTheme="majorHAnsi" w:cstheme="majorHAnsi"/>
          <w:sz w:val="26"/>
          <w:szCs w:val="26"/>
          <w:lang w:val="sv-SE"/>
        </w:rPr>
        <w:t>ố lượng hồng cầu, Hb…</w:t>
      </w:r>
    </w:p>
    <w:p w14:paraId="423F8EB8"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 xml:space="preserve"> Siêu âm tử cung phần phụ</w:t>
      </w:r>
    </w:p>
    <w:p w14:paraId="1B5302E9"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w:t>
      </w:r>
      <w:r w:rsidR="00531DE9" w:rsidRPr="0032783D">
        <w:rPr>
          <w:rFonts w:asciiTheme="majorHAnsi" w:hAnsiTheme="majorHAnsi" w:cstheme="majorHAnsi"/>
          <w:sz w:val="26"/>
          <w:szCs w:val="26"/>
          <w:lang w:val="sv-SE"/>
        </w:rPr>
        <w:t xml:space="preserve"> Soi ổ bụng</w:t>
      </w:r>
    </w:p>
    <w:p w14:paraId="5AA364DB" w14:textId="77777777" w:rsidR="00531DE9" w:rsidRPr="00413597" w:rsidRDefault="00413597" w:rsidP="00F95B39">
      <w:pPr>
        <w:keepNext/>
        <w:spacing w:line="360" w:lineRule="auto"/>
        <w:contextualSpacing/>
        <w:jc w:val="both"/>
        <w:rPr>
          <w:rFonts w:asciiTheme="majorHAnsi" w:hAnsiTheme="majorHAnsi" w:cstheme="majorHAnsi"/>
          <w:sz w:val="26"/>
          <w:szCs w:val="26"/>
          <w:lang w:val="sv-SE"/>
        </w:rPr>
      </w:pPr>
      <w:r w:rsidRPr="00413597">
        <w:rPr>
          <w:rFonts w:asciiTheme="majorHAnsi" w:hAnsiTheme="majorHAnsi" w:cstheme="majorHAnsi"/>
          <w:bCs/>
          <w:i/>
          <w:sz w:val="26"/>
          <w:szCs w:val="26"/>
          <w:lang w:val="it-IT"/>
        </w:rPr>
        <w:t xml:space="preserve">* </w:t>
      </w:r>
      <w:r w:rsidR="00C13220" w:rsidRPr="00413597">
        <w:rPr>
          <w:rFonts w:asciiTheme="majorHAnsi" w:hAnsiTheme="majorHAnsi" w:cstheme="majorHAnsi"/>
          <w:bCs/>
          <w:i/>
          <w:sz w:val="26"/>
          <w:szCs w:val="26"/>
          <w:lang w:val="it-IT"/>
        </w:rPr>
        <w:t>C</w:t>
      </w:r>
      <w:r w:rsidR="00531DE9" w:rsidRPr="00413597">
        <w:rPr>
          <w:rFonts w:asciiTheme="majorHAnsi" w:hAnsiTheme="majorHAnsi" w:cstheme="majorHAnsi"/>
          <w:bCs/>
          <w:i/>
          <w:sz w:val="26"/>
          <w:szCs w:val="26"/>
          <w:lang w:val="it-IT"/>
        </w:rPr>
        <w:t>hẩn đoán chăm sóc</w:t>
      </w:r>
    </w:p>
    <w:p w14:paraId="496118F3"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w:t>
      </w:r>
      <w:r w:rsidR="00531DE9" w:rsidRPr="0032783D">
        <w:rPr>
          <w:rFonts w:asciiTheme="majorHAnsi" w:hAnsiTheme="majorHAnsi" w:cstheme="majorHAnsi"/>
          <w:sz w:val="26"/>
          <w:szCs w:val="26"/>
          <w:lang w:val="it-IT"/>
        </w:rPr>
        <w:t xml:space="preserve"> Thiếu máu do mất máu kéo dài</w:t>
      </w:r>
    </w:p>
    <w:p w14:paraId="2D06F1A1"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w:t>
      </w:r>
      <w:r w:rsidR="00531DE9" w:rsidRPr="0032783D">
        <w:rPr>
          <w:rFonts w:asciiTheme="majorHAnsi" w:hAnsiTheme="majorHAnsi" w:cstheme="majorHAnsi"/>
          <w:sz w:val="26"/>
          <w:szCs w:val="26"/>
          <w:lang w:val="it-IT"/>
        </w:rPr>
        <w:t xml:space="preserve"> Nhiễm khuẩn do không đảm bảo vệ sinh</w:t>
      </w:r>
    </w:p>
    <w:p w14:paraId="7E706EAC"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w:t>
      </w:r>
      <w:r w:rsidR="00531DE9" w:rsidRPr="0032783D">
        <w:rPr>
          <w:rFonts w:asciiTheme="majorHAnsi" w:hAnsiTheme="majorHAnsi" w:cstheme="majorHAnsi"/>
          <w:sz w:val="26"/>
          <w:szCs w:val="26"/>
          <w:lang w:val="it-IT"/>
        </w:rPr>
        <w:t xml:space="preserve"> Mệt mỏi lo lắng về tình trạng bệnh</w:t>
      </w:r>
    </w:p>
    <w:p w14:paraId="3A52BDBD" w14:textId="77777777" w:rsidR="00531DE9" w:rsidRPr="0032783D" w:rsidRDefault="00413597" w:rsidP="00F95B39">
      <w:pPr>
        <w:keepNext/>
        <w:spacing w:line="360" w:lineRule="auto"/>
        <w:contextualSpacing/>
        <w:jc w:val="both"/>
        <w:rPr>
          <w:rFonts w:asciiTheme="majorHAnsi" w:hAnsiTheme="majorHAnsi" w:cstheme="majorHAnsi"/>
          <w:bCs/>
          <w:i/>
          <w:sz w:val="26"/>
          <w:szCs w:val="26"/>
          <w:lang w:val="it-IT"/>
        </w:rPr>
      </w:pPr>
      <w:r>
        <w:rPr>
          <w:rFonts w:asciiTheme="majorHAnsi" w:hAnsiTheme="majorHAnsi" w:cstheme="majorHAnsi"/>
          <w:bCs/>
          <w:i/>
          <w:sz w:val="26"/>
          <w:szCs w:val="26"/>
          <w:lang w:val="it-IT"/>
        </w:rPr>
        <w:t xml:space="preserve">* </w:t>
      </w:r>
      <w:r w:rsidR="00531DE9" w:rsidRPr="0032783D">
        <w:rPr>
          <w:rFonts w:asciiTheme="majorHAnsi" w:hAnsiTheme="majorHAnsi" w:cstheme="majorHAnsi"/>
          <w:bCs/>
          <w:i/>
          <w:sz w:val="26"/>
          <w:szCs w:val="26"/>
          <w:lang w:val="it-IT"/>
        </w:rPr>
        <w:t xml:space="preserve">Lập </w:t>
      </w:r>
      <w:r w:rsidR="00C13220" w:rsidRPr="0032783D">
        <w:rPr>
          <w:rFonts w:asciiTheme="majorHAnsi" w:hAnsiTheme="majorHAnsi" w:cstheme="majorHAnsi"/>
          <w:bCs/>
          <w:i/>
          <w:sz w:val="26"/>
          <w:szCs w:val="26"/>
          <w:lang w:val="it-IT"/>
        </w:rPr>
        <w:t xml:space="preserve">và thực hiện </w:t>
      </w:r>
      <w:r w:rsidR="00531DE9" w:rsidRPr="0032783D">
        <w:rPr>
          <w:rFonts w:asciiTheme="majorHAnsi" w:hAnsiTheme="majorHAnsi" w:cstheme="majorHAnsi"/>
          <w:bCs/>
          <w:i/>
          <w:sz w:val="26"/>
          <w:szCs w:val="26"/>
          <w:lang w:val="it-IT"/>
        </w:rPr>
        <w:t>kế hoạch chăm sóc</w:t>
      </w:r>
    </w:p>
    <w:p w14:paraId="1345BBE0"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531DE9" w:rsidRPr="0032783D">
        <w:rPr>
          <w:rFonts w:asciiTheme="majorHAnsi" w:hAnsiTheme="majorHAnsi" w:cstheme="majorHAnsi"/>
          <w:sz w:val="26"/>
          <w:szCs w:val="26"/>
          <w:lang w:val="it-IT"/>
        </w:rPr>
        <w:t xml:space="preserve"> Giải thích, động viên người bệnh yên tâm, hợp tác điều trị.</w:t>
      </w:r>
    </w:p>
    <w:p w14:paraId="75454D66"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531DE9" w:rsidRPr="0032783D">
        <w:rPr>
          <w:rFonts w:asciiTheme="majorHAnsi" w:hAnsiTheme="majorHAnsi" w:cstheme="majorHAnsi"/>
          <w:sz w:val="26"/>
          <w:szCs w:val="26"/>
          <w:lang w:val="it-IT"/>
        </w:rPr>
        <w:t xml:space="preserve"> Hướng dẫn người bệnh chế độ ăn phù hợ</w:t>
      </w:r>
      <w:r w:rsidR="00C01078" w:rsidRPr="0032783D">
        <w:rPr>
          <w:rFonts w:asciiTheme="majorHAnsi" w:hAnsiTheme="majorHAnsi" w:cstheme="majorHAnsi"/>
          <w:sz w:val="26"/>
          <w:szCs w:val="26"/>
          <w:lang w:val="it-IT"/>
        </w:rPr>
        <w:t xml:space="preserve">p: </w:t>
      </w:r>
      <w:r w:rsidR="00C01078" w:rsidRPr="0032783D">
        <w:rPr>
          <w:rFonts w:asciiTheme="majorHAnsi" w:hAnsiTheme="majorHAnsi" w:cstheme="majorHAnsi"/>
          <w:sz w:val="26"/>
          <w:szCs w:val="26"/>
          <w:lang w:val="it-IT" w:eastAsia="ja-JP"/>
        </w:rPr>
        <w:t>t</w:t>
      </w:r>
      <w:r w:rsidR="00531DE9" w:rsidRPr="0032783D">
        <w:rPr>
          <w:rFonts w:asciiTheme="majorHAnsi" w:hAnsiTheme="majorHAnsi" w:cstheme="majorHAnsi"/>
          <w:sz w:val="26"/>
          <w:szCs w:val="26"/>
          <w:lang w:val="it-IT"/>
        </w:rPr>
        <w:t>hức ăn giàu sắt, thức ăn đảm bảo dinh dưỡng, uống đủ nước.</w:t>
      </w:r>
    </w:p>
    <w:p w14:paraId="7EB737C3"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531DE9" w:rsidRPr="0032783D">
        <w:rPr>
          <w:rFonts w:asciiTheme="majorHAnsi" w:hAnsiTheme="majorHAnsi" w:cstheme="majorHAnsi"/>
          <w:sz w:val="26"/>
          <w:szCs w:val="26"/>
          <w:lang w:val="it-IT"/>
        </w:rPr>
        <w:t xml:space="preserve"> Hướng dẫn người bệnh chế độ vệ sinh phù hợ</w:t>
      </w:r>
      <w:r w:rsidR="00C01078" w:rsidRPr="0032783D">
        <w:rPr>
          <w:rFonts w:asciiTheme="majorHAnsi" w:hAnsiTheme="majorHAnsi" w:cstheme="majorHAnsi"/>
          <w:sz w:val="26"/>
          <w:szCs w:val="26"/>
          <w:lang w:val="it-IT"/>
        </w:rPr>
        <w:t xml:space="preserve">p: </w:t>
      </w:r>
      <w:r w:rsidR="00C01078" w:rsidRPr="0032783D">
        <w:rPr>
          <w:rFonts w:asciiTheme="majorHAnsi" w:hAnsiTheme="majorHAnsi" w:cstheme="majorHAnsi"/>
          <w:sz w:val="26"/>
          <w:szCs w:val="26"/>
          <w:lang w:val="it-IT" w:eastAsia="ja-JP"/>
        </w:rPr>
        <w:t>v</w:t>
      </w:r>
      <w:r w:rsidR="00531DE9" w:rsidRPr="0032783D">
        <w:rPr>
          <w:rFonts w:asciiTheme="majorHAnsi" w:hAnsiTheme="majorHAnsi" w:cstheme="majorHAnsi"/>
          <w:sz w:val="26"/>
          <w:szCs w:val="26"/>
          <w:lang w:val="it-IT"/>
        </w:rPr>
        <w:t>ệ sinh bộ phận sinh dục nhẹ nhàng, sạch sẽ.</w:t>
      </w:r>
    </w:p>
    <w:p w14:paraId="55E341D4" w14:textId="77777777" w:rsidR="00531DE9" w:rsidRPr="0032783D" w:rsidRDefault="002939A2"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531DE9" w:rsidRPr="0032783D">
        <w:rPr>
          <w:rFonts w:asciiTheme="majorHAnsi" w:hAnsiTheme="majorHAnsi" w:cstheme="majorHAnsi"/>
          <w:sz w:val="26"/>
          <w:szCs w:val="26"/>
          <w:lang w:val="it-IT"/>
        </w:rPr>
        <w:t xml:space="preserve"> Thực hiện y lệnh:</w:t>
      </w:r>
    </w:p>
    <w:p w14:paraId="0A6143F3" w14:textId="77777777" w:rsidR="00531DE9" w:rsidRPr="0032783D" w:rsidRDefault="002939A2"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A1626F" w:rsidRPr="0032783D">
        <w:rPr>
          <w:rFonts w:asciiTheme="majorHAnsi" w:hAnsiTheme="majorHAnsi" w:cstheme="majorHAnsi"/>
          <w:sz w:val="26"/>
          <w:szCs w:val="26"/>
          <w:lang w:val="it-IT"/>
        </w:rPr>
        <w:t xml:space="preserve"> </w:t>
      </w:r>
      <w:r w:rsidR="00A06FF4" w:rsidRPr="0032783D">
        <w:rPr>
          <w:rFonts w:asciiTheme="majorHAnsi" w:hAnsiTheme="majorHAnsi" w:cstheme="majorHAnsi"/>
          <w:sz w:val="26"/>
          <w:szCs w:val="26"/>
          <w:lang w:val="it-IT"/>
        </w:rPr>
        <w:t>Cho người bệnh sử dụng</w:t>
      </w:r>
      <w:r w:rsidR="00531DE9" w:rsidRPr="0032783D">
        <w:rPr>
          <w:rFonts w:asciiTheme="majorHAnsi" w:hAnsiTheme="majorHAnsi" w:cstheme="majorHAnsi"/>
          <w:sz w:val="26"/>
          <w:szCs w:val="26"/>
          <w:lang w:val="it-IT"/>
        </w:rPr>
        <w:t xml:space="preserve"> thuốc bổ máu, thuốc kháng sinh phòng nhiễm khuẩn, thuốc nội tiết, thuốc cầm máu</w:t>
      </w:r>
    </w:p>
    <w:p w14:paraId="50788443"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w:t>
      </w:r>
      <w:r w:rsidR="00531DE9" w:rsidRPr="0032783D">
        <w:rPr>
          <w:rFonts w:asciiTheme="majorHAnsi" w:hAnsiTheme="majorHAnsi" w:cstheme="majorHAnsi"/>
          <w:sz w:val="26"/>
          <w:szCs w:val="26"/>
          <w:lang w:val="it-IT"/>
        </w:rPr>
        <w:t>Hỗ trợ bác sĩ nạo buồng tử cung (nếu cần)</w:t>
      </w:r>
    </w:p>
    <w:p w14:paraId="3A76E704" w14:textId="77777777" w:rsidR="002939A2" w:rsidRPr="0032783D" w:rsidRDefault="002939A2"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w:t>
      </w:r>
      <w:r w:rsidR="00531DE9" w:rsidRPr="0032783D">
        <w:rPr>
          <w:rFonts w:asciiTheme="majorHAnsi" w:hAnsiTheme="majorHAnsi" w:cstheme="majorHAnsi"/>
          <w:sz w:val="26"/>
          <w:szCs w:val="26"/>
          <w:lang w:val="it-IT"/>
        </w:rPr>
        <w:t>Lấy máu, lấy dịch xét nghiệm</w:t>
      </w:r>
    </w:p>
    <w:p w14:paraId="7E8954C6" w14:textId="77777777" w:rsidR="00531DE9" w:rsidRPr="0032783D" w:rsidRDefault="002939A2" w:rsidP="00F95B39">
      <w:pPr>
        <w:keepNext/>
        <w:spacing w:line="360" w:lineRule="auto"/>
        <w:ind w:left="144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w:t>
      </w:r>
      <w:r w:rsidR="00531DE9" w:rsidRPr="0032783D">
        <w:rPr>
          <w:rFonts w:asciiTheme="majorHAnsi" w:hAnsiTheme="majorHAnsi" w:cstheme="majorHAnsi"/>
          <w:sz w:val="26"/>
          <w:szCs w:val="26"/>
          <w:lang w:val="it-IT"/>
        </w:rPr>
        <w:t xml:space="preserve"> Theo dõi:</w:t>
      </w:r>
    </w:p>
    <w:p w14:paraId="75862557" w14:textId="77777777" w:rsidR="002939A2" w:rsidRPr="0032783D" w:rsidRDefault="00531DE9"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Toàn trạ</w:t>
      </w:r>
      <w:r w:rsidR="00C01078" w:rsidRPr="0032783D">
        <w:rPr>
          <w:rFonts w:asciiTheme="majorHAnsi" w:hAnsiTheme="majorHAnsi" w:cstheme="majorHAnsi"/>
          <w:sz w:val="26"/>
          <w:szCs w:val="26"/>
          <w:lang w:val="it-IT"/>
        </w:rPr>
        <w:t xml:space="preserve">ng: </w:t>
      </w:r>
      <w:r w:rsidR="00C01078" w:rsidRPr="0032783D">
        <w:rPr>
          <w:rFonts w:asciiTheme="majorHAnsi" w:hAnsiTheme="majorHAnsi" w:cstheme="majorHAnsi"/>
          <w:sz w:val="26"/>
          <w:szCs w:val="26"/>
          <w:lang w:val="it-IT" w:eastAsia="ja-JP"/>
        </w:rPr>
        <w:t>ý</w:t>
      </w:r>
      <w:r w:rsidRPr="0032783D">
        <w:rPr>
          <w:rFonts w:asciiTheme="majorHAnsi" w:hAnsiTheme="majorHAnsi" w:cstheme="majorHAnsi"/>
          <w:sz w:val="26"/>
          <w:szCs w:val="26"/>
          <w:lang w:val="it-IT"/>
        </w:rPr>
        <w:t xml:space="preserve"> thức, tinh thần, các dấu hiệu sinh tồn, da niêm mạc</w:t>
      </w:r>
    </w:p>
    <w:p w14:paraId="36536CB9" w14:textId="77777777" w:rsidR="00531DE9" w:rsidRPr="0032783D" w:rsidRDefault="002939A2"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T</w:t>
      </w:r>
      <w:r w:rsidR="00531DE9" w:rsidRPr="0032783D">
        <w:rPr>
          <w:rFonts w:asciiTheme="majorHAnsi" w:hAnsiTheme="majorHAnsi" w:cstheme="majorHAnsi"/>
          <w:sz w:val="26"/>
          <w:szCs w:val="26"/>
          <w:lang w:val="it-IT"/>
        </w:rPr>
        <w:t>ình trạng ra máu: số lượng, máu sắc, mùi</w:t>
      </w:r>
    </w:p>
    <w:p w14:paraId="397EC143" w14:textId="77777777" w:rsidR="00531DE9" w:rsidRPr="0032783D" w:rsidRDefault="00531DE9"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Các dấu hiệu kèm theo</w:t>
      </w:r>
    </w:p>
    <w:p w14:paraId="4EC8E8D4" w14:textId="77777777" w:rsidR="00531DE9" w:rsidRPr="0032783D" w:rsidRDefault="00531DE9" w:rsidP="00F95B39">
      <w:pPr>
        <w:keepNext/>
        <w:spacing w:line="360" w:lineRule="auto"/>
        <w:ind w:left="720"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Nếu </w:t>
      </w:r>
      <w:r w:rsidR="00A06FF4" w:rsidRPr="0032783D">
        <w:rPr>
          <w:rFonts w:asciiTheme="majorHAnsi" w:hAnsiTheme="majorHAnsi" w:cstheme="majorHAnsi"/>
          <w:sz w:val="26"/>
          <w:szCs w:val="26"/>
          <w:lang w:val="it-IT"/>
        </w:rPr>
        <w:t xml:space="preserve">có các dấu hiệu </w:t>
      </w:r>
      <w:r w:rsidRPr="0032783D">
        <w:rPr>
          <w:rFonts w:asciiTheme="majorHAnsi" w:hAnsiTheme="majorHAnsi" w:cstheme="majorHAnsi"/>
          <w:sz w:val="26"/>
          <w:szCs w:val="26"/>
          <w:lang w:val="it-IT"/>
        </w:rPr>
        <w:t>bất thường, báo bác sĩ</w:t>
      </w:r>
    </w:p>
    <w:p w14:paraId="0C98DD6B" w14:textId="77777777" w:rsidR="00413597" w:rsidRDefault="00413597" w:rsidP="00F95B39">
      <w:pPr>
        <w:keepNext/>
        <w:spacing w:line="360" w:lineRule="auto"/>
        <w:contextualSpacing/>
        <w:jc w:val="both"/>
        <w:rPr>
          <w:rFonts w:asciiTheme="majorHAnsi" w:hAnsiTheme="majorHAnsi" w:cstheme="majorHAnsi"/>
          <w:bCs/>
          <w:i/>
          <w:sz w:val="26"/>
          <w:szCs w:val="26"/>
          <w:lang w:val="it-IT"/>
        </w:rPr>
      </w:pPr>
      <w:r>
        <w:rPr>
          <w:rFonts w:asciiTheme="majorHAnsi" w:hAnsiTheme="majorHAnsi" w:cstheme="majorHAnsi"/>
          <w:bCs/>
          <w:i/>
          <w:sz w:val="26"/>
          <w:szCs w:val="26"/>
          <w:lang w:val="it-IT"/>
        </w:rPr>
        <w:t xml:space="preserve">* </w:t>
      </w:r>
      <w:r w:rsidR="00531DE9" w:rsidRPr="0032783D">
        <w:rPr>
          <w:rFonts w:asciiTheme="majorHAnsi" w:hAnsiTheme="majorHAnsi" w:cstheme="majorHAnsi"/>
          <w:bCs/>
          <w:i/>
          <w:sz w:val="26"/>
          <w:szCs w:val="26"/>
          <w:lang w:val="it-IT"/>
        </w:rPr>
        <w:t>Đánh giá</w:t>
      </w:r>
      <w:r>
        <w:rPr>
          <w:rFonts w:asciiTheme="majorHAnsi" w:hAnsiTheme="majorHAnsi" w:cstheme="majorHAnsi"/>
          <w:bCs/>
          <w:i/>
          <w:sz w:val="26"/>
          <w:szCs w:val="26"/>
          <w:lang w:val="it-IT"/>
        </w:rPr>
        <w:t>:</w:t>
      </w:r>
    </w:p>
    <w:p w14:paraId="5F730186" w14:textId="77777777" w:rsidR="00531DE9" w:rsidRPr="00413597" w:rsidRDefault="002939A2" w:rsidP="00F95B39">
      <w:pPr>
        <w:keepNext/>
        <w:spacing w:line="360" w:lineRule="auto"/>
        <w:ind w:firstLine="720"/>
        <w:contextualSpacing/>
        <w:jc w:val="both"/>
        <w:rPr>
          <w:rFonts w:asciiTheme="majorHAnsi" w:hAnsiTheme="majorHAnsi" w:cstheme="majorHAnsi"/>
          <w:bCs/>
          <w:i/>
          <w:sz w:val="26"/>
          <w:szCs w:val="26"/>
          <w:lang w:val="it-IT"/>
        </w:rPr>
      </w:pPr>
      <w:r w:rsidRPr="0032783D">
        <w:rPr>
          <w:rFonts w:asciiTheme="majorHAnsi" w:hAnsiTheme="majorHAnsi" w:cstheme="majorHAnsi"/>
          <w:bCs/>
          <w:sz w:val="26"/>
          <w:szCs w:val="26"/>
          <w:lang w:val="it-IT"/>
        </w:rPr>
        <w:t>-</w:t>
      </w:r>
      <w:r w:rsidR="00531DE9" w:rsidRPr="0032783D">
        <w:rPr>
          <w:rFonts w:asciiTheme="majorHAnsi" w:hAnsiTheme="majorHAnsi" w:cstheme="majorHAnsi"/>
          <w:bCs/>
          <w:sz w:val="26"/>
          <w:szCs w:val="26"/>
          <w:lang w:val="it-IT"/>
        </w:rPr>
        <w:t xml:space="preserve"> Tố</w:t>
      </w:r>
      <w:r w:rsidR="00C01078" w:rsidRPr="0032783D">
        <w:rPr>
          <w:rFonts w:asciiTheme="majorHAnsi" w:hAnsiTheme="majorHAnsi" w:cstheme="majorHAnsi"/>
          <w:bCs/>
          <w:sz w:val="26"/>
          <w:szCs w:val="26"/>
          <w:lang w:val="it-IT"/>
        </w:rPr>
        <w:t xml:space="preserve">t: </w:t>
      </w:r>
      <w:r w:rsidR="00C01078" w:rsidRPr="0032783D">
        <w:rPr>
          <w:rFonts w:asciiTheme="majorHAnsi" w:hAnsiTheme="majorHAnsi" w:cstheme="majorHAnsi"/>
          <w:bCs/>
          <w:sz w:val="26"/>
          <w:szCs w:val="26"/>
          <w:lang w:val="it-IT" w:eastAsia="ja-JP"/>
        </w:rPr>
        <w:t>n</w:t>
      </w:r>
      <w:r w:rsidR="00531DE9" w:rsidRPr="0032783D">
        <w:rPr>
          <w:rFonts w:asciiTheme="majorHAnsi" w:hAnsiTheme="majorHAnsi" w:cstheme="majorHAnsi"/>
          <w:bCs/>
          <w:sz w:val="26"/>
          <w:szCs w:val="26"/>
          <w:lang w:val="it-IT"/>
        </w:rPr>
        <w:t>ếu tình trạng bệnh tiến triển tốt lên như giảm và hết ra máu, rối loạn kinh nguyệt, đỡ và hết thiếu máu...</w:t>
      </w:r>
    </w:p>
    <w:p w14:paraId="5A0E5F99" w14:textId="77777777" w:rsidR="00794E0B" w:rsidRPr="0032783D" w:rsidRDefault="002939A2" w:rsidP="00F95B39">
      <w:pPr>
        <w:keepNext/>
        <w:spacing w:line="360" w:lineRule="auto"/>
        <w:ind w:firstLine="720"/>
        <w:contextualSpacing/>
        <w:jc w:val="both"/>
        <w:rPr>
          <w:rFonts w:asciiTheme="majorHAnsi" w:hAnsiTheme="majorHAnsi" w:cstheme="majorHAnsi"/>
          <w:bCs/>
          <w:sz w:val="26"/>
          <w:szCs w:val="26"/>
          <w:lang w:val="it-IT"/>
        </w:rPr>
      </w:pPr>
      <w:r w:rsidRPr="0032783D">
        <w:rPr>
          <w:rFonts w:asciiTheme="majorHAnsi" w:hAnsiTheme="majorHAnsi" w:cstheme="majorHAnsi"/>
          <w:bCs/>
          <w:sz w:val="26"/>
          <w:szCs w:val="26"/>
          <w:lang w:val="it-IT"/>
        </w:rPr>
        <w:t>-</w:t>
      </w:r>
      <w:r w:rsidR="00531DE9" w:rsidRPr="0032783D">
        <w:rPr>
          <w:rFonts w:asciiTheme="majorHAnsi" w:hAnsiTheme="majorHAnsi" w:cstheme="majorHAnsi"/>
          <w:bCs/>
          <w:sz w:val="26"/>
          <w:szCs w:val="26"/>
          <w:lang w:val="it-IT"/>
        </w:rPr>
        <w:t xml:space="preserve"> Không tố</w:t>
      </w:r>
      <w:r w:rsidR="00C01078" w:rsidRPr="0032783D">
        <w:rPr>
          <w:rFonts w:asciiTheme="majorHAnsi" w:hAnsiTheme="majorHAnsi" w:cstheme="majorHAnsi"/>
          <w:bCs/>
          <w:sz w:val="26"/>
          <w:szCs w:val="26"/>
          <w:lang w:val="it-IT"/>
        </w:rPr>
        <w:t xml:space="preserve">t: </w:t>
      </w:r>
      <w:r w:rsidR="00C01078" w:rsidRPr="0032783D">
        <w:rPr>
          <w:rFonts w:asciiTheme="majorHAnsi" w:hAnsiTheme="majorHAnsi" w:cstheme="majorHAnsi"/>
          <w:bCs/>
          <w:sz w:val="26"/>
          <w:szCs w:val="26"/>
          <w:lang w:val="it-IT" w:eastAsia="ja-JP"/>
        </w:rPr>
        <w:t>n</w:t>
      </w:r>
      <w:r w:rsidR="00531DE9" w:rsidRPr="0032783D">
        <w:rPr>
          <w:rFonts w:asciiTheme="majorHAnsi" w:hAnsiTheme="majorHAnsi" w:cstheme="majorHAnsi"/>
          <w:bCs/>
          <w:sz w:val="26"/>
          <w:szCs w:val="26"/>
          <w:lang w:val="it-IT"/>
        </w:rPr>
        <w:t>ếu các triệu chứng không thay đổi hoặc tiến triển nặng lên</w:t>
      </w:r>
    </w:p>
    <w:p w14:paraId="74765C53" w14:textId="77777777" w:rsidR="00D26079" w:rsidRPr="00D26079" w:rsidRDefault="00D26079" w:rsidP="007D5CE1">
      <w:pPr>
        <w:pStyle w:val="A1"/>
        <w:spacing w:before="0" w:after="0" w:line="360" w:lineRule="auto"/>
        <w:outlineLvl w:val="1"/>
      </w:pPr>
      <w:bookmarkStart w:id="43" w:name="_Toc64881460"/>
      <w:bookmarkStart w:id="44" w:name="_Toc374695787"/>
      <w:r w:rsidRPr="00D26079">
        <w:rPr>
          <w:rFonts w:eastAsiaTheme="minorEastAsia" w:hint="eastAsia"/>
          <w:lang w:eastAsia="ja-JP"/>
        </w:rPr>
        <w:t>3</w:t>
      </w:r>
      <w:r w:rsidRPr="00D26079">
        <w:t>. Các khối u sinh dục và u vú</w:t>
      </w:r>
      <w:bookmarkEnd w:id="43"/>
    </w:p>
    <w:p w14:paraId="7BC0E3FE" w14:textId="77777777" w:rsidR="00D26079" w:rsidRDefault="00003BBB" w:rsidP="007D5CE1">
      <w:pPr>
        <w:spacing w:line="360" w:lineRule="auto"/>
        <w:jc w:val="both"/>
        <w:outlineLvl w:val="1"/>
        <w:rPr>
          <w:rFonts w:asciiTheme="majorHAnsi" w:eastAsia="Times New Roman" w:hAnsiTheme="majorHAnsi" w:cstheme="majorHAnsi"/>
          <w:b/>
          <w:bCs/>
          <w:i/>
          <w:iCs/>
          <w:sz w:val="26"/>
          <w:szCs w:val="26"/>
          <w:lang w:val="it-IT"/>
        </w:rPr>
      </w:pPr>
      <w:bookmarkStart w:id="45" w:name="_Toc64881461"/>
      <w:bookmarkEnd w:id="44"/>
      <w:r w:rsidRPr="00A955E0">
        <w:rPr>
          <w:rFonts w:asciiTheme="majorHAnsi" w:eastAsia="Times New Roman" w:hAnsiTheme="majorHAnsi" w:cstheme="majorHAnsi"/>
          <w:b/>
          <w:bCs/>
          <w:i/>
          <w:sz w:val="26"/>
          <w:szCs w:val="26"/>
          <w:lang w:val="sv-SE"/>
        </w:rPr>
        <w:t>3.</w:t>
      </w:r>
      <w:r w:rsidR="00D26079" w:rsidRPr="00A955E0">
        <w:rPr>
          <w:rFonts w:asciiTheme="majorHAnsi" w:eastAsia="Times New Roman" w:hAnsiTheme="majorHAnsi" w:cstheme="majorHAnsi"/>
          <w:b/>
          <w:bCs/>
          <w:i/>
          <w:sz w:val="26"/>
          <w:szCs w:val="26"/>
          <w:lang w:val="sv-SE"/>
        </w:rPr>
        <w:t xml:space="preserve">1. </w:t>
      </w:r>
      <w:r w:rsidR="00D26079" w:rsidRPr="00A955E0">
        <w:rPr>
          <w:rFonts w:asciiTheme="majorHAnsi" w:eastAsia="Times New Roman" w:hAnsiTheme="majorHAnsi" w:cstheme="majorHAnsi"/>
          <w:b/>
          <w:bCs/>
          <w:i/>
          <w:iCs/>
          <w:sz w:val="26"/>
          <w:szCs w:val="26"/>
          <w:lang w:val="it-IT"/>
        </w:rPr>
        <w:t>Ung thư vú</w:t>
      </w:r>
      <w:bookmarkEnd w:id="45"/>
    </w:p>
    <w:p w14:paraId="31F7939E" w14:textId="77777777" w:rsidR="00A955E0" w:rsidRPr="00A955E0" w:rsidRDefault="00A955E0" w:rsidP="00F95B39">
      <w:pPr>
        <w:spacing w:line="360" w:lineRule="auto"/>
        <w:jc w:val="both"/>
        <w:rPr>
          <w:rFonts w:asciiTheme="majorHAnsi" w:eastAsia="Times New Roman" w:hAnsiTheme="majorHAnsi" w:cstheme="majorHAnsi"/>
          <w:bCs/>
          <w:i/>
          <w:iCs/>
          <w:sz w:val="26"/>
          <w:szCs w:val="26"/>
          <w:lang w:val="it-IT"/>
        </w:rPr>
      </w:pPr>
      <w:r w:rsidRPr="00A955E0">
        <w:rPr>
          <w:rFonts w:asciiTheme="majorHAnsi" w:eastAsia="Times New Roman" w:hAnsiTheme="majorHAnsi" w:cstheme="majorHAnsi"/>
          <w:bCs/>
          <w:i/>
          <w:iCs/>
          <w:sz w:val="26"/>
          <w:szCs w:val="26"/>
          <w:lang w:val="it-IT"/>
        </w:rPr>
        <w:t>3.1.1. Đại cương</w:t>
      </w:r>
    </w:p>
    <w:p w14:paraId="01E6D01F" w14:textId="77777777" w:rsidR="00D26079" w:rsidRPr="00D26079" w:rsidRDefault="00D26079" w:rsidP="00F95B39">
      <w:pPr>
        <w:spacing w:line="360" w:lineRule="auto"/>
        <w:ind w:firstLine="72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lastRenderedPageBreak/>
        <w:t>Ung thư vú chủ yếu là loại ung thư biểu mô phát triển từ biểu mô của các ống dẫn sữa hoặc các thuỳ tận cùng. Ung thư vú thường gặp ở phụ nữ, tần suất 60 đến 70/100.000 dân/năm.</w:t>
      </w:r>
    </w:p>
    <w:p w14:paraId="0ECADFD3" w14:textId="77777777" w:rsidR="00D26079" w:rsidRPr="00D26079" w:rsidRDefault="00D26079" w:rsidP="00F95B39">
      <w:pPr>
        <w:spacing w:line="360" w:lineRule="auto"/>
        <w:ind w:firstLine="72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xml:space="preserve">Các yếu tố nguy cơ: </w:t>
      </w:r>
      <w:r w:rsidR="001364F2">
        <w:rPr>
          <w:rFonts w:asciiTheme="majorHAnsi" w:eastAsia="Times New Roman" w:hAnsiTheme="majorHAnsi" w:cstheme="majorHAnsi"/>
          <w:sz w:val="26"/>
          <w:szCs w:val="26"/>
          <w:lang w:val="it-IT"/>
        </w:rPr>
        <w:t>t</w:t>
      </w:r>
      <w:r w:rsidRPr="00D26079">
        <w:rPr>
          <w:rFonts w:asciiTheme="majorHAnsi" w:eastAsia="Times New Roman" w:hAnsiTheme="majorHAnsi" w:cstheme="majorHAnsi"/>
          <w:sz w:val="26"/>
          <w:szCs w:val="26"/>
          <w:lang w:val="it-IT"/>
        </w:rPr>
        <w:t>iền sử gia đình</w:t>
      </w:r>
      <w:r w:rsidR="001364F2">
        <w:rPr>
          <w:rFonts w:asciiTheme="majorHAnsi" w:eastAsia="Times New Roman" w:hAnsiTheme="majorHAnsi" w:cstheme="majorHAnsi"/>
          <w:sz w:val="26"/>
          <w:szCs w:val="26"/>
          <w:lang w:val="it-IT"/>
        </w:rPr>
        <w:t>; c</w:t>
      </w:r>
      <w:r w:rsidRPr="00D26079">
        <w:rPr>
          <w:rFonts w:asciiTheme="majorHAnsi" w:eastAsia="Times New Roman" w:hAnsiTheme="majorHAnsi" w:cstheme="majorHAnsi"/>
          <w:sz w:val="26"/>
          <w:szCs w:val="26"/>
          <w:lang w:val="it-IT"/>
        </w:rPr>
        <w:t>hưa sinh đẻ</w:t>
      </w:r>
      <w:r w:rsidR="001364F2">
        <w:rPr>
          <w:rFonts w:asciiTheme="majorHAnsi" w:eastAsia="Times New Roman" w:hAnsiTheme="majorHAnsi" w:cstheme="majorHAnsi"/>
          <w:sz w:val="26"/>
          <w:szCs w:val="26"/>
          <w:lang w:val="it-IT"/>
        </w:rPr>
        <w:t>; t</w:t>
      </w:r>
      <w:r w:rsidRPr="00D26079">
        <w:rPr>
          <w:rFonts w:asciiTheme="majorHAnsi" w:eastAsia="Times New Roman" w:hAnsiTheme="majorHAnsi" w:cstheme="majorHAnsi"/>
          <w:sz w:val="26"/>
          <w:szCs w:val="26"/>
          <w:lang w:val="it-IT"/>
        </w:rPr>
        <w:t>hai nghén muộn</w:t>
      </w:r>
      <w:r w:rsidR="001364F2">
        <w:rPr>
          <w:rFonts w:asciiTheme="majorHAnsi" w:eastAsia="Times New Roman" w:hAnsiTheme="majorHAnsi" w:cstheme="majorHAnsi"/>
          <w:sz w:val="26"/>
          <w:szCs w:val="26"/>
          <w:lang w:val="it-IT"/>
        </w:rPr>
        <w:t>; t</w:t>
      </w:r>
      <w:r w:rsidRPr="00D26079">
        <w:rPr>
          <w:rFonts w:asciiTheme="majorHAnsi" w:eastAsia="Times New Roman" w:hAnsiTheme="majorHAnsi" w:cstheme="majorHAnsi"/>
          <w:sz w:val="26"/>
          <w:szCs w:val="26"/>
          <w:lang w:val="it-IT"/>
        </w:rPr>
        <w:t xml:space="preserve">iền sử bệnh xơ nang tuyến vú có kèm quá sản biểu mô. </w:t>
      </w:r>
      <w:r w:rsidRPr="00D26079">
        <w:rPr>
          <w:rFonts w:asciiTheme="majorHAnsi" w:eastAsia="Times New Roman" w:hAnsiTheme="majorHAnsi" w:cstheme="majorHAnsi"/>
          <w:sz w:val="26"/>
          <w:szCs w:val="26"/>
          <w:lang w:val="it-IT"/>
        </w:rPr>
        <w:tab/>
      </w:r>
    </w:p>
    <w:p w14:paraId="17F95BBA" w14:textId="77777777" w:rsidR="00413597" w:rsidRDefault="00D26079" w:rsidP="00F95B39">
      <w:pPr>
        <w:spacing w:line="360" w:lineRule="auto"/>
        <w:jc w:val="both"/>
        <w:rPr>
          <w:rFonts w:asciiTheme="majorHAnsi" w:eastAsia="Times New Roman" w:hAnsiTheme="majorHAnsi" w:cstheme="majorHAnsi"/>
          <w:i/>
          <w:iCs/>
          <w:sz w:val="26"/>
          <w:szCs w:val="26"/>
          <w:lang w:val="it-IT"/>
        </w:rPr>
      </w:pPr>
      <w:r w:rsidRPr="00A955E0">
        <w:rPr>
          <w:rFonts w:asciiTheme="majorHAnsi" w:eastAsia="Times New Roman" w:hAnsiTheme="majorHAnsi" w:cstheme="majorHAnsi"/>
          <w:i/>
          <w:iCs/>
          <w:sz w:val="26"/>
          <w:szCs w:val="26"/>
          <w:lang w:val="it-IT"/>
        </w:rPr>
        <w:t>3.1.</w:t>
      </w:r>
      <w:r w:rsidR="00A955E0">
        <w:rPr>
          <w:rFonts w:asciiTheme="majorHAnsi" w:eastAsia="Times New Roman" w:hAnsiTheme="majorHAnsi" w:cstheme="majorHAnsi"/>
          <w:i/>
          <w:iCs/>
          <w:sz w:val="26"/>
          <w:szCs w:val="26"/>
          <w:lang w:val="it-IT"/>
        </w:rPr>
        <w:t>2</w:t>
      </w:r>
      <w:r w:rsidR="00A955E0" w:rsidRPr="00A955E0">
        <w:rPr>
          <w:rFonts w:asciiTheme="majorHAnsi" w:eastAsia="Times New Roman" w:hAnsiTheme="majorHAnsi" w:cstheme="majorHAnsi"/>
          <w:i/>
          <w:iCs/>
          <w:sz w:val="26"/>
          <w:szCs w:val="26"/>
          <w:lang w:val="it-IT"/>
        </w:rPr>
        <w:t>.</w:t>
      </w:r>
      <w:r w:rsidRPr="00A955E0">
        <w:rPr>
          <w:rFonts w:asciiTheme="majorHAnsi" w:eastAsia="Times New Roman" w:hAnsiTheme="majorHAnsi" w:cstheme="majorHAnsi"/>
          <w:i/>
          <w:iCs/>
          <w:sz w:val="26"/>
          <w:szCs w:val="26"/>
          <w:lang w:val="it-IT"/>
        </w:rPr>
        <w:t xml:space="preserve"> Chẩn đoán</w:t>
      </w:r>
    </w:p>
    <w:p w14:paraId="5440B048" w14:textId="77777777" w:rsidR="00413597" w:rsidRDefault="00D26079" w:rsidP="00F95B39">
      <w:pPr>
        <w:spacing w:line="360" w:lineRule="auto"/>
        <w:ind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xml:space="preserve">Trong 80% các trường hợp đến khám là do bệnh nhân tự phát hiện thấy có một u nhỏ ở vú. </w:t>
      </w:r>
    </w:p>
    <w:p w14:paraId="50B79F75" w14:textId="77777777" w:rsidR="00413597" w:rsidRDefault="00D26079" w:rsidP="00F95B39">
      <w:pPr>
        <w:spacing w:line="360" w:lineRule="auto"/>
        <w:ind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xml:space="preserve">- Hỏi: ngày phát hiện, có hoặc không sự tăng thể tích của khối u từ khi phát hiện, đau hoặc không và khối u có thay đổi với chu kỳ kinh không. </w:t>
      </w:r>
    </w:p>
    <w:p w14:paraId="2F6D3B86" w14:textId="77777777" w:rsidR="00413597" w:rsidRDefault="00D26079" w:rsidP="00F95B39">
      <w:pPr>
        <w:spacing w:line="360" w:lineRule="auto"/>
        <w:ind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pacing w:val="-6"/>
          <w:sz w:val="26"/>
          <w:szCs w:val="26"/>
          <w:lang w:val="it-IT"/>
        </w:rPr>
        <w:t xml:space="preserve">- Khám lâm sàng: cho phép chẩn đoán chính xác trong 70% trường hợp. </w:t>
      </w:r>
    </w:p>
    <w:p w14:paraId="0C914C5D" w14:textId="77777777" w:rsidR="00413597" w:rsidRDefault="00D26079" w:rsidP="00F95B39">
      <w:pPr>
        <w:spacing w:line="360" w:lineRule="auto"/>
        <w:ind w:left="720"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xml:space="preserve">+ Khám vú: (so sánh tư thế ngồi, nằm, 2 tay đưa cao) khối u không đau, giới hạn không rõ, di động so với da  trong phần lớn các trường hợp. </w:t>
      </w:r>
    </w:p>
    <w:p w14:paraId="3D2B469B" w14:textId="77777777" w:rsidR="00413597" w:rsidRDefault="00413597" w:rsidP="00F95B39">
      <w:pPr>
        <w:spacing w:line="360" w:lineRule="auto"/>
        <w:ind w:left="720" w:firstLine="720"/>
        <w:jc w:val="both"/>
        <w:rPr>
          <w:rFonts w:asciiTheme="majorHAnsi" w:eastAsia="Times New Roman" w:hAnsiTheme="majorHAnsi" w:cstheme="majorHAnsi"/>
          <w:i/>
          <w:iCs/>
          <w:sz w:val="26"/>
          <w:szCs w:val="26"/>
          <w:lang w:val="it-IT"/>
        </w:rPr>
      </w:pPr>
      <w:r>
        <w:rPr>
          <w:rFonts w:asciiTheme="majorHAnsi" w:eastAsia="Times New Roman" w:hAnsiTheme="majorHAnsi" w:cstheme="majorHAnsi"/>
          <w:sz w:val="26"/>
          <w:szCs w:val="26"/>
          <w:lang w:val="it-IT"/>
        </w:rPr>
        <w:t xml:space="preserve">+ </w:t>
      </w:r>
      <w:r w:rsidR="00D26079" w:rsidRPr="00D26079">
        <w:rPr>
          <w:rFonts w:asciiTheme="majorHAnsi" w:eastAsia="Times New Roman" w:hAnsiTheme="majorHAnsi" w:cstheme="majorHAnsi"/>
          <w:sz w:val="26"/>
          <w:szCs w:val="26"/>
          <w:lang w:val="it-IT"/>
        </w:rPr>
        <w:t xml:space="preserve">Tìm kiếm các dấu hiệu viêm da (da đỏ, phù, dưới dạng da cam) có co rút da, co rút  núm vú  nếu khối u ở trung tâm. </w:t>
      </w:r>
    </w:p>
    <w:p w14:paraId="40407257" w14:textId="77777777" w:rsidR="00413597" w:rsidRDefault="00D26079" w:rsidP="00F95B39">
      <w:pPr>
        <w:spacing w:line="360" w:lineRule="auto"/>
        <w:ind w:left="720"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pacing w:val="-6"/>
          <w:sz w:val="26"/>
          <w:szCs w:val="26"/>
          <w:lang w:val="it-IT"/>
        </w:rPr>
        <w:t xml:space="preserve">+ Khối u phải được đo chính xác và xác định vị trí ở phần tư nào của vú. </w:t>
      </w:r>
    </w:p>
    <w:p w14:paraId="036F38C5" w14:textId="77777777" w:rsidR="00413597" w:rsidRDefault="00D26079" w:rsidP="00F95B39">
      <w:pPr>
        <w:spacing w:line="360" w:lineRule="auto"/>
        <w:ind w:left="720"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xml:space="preserve">+ Khám hạch các vùng. </w:t>
      </w:r>
    </w:p>
    <w:p w14:paraId="5CE183C7" w14:textId="77777777" w:rsidR="00D26079" w:rsidRPr="00413597" w:rsidRDefault="00D26079" w:rsidP="00F95B39">
      <w:pPr>
        <w:spacing w:line="360" w:lineRule="auto"/>
        <w:ind w:firstLine="720"/>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Cận lâm sàng</w:t>
      </w:r>
      <w:r w:rsidR="001364F2">
        <w:rPr>
          <w:rFonts w:asciiTheme="majorHAnsi" w:eastAsia="Times New Roman" w:hAnsiTheme="majorHAnsi" w:cstheme="majorHAnsi"/>
          <w:sz w:val="26"/>
          <w:szCs w:val="26"/>
          <w:lang w:val="it-IT"/>
        </w:rPr>
        <w:t>:</w:t>
      </w:r>
      <w:r w:rsidRPr="00D26079">
        <w:rPr>
          <w:rFonts w:asciiTheme="majorHAnsi" w:eastAsia="Times New Roman" w:hAnsiTheme="majorHAnsi" w:cstheme="majorHAnsi"/>
          <w:sz w:val="26"/>
          <w:szCs w:val="26"/>
          <w:lang w:val="it-IT"/>
        </w:rPr>
        <w:t xml:space="preserve"> </w:t>
      </w:r>
    </w:p>
    <w:p w14:paraId="52895B8F" w14:textId="77777777" w:rsidR="00413597" w:rsidRDefault="00D26079" w:rsidP="00F95B39">
      <w:pPr>
        <w:tabs>
          <w:tab w:val="left" w:pos="1560"/>
        </w:tabs>
        <w:spacing w:line="360" w:lineRule="auto"/>
        <w:ind w:firstLine="144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xml:space="preserve">+ Chụp Xquang vú: có giá trị chẩn đoán trong 80% trường hợp. </w:t>
      </w:r>
    </w:p>
    <w:p w14:paraId="7A8A56DC" w14:textId="77777777" w:rsidR="00413597" w:rsidRDefault="00D26079" w:rsidP="00F95B39">
      <w:pPr>
        <w:tabs>
          <w:tab w:val="left" w:pos="1560"/>
        </w:tabs>
        <w:spacing w:line="360" w:lineRule="auto"/>
        <w:ind w:left="630" w:firstLine="81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xml:space="preserve">+ Siêu âm: hữu ích đối với ác trường hợp vú có mật độ cao, cho phép thấy tổn thương (tạo siêu âm) không đồng nhất với giới hạn mờ. </w:t>
      </w:r>
    </w:p>
    <w:p w14:paraId="283334ED" w14:textId="77777777" w:rsidR="00413597" w:rsidRDefault="00D26079" w:rsidP="00F95B39">
      <w:pPr>
        <w:tabs>
          <w:tab w:val="left" w:pos="1560"/>
        </w:tabs>
        <w:spacing w:line="360" w:lineRule="auto"/>
        <w:ind w:left="630" w:firstLine="81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xml:space="preserve">+ Chọc hút tế bào: được làm với kim nhỏ cho phép chẩn đoán chính xác 90% trường hợp. </w:t>
      </w:r>
    </w:p>
    <w:p w14:paraId="4F823D71" w14:textId="77777777" w:rsidR="00D26079" w:rsidRPr="00D26079" w:rsidRDefault="00D26079" w:rsidP="00F95B39">
      <w:pPr>
        <w:tabs>
          <w:tab w:val="left" w:pos="1560"/>
        </w:tabs>
        <w:spacing w:line="360" w:lineRule="auto"/>
        <w:ind w:left="630" w:firstLine="810"/>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xml:space="preserve">+ Sinh thiết giải phẫu bệnh: một vài loại kim cho phép lấy bệnh phẩm làm giải phẫu bệnh, phương pháp này rất được ưa thích trong những trường hợp mổ không phải là ý định đầu tiên. </w:t>
      </w:r>
    </w:p>
    <w:p w14:paraId="527BED9E" w14:textId="77777777" w:rsidR="00D26079" w:rsidRPr="00A955E0" w:rsidRDefault="00A955E0" w:rsidP="007D5CE1">
      <w:pPr>
        <w:spacing w:line="360" w:lineRule="auto"/>
        <w:outlineLvl w:val="1"/>
        <w:rPr>
          <w:rFonts w:asciiTheme="majorHAnsi" w:eastAsia="Times New Roman" w:hAnsiTheme="majorHAnsi" w:cstheme="majorHAnsi"/>
          <w:b/>
          <w:bCs/>
          <w:i/>
          <w:sz w:val="26"/>
          <w:szCs w:val="26"/>
          <w:lang w:val="it-IT"/>
        </w:rPr>
      </w:pPr>
      <w:bookmarkStart w:id="46" w:name="_Toc64881462"/>
      <w:r>
        <w:rPr>
          <w:rFonts w:asciiTheme="majorHAnsi" w:eastAsia="Times New Roman" w:hAnsiTheme="majorHAnsi" w:cstheme="majorHAnsi"/>
          <w:b/>
          <w:bCs/>
          <w:i/>
          <w:sz w:val="26"/>
          <w:szCs w:val="26"/>
          <w:lang w:val="it-IT"/>
        </w:rPr>
        <w:t>3.2. U</w:t>
      </w:r>
      <w:r w:rsidRPr="00A955E0">
        <w:rPr>
          <w:rFonts w:asciiTheme="majorHAnsi" w:eastAsia="Times New Roman" w:hAnsiTheme="majorHAnsi" w:cstheme="majorHAnsi"/>
          <w:b/>
          <w:bCs/>
          <w:i/>
          <w:sz w:val="26"/>
          <w:szCs w:val="26"/>
          <w:lang w:val="it-IT"/>
        </w:rPr>
        <w:t xml:space="preserve"> nang buồng trứng</w:t>
      </w:r>
      <w:bookmarkEnd w:id="46"/>
    </w:p>
    <w:p w14:paraId="7757B0DE" w14:textId="77777777" w:rsidR="00D26079" w:rsidRPr="00D26079" w:rsidRDefault="00D26079" w:rsidP="00F95B39">
      <w:pPr>
        <w:tabs>
          <w:tab w:val="left" w:pos="574"/>
        </w:tabs>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U nang buồng trứng là những khối u khá phổ biến ở phụ nữ, bệnh thường gặp ở mọi lứa tuổi, nhiều nhất từ 30 – 45 tuổi. Chẩn đoán tương đối dễ, nhưng triệu chứng và tiến triển phức tạp, nên việc điều trị và tiên lượng còn gặp nhiều khó khăn.</w:t>
      </w:r>
    </w:p>
    <w:p w14:paraId="7A29391E" w14:textId="77777777" w:rsidR="00D26079" w:rsidRPr="00D26079" w:rsidRDefault="00D26079" w:rsidP="00F95B39">
      <w:pPr>
        <w:tabs>
          <w:tab w:val="left" w:pos="574"/>
        </w:tabs>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Gọi là u nang, vì có cấu tạo kiểu túi. Thành túi là vỏ nang, trong túi có chứa dịch nang đơn thuần hay phối hợp với thành phần khác.</w:t>
      </w:r>
    </w:p>
    <w:p w14:paraId="1A813980" w14:textId="77777777" w:rsidR="00D26079" w:rsidRPr="00A955E0" w:rsidRDefault="00A955E0" w:rsidP="00F95B39">
      <w:pPr>
        <w:spacing w:line="360" w:lineRule="auto"/>
        <w:jc w:val="both"/>
        <w:rPr>
          <w:rFonts w:asciiTheme="majorHAnsi" w:eastAsia="Times New Roman" w:hAnsiTheme="majorHAnsi" w:cstheme="majorHAnsi"/>
          <w:bCs/>
          <w:i/>
          <w:iCs/>
          <w:sz w:val="26"/>
          <w:szCs w:val="26"/>
          <w:lang w:val="it-IT"/>
        </w:rPr>
      </w:pPr>
      <w:r w:rsidRPr="00A955E0">
        <w:rPr>
          <w:rFonts w:asciiTheme="majorHAnsi" w:eastAsia="Times New Roman" w:hAnsiTheme="majorHAnsi" w:cstheme="majorHAnsi"/>
          <w:bCs/>
          <w:i/>
          <w:iCs/>
          <w:sz w:val="26"/>
          <w:szCs w:val="26"/>
          <w:lang w:val="it-IT"/>
        </w:rPr>
        <w:lastRenderedPageBreak/>
        <w:t>3.</w:t>
      </w:r>
      <w:r w:rsidR="00D26079" w:rsidRPr="00A955E0">
        <w:rPr>
          <w:rFonts w:asciiTheme="majorHAnsi" w:eastAsia="Times New Roman" w:hAnsiTheme="majorHAnsi" w:cstheme="majorHAnsi"/>
          <w:bCs/>
          <w:i/>
          <w:iCs/>
          <w:sz w:val="26"/>
          <w:szCs w:val="26"/>
          <w:lang w:val="it-IT"/>
        </w:rPr>
        <w:t>2.1. Phân loại</w:t>
      </w:r>
    </w:p>
    <w:p w14:paraId="6A8791E1" w14:textId="77777777" w:rsidR="00D26079" w:rsidRPr="00A955E0" w:rsidRDefault="00E21F05" w:rsidP="00F95B39">
      <w:pPr>
        <w:spacing w:line="360" w:lineRule="auto"/>
        <w:jc w:val="both"/>
        <w:rPr>
          <w:rFonts w:asciiTheme="majorHAnsi" w:eastAsia="Times New Roman" w:hAnsiTheme="majorHAnsi" w:cstheme="majorHAnsi"/>
          <w:i/>
          <w:iCs/>
          <w:sz w:val="26"/>
          <w:szCs w:val="26"/>
          <w:lang w:val="it-IT"/>
        </w:rPr>
      </w:pPr>
      <w:r>
        <w:rPr>
          <w:rFonts w:asciiTheme="majorHAnsi" w:eastAsia="Times New Roman" w:hAnsiTheme="majorHAnsi" w:cstheme="majorHAnsi"/>
          <w:i/>
          <w:iCs/>
          <w:sz w:val="26"/>
          <w:szCs w:val="26"/>
          <w:lang w:val="it-IT"/>
        </w:rPr>
        <w:t>3.2.1.1.</w:t>
      </w:r>
      <w:r w:rsidR="00D26079" w:rsidRPr="00A955E0">
        <w:rPr>
          <w:rFonts w:asciiTheme="majorHAnsi" w:eastAsia="Times New Roman" w:hAnsiTheme="majorHAnsi" w:cstheme="majorHAnsi"/>
          <w:i/>
          <w:iCs/>
          <w:sz w:val="26"/>
          <w:szCs w:val="26"/>
          <w:lang w:val="it-IT"/>
        </w:rPr>
        <w:t xml:space="preserve"> U nang cơ năng</w:t>
      </w:r>
    </w:p>
    <w:p w14:paraId="6DF44F49"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U nang cơ năng sinh ra do tổn thương chức năng của buồng trứng, có đặc điểm: Lớn nhanh, mất sớm, chỉ tồn tại trong một vài chu kỳ kinh nguyệt.</w:t>
      </w:r>
    </w:p>
    <w:p w14:paraId="50928899" w14:textId="77777777" w:rsidR="00D26079" w:rsidRPr="00D26079" w:rsidRDefault="00D26079" w:rsidP="00F95B39">
      <w:pPr>
        <w:spacing w:line="360" w:lineRule="auto"/>
        <w:ind w:firstLine="567"/>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rPr>
        <w:t xml:space="preserve">- U nang cơ năng bao gồm: </w:t>
      </w:r>
    </w:p>
    <w:p w14:paraId="208F30C6" w14:textId="77777777" w:rsidR="00D26079" w:rsidRPr="00D26079" w:rsidRDefault="00D26079" w:rsidP="00F95B39">
      <w:pPr>
        <w:spacing w:line="360" w:lineRule="auto"/>
        <w:ind w:firstLine="567"/>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U nang bọc noãn: do không phóng noãn, thường tồn tại trong vài chu kỳ kinh nguyệt, rồi tự mất.</w:t>
      </w:r>
    </w:p>
    <w:p w14:paraId="304ED194" w14:textId="77777777" w:rsidR="00D26079" w:rsidRPr="00D26079" w:rsidRDefault="00D26079" w:rsidP="00F95B39">
      <w:pPr>
        <w:spacing w:line="360" w:lineRule="auto"/>
        <w:ind w:firstLine="567"/>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U nang hoàng tuyến: thường gặp sau chửa trứng có biến chứng Chorio.</w:t>
      </w:r>
    </w:p>
    <w:p w14:paraId="5ACAF6B4" w14:textId="77777777" w:rsidR="00D26079" w:rsidRPr="00D26079" w:rsidRDefault="00D26079" w:rsidP="00F95B39">
      <w:pPr>
        <w:spacing w:line="360" w:lineRule="auto"/>
        <w:ind w:firstLine="567"/>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sz w:val="26"/>
          <w:szCs w:val="26"/>
          <w:lang w:val="it-IT"/>
        </w:rPr>
        <w:t>+ U nang hoàng thể: có thể gặp trong 1 số trường hợp dùng thuốc kích thích phóng noãn liều cao để điều trị vô sinh.</w:t>
      </w:r>
    </w:p>
    <w:p w14:paraId="37672C5C" w14:textId="77777777" w:rsidR="00D26079" w:rsidRPr="00A955E0" w:rsidRDefault="00E21F05" w:rsidP="00F95B39">
      <w:pPr>
        <w:spacing w:line="360" w:lineRule="auto"/>
        <w:jc w:val="both"/>
        <w:rPr>
          <w:rFonts w:asciiTheme="majorHAnsi" w:eastAsia="Times New Roman" w:hAnsiTheme="majorHAnsi" w:cstheme="majorHAnsi"/>
          <w:i/>
          <w:iCs/>
          <w:sz w:val="26"/>
          <w:szCs w:val="26"/>
          <w:lang w:val="it-IT"/>
        </w:rPr>
      </w:pPr>
      <w:r>
        <w:rPr>
          <w:rFonts w:asciiTheme="majorHAnsi" w:eastAsia="Times New Roman" w:hAnsiTheme="majorHAnsi" w:cstheme="majorHAnsi"/>
          <w:i/>
          <w:iCs/>
          <w:sz w:val="26"/>
          <w:szCs w:val="26"/>
          <w:lang w:val="it-IT"/>
        </w:rPr>
        <w:t>3.2.1.2.</w:t>
      </w:r>
      <w:r w:rsidR="00D26079" w:rsidRPr="00A955E0">
        <w:rPr>
          <w:rFonts w:asciiTheme="majorHAnsi" w:eastAsia="Times New Roman" w:hAnsiTheme="majorHAnsi" w:cstheme="majorHAnsi"/>
          <w:i/>
          <w:iCs/>
          <w:sz w:val="26"/>
          <w:szCs w:val="26"/>
          <w:lang w:val="it-IT"/>
        </w:rPr>
        <w:t xml:space="preserve"> U nang thực thể </w:t>
      </w:r>
    </w:p>
    <w:p w14:paraId="0C1D9E84" w14:textId="77777777" w:rsidR="00D26079" w:rsidRPr="00D26079" w:rsidRDefault="00D26079" w:rsidP="00F95B39">
      <w:pPr>
        <w:spacing w:line="360" w:lineRule="auto"/>
        <w:ind w:firstLine="567"/>
        <w:jc w:val="both"/>
        <w:rPr>
          <w:rFonts w:asciiTheme="majorHAnsi" w:eastAsia="Times New Roman" w:hAnsiTheme="majorHAnsi" w:cstheme="majorHAnsi"/>
          <w:i/>
          <w:iCs/>
          <w:sz w:val="26"/>
          <w:szCs w:val="26"/>
          <w:lang w:val="it-IT"/>
        </w:rPr>
      </w:pPr>
      <w:r w:rsidRPr="00D26079">
        <w:rPr>
          <w:rFonts w:asciiTheme="majorHAnsi" w:eastAsia="Times New Roman" w:hAnsiTheme="majorHAnsi" w:cstheme="majorHAnsi"/>
          <w:i/>
          <w:iCs/>
          <w:sz w:val="26"/>
          <w:szCs w:val="26"/>
          <w:lang w:val="it-IT"/>
        </w:rPr>
        <w:t xml:space="preserve">- </w:t>
      </w:r>
      <w:r w:rsidRPr="00D26079">
        <w:rPr>
          <w:rFonts w:asciiTheme="majorHAnsi" w:eastAsia="Times New Roman" w:hAnsiTheme="majorHAnsi" w:cstheme="majorHAnsi"/>
          <w:sz w:val="26"/>
          <w:szCs w:val="26"/>
          <w:lang w:val="it-IT"/>
        </w:rPr>
        <w:t>Do tổn thương thực thể giải phẫu buồng trứng. U phát triển chậm, nhưng không bao giờ mất. Kích thước u nang thường lớn, có vỏ dày, đa số là lành tính.</w:t>
      </w:r>
    </w:p>
    <w:p w14:paraId="6756E04E"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Có 3 loại u nang thực thể:</w:t>
      </w:r>
      <w:r w:rsidR="001364F2">
        <w:rPr>
          <w:rFonts w:asciiTheme="majorHAnsi" w:eastAsia="Times New Roman" w:hAnsiTheme="majorHAnsi" w:cstheme="majorHAnsi"/>
          <w:sz w:val="26"/>
          <w:szCs w:val="26"/>
          <w:lang w:val="it-IT"/>
        </w:rPr>
        <w:t xml:space="preserve"> u</w:t>
      </w:r>
      <w:r w:rsidRPr="001364F2">
        <w:rPr>
          <w:rFonts w:asciiTheme="majorHAnsi" w:eastAsia="Times New Roman" w:hAnsiTheme="majorHAnsi" w:cstheme="majorHAnsi"/>
          <w:sz w:val="26"/>
          <w:szCs w:val="26"/>
          <w:lang w:val="it-IT"/>
        </w:rPr>
        <w:t xml:space="preserve"> nang bì</w:t>
      </w:r>
      <w:r w:rsidR="001364F2" w:rsidRPr="001364F2">
        <w:rPr>
          <w:rFonts w:asciiTheme="majorHAnsi" w:eastAsia="Times New Roman" w:hAnsiTheme="majorHAnsi" w:cstheme="majorHAnsi"/>
          <w:sz w:val="26"/>
          <w:szCs w:val="26"/>
          <w:lang w:val="it-IT"/>
        </w:rPr>
        <w:t xml:space="preserve"> ; </w:t>
      </w:r>
      <w:r w:rsidR="001364F2">
        <w:rPr>
          <w:rFonts w:asciiTheme="majorHAnsi" w:eastAsia="Times New Roman" w:hAnsiTheme="majorHAnsi" w:cstheme="majorHAnsi"/>
          <w:sz w:val="26"/>
          <w:szCs w:val="26"/>
          <w:lang w:val="it-IT"/>
        </w:rPr>
        <w:t>u</w:t>
      </w:r>
      <w:r w:rsidRPr="001364F2">
        <w:rPr>
          <w:rFonts w:asciiTheme="majorHAnsi" w:eastAsia="Times New Roman" w:hAnsiTheme="majorHAnsi" w:cstheme="majorHAnsi"/>
          <w:sz w:val="26"/>
          <w:szCs w:val="26"/>
          <w:lang w:val="it-IT"/>
        </w:rPr>
        <w:t xml:space="preserve"> nang nước</w:t>
      </w:r>
      <w:r w:rsidR="001364F2" w:rsidRPr="001364F2">
        <w:rPr>
          <w:rFonts w:asciiTheme="majorHAnsi" w:eastAsia="Times New Roman" w:hAnsiTheme="majorHAnsi" w:cstheme="majorHAnsi"/>
          <w:sz w:val="26"/>
          <w:szCs w:val="26"/>
          <w:lang w:val="it-IT"/>
        </w:rPr>
        <w:t xml:space="preserve">; </w:t>
      </w:r>
      <w:r w:rsidR="001364F2">
        <w:rPr>
          <w:rFonts w:asciiTheme="majorHAnsi" w:eastAsia="Times New Roman" w:hAnsiTheme="majorHAnsi" w:cstheme="majorHAnsi"/>
          <w:sz w:val="26"/>
          <w:szCs w:val="26"/>
          <w:lang w:val="it-IT"/>
        </w:rPr>
        <w:t>u</w:t>
      </w:r>
      <w:r w:rsidRPr="001364F2">
        <w:rPr>
          <w:rFonts w:asciiTheme="majorHAnsi" w:eastAsia="Times New Roman" w:hAnsiTheme="majorHAnsi" w:cstheme="majorHAnsi"/>
          <w:sz w:val="26"/>
          <w:szCs w:val="26"/>
          <w:lang w:val="it-IT"/>
        </w:rPr>
        <w:t xml:space="preserve"> nang nhầy.</w:t>
      </w:r>
    </w:p>
    <w:p w14:paraId="0AE7EC94" w14:textId="77777777" w:rsidR="00D26079" w:rsidRPr="00F50D4A" w:rsidRDefault="00A955E0" w:rsidP="00F95B39">
      <w:pPr>
        <w:spacing w:line="360" w:lineRule="auto"/>
        <w:jc w:val="both"/>
        <w:rPr>
          <w:rFonts w:asciiTheme="majorHAnsi" w:eastAsia="Times New Roman" w:hAnsiTheme="majorHAnsi" w:cstheme="majorHAnsi"/>
          <w:bCs/>
          <w:i/>
          <w:iCs/>
          <w:sz w:val="26"/>
          <w:szCs w:val="26"/>
          <w:lang w:val="it-IT"/>
        </w:rPr>
      </w:pPr>
      <w:r w:rsidRPr="00F50D4A">
        <w:rPr>
          <w:rFonts w:asciiTheme="majorHAnsi" w:eastAsia="Times New Roman" w:hAnsiTheme="majorHAnsi" w:cstheme="majorHAnsi"/>
          <w:bCs/>
          <w:i/>
          <w:iCs/>
          <w:sz w:val="26"/>
          <w:szCs w:val="26"/>
          <w:lang w:val="it-IT"/>
        </w:rPr>
        <w:t>3.</w:t>
      </w:r>
      <w:r w:rsidR="00D26079" w:rsidRPr="00F50D4A">
        <w:rPr>
          <w:rFonts w:asciiTheme="majorHAnsi" w:eastAsia="Times New Roman" w:hAnsiTheme="majorHAnsi" w:cstheme="majorHAnsi"/>
          <w:bCs/>
          <w:i/>
          <w:iCs/>
          <w:sz w:val="26"/>
          <w:szCs w:val="26"/>
          <w:lang w:val="it-IT"/>
        </w:rPr>
        <w:t>2.2. Lâm sàng và cận lâm sàng</w:t>
      </w:r>
    </w:p>
    <w:p w14:paraId="7E6B8DE1" w14:textId="77777777" w:rsidR="00D26079" w:rsidRPr="00F50D4A" w:rsidRDefault="00E21F05" w:rsidP="00F95B39">
      <w:pPr>
        <w:spacing w:line="360" w:lineRule="auto"/>
        <w:jc w:val="both"/>
        <w:rPr>
          <w:rFonts w:asciiTheme="majorHAnsi" w:eastAsia="Times New Roman" w:hAnsiTheme="majorHAnsi" w:cstheme="majorHAnsi"/>
          <w:i/>
          <w:iCs/>
          <w:sz w:val="26"/>
          <w:szCs w:val="26"/>
          <w:lang w:val="it-IT"/>
        </w:rPr>
      </w:pPr>
      <w:r>
        <w:rPr>
          <w:rFonts w:asciiTheme="majorHAnsi" w:eastAsia="Times New Roman" w:hAnsiTheme="majorHAnsi" w:cstheme="majorHAnsi"/>
          <w:i/>
          <w:iCs/>
          <w:sz w:val="26"/>
          <w:szCs w:val="26"/>
          <w:lang w:val="it-IT"/>
        </w:rPr>
        <w:t>3.2.2.1.</w:t>
      </w:r>
      <w:r w:rsidR="00D26079" w:rsidRPr="00F50D4A">
        <w:rPr>
          <w:rFonts w:asciiTheme="majorHAnsi" w:eastAsia="Times New Roman" w:hAnsiTheme="majorHAnsi" w:cstheme="majorHAnsi"/>
          <w:i/>
          <w:iCs/>
          <w:sz w:val="26"/>
          <w:szCs w:val="26"/>
          <w:lang w:val="it-IT"/>
        </w:rPr>
        <w:t xml:space="preserve"> Triệu chứng cơ năng</w:t>
      </w:r>
    </w:p>
    <w:p w14:paraId="7F2EDFB4"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 nang nhỏ: triệu chứng nghèo nàn, khối u tiến triển nhiều năm. Phần lớn người bệnh vẫn sống, hoạt động bình thường.</w:t>
      </w:r>
    </w:p>
    <w:p w14:paraId="4448FD0B"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 nang chỉ được phát hiện khi tắm hoặc khi khám sức khoẻ.</w:t>
      </w:r>
    </w:p>
    <w:p w14:paraId="3F206431"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Một số người bệnh cảm giác nặng bụng dưới. Trường hợp u lớn có dấu hiệu chèn ép các tạng xung quanh, gây bí tiểu, bí đại tiện.</w:t>
      </w:r>
    </w:p>
    <w:p w14:paraId="58B0736E" w14:textId="77777777" w:rsidR="00D26079" w:rsidRPr="00F50D4A" w:rsidRDefault="00A955E0" w:rsidP="00F95B39">
      <w:pPr>
        <w:spacing w:line="360" w:lineRule="auto"/>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2.2.2. Triệu chứng thực thể</w:t>
      </w:r>
    </w:p>
    <w:p w14:paraId="044935AE" w14:textId="77777777" w:rsidR="00D26079" w:rsidRPr="00F50D4A" w:rsidRDefault="00D26079" w:rsidP="00F95B39">
      <w:pPr>
        <w:spacing w:line="360" w:lineRule="auto"/>
        <w:ind w:firstLine="567"/>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sz w:val="26"/>
          <w:szCs w:val="26"/>
          <w:lang w:val="it-IT"/>
        </w:rPr>
        <w:t>- U nang to: thấy bụng dưới to lên như mang thai, sờ thấy khối u di động, có khi đau.</w:t>
      </w:r>
    </w:p>
    <w:p w14:paraId="079D0B36"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Khám âm đạo: tử cung nhỏ, cạnh tử cung có khối tròn đều, di động dễ dàng, ranh giới biệt lập với tử cung.</w:t>
      </w:r>
    </w:p>
    <w:p w14:paraId="2EC3D688"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 nang to, dính, hay nằm trong dây chằng rộng, thì di động hạn chế, có khi mắc kẹt trong tiểu khung. Không nên đè mạnh hay đẩy lên, vì có thể gây vỡ.</w:t>
      </w:r>
    </w:p>
    <w:p w14:paraId="2A09F6ED" w14:textId="77777777" w:rsidR="00D26079" w:rsidRPr="00F50D4A" w:rsidRDefault="00A955E0" w:rsidP="00F95B39">
      <w:pPr>
        <w:spacing w:line="360" w:lineRule="auto"/>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2.2.3. Cận lâm sàng</w:t>
      </w:r>
    </w:p>
    <w:p w14:paraId="5B529B91" w14:textId="77777777" w:rsidR="00D26079" w:rsidRPr="00F50D4A" w:rsidRDefault="00D26079" w:rsidP="00F95B39">
      <w:pPr>
        <w:spacing w:line="360" w:lineRule="auto"/>
        <w:ind w:firstLine="567"/>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 xml:space="preserve">- </w:t>
      </w:r>
      <w:r w:rsidRPr="00F50D4A">
        <w:rPr>
          <w:rFonts w:asciiTheme="majorHAnsi" w:eastAsia="Times New Roman" w:hAnsiTheme="majorHAnsi" w:cstheme="majorHAnsi"/>
          <w:sz w:val="26"/>
          <w:szCs w:val="26"/>
          <w:lang w:val="it-IT"/>
        </w:rPr>
        <w:t>Chụp bụng không chuẩn bị</w:t>
      </w:r>
      <w:r w:rsidR="001364F2" w:rsidRPr="00F50D4A">
        <w:rPr>
          <w:rFonts w:asciiTheme="majorHAnsi" w:eastAsia="Times New Roman" w:hAnsiTheme="majorHAnsi" w:cstheme="majorHAnsi"/>
          <w:sz w:val="26"/>
          <w:szCs w:val="26"/>
          <w:lang w:val="it-IT"/>
        </w:rPr>
        <w:t>; si</w:t>
      </w:r>
      <w:r w:rsidRPr="00F50D4A">
        <w:rPr>
          <w:rFonts w:asciiTheme="majorHAnsi" w:eastAsia="Times New Roman" w:hAnsiTheme="majorHAnsi" w:cstheme="majorHAnsi"/>
          <w:sz w:val="26"/>
          <w:szCs w:val="26"/>
          <w:lang w:val="it-IT"/>
        </w:rPr>
        <w:t>êu âm thấy ranh giới khối u rõ</w:t>
      </w:r>
      <w:r w:rsidR="001364F2" w:rsidRPr="00F50D4A">
        <w:rPr>
          <w:rFonts w:asciiTheme="majorHAnsi" w:eastAsia="Times New Roman" w:hAnsiTheme="majorHAnsi" w:cstheme="majorHAnsi"/>
          <w:sz w:val="26"/>
          <w:szCs w:val="26"/>
          <w:lang w:val="it-IT"/>
        </w:rPr>
        <w:t>; s</w:t>
      </w:r>
      <w:r w:rsidRPr="00F50D4A">
        <w:rPr>
          <w:rFonts w:asciiTheme="majorHAnsi" w:eastAsia="Times New Roman" w:hAnsiTheme="majorHAnsi" w:cstheme="majorHAnsi"/>
          <w:sz w:val="26"/>
          <w:szCs w:val="26"/>
          <w:lang w:val="it-IT"/>
        </w:rPr>
        <w:t>oi ổ bụng.</w:t>
      </w:r>
    </w:p>
    <w:p w14:paraId="0B26EFBB" w14:textId="77777777" w:rsidR="00D26079" w:rsidRPr="00F50D4A" w:rsidRDefault="00A955E0" w:rsidP="00F95B39">
      <w:pPr>
        <w:spacing w:line="360" w:lineRule="auto"/>
        <w:jc w:val="both"/>
        <w:rPr>
          <w:rFonts w:asciiTheme="majorHAnsi" w:eastAsia="Times New Roman" w:hAnsiTheme="majorHAnsi" w:cstheme="majorHAnsi"/>
          <w:i/>
          <w:sz w:val="26"/>
          <w:szCs w:val="26"/>
          <w:lang w:val="it-IT"/>
        </w:rPr>
      </w:pPr>
      <w:r w:rsidRPr="00F50D4A">
        <w:rPr>
          <w:rFonts w:asciiTheme="majorHAnsi" w:eastAsia="Times New Roman" w:hAnsiTheme="majorHAnsi" w:cstheme="majorHAnsi"/>
          <w:bCs/>
          <w:i/>
          <w:iCs/>
          <w:color w:val="000000"/>
          <w:sz w:val="26"/>
          <w:szCs w:val="26"/>
          <w:lang w:val="it-IT"/>
        </w:rPr>
        <w:t>3.</w:t>
      </w:r>
      <w:r w:rsidR="00D26079" w:rsidRPr="00F50D4A">
        <w:rPr>
          <w:rFonts w:asciiTheme="majorHAnsi" w:eastAsia="Times New Roman" w:hAnsiTheme="majorHAnsi" w:cstheme="majorHAnsi"/>
          <w:bCs/>
          <w:i/>
          <w:iCs/>
          <w:color w:val="000000"/>
          <w:sz w:val="26"/>
          <w:szCs w:val="26"/>
          <w:lang w:val="it-IT"/>
        </w:rPr>
        <w:t>2.3. Tiến triển và biến chứng</w:t>
      </w:r>
    </w:p>
    <w:p w14:paraId="6FC79B8B"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Xoắn u nang</w:t>
      </w:r>
      <w:r w:rsidR="001364F2" w:rsidRPr="00F50D4A">
        <w:rPr>
          <w:rFonts w:asciiTheme="majorHAnsi" w:eastAsia="Times New Roman" w:hAnsiTheme="majorHAnsi" w:cstheme="majorHAnsi"/>
          <w:sz w:val="26"/>
          <w:szCs w:val="26"/>
          <w:lang w:val="it-IT"/>
        </w:rPr>
        <w:t>; c</w:t>
      </w:r>
      <w:r w:rsidRPr="00F50D4A">
        <w:rPr>
          <w:rFonts w:asciiTheme="majorHAnsi" w:eastAsia="Times New Roman" w:hAnsiTheme="majorHAnsi" w:cstheme="majorHAnsi"/>
          <w:sz w:val="26"/>
          <w:szCs w:val="26"/>
          <w:lang w:val="it-IT"/>
        </w:rPr>
        <w:t>hảy máu trong nang</w:t>
      </w:r>
      <w:r w:rsidR="001364F2" w:rsidRPr="00F50D4A">
        <w:rPr>
          <w:rFonts w:asciiTheme="majorHAnsi" w:eastAsia="Times New Roman" w:hAnsiTheme="majorHAnsi" w:cstheme="majorHAnsi"/>
          <w:sz w:val="26"/>
          <w:szCs w:val="26"/>
          <w:lang w:val="it-IT"/>
        </w:rPr>
        <w:t>; v</w:t>
      </w:r>
      <w:r w:rsidRPr="00F50D4A">
        <w:rPr>
          <w:rFonts w:asciiTheme="majorHAnsi" w:eastAsia="Times New Roman" w:hAnsiTheme="majorHAnsi" w:cstheme="majorHAnsi"/>
          <w:sz w:val="26"/>
          <w:szCs w:val="26"/>
          <w:lang w:val="it-IT"/>
        </w:rPr>
        <w:t>ỡ u nang</w:t>
      </w:r>
      <w:r w:rsidR="001364F2" w:rsidRPr="00F50D4A">
        <w:rPr>
          <w:rFonts w:asciiTheme="majorHAnsi" w:eastAsia="Times New Roman" w:hAnsiTheme="majorHAnsi" w:cstheme="majorHAnsi"/>
          <w:sz w:val="26"/>
          <w:szCs w:val="26"/>
          <w:lang w:val="it-IT"/>
        </w:rPr>
        <w:t>; v</w:t>
      </w:r>
      <w:r w:rsidRPr="00F50D4A">
        <w:rPr>
          <w:rFonts w:asciiTheme="majorHAnsi" w:eastAsia="Times New Roman" w:hAnsiTheme="majorHAnsi" w:cstheme="majorHAnsi"/>
          <w:sz w:val="26"/>
          <w:szCs w:val="26"/>
          <w:lang w:val="it-IT"/>
        </w:rPr>
        <w:t>iêm nhiễm.</w:t>
      </w:r>
    </w:p>
    <w:p w14:paraId="57A70FB1"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lastRenderedPageBreak/>
        <w:t>- Chèn ép các tạng lân cận, gây bán tắc ruột, đại, tiểu tiện khó.</w:t>
      </w:r>
    </w:p>
    <w:p w14:paraId="3F11DE3B"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Ung thư hoá có thể xảy ra với 3 loại u nang thực thể, nhưng u nang nước là thường gặp nhất.</w:t>
      </w:r>
    </w:p>
    <w:p w14:paraId="2B874A9C" w14:textId="77777777" w:rsidR="00D26079" w:rsidRPr="00F50D4A" w:rsidRDefault="00A955E0" w:rsidP="007D5CE1">
      <w:pPr>
        <w:spacing w:line="360" w:lineRule="auto"/>
        <w:jc w:val="both"/>
        <w:outlineLvl w:val="1"/>
        <w:rPr>
          <w:rFonts w:asciiTheme="majorHAnsi" w:eastAsia="Times New Roman" w:hAnsiTheme="majorHAnsi" w:cstheme="majorHAnsi"/>
          <w:b/>
          <w:bCs/>
          <w:i/>
          <w:sz w:val="26"/>
          <w:szCs w:val="26"/>
          <w:lang w:val="it-IT"/>
        </w:rPr>
      </w:pPr>
      <w:bookmarkStart w:id="47" w:name="_Toc64881463"/>
      <w:r w:rsidRPr="00F50D4A">
        <w:rPr>
          <w:rFonts w:asciiTheme="majorHAnsi" w:eastAsia="Times New Roman" w:hAnsiTheme="majorHAnsi" w:cstheme="majorHAnsi"/>
          <w:b/>
          <w:bCs/>
          <w:i/>
          <w:sz w:val="26"/>
          <w:szCs w:val="26"/>
          <w:lang w:val="it-IT"/>
        </w:rPr>
        <w:t>3.3. U xơ tử cung</w:t>
      </w:r>
      <w:bookmarkEnd w:id="47"/>
    </w:p>
    <w:p w14:paraId="00461FF6" w14:textId="77777777" w:rsidR="00D26079" w:rsidRPr="00F50D4A" w:rsidRDefault="00D26079" w:rsidP="00F95B39">
      <w:pPr>
        <w:spacing w:line="360" w:lineRule="auto"/>
        <w:ind w:firstLine="567"/>
        <w:jc w:val="both"/>
        <w:rPr>
          <w:rFonts w:asciiTheme="majorHAnsi" w:eastAsia="Times New Roman" w:hAnsiTheme="majorHAnsi" w:cstheme="majorHAnsi"/>
          <w:b/>
          <w:bCs/>
          <w:sz w:val="26"/>
          <w:szCs w:val="26"/>
          <w:lang w:val="it-IT"/>
        </w:rPr>
      </w:pPr>
      <w:r w:rsidRPr="00F50D4A">
        <w:rPr>
          <w:rFonts w:asciiTheme="majorHAnsi" w:eastAsia="Times New Roman" w:hAnsiTheme="majorHAnsi" w:cstheme="majorHAnsi"/>
          <w:sz w:val="26"/>
          <w:szCs w:val="26"/>
          <w:lang w:val="it-IT"/>
        </w:rPr>
        <w:t>- U xơ tử cung là khối u lành tính, bệnh khá phổ biến ở phụ nữ từ 30 – 45 tuổi, tỷ lệ 15 – 20%.</w:t>
      </w:r>
      <w:r w:rsidR="001364F2" w:rsidRPr="00F50D4A">
        <w:rPr>
          <w:rFonts w:asciiTheme="majorHAnsi" w:eastAsia="Times New Roman" w:hAnsiTheme="majorHAnsi" w:cstheme="majorHAnsi"/>
          <w:b/>
          <w:bCs/>
          <w:sz w:val="26"/>
          <w:szCs w:val="26"/>
          <w:lang w:val="it-IT"/>
        </w:rPr>
        <w:t xml:space="preserve"> </w:t>
      </w:r>
      <w:r w:rsidRPr="00F50D4A">
        <w:rPr>
          <w:rFonts w:asciiTheme="majorHAnsi" w:eastAsia="Times New Roman" w:hAnsiTheme="majorHAnsi" w:cstheme="majorHAnsi"/>
          <w:sz w:val="26"/>
          <w:szCs w:val="26"/>
          <w:lang w:val="it-IT"/>
        </w:rPr>
        <w:t>U xơ tử cung có thể to, nhỏ, một hay nhiều nhân xơ nằm ở thân, ở cổ và cả ở eo tử cung.</w:t>
      </w:r>
    </w:p>
    <w:p w14:paraId="1D44D951" w14:textId="77777777" w:rsidR="00D26079" w:rsidRPr="00F50D4A" w:rsidRDefault="00D26079" w:rsidP="00F95B39">
      <w:pPr>
        <w:spacing w:line="360" w:lineRule="auto"/>
        <w:ind w:firstLine="567"/>
        <w:jc w:val="both"/>
        <w:rPr>
          <w:rFonts w:asciiTheme="majorHAnsi" w:eastAsia="Times New Roman" w:hAnsiTheme="majorHAnsi" w:cstheme="majorHAnsi"/>
          <w:b/>
          <w:bCs/>
          <w:sz w:val="26"/>
          <w:szCs w:val="26"/>
          <w:lang w:val="it-IT"/>
        </w:rPr>
      </w:pPr>
      <w:r w:rsidRPr="00F50D4A">
        <w:rPr>
          <w:rFonts w:asciiTheme="majorHAnsi" w:eastAsia="Times New Roman" w:hAnsiTheme="majorHAnsi" w:cstheme="majorHAnsi"/>
          <w:sz w:val="26"/>
          <w:szCs w:val="26"/>
          <w:lang w:val="it-IT"/>
        </w:rPr>
        <w:t xml:space="preserve">- </w:t>
      </w:r>
      <w:r w:rsidR="001364F2" w:rsidRPr="00F50D4A">
        <w:rPr>
          <w:rFonts w:asciiTheme="majorHAnsi" w:eastAsia="Times New Roman" w:hAnsiTheme="majorHAnsi" w:cstheme="majorHAnsi"/>
          <w:sz w:val="26"/>
          <w:szCs w:val="26"/>
          <w:lang w:val="it-IT"/>
        </w:rPr>
        <w:t>Có 3 loại u xơ tử cung: u</w:t>
      </w:r>
      <w:r w:rsidRPr="00F50D4A">
        <w:rPr>
          <w:rFonts w:asciiTheme="majorHAnsi" w:eastAsia="Times New Roman" w:hAnsiTheme="majorHAnsi" w:cstheme="majorHAnsi"/>
          <w:sz w:val="26"/>
          <w:szCs w:val="26"/>
          <w:lang w:val="it-IT"/>
        </w:rPr>
        <w:t xml:space="preserve"> xơ dưới thanh mạc</w:t>
      </w:r>
      <w:r w:rsidR="001364F2" w:rsidRPr="00F50D4A">
        <w:rPr>
          <w:rFonts w:asciiTheme="majorHAnsi" w:eastAsia="Times New Roman" w:hAnsiTheme="majorHAnsi" w:cstheme="majorHAnsi"/>
          <w:sz w:val="26"/>
          <w:szCs w:val="26"/>
          <w:lang w:val="it-IT"/>
        </w:rPr>
        <w:t xml:space="preserve">; u </w:t>
      </w:r>
      <w:r w:rsidRPr="00F50D4A">
        <w:rPr>
          <w:rFonts w:asciiTheme="majorHAnsi" w:eastAsia="Times New Roman" w:hAnsiTheme="majorHAnsi" w:cstheme="majorHAnsi"/>
          <w:sz w:val="26"/>
          <w:szCs w:val="26"/>
          <w:lang w:val="it-IT"/>
        </w:rPr>
        <w:t>xơ kẽ</w:t>
      </w:r>
      <w:r w:rsidR="001364F2" w:rsidRPr="00F50D4A">
        <w:rPr>
          <w:rFonts w:asciiTheme="majorHAnsi" w:eastAsia="Times New Roman" w:hAnsiTheme="majorHAnsi" w:cstheme="majorHAnsi"/>
          <w:sz w:val="26"/>
          <w:szCs w:val="26"/>
          <w:lang w:val="it-IT"/>
        </w:rPr>
        <w:t xml:space="preserve"> và u</w:t>
      </w:r>
      <w:r w:rsidRPr="00F50D4A">
        <w:rPr>
          <w:rFonts w:asciiTheme="majorHAnsi" w:eastAsia="Times New Roman" w:hAnsiTheme="majorHAnsi" w:cstheme="majorHAnsi"/>
          <w:sz w:val="26"/>
          <w:szCs w:val="26"/>
          <w:lang w:val="it-IT"/>
        </w:rPr>
        <w:t xml:space="preserve"> xơ dưới niêm mạc.</w:t>
      </w:r>
    </w:p>
    <w:p w14:paraId="7551ADB3" w14:textId="77777777" w:rsidR="00D26079" w:rsidRPr="00F50D4A" w:rsidRDefault="00A955E0" w:rsidP="00F95B39">
      <w:pPr>
        <w:spacing w:line="360" w:lineRule="auto"/>
        <w:rPr>
          <w:rFonts w:asciiTheme="majorHAnsi" w:eastAsia="Times New Roman" w:hAnsiTheme="majorHAnsi" w:cstheme="majorHAnsi"/>
          <w:bCs/>
          <w:i/>
          <w:iCs/>
          <w:sz w:val="26"/>
          <w:szCs w:val="26"/>
          <w:lang w:val="it-IT"/>
        </w:rPr>
      </w:pPr>
      <w:r w:rsidRPr="00F50D4A">
        <w:rPr>
          <w:rFonts w:asciiTheme="majorHAnsi" w:eastAsia="Times New Roman" w:hAnsiTheme="majorHAnsi" w:cstheme="majorHAnsi"/>
          <w:bCs/>
          <w:i/>
          <w:iCs/>
          <w:sz w:val="26"/>
          <w:szCs w:val="26"/>
          <w:lang w:val="it-IT"/>
        </w:rPr>
        <w:t>3.</w:t>
      </w:r>
      <w:r w:rsidR="00D26079" w:rsidRPr="00F50D4A">
        <w:rPr>
          <w:rFonts w:asciiTheme="majorHAnsi" w:eastAsia="Times New Roman" w:hAnsiTheme="majorHAnsi" w:cstheme="majorHAnsi"/>
          <w:bCs/>
          <w:i/>
          <w:iCs/>
          <w:sz w:val="26"/>
          <w:szCs w:val="26"/>
          <w:lang w:val="it-IT"/>
        </w:rPr>
        <w:t xml:space="preserve">3.1. Lâm sàng </w:t>
      </w:r>
    </w:p>
    <w:p w14:paraId="598199DF" w14:textId="77777777" w:rsidR="00E21F05" w:rsidRDefault="00A955E0" w:rsidP="00F95B39">
      <w:pPr>
        <w:spacing w:line="360" w:lineRule="auto"/>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3.1.1.  Triệu chứng cơ năng</w:t>
      </w:r>
    </w:p>
    <w:p w14:paraId="5BF8E4F0" w14:textId="77777777" w:rsidR="00D26079" w:rsidRPr="00E21F05" w:rsidRDefault="00D26079" w:rsidP="00F95B39">
      <w:pPr>
        <w:spacing w:line="360" w:lineRule="auto"/>
        <w:ind w:firstLine="567"/>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sz w:val="26"/>
          <w:szCs w:val="26"/>
          <w:lang w:val="it-IT"/>
        </w:rPr>
        <w:t xml:space="preserve">Biểu hiện lâm sàng phụ thuộc vào vị trí, số lượng thể tích của u xơ.   </w:t>
      </w:r>
    </w:p>
    <w:p w14:paraId="7673BEB9"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Rối loạn kinh nguyệt: cường kinh, rong kinh kéo dài, vòng kinh ngắn, nhưng vẫn theo chu kỳ, làm người bệnh thiếu máu.</w:t>
      </w:r>
    </w:p>
    <w:p w14:paraId="5168C2DB" w14:textId="77777777" w:rsidR="00D26079" w:rsidRPr="00F50D4A" w:rsidRDefault="00D26079" w:rsidP="00F95B39">
      <w:pPr>
        <w:spacing w:line="360" w:lineRule="auto"/>
        <w:ind w:firstLine="567"/>
        <w:jc w:val="both"/>
        <w:rPr>
          <w:rFonts w:asciiTheme="majorHAnsi" w:eastAsia="Times New Roman" w:hAnsiTheme="majorHAnsi" w:cstheme="majorHAnsi"/>
          <w:spacing w:val="-6"/>
          <w:sz w:val="26"/>
          <w:szCs w:val="26"/>
          <w:lang w:val="it-IT"/>
        </w:rPr>
      </w:pPr>
      <w:r w:rsidRPr="00F50D4A">
        <w:rPr>
          <w:rFonts w:asciiTheme="majorHAnsi" w:eastAsia="Times New Roman" w:hAnsiTheme="majorHAnsi" w:cstheme="majorHAnsi"/>
          <w:spacing w:val="-6"/>
          <w:sz w:val="26"/>
          <w:szCs w:val="26"/>
          <w:lang w:val="it-IT"/>
        </w:rPr>
        <w:t>- Đau: do thiếu máu cục bộ hay do chèn ép hệ thần kinh trong tiểu khung</w:t>
      </w:r>
    </w:p>
    <w:p w14:paraId="3B082AF1"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Chèn ép: u xơ to chèn ép bàng quang, gây tiểu khó, tiểu nhiều lần, chèn ép trực tràng, gây táo bón.</w:t>
      </w:r>
    </w:p>
    <w:p w14:paraId="43644228"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Thường ra nhiều khí hư loãng theo chu kỳ.</w:t>
      </w:r>
    </w:p>
    <w:p w14:paraId="784AD3DE" w14:textId="77777777" w:rsidR="00D26079" w:rsidRPr="00F50D4A" w:rsidRDefault="00A955E0" w:rsidP="00F95B39">
      <w:pPr>
        <w:spacing w:line="360" w:lineRule="auto"/>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3.1.2. Triệu chứng thực thể</w:t>
      </w:r>
    </w:p>
    <w:p w14:paraId="69AED598" w14:textId="77777777" w:rsidR="00D26079" w:rsidRPr="00F50D4A" w:rsidRDefault="00D26079" w:rsidP="00F95B39">
      <w:pPr>
        <w:spacing w:line="360" w:lineRule="auto"/>
        <w:ind w:firstLine="567"/>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sz w:val="26"/>
          <w:szCs w:val="26"/>
          <w:lang w:val="it-IT"/>
        </w:rPr>
        <w:t>- Thăm âm đạo kết hợp nắn bụng, sẽ thấy tử cung lớn hơn bình thường, nhiều nhân gồ ghề, thay đổi hình dạng tử cung. Di động tử cung bị hạn chế, do u xơ to, dính trong tiểu khung.</w:t>
      </w:r>
    </w:p>
    <w:p w14:paraId="7345226D"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 xơ kẽ thấy tử cung to tròn đều, hay gây cường kinh.</w:t>
      </w:r>
    </w:p>
    <w:p w14:paraId="3E469341"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Nhân xơ dưới niêm mạc có thể không lớn, đôi khi thấy polyp chui ra cổ tử cung, hay ra huyết bất thường.</w:t>
      </w:r>
    </w:p>
    <w:p w14:paraId="348BEE92"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U xơ dưới phúc mạc làm tử cung biến dạng. Nếu có cuống dài, dễ nhầm u nang buồng trứng.</w:t>
      </w:r>
    </w:p>
    <w:p w14:paraId="774C153A" w14:textId="77777777" w:rsidR="00D26079" w:rsidRPr="00F50D4A" w:rsidRDefault="00A955E0" w:rsidP="00F95B39">
      <w:pPr>
        <w:spacing w:line="360" w:lineRule="auto"/>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3.2. Cận lâm sàng</w:t>
      </w:r>
    </w:p>
    <w:p w14:paraId="3CD74922"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Đo buồng tử cung</w:t>
      </w:r>
      <w:r w:rsidR="0071385C" w:rsidRPr="00F50D4A">
        <w:rPr>
          <w:rFonts w:asciiTheme="majorHAnsi" w:eastAsia="Times New Roman" w:hAnsiTheme="majorHAnsi" w:cstheme="majorHAnsi"/>
          <w:sz w:val="26"/>
          <w:szCs w:val="26"/>
          <w:lang w:val="it-IT"/>
        </w:rPr>
        <w:t>; c</w:t>
      </w:r>
      <w:r w:rsidRPr="00F50D4A">
        <w:rPr>
          <w:rFonts w:asciiTheme="majorHAnsi" w:eastAsia="Times New Roman" w:hAnsiTheme="majorHAnsi" w:cstheme="majorHAnsi"/>
          <w:sz w:val="26"/>
          <w:szCs w:val="26"/>
          <w:lang w:val="it-IT"/>
        </w:rPr>
        <w:t>hụp buồng tử cung cản quang</w:t>
      </w:r>
      <w:r w:rsidR="0071385C" w:rsidRPr="00F50D4A">
        <w:rPr>
          <w:rFonts w:asciiTheme="majorHAnsi" w:eastAsia="Times New Roman" w:hAnsiTheme="majorHAnsi" w:cstheme="majorHAnsi"/>
          <w:sz w:val="26"/>
          <w:szCs w:val="26"/>
          <w:lang w:val="it-IT"/>
        </w:rPr>
        <w:t xml:space="preserve"> hoặc s</w:t>
      </w:r>
      <w:r w:rsidRPr="00F50D4A">
        <w:rPr>
          <w:rFonts w:asciiTheme="majorHAnsi" w:eastAsia="Times New Roman" w:hAnsiTheme="majorHAnsi" w:cstheme="majorHAnsi"/>
          <w:sz w:val="26"/>
          <w:szCs w:val="26"/>
          <w:lang w:val="it-IT"/>
        </w:rPr>
        <w:t>iêu âm.</w:t>
      </w:r>
    </w:p>
    <w:p w14:paraId="2A1D68F5" w14:textId="77777777" w:rsidR="00D26079" w:rsidRPr="00F50D4A" w:rsidRDefault="00A955E0" w:rsidP="007D5CE1">
      <w:pPr>
        <w:keepNext/>
        <w:spacing w:line="360" w:lineRule="auto"/>
        <w:jc w:val="both"/>
        <w:outlineLvl w:val="1"/>
        <w:rPr>
          <w:rFonts w:asciiTheme="majorHAnsi" w:eastAsia="Times New Roman" w:hAnsiTheme="majorHAnsi" w:cstheme="majorHAnsi"/>
          <w:b/>
          <w:bCs/>
          <w:i/>
          <w:sz w:val="26"/>
          <w:szCs w:val="26"/>
          <w:lang w:val="it-IT"/>
        </w:rPr>
      </w:pPr>
      <w:bookmarkStart w:id="48" w:name="_Toc64881464"/>
      <w:r w:rsidRPr="00F50D4A">
        <w:rPr>
          <w:rFonts w:asciiTheme="majorHAnsi" w:eastAsia="Times New Roman" w:hAnsiTheme="majorHAnsi" w:cstheme="majorHAnsi"/>
          <w:b/>
          <w:bCs/>
          <w:i/>
          <w:sz w:val="26"/>
          <w:szCs w:val="26"/>
          <w:lang w:val="it-IT"/>
        </w:rPr>
        <w:t>3.4. Ung thư cổ tử cung</w:t>
      </w:r>
      <w:bookmarkEnd w:id="48"/>
    </w:p>
    <w:p w14:paraId="45503D0B" w14:textId="77777777" w:rsidR="00D26079" w:rsidRPr="00F50D4A" w:rsidRDefault="00D26079" w:rsidP="00F95B39">
      <w:pPr>
        <w:spacing w:line="360" w:lineRule="auto"/>
        <w:ind w:firstLine="720"/>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xml:space="preserve">Ung thư cổ tử cung là một bệnh thường gặp ở phụ nữ, đứng hàng thứ 2 sau ung thư vú. Thương tổn xuất phát từ vùng nối tiếp của 2 loại biểu mô, biểu mô lát ở phía ngoài, biểu mô trụ ở phía trong ống cổ tử cung. Diễn biến của nó thường chậm, sau </w:t>
      </w:r>
      <w:r w:rsidRPr="00F50D4A">
        <w:rPr>
          <w:rFonts w:asciiTheme="majorHAnsi" w:eastAsia="Times New Roman" w:hAnsiTheme="majorHAnsi" w:cstheme="majorHAnsi"/>
          <w:sz w:val="26"/>
          <w:szCs w:val="26"/>
          <w:lang w:val="it-IT"/>
        </w:rPr>
        <w:lastRenderedPageBreak/>
        <w:t>một thời gian dài phát triển ở bề mặt cổ tử cung, các tế bào tân sinh phá huỷ lớp màng đáy, lan tràn đến tổ chức liên kết của cổ tử cung và đi xa theo đường bạch huyết, đường máu.</w:t>
      </w:r>
    </w:p>
    <w:p w14:paraId="3242B81F" w14:textId="77777777" w:rsidR="00D26079" w:rsidRPr="00F50D4A" w:rsidRDefault="00A955E0" w:rsidP="00F95B39">
      <w:pPr>
        <w:spacing w:line="360" w:lineRule="auto"/>
        <w:rPr>
          <w:rFonts w:asciiTheme="majorHAnsi" w:eastAsia="Times New Roman" w:hAnsiTheme="majorHAnsi" w:cstheme="majorHAnsi"/>
          <w:bCs/>
          <w:i/>
          <w:iCs/>
          <w:sz w:val="26"/>
          <w:szCs w:val="26"/>
          <w:lang w:val="it-IT"/>
        </w:rPr>
      </w:pPr>
      <w:r w:rsidRPr="00F50D4A">
        <w:rPr>
          <w:rFonts w:asciiTheme="majorHAnsi" w:eastAsia="Times New Roman" w:hAnsiTheme="majorHAnsi" w:cstheme="majorHAnsi"/>
          <w:bCs/>
          <w:i/>
          <w:iCs/>
          <w:sz w:val="26"/>
          <w:szCs w:val="26"/>
          <w:lang w:val="it-IT"/>
        </w:rPr>
        <w:t>3.</w:t>
      </w:r>
      <w:r w:rsidR="00D26079" w:rsidRPr="00F50D4A">
        <w:rPr>
          <w:rFonts w:asciiTheme="majorHAnsi" w:eastAsia="Times New Roman" w:hAnsiTheme="majorHAnsi" w:cstheme="majorHAnsi"/>
          <w:bCs/>
          <w:i/>
          <w:iCs/>
          <w:sz w:val="26"/>
          <w:szCs w:val="26"/>
          <w:lang w:val="it-IT"/>
        </w:rPr>
        <w:t>4.1. Các yếu tố nguy cơ</w:t>
      </w:r>
    </w:p>
    <w:p w14:paraId="449E5108"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Tuổi: từ  35 – 50.</w:t>
      </w:r>
    </w:p>
    <w:p w14:paraId="08977C99"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Đẻ nhiều: từ 5 con trở lên.</w:t>
      </w:r>
    </w:p>
    <w:p w14:paraId="3693A125"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Hoạt động sinh dục sớm: trước 17 tuổi.</w:t>
      </w:r>
    </w:p>
    <w:p w14:paraId="5899DEAF"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Có nhiều bạn tình.</w:t>
      </w:r>
    </w:p>
    <w:p w14:paraId="2200BC0A" w14:textId="77777777" w:rsidR="00D26079" w:rsidRPr="00F50D4A" w:rsidRDefault="00D26079" w:rsidP="00F95B39">
      <w:pPr>
        <w:spacing w:line="360" w:lineRule="auto"/>
        <w:ind w:left="360" w:firstLine="20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Tiền sử có bệnh viêm sinh dục do virus Papilloma hay herpes.</w:t>
      </w:r>
    </w:p>
    <w:p w14:paraId="113A84A8" w14:textId="77777777" w:rsidR="00D26079" w:rsidRPr="00F50D4A" w:rsidRDefault="00D26079" w:rsidP="00F95B39">
      <w:pPr>
        <w:spacing w:line="360" w:lineRule="auto"/>
        <w:ind w:firstLine="567"/>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Vệ sinh cá nhân kém.</w:t>
      </w:r>
    </w:p>
    <w:p w14:paraId="0CFFDD47" w14:textId="77777777" w:rsidR="00D26079" w:rsidRPr="00F50D4A" w:rsidRDefault="00A955E0" w:rsidP="00F95B39">
      <w:pPr>
        <w:spacing w:line="360" w:lineRule="auto"/>
        <w:jc w:val="both"/>
        <w:rPr>
          <w:rFonts w:asciiTheme="majorHAnsi" w:eastAsia="Times New Roman" w:hAnsiTheme="majorHAnsi" w:cstheme="majorHAnsi"/>
          <w:bCs/>
          <w:i/>
          <w:iCs/>
          <w:sz w:val="26"/>
          <w:szCs w:val="26"/>
          <w:lang w:val="it-IT"/>
        </w:rPr>
      </w:pPr>
      <w:r w:rsidRPr="00F50D4A">
        <w:rPr>
          <w:rFonts w:asciiTheme="majorHAnsi" w:eastAsia="Times New Roman" w:hAnsiTheme="majorHAnsi" w:cstheme="majorHAnsi"/>
          <w:bCs/>
          <w:i/>
          <w:iCs/>
          <w:sz w:val="26"/>
          <w:szCs w:val="26"/>
          <w:lang w:val="it-IT"/>
        </w:rPr>
        <w:t>3.</w:t>
      </w:r>
      <w:r w:rsidR="00D26079" w:rsidRPr="00F50D4A">
        <w:rPr>
          <w:rFonts w:asciiTheme="majorHAnsi" w:eastAsia="Times New Roman" w:hAnsiTheme="majorHAnsi" w:cstheme="majorHAnsi"/>
          <w:bCs/>
          <w:i/>
          <w:iCs/>
          <w:sz w:val="26"/>
          <w:szCs w:val="26"/>
          <w:lang w:val="it-IT"/>
        </w:rPr>
        <w:t>4.2. Triệu chứng lâm sàng và cận lâm sàng</w:t>
      </w:r>
    </w:p>
    <w:p w14:paraId="4ED8A1C4" w14:textId="77777777" w:rsidR="00D26079" w:rsidRPr="00F50D4A" w:rsidRDefault="00D26079" w:rsidP="00F95B39">
      <w:pPr>
        <w:spacing w:line="360" w:lineRule="auto"/>
        <w:ind w:firstLine="567"/>
        <w:jc w:val="both"/>
        <w:rPr>
          <w:rFonts w:asciiTheme="majorHAnsi" w:eastAsia="Times New Roman" w:hAnsiTheme="majorHAnsi" w:cstheme="majorHAnsi"/>
          <w:b/>
          <w:bCs/>
          <w:i/>
          <w:iCs/>
          <w:sz w:val="26"/>
          <w:szCs w:val="26"/>
          <w:lang w:val="it-IT"/>
        </w:rPr>
      </w:pPr>
      <w:r w:rsidRPr="00F50D4A">
        <w:rPr>
          <w:rFonts w:asciiTheme="majorHAnsi" w:eastAsia="Times New Roman" w:hAnsiTheme="majorHAnsi" w:cstheme="majorHAnsi"/>
          <w:sz w:val="26"/>
          <w:szCs w:val="26"/>
          <w:lang w:val="it-IT"/>
        </w:rPr>
        <w:t>Thường người bệnh đến khám, vì ra máu âm đạo bất thường giữa kỳ kinh, sau giao hợp, hoặc là khí hư hôi, màu hồng cộng với cơ thể suy mòn.</w:t>
      </w:r>
    </w:p>
    <w:p w14:paraId="67C2C626" w14:textId="77777777" w:rsidR="00D26079" w:rsidRPr="00F50D4A" w:rsidRDefault="00A955E0" w:rsidP="00F95B39">
      <w:pPr>
        <w:spacing w:line="360" w:lineRule="auto"/>
        <w:jc w:val="both"/>
        <w:rPr>
          <w:rFonts w:asciiTheme="majorHAnsi" w:eastAsia="Times New Roman" w:hAnsiTheme="majorHAnsi" w:cstheme="majorHAnsi"/>
          <w:i/>
          <w:iCs/>
          <w:sz w:val="26"/>
          <w:szCs w:val="26"/>
          <w:lang w:val="it-IT"/>
        </w:rPr>
      </w:pPr>
      <w:r w:rsidRPr="00F50D4A">
        <w:rPr>
          <w:rFonts w:asciiTheme="majorHAnsi" w:eastAsia="Times New Roman" w:hAnsiTheme="majorHAnsi" w:cstheme="majorHAnsi"/>
          <w:i/>
          <w:iCs/>
          <w:sz w:val="26"/>
          <w:szCs w:val="26"/>
          <w:lang w:val="it-IT"/>
        </w:rPr>
        <w:t>3.</w:t>
      </w:r>
      <w:r w:rsidR="00D26079" w:rsidRPr="00F50D4A">
        <w:rPr>
          <w:rFonts w:asciiTheme="majorHAnsi" w:eastAsia="Times New Roman" w:hAnsiTheme="majorHAnsi" w:cstheme="majorHAnsi"/>
          <w:i/>
          <w:iCs/>
          <w:sz w:val="26"/>
          <w:szCs w:val="26"/>
          <w:lang w:val="it-IT"/>
        </w:rPr>
        <w:t xml:space="preserve">4.2.1. Giai đoạn sớm </w:t>
      </w:r>
    </w:p>
    <w:p w14:paraId="363899DD"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 xml:space="preserve">Hầu như không có dấu hiệu lâm sàng. </w:t>
      </w:r>
    </w:p>
    <w:p w14:paraId="34738901" w14:textId="77777777" w:rsidR="00D26079" w:rsidRPr="00F50D4A" w:rsidRDefault="00D26079" w:rsidP="00F95B39">
      <w:pPr>
        <w:spacing w:line="360" w:lineRule="auto"/>
        <w:ind w:firstLine="567"/>
        <w:jc w:val="both"/>
        <w:rPr>
          <w:rFonts w:asciiTheme="majorHAnsi" w:eastAsia="Times New Roman" w:hAnsiTheme="majorHAnsi" w:cstheme="majorHAnsi"/>
          <w:sz w:val="26"/>
          <w:szCs w:val="26"/>
          <w:lang w:val="it-IT"/>
        </w:rPr>
      </w:pPr>
      <w:r w:rsidRPr="00F50D4A">
        <w:rPr>
          <w:rFonts w:asciiTheme="majorHAnsi" w:eastAsia="Times New Roman" w:hAnsiTheme="majorHAnsi" w:cstheme="majorHAnsi"/>
          <w:sz w:val="26"/>
          <w:szCs w:val="26"/>
          <w:lang w:val="it-IT"/>
        </w:rPr>
        <w:t>Chẩn đoán chủ yếu dựa vào các xét nghiệm như:</w:t>
      </w:r>
      <w:r w:rsidRPr="00F50D4A">
        <w:rPr>
          <w:rFonts w:asciiTheme="majorHAnsi" w:eastAsia="Times New Roman" w:hAnsiTheme="majorHAnsi" w:cstheme="majorHAnsi"/>
          <w:b/>
          <w:bCs/>
          <w:sz w:val="26"/>
          <w:szCs w:val="26"/>
          <w:lang w:val="it-IT"/>
        </w:rPr>
        <w:t xml:space="preserve"> </w:t>
      </w:r>
      <w:r w:rsidRPr="00F50D4A">
        <w:rPr>
          <w:rFonts w:asciiTheme="majorHAnsi" w:eastAsia="Times New Roman" w:hAnsiTheme="majorHAnsi" w:cstheme="majorHAnsi"/>
          <w:bCs/>
          <w:sz w:val="26"/>
          <w:szCs w:val="26"/>
          <w:lang w:val="it-IT"/>
        </w:rPr>
        <w:t>t</w:t>
      </w:r>
      <w:r w:rsidRPr="00F50D4A">
        <w:rPr>
          <w:rFonts w:asciiTheme="majorHAnsi" w:eastAsia="Times New Roman" w:hAnsiTheme="majorHAnsi" w:cstheme="majorHAnsi"/>
          <w:sz w:val="26"/>
          <w:szCs w:val="26"/>
          <w:lang w:val="it-IT"/>
        </w:rPr>
        <w:t>ế bào âm đạo, s</w:t>
      </w:r>
      <w:r w:rsidRPr="00F50D4A">
        <w:rPr>
          <w:rFonts w:asciiTheme="majorHAnsi" w:eastAsia="Times New Roman" w:hAnsiTheme="majorHAnsi" w:cstheme="majorHAnsi"/>
          <w:spacing w:val="-6"/>
          <w:sz w:val="26"/>
          <w:szCs w:val="26"/>
          <w:lang w:val="it-IT"/>
        </w:rPr>
        <w:t>oi cổ tử cung, s</w:t>
      </w:r>
      <w:r w:rsidRPr="00F50D4A">
        <w:rPr>
          <w:rFonts w:asciiTheme="majorHAnsi" w:eastAsia="Times New Roman" w:hAnsiTheme="majorHAnsi" w:cstheme="majorHAnsi"/>
          <w:sz w:val="26"/>
          <w:szCs w:val="26"/>
          <w:lang w:val="it-IT"/>
        </w:rPr>
        <w:t>inh thiết cổ tử cung.</w:t>
      </w:r>
    </w:p>
    <w:p w14:paraId="4F5BBD69" w14:textId="77777777" w:rsidR="00D26079" w:rsidRPr="00A955E0" w:rsidRDefault="00A955E0" w:rsidP="00F95B39">
      <w:pPr>
        <w:spacing w:line="360" w:lineRule="auto"/>
        <w:rPr>
          <w:rFonts w:asciiTheme="majorHAnsi" w:eastAsia="Times New Roman" w:hAnsiTheme="majorHAnsi" w:cstheme="majorHAnsi"/>
          <w:sz w:val="26"/>
          <w:szCs w:val="26"/>
          <w:lang w:val="it-IT"/>
        </w:rPr>
      </w:pPr>
      <w:r w:rsidRPr="00A955E0">
        <w:rPr>
          <w:rFonts w:asciiTheme="majorHAnsi" w:eastAsia="Times New Roman" w:hAnsiTheme="majorHAnsi" w:cstheme="majorHAnsi"/>
          <w:i/>
          <w:iCs/>
          <w:sz w:val="26"/>
          <w:szCs w:val="26"/>
          <w:lang w:val="it-IT"/>
        </w:rPr>
        <w:t>3.</w:t>
      </w:r>
      <w:r w:rsidR="00D26079" w:rsidRPr="00A955E0">
        <w:rPr>
          <w:rFonts w:asciiTheme="majorHAnsi" w:eastAsia="Times New Roman" w:hAnsiTheme="majorHAnsi" w:cstheme="majorHAnsi"/>
          <w:i/>
          <w:iCs/>
          <w:sz w:val="26"/>
          <w:szCs w:val="26"/>
          <w:lang w:val="it-IT"/>
        </w:rPr>
        <w:t>4.2.2. Giai đoạn muộn</w:t>
      </w:r>
    </w:p>
    <w:p w14:paraId="0D7E3B04" w14:textId="77777777" w:rsidR="00D26079" w:rsidRPr="00D26079" w:rsidRDefault="00D26079" w:rsidP="00F95B39">
      <w:pPr>
        <w:spacing w:line="360" w:lineRule="auto"/>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ab/>
        <w:t>Chẩn đoán dựa vào</w:t>
      </w:r>
    </w:p>
    <w:p w14:paraId="3EAAC213" w14:textId="77777777" w:rsidR="00D26079" w:rsidRPr="00D26079" w:rsidRDefault="00D26079" w:rsidP="00F95B39">
      <w:pPr>
        <w:spacing w:line="360" w:lineRule="auto"/>
        <w:ind w:firstLine="567"/>
        <w:rPr>
          <w:rFonts w:asciiTheme="majorHAnsi" w:eastAsia="Times New Roman" w:hAnsiTheme="majorHAnsi" w:cstheme="majorHAnsi"/>
          <w:spacing w:val="-6"/>
          <w:sz w:val="26"/>
          <w:szCs w:val="26"/>
          <w:lang w:val="it-IT"/>
        </w:rPr>
      </w:pPr>
      <w:r w:rsidRPr="00D26079">
        <w:rPr>
          <w:rFonts w:asciiTheme="majorHAnsi" w:eastAsia="Times New Roman" w:hAnsiTheme="majorHAnsi" w:cstheme="majorHAnsi"/>
          <w:spacing w:val="-6"/>
          <w:sz w:val="26"/>
          <w:szCs w:val="26"/>
          <w:lang w:val="it-IT"/>
        </w:rPr>
        <w:t>- Cổ tử cung loét, sùi, dễ chảy máu, sờ cổ tử cung thấy nền loét sùi cứng.</w:t>
      </w:r>
    </w:p>
    <w:p w14:paraId="37E42087" w14:textId="77777777" w:rsidR="00D26079" w:rsidRPr="00D26079" w:rsidRDefault="00D26079" w:rsidP="00F95B39">
      <w:pPr>
        <w:spacing w:line="360" w:lineRule="auto"/>
        <w:ind w:firstLine="567"/>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Khi ung thư đã sang giai đoạn 2 – 3, sờ túi cùng bên thấy cứng, hẹp.</w:t>
      </w:r>
    </w:p>
    <w:p w14:paraId="45C0BBC6" w14:textId="77777777" w:rsidR="00D26079" w:rsidRPr="006C38DD" w:rsidRDefault="006C38DD" w:rsidP="007D5CE1">
      <w:pPr>
        <w:keepNext/>
        <w:spacing w:line="360" w:lineRule="auto"/>
        <w:outlineLvl w:val="1"/>
        <w:rPr>
          <w:rFonts w:asciiTheme="majorHAnsi" w:eastAsia="Times New Roman" w:hAnsiTheme="majorHAnsi" w:cstheme="majorHAnsi"/>
          <w:b/>
          <w:bCs/>
          <w:i/>
          <w:sz w:val="26"/>
          <w:szCs w:val="26"/>
          <w:lang w:val="it-IT"/>
        </w:rPr>
      </w:pPr>
      <w:bookmarkStart w:id="49" w:name="_Toc64881465"/>
      <w:r>
        <w:rPr>
          <w:rFonts w:asciiTheme="majorHAnsi" w:eastAsia="Times New Roman" w:hAnsiTheme="majorHAnsi" w:cstheme="majorHAnsi"/>
          <w:b/>
          <w:bCs/>
          <w:i/>
          <w:sz w:val="26"/>
          <w:szCs w:val="26"/>
          <w:lang w:val="it-IT"/>
        </w:rPr>
        <w:t>3.5. C</w:t>
      </w:r>
      <w:r w:rsidRPr="006C38DD">
        <w:rPr>
          <w:rFonts w:asciiTheme="majorHAnsi" w:eastAsia="Times New Roman" w:hAnsiTheme="majorHAnsi" w:cstheme="majorHAnsi"/>
          <w:b/>
          <w:bCs/>
          <w:i/>
          <w:sz w:val="26"/>
          <w:szCs w:val="26"/>
          <w:lang w:val="it-IT"/>
        </w:rPr>
        <w:t>hăm sóc người bệnh khối u sinh dục</w:t>
      </w:r>
      <w:bookmarkEnd w:id="49"/>
    </w:p>
    <w:p w14:paraId="0DF087E1" w14:textId="77777777" w:rsidR="00D26079" w:rsidRPr="006C38DD" w:rsidRDefault="006C38DD" w:rsidP="00F95B39">
      <w:pPr>
        <w:spacing w:line="360" w:lineRule="auto"/>
        <w:rPr>
          <w:rFonts w:asciiTheme="majorHAnsi" w:eastAsia="Times New Roman" w:hAnsiTheme="majorHAnsi" w:cstheme="majorHAnsi"/>
          <w:i/>
          <w:iCs/>
          <w:sz w:val="26"/>
          <w:szCs w:val="26"/>
          <w:lang w:val="it-IT"/>
        </w:rPr>
      </w:pPr>
      <w:r w:rsidRPr="006C38DD">
        <w:rPr>
          <w:rFonts w:asciiTheme="majorHAnsi" w:eastAsia="Times New Roman" w:hAnsiTheme="majorHAnsi" w:cstheme="majorHAnsi"/>
          <w:i/>
          <w:iCs/>
          <w:sz w:val="26"/>
          <w:szCs w:val="26"/>
          <w:lang w:val="it-IT"/>
        </w:rPr>
        <w:t>3.5</w:t>
      </w:r>
      <w:r w:rsidR="00D26079" w:rsidRPr="006C38DD">
        <w:rPr>
          <w:rFonts w:asciiTheme="majorHAnsi" w:eastAsia="Times New Roman" w:hAnsiTheme="majorHAnsi" w:cstheme="majorHAnsi"/>
          <w:i/>
          <w:iCs/>
          <w:sz w:val="26"/>
          <w:szCs w:val="26"/>
          <w:lang w:val="it-IT"/>
        </w:rPr>
        <w:t>.1. Kế hoạch chăm sóc người bệnh điều trị nội khoa/trước phẫu thuật</w:t>
      </w:r>
    </w:p>
    <w:p w14:paraId="5F997A42" w14:textId="77777777" w:rsidR="00D26079" w:rsidRPr="001364F2" w:rsidRDefault="006C38DD" w:rsidP="00F95B39">
      <w:pPr>
        <w:spacing w:line="360" w:lineRule="auto"/>
        <w:jc w:val="both"/>
        <w:rPr>
          <w:rFonts w:asciiTheme="majorHAnsi" w:eastAsia="Times New Roman" w:hAnsiTheme="majorHAnsi" w:cstheme="majorHAnsi"/>
          <w:bCs/>
          <w:i/>
          <w:sz w:val="26"/>
          <w:szCs w:val="26"/>
          <w:lang w:val="it-IT"/>
        </w:rPr>
      </w:pPr>
      <w:r w:rsidRPr="001364F2">
        <w:rPr>
          <w:rFonts w:asciiTheme="majorHAnsi" w:eastAsia="Times New Roman" w:hAnsiTheme="majorHAnsi" w:cstheme="majorHAnsi"/>
          <w:bCs/>
          <w:i/>
          <w:sz w:val="26"/>
          <w:szCs w:val="26"/>
          <w:lang w:val="it-IT"/>
        </w:rPr>
        <w:t>3.5</w:t>
      </w:r>
      <w:r w:rsidR="00D26079" w:rsidRPr="001364F2">
        <w:rPr>
          <w:rFonts w:asciiTheme="majorHAnsi" w:eastAsia="Times New Roman" w:hAnsiTheme="majorHAnsi" w:cstheme="majorHAnsi"/>
          <w:bCs/>
          <w:i/>
          <w:sz w:val="26"/>
          <w:szCs w:val="26"/>
          <w:lang w:val="it-IT"/>
        </w:rPr>
        <w:t>.1.1. Nhận định</w:t>
      </w:r>
    </w:p>
    <w:p w14:paraId="1DF426AC" w14:textId="77777777" w:rsidR="00D26079" w:rsidRPr="001364F2" w:rsidRDefault="00E21F05" w:rsidP="00F95B39">
      <w:pPr>
        <w:spacing w:line="360" w:lineRule="auto"/>
        <w:ind w:firstLine="567"/>
        <w:jc w:val="both"/>
        <w:rPr>
          <w:rFonts w:asciiTheme="majorHAnsi" w:eastAsia="Times New Roman" w:hAnsiTheme="majorHAnsi" w:cstheme="majorHAnsi"/>
          <w:sz w:val="26"/>
          <w:szCs w:val="26"/>
          <w:lang w:val="it-IT"/>
        </w:rPr>
      </w:pPr>
      <w:r>
        <w:rPr>
          <w:rFonts w:asciiTheme="majorHAnsi" w:eastAsia="Times New Roman" w:hAnsiTheme="majorHAnsi" w:cstheme="majorHAnsi"/>
          <w:sz w:val="26"/>
          <w:szCs w:val="26"/>
          <w:lang w:val="it-IT"/>
        </w:rPr>
        <w:t>Người h</w:t>
      </w:r>
      <w:r w:rsidR="00D26079" w:rsidRPr="001364F2">
        <w:rPr>
          <w:rFonts w:asciiTheme="majorHAnsi" w:eastAsia="Times New Roman" w:hAnsiTheme="majorHAnsi" w:cstheme="majorHAnsi"/>
          <w:sz w:val="26"/>
          <w:szCs w:val="26"/>
          <w:lang w:val="it-IT"/>
        </w:rPr>
        <w:t>ộ sinh cần nhận định các vấn đề sau:</w:t>
      </w:r>
    </w:p>
    <w:p w14:paraId="3A7C4F27"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xml:space="preserve">- Toàn trạng người bệnh: </w:t>
      </w:r>
    </w:p>
    <w:p w14:paraId="4DF56DA0"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Tình trạng tinh thần, thể trạng.</w:t>
      </w:r>
    </w:p>
    <w:p w14:paraId="5B7B6086"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Tình trạng thiếu máu.</w:t>
      </w:r>
    </w:p>
    <w:p w14:paraId="2732E6DF"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Cân nặng, mạch, huyết áp, nhiệt độ, nhịp thở.</w:t>
      </w:r>
    </w:p>
    <w:p w14:paraId="66CFCBF5"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Hệ thống hạch bạch huyết.</w:t>
      </w:r>
    </w:p>
    <w:p w14:paraId="4CD052C4"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Các dấu hiệu cơ năng: đau, sốt, dịch âm đạo, ra máu âm đạo...</w:t>
      </w:r>
    </w:p>
    <w:p w14:paraId="6F03FE18"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Tình trạng khối u: vị trí, mật độ, thể tích, sự di động...</w:t>
      </w:r>
    </w:p>
    <w:p w14:paraId="0737D735"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lastRenderedPageBreak/>
        <w:t>- Tình trạng các bộ phận khác, xác định xem khối u có ảnh hưởng đến các bộ phận khác không.</w:t>
      </w:r>
    </w:p>
    <w:p w14:paraId="0447C2BB"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Tình trạng dinh dưỡng: người bệnh ăn uống bình thường hay bất thường (nếu bất thường thì hiện tại người bệnh ăn bằng đường nào, chế độ ăn như thế nào, có phù hợp với tình trạng người bệnh không...)</w:t>
      </w:r>
    </w:p>
    <w:p w14:paraId="5006356F"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Vận động (khả năng tự vận động, tự chăm sóc như thế nào)</w:t>
      </w:r>
    </w:p>
    <w:p w14:paraId="193CB154"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Y lệnh về các xét nghiệm cận lâm sàng</w:t>
      </w:r>
    </w:p>
    <w:p w14:paraId="486B9A5D" w14:textId="77777777" w:rsidR="00D26079" w:rsidRPr="001364F2" w:rsidRDefault="00D26079" w:rsidP="00F95B39">
      <w:pPr>
        <w:spacing w:line="360" w:lineRule="auto"/>
        <w:ind w:firstLine="567"/>
        <w:jc w:val="both"/>
        <w:rPr>
          <w:rFonts w:asciiTheme="majorHAnsi" w:eastAsia="Times New Roman" w:hAnsiTheme="majorHAnsi" w:cstheme="majorHAnsi"/>
          <w:sz w:val="26"/>
          <w:szCs w:val="26"/>
          <w:lang w:val="it-IT"/>
        </w:rPr>
      </w:pPr>
      <w:r w:rsidRPr="001364F2">
        <w:rPr>
          <w:rFonts w:asciiTheme="majorHAnsi" w:eastAsia="Times New Roman" w:hAnsiTheme="majorHAnsi" w:cstheme="majorHAnsi"/>
          <w:sz w:val="26"/>
          <w:szCs w:val="26"/>
          <w:lang w:val="it-IT"/>
        </w:rPr>
        <w:t>- Y lệnh về thuốc</w:t>
      </w:r>
    </w:p>
    <w:p w14:paraId="630DBA20" w14:textId="77777777" w:rsidR="00D26079" w:rsidRPr="001364F2" w:rsidRDefault="006C38DD" w:rsidP="00F95B39">
      <w:pPr>
        <w:spacing w:line="360" w:lineRule="auto"/>
        <w:jc w:val="both"/>
        <w:rPr>
          <w:rFonts w:asciiTheme="majorHAnsi" w:eastAsia="Times New Roman" w:hAnsiTheme="majorHAnsi" w:cstheme="majorHAnsi"/>
          <w:bCs/>
          <w:i/>
          <w:sz w:val="26"/>
          <w:szCs w:val="26"/>
          <w:lang w:val="it-IT"/>
        </w:rPr>
      </w:pPr>
      <w:r w:rsidRPr="001364F2">
        <w:rPr>
          <w:rFonts w:asciiTheme="majorHAnsi" w:eastAsia="Times New Roman" w:hAnsiTheme="majorHAnsi" w:cstheme="majorHAnsi"/>
          <w:bCs/>
          <w:i/>
          <w:sz w:val="26"/>
          <w:szCs w:val="26"/>
          <w:lang w:val="it-IT"/>
        </w:rPr>
        <w:t>3.5</w:t>
      </w:r>
      <w:r w:rsidR="00D26079" w:rsidRPr="001364F2">
        <w:rPr>
          <w:rFonts w:asciiTheme="majorHAnsi" w:eastAsia="Times New Roman" w:hAnsiTheme="majorHAnsi" w:cstheme="majorHAnsi"/>
          <w:bCs/>
          <w:i/>
          <w:sz w:val="26"/>
          <w:szCs w:val="26"/>
          <w:lang w:val="it-IT"/>
        </w:rPr>
        <w:t>.1.2. Chẩn đoán chăm sóc/Những vấn đề cần chăm sóc</w:t>
      </w:r>
    </w:p>
    <w:p w14:paraId="20AA3D63"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Thiếu máu do rong kinh kéo dài.</w:t>
      </w:r>
    </w:p>
    <w:p w14:paraId="3E01B7B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Đau do khối u chèn ép.</w:t>
      </w:r>
    </w:p>
    <w:p w14:paraId="62F0A1AB"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Lo lắng về tình trạng bệnh.</w:t>
      </w:r>
    </w:p>
    <w:p w14:paraId="447708F1"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Thiếu hụt kiến thức về chế độ chăm sóc.</w:t>
      </w:r>
    </w:p>
    <w:p w14:paraId="259EEE01" w14:textId="77777777" w:rsidR="00D26079" w:rsidRPr="006C38DD" w:rsidRDefault="006C38DD" w:rsidP="00F95B39">
      <w:pPr>
        <w:spacing w:line="360" w:lineRule="auto"/>
        <w:jc w:val="both"/>
        <w:rPr>
          <w:rFonts w:asciiTheme="majorHAnsi" w:eastAsia="Times New Roman" w:hAnsiTheme="majorHAnsi" w:cstheme="majorHAnsi"/>
          <w:bCs/>
          <w:i/>
          <w:sz w:val="26"/>
          <w:szCs w:val="26"/>
        </w:rPr>
      </w:pPr>
      <w:r w:rsidRPr="006C38DD">
        <w:rPr>
          <w:rFonts w:asciiTheme="majorHAnsi" w:eastAsia="Times New Roman" w:hAnsiTheme="majorHAnsi" w:cstheme="majorHAnsi"/>
          <w:bCs/>
          <w:i/>
          <w:sz w:val="26"/>
          <w:szCs w:val="26"/>
        </w:rPr>
        <w:t>3.5</w:t>
      </w:r>
      <w:r w:rsidR="00D26079" w:rsidRPr="006C38DD">
        <w:rPr>
          <w:rFonts w:asciiTheme="majorHAnsi" w:eastAsia="Times New Roman" w:hAnsiTheme="majorHAnsi" w:cstheme="majorHAnsi"/>
          <w:bCs/>
          <w:i/>
          <w:sz w:val="26"/>
          <w:szCs w:val="26"/>
        </w:rPr>
        <w:t>.1.3. Lập</w:t>
      </w:r>
      <w:r w:rsidR="00166A09">
        <w:rPr>
          <w:rFonts w:asciiTheme="majorHAnsi" w:eastAsia="Times New Roman" w:hAnsiTheme="majorHAnsi" w:cstheme="majorHAnsi"/>
          <w:bCs/>
          <w:i/>
          <w:sz w:val="26"/>
          <w:szCs w:val="26"/>
        </w:rPr>
        <w:t xml:space="preserve"> và thực hiện</w:t>
      </w:r>
      <w:r w:rsidR="00D26079" w:rsidRPr="006C38DD">
        <w:rPr>
          <w:rFonts w:asciiTheme="majorHAnsi" w:eastAsia="Times New Roman" w:hAnsiTheme="majorHAnsi" w:cstheme="majorHAnsi"/>
          <w:bCs/>
          <w:i/>
          <w:sz w:val="26"/>
          <w:szCs w:val="26"/>
        </w:rPr>
        <w:t xml:space="preserve"> kế hoạch</w:t>
      </w:r>
    </w:p>
    <w:p w14:paraId="5D1D57C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Trao đổi với người bệnh về những vấn đề người hộ sinh cần làm trong quá trình chăm sóc người bệnh để người bệnh yên tâm và cảm thấy thoải mái.</w:t>
      </w:r>
    </w:p>
    <w:p w14:paraId="49BD6F12"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Theo dõi toàn trạng: ít nhất 1 lần/ngày.</w:t>
      </w:r>
    </w:p>
    <w:p w14:paraId="035AD019"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Theo dõi các dấu hiệu cơ năng để đánh giá tiến triển của người bệnh: ít nhất 6 giờ/ lần.</w:t>
      </w:r>
    </w:p>
    <w:p w14:paraId="4DEDF84B"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Theo dõi đại, tiểu tiện.</w:t>
      </w:r>
    </w:p>
    <w:p w14:paraId="3D5B2B57"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Động viên người bệnh và người nhà để người bệnh bớt lo âu, chán nản.</w:t>
      </w:r>
    </w:p>
    <w:p w14:paraId="6D9A7721"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Hỗ trợ người bệnh trong các vấn đề: ăn uống, vận động, vệ sinh... đặc biệt chú ý những người bệnh nặng, đề phòng loét.</w:t>
      </w:r>
    </w:p>
    <w:p w14:paraId="59D9149D"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Thực hiện y lệnh của bác sĩ về chế độ thuốc, thủ thuật.</w:t>
      </w:r>
    </w:p>
    <w:p w14:paraId="77F8ACF7"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Theo dõi và phát hiện sớm những tác dụng phụ hoặc tai biến của thuốc để báo cáo với bác sĩ kịp thời.</w:t>
      </w:r>
    </w:p>
    <w:p w14:paraId="1A106915"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Giải thích và hướng dẫn người bệnh xử trí các tác dụng phụ của thuốc, đặc biệt trong những trường hợp dùng hoá chất trị liệu.</w:t>
      </w:r>
    </w:p>
    <w:p w14:paraId="029C0D1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Hỗ trợ người bệnh trong quá trình thực hiện các xét nghiệm.</w:t>
      </w:r>
    </w:p>
    <w:p w14:paraId="37AF099E" w14:textId="77777777" w:rsidR="00D26079" w:rsidRPr="006C38DD" w:rsidRDefault="006C38DD" w:rsidP="00F95B39">
      <w:pPr>
        <w:spacing w:line="360" w:lineRule="auto"/>
        <w:jc w:val="both"/>
        <w:rPr>
          <w:rFonts w:asciiTheme="majorHAnsi" w:eastAsia="Times New Roman" w:hAnsiTheme="majorHAnsi" w:cstheme="majorHAnsi"/>
          <w:bCs/>
          <w:i/>
          <w:sz w:val="26"/>
          <w:szCs w:val="26"/>
        </w:rPr>
      </w:pPr>
      <w:r w:rsidRPr="006C38DD">
        <w:rPr>
          <w:rFonts w:asciiTheme="majorHAnsi" w:eastAsia="Times New Roman" w:hAnsiTheme="majorHAnsi" w:cstheme="majorHAnsi"/>
          <w:bCs/>
          <w:i/>
          <w:sz w:val="26"/>
          <w:szCs w:val="26"/>
        </w:rPr>
        <w:t>3.5</w:t>
      </w:r>
      <w:r w:rsidR="00D26079" w:rsidRPr="006C38DD">
        <w:rPr>
          <w:rFonts w:asciiTheme="majorHAnsi" w:eastAsia="Times New Roman" w:hAnsiTheme="majorHAnsi" w:cstheme="majorHAnsi"/>
          <w:bCs/>
          <w:i/>
          <w:sz w:val="26"/>
          <w:szCs w:val="26"/>
        </w:rPr>
        <w:t>.1.</w:t>
      </w:r>
      <w:r w:rsidR="00166A09">
        <w:rPr>
          <w:rFonts w:asciiTheme="majorHAnsi" w:eastAsia="Times New Roman" w:hAnsiTheme="majorHAnsi" w:cstheme="majorHAnsi"/>
          <w:bCs/>
          <w:i/>
          <w:sz w:val="26"/>
          <w:szCs w:val="26"/>
        </w:rPr>
        <w:t>4</w:t>
      </w:r>
      <w:r w:rsidR="00D26079" w:rsidRPr="006C38DD">
        <w:rPr>
          <w:rFonts w:asciiTheme="majorHAnsi" w:eastAsia="Times New Roman" w:hAnsiTheme="majorHAnsi" w:cstheme="majorHAnsi"/>
          <w:bCs/>
          <w:i/>
          <w:sz w:val="26"/>
          <w:szCs w:val="26"/>
        </w:rPr>
        <w:t>. Đánh giá</w:t>
      </w:r>
    </w:p>
    <w:p w14:paraId="5110B935"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Nếu các dấu hiệu cơ năng giảm, tình trạng toàn thân của người bệnh tốt lên là tiến triển tốt.</w:t>
      </w:r>
    </w:p>
    <w:p w14:paraId="099E09B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lastRenderedPageBreak/>
        <w:t>- Nếu các triệu chứng không giảm hoặc có thêm các triệu chứng khác là bệnh không tiến triển hoặc tiến triển xấu, cần điều chỉnh chế độ chăm sóc cho phù hợp.</w:t>
      </w:r>
    </w:p>
    <w:p w14:paraId="0EE659D7" w14:textId="77777777" w:rsidR="00D26079" w:rsidRPr="00166A09" w:rsidRDefault="00166A09" w:rsidP="00F95B39">
      <w:pPr>
        <w:spacing w:line="360" w:lineRule="auto"/>
        <w:jc w:val="both"/>
        <w:rPr>
          <w:rFonts w:asciiTheme="majorHAnsi" w:eastAsia="Times New Roman" w:hAnsiTheme="majorHAnsi" w:cstheme="majorHAnsi"/>
          <w:i/>
          <w:sz w:val="26"/>
          <w:szCs w:val="26"/>
        </w:rPr>
      </w:pPr>
      <w:r w:rsidRPr="00166A09">
        <w:rPr>
          <w:rFonts w:asciiTheme="majorHAnsi" w:eastAsia="Times New Roman" w:hAnsiTheme="majorHAnsi" w:cstheme="majorHAnsi"/>
          <w:i/>
          <w:sz w:val="26"/>
          <w:szCs w:val="26"/>
        </w:rPr>
        <w:t>3.5</w:t>
      </w:r>
      <w:r w:rsidR="00D26079" w:rsidRPr="00166A09">
        <w:rPr>
          <w:rFonts w:asciiTheme="majorHAnsi" w:eastAsia="Times New Roman" w:hAnsiTheme="majorHAnsi" w:cstheme="majorHAnsi"/>
          <w:i/>
          <w:sz w:val="26"/>
          <w:szCs w:val="26"/>
        </w:rPr>
        <w:t xml:space="preserve">.2. Kế hoạch chăm sóc người bệnh sau phẫu thuật </w:t>
      </w:r>
    </w:p>
    <w:p w14:paraId="361149B9" w14:textId="77777777" w:rsidR="00D26079" w:rsidRPr="00166A09" w:rsidRDefault="00166A09" w:rsidP="00F95B39">
      <w:pPr>
        <w:spacing w:line="360" w:lineRule="auto"/>
        <w:jc w:val="both"/>
        <w:rPr>
          <w:rFonts w:asciiTheme="majorHAnsi" w:eastAsia="Times New Roman" w:hAnsiTheme="majorHAnsi" w:cstheme="majorHAnsi"/>
          <w:bCs/>
          <w:i/>
          <w:sz w:val="26"/>
          <w:szCs w:val="26"/>
        </w:rPr>
      </w:pPr>
      <w:r w:rsidRPr="00166A09">
        <w:rPr>
          <w:rFonts w:asciiTheme="majorHAnsi" w:eastAsia="Times New Roman" w:hAnsiTheme="majorHAnsi" w:cstheme="majorHAnsi"/>
          <w:bCs/>
          <w:i/>
          <w:sz w:val="26"/>
          <w:szCs w:val="26"/>
        </w:rPr>
        <w:t>3</w:t>
      </w:r>
      <w:r w:rsidR="00D26079" w:rsidRPr="00166A09">
        <w:rPr>
          <w:rFonts w:asciiTheme="majorHAnsi" w:eastAsia="Times New Roman" w:hAnsiTheme="majorHAnsi" w:cstheme="majorHAnsi"/>
          <w:bCs/>
          <w:i/>
          <w:sz w:val="26"/>
          <w:szCs w:val="26"/>
        </w:rPr>
        <w:t>.</w:t>
      </w:r>
      <w:r w:rsidRPr="00166A09">
        <w:rPr>
          <w:rFonts w:asciiTheme="majorHAnsi" w:eastAsia="Times New Roman" w:hAnsiTheme="majorHAnsi" w:cstheme="majorHAnsi"/>
          <w:bCs/>
          <w:i/>
          <w:sz w:val="26"/>
          <w:szCs w:val="26"/>
        </w:rPr>
        <w:t>5.</w:t>
      </w:r>
      <w:r w:rsidR="00D26079" w:rsidRPr="00166A09">
        <w:rPr>
          <w:rFonts w:asciiTheme="majorHAnsi" w:eastAsia="Times New Roman" w:hAnsiTheme="majorHAnsi" w:cstheme="majorHAnsi"/>
          <w:bCs/>
          <w:i/>
          <w:sz w:val="26"/>
          <w:szCs w:val="26"/>
        </w:rPr>
        <w:t xml:space="preserve">2.1. Nhận định </w:t>
      </w:r>
    </w:p>
    <w:p w14:paraId="50461606"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Thời gian sau phẫu thuật.</w:t>
      </w:r>
    </w:p>
    <w:p w14:paraId="2BC7B986"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Cách thức phẫu thuật, ví dụ: mổ cắt khối u, cắt tử cung bán phần hoặc cắt tử cung hoàn toàn... mổ nội soi hay mở bụng.</w:t>
      </w:r>
    </w:p>
    <w:p w14:paraId="28251F4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Cách thức gây mê: gây mê, gây tê...</w:t>
      </w:r>
    </w:p>
    <w:p w14:paraId="332C9E5C"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xml:space="preserve">- Toàn trạng của người bệnh: </w:t>
      </w:r>
    </w:p>
    <w:p w14:paraId="51C40D8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rPr>
        <w:t>+ Tỉnh hoàn toàn hay còn ảnh hưởng của thuốc mê.</w:t>
      </w:r>
    </w:p>
    <w:p w14:paraId="6947F9A3"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lang w:val="it-IT"/>
        </w:rPr>
        <w:t>+ Da niêm mạc.</w:t>
      </w:r>
    </w:p>
    <w:p w14:paraId="0940DD4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rPr>
      </w:pPr>
      <w:r w:rsidRPr="00D26079">
        <w:rPr>
          <w:rFonts w:asciiTheme="majorHAnsi" w:eastAsia="Times New Roman" w:hAnsiTheme="majorHAnsi" w:cstheme="majorHAnsi"/>
          <w:sz w:val="26"/>
          <w:szCs w:val="26"/>
          <w:lang w:val="it-IT"/>
        </w:rPr>
        <w:t>+ Mạch, huyết áp, nhiệt độ.</w:t>
      </w:r>
    </w:p>
    <w:p w14:paraId="18749D7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rPr>
        <w:t>+</w:t>
      </w:r>
      <w:r w:rsidRPr="00D26079">
        <w:rPr>
          <w:rFonts w:asciiTheme="majorHAnsi" w:eastAsia="Times New Roman" w:hAnsiTheme="majorHAnsi" w:cstheme="majorHAnsi"/>
          <w:sz w:val="26"/>
          <w:szCs w:val="26"/>
          <w:lang w:val="it-IT"/>
        </w:rPr>
        <w:t xml:space="preserve"> Hô hấp: tự thở hay còn phải hỗ trợ hô hấp.</w:t>
      </w:r>
    </w:p>
    <w:p w14:paraId="4CC9C76E"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Tinh thần của người bệnh sau phẫu thuật. Đặc biệt những phẫu thuật trong ung thư nói chung và ung thư vú nói riêng.</w:t>
      </w:r>
    </w:p>
    <w:p w14:paraId="73F4A1B2"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Tình trạng vết mổ: khô hay có dịch, có máu...</w:t>
      </w:r>
    </w:p>
    <w:p w14:paraId="0AEC2899"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Khám bụng (nếu mổ khối u tử cung, buồng trứng): bụng mềm hay chướng, có phản ứng, có điểm đau...</w:t>
      </w:r>
    </w:p>
    <w:p w14:paraId="20DE1DAC"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Ra máu âm đạo: nếu có cần xác định vị trí, số lượng, màu sắc...</w:t>
      </w:r>
    </w:p>
    <w:p w14:paraId="042509C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Khả năng vận động: tuỳ theo thời gian sau mổ, toàn trạng người bệnh  để đánh giá vận động phù hợp hay chưa.</w:t>
      </w:r>
    </w:p>
    <w:p w14:paraId="1BF4FD46"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Chế độ dinh dưỡng của người bệnh phù hợp với phẫu thuật và thời gian sau phẫu thuật chưa.</w:t>
      </w:r>
    </w:p>
    <w:p w14:paraId="20A52213"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Đại tiểu tiện.</w:t>
      </w:r>
    </w:p>
    <w:p w14:paraId="7A18FCDA"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Các xét nghiệm cần làm.</w:t>
      </w:r>
    </w:p>
    <w:p w14:paraId="2BA9421D"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Y lệnh của bác sĩ.</w:t>
      </w:r>
    </w:p>
    <w:p w14:paraId="175A2363" w14:textId="77777777" w:rsidR="00D26079" w:rsidRPr="00166A09" w:rsidRDefault="00166A09" w:rsidP="00F95B39">
      <w:pPr>
        <w:spacing w:line="360" w:lineRule="auto"/>
        <w:jc w:val="both"/>
        <w:rPr>
          <w:rFonts w:asciiTheme="majorHAnsi" w:eastAsia="Times New Roman" w:hAnsiTheme="majorHAnsi" w:cstheme="majorHAnsi"/>
          <w:bCs/>
          <w:i/>
          <w:sz w:val="26"/>
          <w:szCs w:val="26"/>
          <w:lang w:val="it-IT"/>
        </w:rPr>
      </w:pPr>
      <w:r w:rsidRPr="00166A09">
        <w:rPr>
          <w:rFonts w:asciiTheme="majorHAnsi" w:eastAsia="Times New Roman" w:hAnsiTheme="majorHAnsi" w:cstheme="majorHAnsi"/>
          <w:bCs/>
          <w:i/>
          <w:sz w:val="26"/>
          <w:szCs w:val="26"/>
          <w:lang w:val="it-IT"/>
        </w:rPr>
        <w:t>3.5</w:t>
      </w:r>
      <w:r w:rsidR="00D26079" w:rsidRPr="00166A09">
        <w:rPr>
          <w:rFonts w:asciiTheme="majorHAnsi" w:eastAsia="Times New Roman" w:hAnsiTheme="majorHAnsi" w:cstheme="majorHAnsi"/>
          <w:bCs/>
          <w:i/>
          <w:sz w:val="26"/>
          <w:szCs w:val="26"/>
          <w:lang w:val="it-IT"/>
        </w:rPr>
        <w:t>.2.2. Chẩn đoán chăm sóc/Những vấn đề cần chăm sóc</w:t>
      </w:r>
    </w:p>
    <w:p w14:paraId="780C401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Lo lắng về tình trạng bệnh.</w:t>
      </w:r>
    </w:p>
    <w:p w14:paraId="0902A15F"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Thiếu hụt kiến thức về chăm sóc sau mổ.</w:t>
      </w:r>
    </w:p>
    <w:p w14:paraId="44F5813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Đau sau mổ.</w:t>
      </w:r>
    </w:p>
    <w:p w14:paraId="196B14AB" w14:textId="77777777" w:rsidR="00D26079" w:rsidRPr="00D26079" w:rsidRDefault="00D26079" w:rsidP="00F95B39">
      <w:pPr>
        <w:spacing w:line="360" w:lineRule="auto"/>
        <w:ind w:firstLine="567"/>
        <w:jc w:val="both"/>
        <w:rPr>
          <w:rFonts w:asciiTheme="majorHAnsi" w:eastAsia="Times New Roman" w:hAnsiTheme="majorHAnsi" w:cstheme="majorHAnsi"/>
          <w:b/>
          <w:bCs/>
          <w:sz w:val="26"/>
          <w:szCs w:val="26"/>
          <w:lang w:val="it-IT"/>
        </w:rPr>
      </w:pPr>
      <w:r w:rsidRPr="00D26079">
        <w:rPr>
          <w:rFonts w:asciiTheme="majorHAnsi" w:eastAsia="Times New Roman" w:hAnsiTheme="majorHAnsi" w:cstheme="majorHAnsi"/>
          <w:sz w:val="26"/>
          <w:szCs w:val="26"/>
          <w:lang w:val="it-IT"/>
        </w:rPr>
        <w:t>- Các nguy cơ biến chứng sau mổ: chảy máu, nhiễm trùng.</w:t>
      </w:r>
      <w:r w:rsidRPr="00D26079">
        <w:rPr>
          <w:rFonts w:asciiTheme="majorHAnsi" w:eastAsia="Times New Roman" w:hAnsiTheme="majorHAnsi" w:cstheme="majorHAnsi"/>
          <w:b/>
          <w:bCs/>
          <w:sz w:val="26"/>
          <w:szCs w:val="26"/>
          <w:lang w:val="it-IT"/>
        </w:rPr>
        <w:tab/>
      </w:r>
    </w:p>
    <w:p w14:paraId="3C0496FF" w14:textId="77777777" w:rsidR="00D26079" w:rsidRPr="00166A09" w:rsidRDefault="00166A09" w:rsidP="00F95B39">
      <w:pPr>
        <w:spacing w:line="360" w:lineRule="auto"/>
        <w:jc w:val="both"/>
        <w:rPr>
          <w:rFonts w:asciiTheme="majorHAnsi" w:eastAsia="Times New Roman" w:hAnsiTheme="majorHAnsi" w:cstheme="majorHAnsi"/>
          <w:bCs/>
          <w:i/>
          <w:sz w:val="26"/>
          <w:szCs w:val="26"/>
          <w:lang w:val="it-IT"/>
        </w:rPr>
      </w:pPr>
      <w:r w:rsidRPr="00166A09">
        <w:rPr>
          <w:rFonts w:asciiTheme="majorHAnsi" w:eastAsia="Times New Roman" w:hAnsiTheme="majorHAnsi" w:cstheme="majorHAnsi"/>
          <w:bCs/>
          <w:i/>
          <w:sz w:val="26"/>
          <w:szCs w:val="26"/>
          <w:lang w:val="it-IT"/>
        </w:rPr>
        <w:t>3.5</w:t>
      </w:r>
      <w:r w:rsidR="00D26079" w:rsidRPr="00166A09">
        <w:rPr>
          <w:rFonts w:asciiTheme="majorHAnsi" w:eastAsia="Times New Roman" w:hAnsiTheme="majorHAnsi" w:cstheme="majorHAnsi"/>
          <w:bCs/>
          <w:i/>
          <w:sz w:val="26"/>
          <w:szCs w:val="26"/>
          <w:lang w:val="it-IT"/>
        </w:rPr>
        <w:t>.2.3. Lập</w:t>
      </w:r>
      <w:r>
        <w:rPr>
          <w:rFonts w:asciiTheme="majorHAnsi" w:eastAsia="Times New Roman" w:hAnsiTheme="majorHAnsi" w:cstheme="majorHAnsi"/>
          <w:bCs/>
          <w:i/>
          <w:sz w:val="26"/>
          <w:szCs w:val="26"/>
          <w:lang w:val="it-IT"/>
        </w:rPr>
        <w:t xml:space="preserve"> và thực hiện</w:t>
      </w:r>
      <w:r w:rsidR="00D26079" w:rsidRPr="00166A09">
        <w:rPr>
          <w:rFonts w:asciiTheme="majorHAnsi" w:eastAsia="Times New Roman" w:hAnsiTheme="majorHAnsi" w:cstheme="majorHAnsi"/>
          <w:bCs/>
          <w:i/>
          <w:sz w:val="26"/>
          <w:szCs w:val="26"/>
          <w:lang w:val="it-IT"/>
        </w:rPr>
        <w:t xml:space="preserve"> kế hoạch chăm sóc</w:t>
      </w:r>
    </w:p>
    <w:p w14:paraId="17219B4B"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lastRenderedPageBreak/>
        <w:t>Lập kế hoạc chăm sóc cụ thể phù hợp với từng thời điểm sau mổ của người bệnh, bao gồm:</w:t>
      </w:r>
    </w:p>
    <w:p w14:paraId="7F4F39E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Theo dõi:</w:t>
      </w:r>
      <w:r w:rsidR="00166A09">
        <w:rPr>
          <w:rFonts w:asciiTheme="majorHAnsi" w:eastAsia="Times New Roman" w:hAnsiTheme="majorHAnsi" w:cstheme="majorHAnsi"/>
          <w:sz w:val="26"/>
          <w:szCs w:val="26"/>
          <w:lang w:val="it-IT"/>
        </w:rPr>
        <w:t xml:space="preserve"> t</w:t>
      </w:r>
      <w:r w:rsidRPr="00D26079">
        <w:rPr>
          <w:rFonts w:asciiTheme="majorHAnsi" w:eastAsia="Times New Roman" w:hAnsiTheme="majorHAnsi" w:cstheme="majorHAnsi"/>
          <w:sz w:val="26"/>
          <w:szCs w:val="26"/>
          <w:lang w:val="it-IT"/>
        </w:rPr>
        <w:t>oàn trạng</w:t>
      </w:r>
      <w:r w:rsidR="00166A09">
        <w:rPr>
          <w:rFonts w:asciiTheme="majorHAnsi" w:eastAsia="Times New Roman" w:hAnsiTheme="majorHAnsi" w:cstheme="majorHAnsi"/>
          <w:sz w:val="26"/>
          <w:szCs w:val="26"/>
          <w:lang w:val="it-IT"/>
        </w:rPr>
        <w:t>; h</w:t>
      </w:r>
      <w:r w:rsidRPr="00D26079">
        <w:rPr>
          <w:rFonts w:asciiTheme="majorHAnsi" w:eastAsia="Times New Roman" w:hAnsiTheme="majorHAnsi" w:cstheme="majorHAnsi"/>
          <w:sz w:val="26"/>
          <w:szCs w:val="26"/>
          <w:lang w:val="it-IT"/>
        </w:rPr>
        <w:t>ô hấp</w:t>
      </w:r>
      <w:r w:rsidR="00166A09">
        <w:rPr>
          <w:rFonts w:asciiTheme="majorHAnsi" w:eastAsia="Times New Roman" w:hAnsiTheme="majorHAnsi" w:cstheme="majorHAnsi"/>
          <w:sz w:val="26"/>
          <w:szCs w:val="26"/>
          <w:lang w:val="it-IT"/>
        </w:rPr>
        <w:t>; t</w:t>
      </w:r>
      <w:r w:rsidRPr="00D26079">
        <w:rPr>
          <w:rFonts w:asciiTheme="majorHAnsi" w:eastAsia="Times New Roman" w:hAnsiTheme="majorHAnsi" w:cstheme="majorHAnsi"/>
          <w:sz w:val="26"/>
          <w:szCs w:val="26"/>
          <w:lang w:val="it-IT"/>
        </w:rPr>
        <w:t>iết niệu</w:t>
      </w:r>
      <w:r w:rsidR="00166A09">
        <w:rPr>
          <w:rFonts w:asciiTheme="majorHAnsi" w:eastAsia="Times New Roman" w:hAnsiTheme="majorHAnsi" w:cstheme="majorHAnsi"/>
          <w:sz w:val="26"/>
          <w:szCs w:val="26"/>
          <w:lang w:val="it-IT"/>
        </w:rPr>
        <w:t xml:space="preserve"> và t</w:t>
      </w:r>
      <w:r w:rsidRPr="00D26079">
        <w:rPr>
          <w:rFonts w:asciiTheme="majorHAnsi" w:eastAsia="Times New Roman" w:hAnsiTheme="majorHAnsi" w:cstheme="majorHAnsi"/>
          <w:sz w:val="26"/>
          <w:szCs w:val="26"/>
          <w:lang w:val="it-IT"/>
        </w:rPr>
        <w:t>ình trạng ra máu âm đạo, dịch vết mổ.</w:t>
      </w:r>
    </w:p>
    <w:p w14:paraId="1D6C37F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Chế độ dinh dưỡng: tuỳ theo thời gian sau mổ, tuổi người bệnh mà xây dựng chế độ ăn phù hợp.</w:t>
      </w:r>
    </w:p>
    <w:p w14:paraId="5BABE6A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Chế độ vận động phù hợp với tình trạng người bệnh, tuy nhiên cần tránh nằm bất động nhiều, để tránh bội nhiễm.</w:t>
      </w:r>
    </w:p>
    <w:p w14:paraId="6CBC9265"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Động viên người bệnh, tránh lo lắng quá mức, trao đổi với người bệnh về tiến triển của người bệnh hàng ngày để người bệnh yên tâm điều trị.</w:t>
      </w:r>
    </w:p>
    <w:p w14:paraId="194924F4"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Chế độ vệ sinh phù hợp với thời gian sau mổ: vệ sinh toàn thân, vệ sinh bộ phận sinh dục ngoài, làm thuốc âm đạo (nếu có chỉ định) ...</w:t>
      </w:r>
    </w:p>
    <w:p w14:paraId="261B6CA6"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Thực hiện y lệnh cụ thể.</w:t>
      </w:r>
    </w:p>
    <w:p w14:paraId="0523E524" w14:textId="77777777" w:rsidR="00D26079" w:rsidRPr="00166A09" w:rsidRDefault="00166A09" w:rsidP="00F95B39">
      <w:pPr>
        <w:spacing w:line="360" w:lineRule="auto"/>
        <w:jc w:val="both"/>
        <w:rPr>
          <w:rFonts w:asciiTheme="majorHAnsi" w:eastAsia="Times New Roman" w:hAnsiTheme="majorHAnsi" w:cstheme="majorHAnsi"/>
          <w:bCs/>
          <w:i/>
          <w:sz w:val="26"/>
          <w:szCs w:val="26"/>
          <w:lang w:val="it-IT"/>
        </w:rPr>
      </w:pPr>
      <w:r w:rsidRPr="00166A09">
        <w:rPr>
          <w:rFonts w:asciiTheme="majorHAnsi" w:eastAsia="Times New Roman" w:hAnsiTheme="majorHAnsi" w:cstheme="majorHAnsi"/>
          <w:bCs/>
          <w:i/>
          <w:sz w:val="26"/>
          <w:szCs w:val="26"/>
          <w:lang w:val="it-IT"/>
        </w:rPr>
        <w:t>3.5</w:t>
      </w:r>
      <w:r w:rsidR="00D26079" w:rsidRPr="00166A09">
        <w:rPr>
          <w:rFonts w:asciiTheme="majorHAnsi" w:eastAsia="Times New Roman" w:hAnsiTheme="majorHAnsi" w:cstheme="majorHAnsi"/>
          <w:bCs/>
          <w:i/>
          <w:sz w:val="26"/>
          <w:szCs w:val="26"/>
          <w:lang w:val="it-IT"/>
        </w:rPr>
        <w:t>.2.</w:t>
      </w:r>
      <w:r>
        <w:rPr>
          <w:rFonts w:asciiTheme="majorHAnsi" w:eastAsia="Times New Roman" w:hAnsiTheme="majorHAnsi" w:cstheme="majorHAnsi"/>
          <w:bCs/>
          <w:i/>
          <w:sz w:val="26"/>
          <w:szCs w:val="26"/>
          <w:lang w:val="it-IT"/>
        </w:rPr>
        <w:t>4</w:t>
      </w:r>
      <w:r w:rsidR="00D26079" w:rsidRPr="00166A09">
        <w:rPr>
          <w:rFonts w:asciiTheme="majorHAnsi" w:eastAsia="Times New Roman" w:hAnsiTheme="majorHAnsi" w:cstheme="majorHAnsi"/>
          <w:bCs/>
          <w:i/>
          <w:sz w:val="26"/>
          <w:szCs w:val="26"/>
          <w:lang w:val="it-IT"/>
        </w:rPr>
        <w:t>. Đánh giá</w:t>
      </w:r>
    </w:p>
    <w:p w14:paraId="4D1A3878"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Tình trạng người bệnh tốt dần lên, ăn uống tốt, tinh thần thoải mái, tình trạng vết mổ tốt, không có biểu hiện chảy máu hoặc nhiễm khuẩn là tiến triển tốt.</w:t>
      </w:r>
    </w:p>
    <w:p w14:paraId="01F53BC0" w14:textId="77777777" w:rsidR="00D26079" w:rsidRPr="00D26079" w:rsidRDefault="00D26079" w:rsidP="00F95B39">
      <w:pPr>
        <w:spacing w:line="360" w:lineRule="auto"/>
        <w:ind w:firstLine="567"/>
        <w:jc w:val="both"/>
        <w:rPr>
          <w:rFonts w:asciiTheme="majorHAnsi" w:eastAsia="Times New Roman" w:hAnsiTheme="majorHAnsi" w:cstheme="majorHAnsi"/>
          <w:sz w:val="26"/>
          <w:szCs w:val="26"/>
          <w:lang w:val="it-IT"/>
        </w:rPr>
      </w:pPr>
      <w:r w:rsidRPr="00D26079">
        <w:rPr>
          <w:rFonts w:asciiTheme="majorHAnsi" w:eastAsia="Times New Roman" w:hAnsiTheme="majorHAnsi" w:cstheme="majorHAnsi"/>
          <w:sz w:val="26"/>
          <w:szCs w:val="26"/>
          <w:lang w:val="it-IT"/>
        </w:rPr>
        <w:t>- Người bệnh có biểu hiện chảy máu hoặc nhiễm khuẩn.</w:t>
      </w:r>
    </w:p>
    <w:p w14:paraId="3801D44C" w14:textId="77777777" w:rsidR="00D26079" w:rsidRPr="00D26079" w:rsidRDefault="00D26079" w:rsidP="007D5CE1">
      <w:pPr>
        <w:pStyle w:val="A1"/>
        <w:spacing w:before="0" w:after="0" w:line="360" w:lineRule="auto"/>
        <w:outlineLvl w:val="1"/>
      </w:pPr>
      <w:bookmarkStart w:id="50" w:name="_Toc64881466"/>
      <w:r w:rsidRPr="00D26079">
        <w:rPr>
          <w:rFonts w:eastAsiaTheme="minorEastAsia"/>
          <w:lang w:eastAsia="ja-JP"/>
        </w:rPr>
        <w:t>4</w:t>
      </w:r>
      <w:r w:rsidRPr="00D26079">
        <w:t>. Viêm nhiễm sinh dục dưới</w:t>
      </w:r>
      <w:bookmarkEnd w:id="50"/>
    </w:p>
    <w:p w14:paraId="393A2D25" w14:textId="77777777" w:rsidR="00166A09" w:rsidRPr="00A108C8" w:rsidRDefault="00A108C8" w:rsidP="007D5CE1">
      <w:pPr>
        <w:spacing w:line="360" w:lineRule="auto"/>
        <w:ind w:left="357" w:hanging="357"/>
        <w:outlineLvl w:val="1"/>
        <w:rPr>
          <w:rFonts w:eastAsia="Times New Roman"/>
          <w:i/>
          <w:sz w:val="26"/>
          <w:szCs w:val="26"/>
          <w:lang w:val="it-IT"/>
        </w:rPr>
      </w:pPr>
      <w:bookmarkStart w:id="51" w:name="_Toc64881467"/>
      <w:r w:rsidRPr="00A108C8">
        <w:rPr>
          <w:rFonts w:eastAsia="Times New Roman"/>
          <w:b/>
          <w:bCs/>
          <w:i/>
          <w:sz w:val="26"/>
          <w:szCs w:val="26"/>
          <w:lang w:val="it-IT"/>
        </w:rPr>
        <w:t xml:space="preserve">4.1. </w:t>
      </w:r>
      <w:r>
        <w:rPr>
          <w:rFonts w:eastAsia="Times New Roman"/>
          <w:b/>
          <w:bCs/>
          <w:i/>
          <w:sz w:val="26"/>
          <w:szCs w:val="26"/>
          <w:lang w:val="it-IT"/>
        </w:rPr>
        <w:t>Đ</w:t>
      </w:r>
      <w:r w:rsidRPr="00A108C8">
        <w:rPr>
          <w:rFonts w:eastAsia="Times New Roman"/>
          <w:b/>
          <w:bCs/>
          <w:i/>
          <w:sz w:val="26"/>
          <w:szCs w:val="26"/>
          <w:lang w:val="it-IT"/>
        </w:rPr>
        <w:t>ại cương</w:t>
      </w:r>
      <w:bookmarkEnd w:id="51"/>
    </w:p>
    <w:p w14:paraId="07E2C481"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pacing w:val="-8"/>
          <w:sz w:val="26"/>
          <w:szCs w:val="26"/>
          <w:lang w:val="it-IT"/>
        </w:rPr>
        <w:t>- Viêm nhiễm sinh dục nữ là một bệnh phổ biến trong các bệnh lý phụ khoa.</w:t>
      </w:r>
    </w:p>
    <w:p w14:paraId="21993719" w14:textId="77777777" w:rsidR="00166A09" w:rsidRPr="00E21F05" w:rsidRDefault="00166A09" w:rsidP="00F95B39">
      <w:pPr>
        <w:spacing w:line="360" w:lineRule="auto"/>
        <w:ind w:firstLine="567"/>
        <w:jc w:val="both"/>
        <w:rPr>
          <w:rFonts w:eastAsia="Times New Roman"/>
          <w:spacing w:val="-4"/>
          <w:sz w:val="26"/>
          <w:szCs w:val="26"/>
          <w:lang w:val="it-IT"/>
        </w:rPr>
      </w:pPr>
      <w:r w:rsidRPr="00E21F05">
        <w:rPr>
          <w:rFonts w:eastAsia="Times New Roman"/>
          <w:spacing w:val="-4"/>
          <w:sz w:val="26"/>
          <w:szCs w:val="26"/>
          <w:lang w:val="it-IT"/>
        </w:rPr>
        <w:t>- Bệnh thường gặp ở độ tuổi sinh hoạt tình dục, dễ lây truyền theo đường tình dục.</w:t>
      </w:r>
    </w:p>
    <w:p w14:paraId="0DE37055"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Thường gặp ở hình thái mãn tính nhiều hơn hình thái cấp tính, điều trị thường kéo dài. Phát hiện sớm và điều trị tích cực sẽ khỏi hẳn, có thể tránh được các biến chứng như tắc vòi trừng, viêm phần phụ mãn tính, tổn thương cổ tử cung, chửa ngoài tử cung, vô sinh, …</w:t>
      </w:r>
    </w:p>
    <w:p w14:paraId="695933D5"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Nguyên nhân gây bệnh có thể do vi khuẩn, virus hay ký sinh trùng.</w:t>
      </w:r>
    </w:p>
    <w:p w14:paraId="1E26731C"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Các yếu tố thuận lợi:</w:t>
      </w:r>
      <w:r w:rsidRPr="0094416C">
        <w:rPr>
          <w:rFonts w:eastAsia="Times New Roman"/>
          <w:sz w:val="26"/>
          <w:szCs w:val="26"/>
          <w:lang w:val="it-IT"/>
        </w:rPr>
        <w:tab/>
      </w:r>
    </w:p>
    <w:p w14:paraId="441AAEE5"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Do cấu tạo của bộ phận sinh dục nữ</w:t>
      </w:r>
      <w:r>
        <w:rPr>
          <w:rFonts w:eastAsia="Times New Roman"/>
          <w:sz w:val="26"/>
          <w:szCs w:val="26"/>
          <w:lang w:val="it-IT"/>
        </w:rPr>
        <w:t>.</w:t>
      </w:r>
    </w:p>
    <w:p w14:paraId="4EB46A19"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Vệ sinh phụ nữ chưa đảm bảo</w:t>
      </w:r>
      <w:r>
        <w:rPr>
          <w:rFonts w:eastAsia="Times New Roman"/>
          <w:sz w:val="26"/>
          <w:szCs w:val="26"/>
          <w:lang w:val="it-IT"/>
        </w:rPr>
        <w:t>.</w:t>
      </w:r>
    </w:p>
    <w:p w14:paraId="7A5711ED"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Môi trường làm việc của phụ nữ chưa tốt</w:t>
      </w:r>
      <w:r>
        <w:rPr>
          <w:rFonts w:eastAsia="Times New Roman"/>
          <w:sz w:val="26"/>
          <w:szCs w:val="26"/>
          <w:lang w:val="it-IT"/>
        </w:rPr>
        <w:t>.</w:t>
      </w:r>
    </w:p>
    <w:p w14:paraId="7957B0EC"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V</w:t>
      </w:r>
      <w:r>
        <w:rPr>
          <w:rFonts w:eastAsia="Times New Roman"/>
          <w:sz w:val="26"/>
          <w:szCs w:val="26"/>
          <w:lang w:val="it-IT"/>
        </w:rPr>
        <w:t>ô khuẩn khi thăm khám chưa tốt.</w:t>
      </w:r>
    </w:p>
    <w:p w14:paraId="342B4971" w14:textId="77777777" w:rsidR="00166A09" w:rsidRPr="00A108C8" w:rsidRDefault="00A108C8" w:rsidP="007D5CE1">
      <w:pPr>
        <w:spacing w:line="360" w:lineRule="auto"/>
        <w:jc w:val="both"/>
        <w:outlineLvl w:val="1"/>
        <w:rPr>
          <w:rFonts w:eastAsia="Times New Roman"/>
          <w:i/>
          <w:sz w:val="26"/>
          <w:szCs w:val="26"/>
          <w:lang w:val="it-IT"/>
        </w:rPr>
      </w:pPr>
      <w:bookmarkStart w:id="52" w:name="_Toc64881468"/>
      <w:r w:rsidRPr="00A108C8">
        <w:rPr>
          <w:rFonts w:eastAsia="Times New Roman"/>
          <w:b/>
          <w:bCs/>
          <w:i/>
          <w:sz w:val="26"/>
          <w:szCs w:val="26"/>
          <w:lang w:val="it-IT"/>
        </w:rPr>
        <w:t xml:space="preserve">4.2. </w:t>
      </w:r>
      <w:r>
        <w:rPr>
          <w:rFonts w:eastAsia="Times New Roman"/>
          <w:b/>
          <w:bCs/>
          <w:i/>
          <w:sz w:val="26"/>
          <w:szCs w:val="26"/>
          <w:lang w:val="it-IT"/>
        </w:rPr>
        <w:t>C</w:t>
      </w:r>
      <w:r w:rsidRPr="00A108C8">
        <w:rPr>
          <w:rFonts w:eastAsia="Times New Roman"/>
          <w:b/>
          <w:bCs/>
          <w:i/>
          <w:sz w:val="26"/>
          <w:szCs w:val="26"/>
          <w:lang w:val="it-IT"/>
        </w:rPr>
        <w:t>ác thể viêm nhiễm sinh dục</w:t>
      </w:r>
      <w:bookmarkEnd w:id="52"/>
    </w:p>
    <w:p w14:paraId="7BAD49B1" w14:textId="77777777" w:rsidR="00166A09" w:rsidRDefault="00A108C8" w:rsidP="00F95B39">
      <w:pPr>
        <w:spacing w:line="360" w:lineRule="auto"/>
        <w:jc w:val="both"/>
        <w:rPr>
          <w:rFonts w:eastAsia="Times New Roman"/>
          <w:bCs/>
          <w:i/>
          <w:iCs/>
          <w:sz w:val="26"/>
          <w:szCs w:val="26"/>
          <w:lang w:val="it-IT"/>
        </w:rPr>
      </w:pPr>
      <w:r w:rsidRPr="00A108C8">
        <w:rPr>
          <w:rFonts w:eastAsia="Times New Roman"/>
          <w:bCs/>
          <w:i/>
          <w:iCs/>
          <w:sz w:val="26"/>
          <w:szCs w:val="26"/>
          <w:lang w:val="it-IT"/>
        </w:rPr>
        <w:t>4.</w:t>
      </w:r>
      <w:r w:rsidR="00166A09" w:rsidRPr="00A108C8">
        <w:rPr>
          <w:rFonts w:eastAsia="Times New Roman"/>
          <w:bCs/>
          <w:i/>
          <w:iCs/>
          <w:sz w:val="26"/>
          <w:szCs w:val="26"/>
          <w:lang w:val="it-IT"/>
        </w:rPr>
        <w:t>2.1. Viêm âm đạo</w:t>
      </w:r>
    </w:p>
    <w:p w14:paraId="41F0FCBE" w14:textId="77777777" w:rsidR="004D4867" w:rsidRPr="00F50D4A" w:rsidRDefault="004D4867" w:rsidP="00F95B39">
      <w:pPr>
        <w:spacing w:line="360" w:lineRule="auto"/>
        <w:jc w:val="both"/>
        <w:rPr>
          <w:rFonts w:eastAsia="Times New Roman"/>
          <w:i/>
          <w:sz w:val="26"/>
          <w:szCs w:val="26"/>
          <w:lang w:val="it-IT"/>
        </w:rPr>
      </w:pPr>
      <w:r>
        <w:rPr>
          <w:rFonts w:eastAsia="Times New Roman"/>
          <w:bCs/>
          <w:i/>
          <w:iCs/>
          <w:sz w:val="26"/>
          <w:szCs w:val="26"/>
          <w:lang w:val="it-IT"/>
        </w:rPr>
        <w:lastRenderedPageBreak/>
        <w:t>4.2.1.1. Triệu chứng</w:t>
      </w:r>
    </w:p>
    <w:p w14:paraId="551CDF29" w14:textId="77777777" w:rsidR="0071385C" w:rsidRPr="00F50D4A" w:rsidRDefault="0071385C" w:rsidP="00F95B39">
      <w:pPr>
        <w:spacing w:line="360" w:lineRule="auto"/>
        <w:ind w:firstLine="567"/>
        <w:jc w:val="both"/>
        <w:rPr>
          <w:rFonts w:asciiTheme="majorHAnsi" w:hAnsiTheme="majorHAnsi" w:cstheme="majorHAnsi"/>
          <w:noProof/>
          <w:sz w:val="26"/>
          <w:szCs w:val="26"/>
          <w:lang w:val="it-IT"/>
        </w:rPr>
      </w:pPr>
      <w:r w:rsidRPr="00F50D4A">
        <w:rPr>
          <w:rFonts w:asciiTheme="majorHAnsi" w:hAnsiTheme="majorHAnsi" w:cstheme="majorHAnsi"/>
          <w:noProof/>
          <w:sz w:val="26"/>
          <w:szCs w:val="26"/>
          <w:lang w:val="it-IT"/>
        </w:rPr>
        <w:t xml:space="preserve">- Khí hư: Số lượng ít hoặc nhiều, loãng hoặc đặc, màu trong, đục hoặc màu vàng, mùi hôi hoặc không hôi. </w:t>
      </w:r>
    </w:p>
    <w:p w14:paraId="4FAA1570" w14:textId="77777777" w:rsidR="0071385C" w:rsidRPr="00F50D4A" w:rsidRDefault="0071385C" w:rsidP="00F95B39">
      <w:pPr>
        <w:spacing w:line="360" w:lineRule="auto"/>
        <w:ind w:firstLine="567"/>
        <w:jc w:val="both"/>
        <w:rPr>
          <w:rFonts w:asciiTheme="majorHAnsi" w:hAnsiTheme="majorHAnsi" w:cstheme="majorHAnsi"/>
          <w:noProof/>
          <w:sz w:val="26"/>
          <w:szCs w:val="26"/>
          <w:lang w:val="it-IT"/>
        </w:rPr>
      </w:pPr>
      <w:r w:rsidRPr="00F50D4A">
        <w:rPr>
          <w:rFonts w:asciiTheme="majorHAnsi" w:hAnsiTheme="majorHAnsi" w:cstheme="majorHAnsi"/>
          <w:noProof/>
          <w:sz w:val="26"/>
          <w:szCs w:val="26"/>
          <w:lang w:val="it-IT"/>
        </w:rPr>
        <w:t>+ Do nấm Candida: khí hư đặc, màu trắng như váng sữa dính vào thành âm đạo, có vết trợt, số lượng nhiều hoặc vừa, thường kèm theo ngứa và cảm giác bỏng rát âm hộ - âm đạo.</w:t>
      </w:r>
    </w:p>
    <w:p w14:paraId="4B0558F5" w14:textId="77777777" w:rsidR="0071385C" w:rsidRPr="00F50D4A" w:rsidRDefault="0071385C" w:rsidP="00F95B39">
      <w:pPr>
        <w:spacing w:line="360" w:lineRule="auto"/>
        <w:ind w:firstLine="567"/>
        <w:jc w:val="both"/>
        <w:rPr>
          <w:rFonts w:asciiTheme="majorHAnsi" w:hAnsiTheme="majorHAnsi" w:cstheme="majorHAnsi"/>
          <w:noProof/>
          <w:sz w:val="26"/>
          <w:szCs w:val="26"/>
          <w:lang w:val="it-IT"/>
        </w:rPr>
      </w:pPr>
      <w:r w:rsidRPr="00F50D4A">
        <w:rPr>
          <w:rFonts w:asciiTheme="majorHAnsi" w:hAnsiTheme="majorHAnsi" w:cstheme="majorHAnsi"/>
          <w:noProof/>
          <w:sz w:val="26"/>
          <w:szCs w:val="26"/>
          <w:lang w:val="it-IT"/>
        </w:rPr>
        <w:t>+ Do trùng roi âm đạo: khí hư màu xanh, loãng, có bọt, số lượng nhiều, mùi hôi, có thể gây viêm cổ tử cung nặng. Chẩn đoán xác định bằng soi tươi dịch âm đạo có trùng roi di động.</w:t>
      </w:r>
    </w:p>
    <w:p w14:paraId="27327EBB" w14:textId="77777777" w:rsidR="0071385C" w:rsidRPr="00F50D4A" w:rsidRDefault="0071385C" w:rsidP="00F95B39">
      <w:pPr>
        <w:spacing w:line="360" w:lineRule="auto"/>
        <w:ind w:firstLine="567"/>
        <w:jc w:val="both"/>
        <w:rPr>
          <w:rFonts w:asciiTheme="majorHAnsi" w:hAnsiTheme="majorHAnsi" w:cstheme="majorHAnsi"/>
          <w:noProof/>
          <w:sz w:val="26"/>
          <w:szCs w:val="26"/>
          <w:lang w:val="it-IT"/>
        </w:rPr>
      </w:pPr>
      <w:r w:rsidRPr="00F50D4A">
        <w:rPr>
          <w:rFonts w:asciiTheme="majorHAnsi" w:hAnsiTheme="majorHAnsi" w:cstheme="majorHAnsi"/>
          <w:noProof/>
          <w:sz w:val="26"/>
          <w:szCs w:val="26"/>
          <w:lang w:val="it-IT"/>
        </w:rPr>
        <w:t>+ Do vi khuẩn: màu xám trắng, đồng nhất, dính đều vào thành âm đạo, số lượng ít, mùi hôi. Test Sniff dương tính.</w:t>
      </w:r>
    </w:p>
    <w:p w14:paraId="57348999" w14:textId="77777777" w:rsidR="0071385C" w:rsidRPr="00F50D4A" w:rsidRDefault="0071385C" w:rsidP="00F95B39">
      <w:pPr>
        <w:spacing w:line="360" w:lineRule="auto"/>
        <w:ind w:firstLine="567"/>
        <w:jc w:val="both"/>
        <w:rPr>
          <w:rFonts w:asciiTheme="majorHAnsi" w:hAnsiTheme="majorHAnsi" w:cstheme="majorHAnsi"/>
          <w:noProof/>
          <w:sz w:val="26"/>
          <w:szCs w:val="26"/>
          <w:lang w:val="it-IT"/>
        </w:rPr>
      </w:pPr>
      <w:r w:rsidRPr="00F50D4A">
        <w:rPr>
          <w:rFonts w:asciiTheme="majorHAnsi" w:hAnsiTheme="majorHAnsi" w:cstheme="majorHAnsi"/>
          <w:noProof/>
          <w:sz w:val="26"/>
          <w:szCs w:val="26"/>
          <w:lang w:val="it-IT"/>
        </w:rPr>
        <w:t>- Ngoài ra còn có các triệu chứng khác đi kèm:</w:t>
      </w:r>
    </w:p>
    <w:p w14:paraId="158F9F3B"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3" w:name="_Toc64881469"/>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Ngứa vùng âm hộ, âm đạo (đặc biệt do nấm men candida).</w:t>
      </w:r>
      <w:bookmarkEnd w:id="53"/>
    </w:p>
    <w:p w14:paraId="41DC5C72"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4" w:name="_Toc64881470"/>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Cảm giác bỏng rát vùng âm hộ, âm đạo (đặc biệt do nấm men candida).</w:t>
      </w:r>
      <w:bookmarkEnd w:id="54"/>
    </w:p>
    <w:p w14:paraId="3DD35C3A" w14:textId="77777777" w:rsidR="0071385C" w:rsidRPr="0071385C" w:rsidRDefault="0071385C" w:rsidP="00F95B39">
      <w:pPr>
        <w:pStyle w:val="ListBullet"/>
        <w:numPr>
          <w:ilvl w:val="0"/>
          <w:numId w:val="0"/>
        </w:numPr>
        <w:spacing w:line="360" w:lineRule="auto"/>
        <w:ind w:left="360" w:firstLine="207"/>
        <w:contextualSpacing w:val="0"/>
        <w:jc w:val="both"/>
        <w:outlineLvl w:val="0"/>
        <w:rPr>
          <w:rFonts w:asciiTheme="majorHAnsi" w:hAnsiTheme="majorHAnsi" w:cstheme="majorHAnsi"/>
          <w:noProof/>
          <w:sz w:val="26"/>
          <w:szCs w:val="26"/>
        </w:rPr>
      </w:pPr>
      <w:bookmarkStart w:id="55" w:name="_Toc64881471"/>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Viêm nề âm hộ.</w:t>
      </w:r>
      <w:bookmarkEnd w:id="55"/>
    </w:p>
    <w:p w14:paraId="7085FC9A"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6" w:name="_Toc64881472"/>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Đau khi giao hợp.</w:t>
      </w:r>
      <w:bookmarkEnd w:id="56"/>
    </w:p>
    <w:p w14:paraId="5F38907C"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7" w:name="_Toc64881473"/>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Có thể kèm theo đái khó.</w:t>
      </w:r>
      <w:bookmarkEnd w:id="57"/>
    </w:p>
    <w:p w14:paraId="180BDEA9"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8" w:name="_Toc64881474"/>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Các xét nghiệm hỗ trợ giúp chẩn đoán nguyên nhân:</w:t>
      </w:r>
      <w:bookmarkEnd w:id="58"/>
    </w:p>
    <w:p w14:paraId="1A69A54E"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59" w:name="_Toc64881475"/>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Soi tươi để tìm trùng roi âm đạo và nấm men candida.</w:t>
      </w:r>
      <w:bookmarkEnd w:id="59"/>
    </w:p>
    <w:p w14:paraId="61F765BE"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60" w:name="_Toc64881476"/>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Nhuộm Gram tìm lậu cầu khuẩn, tế bào clue.</w:t>
      </w:r>
      <w:bookmarkEnd w:id="60"/>
    </w:p>
    <w:p w14:paraId="6B072401" w14:textId="77777777" w:rsidR="0071385C" w:rsidRPr="0071385C" w:rsidRDefault="0071385C" w:rsidP="00F95B39">
      <w:pPr>
        <w:pStyle w:val="ListBullet"/>
        <w:numPr>
          <w:ilvl w:val="0"/>
          <w:numId w:val="0"/>
        </w:numPr>
        <w:spacing w:line="360" w:lineRule="auto"/>
        <w:ind w:firstLine="567"/>
        <w:contextualSpacing w:val="0"/>
        <w:jc w:val="both"/>
        <w:outlineLvl w:val="0"/>
        <w:rPr>
          <w:rFonts w:asciiTheme="majorHAnsi" w:hAnsiTheme="majorHAnsi" w:cstheme="majorHAnsi"/>
          <w:noProof/>
          <w:sz w:val="26"/>
          <w:szCs w:val="26"/>
        </w:rPr>
      </w:pPr>
      <w:bookmarkStart w:id="61" w:name="_Toc64881477"/>
      <w:r>
        <w:rPr>
          <w:rFonts w:asciiTheme="majorHAnsi" w:hAnsiTheme="majorHAnsi" w:cstheme="majorHAnsi"/>
          <w:noProof/>
          <w:sz w:val="26"/>
          <w:szCs w:val="26"/>
        </w:rPr>
        <w:t xml:space="preserve">+ </w:t>
      </w:r>
      <w:r w:rsidRPr="0071385C">
        <w:rPr>
          <w:rFonts w:asciiTheme="majorHAnsi" w:hAnsiTheme="majorHAnsi" w:cstheme="majorHAnsi"/>
          <w:noProof/>
          <w:sz w:val="26"/>
          <w:szCs w:val="26"/>
        </w:rPr>
        <w:t>Xét nghiệm nhanh Sniff (thử nghiệm mùi cá ươn với KOH 10 %) để xác định viêm âm đạo do vi khuẩn.</w:t>
      </w:r>
      <w:bookmarkEnd w:id="61"/>
    </w:p>
    <w:p w14:paraId="0BFD2F7B" w14:textId="77777777" w:rsidR="00166A09" w:rsidRPr="0094416C" w:rsidRDefault="004D4867" w:rsidP="00F95B39">
      <w:pPr>
        <w:spacing w:line="360" w:lineRule="auto"/>
        <w:jc w:val="both"/>
        <w:rPr>
          <w:rFonts w:eastAsia="Times New Roman"/>
          <w:sz w:val="26"/>
          <w:szCs w:val="26"/>
          <w:lang w:val="it-IT"/>
        </w:rPr>
      </w:pPr>
      <w:r>
        <w:rPr>
          <w:rFonts w:eastAsia="Times New Roman"/>
          <w:i/>
          <w:sz w:val="26"/>
          <w:szCs w:val="26"/>
          <w:lang w:val="it-IT"/>
        </w:rPr>
        <w:t>4.2.1.2.</w:t>
      </w:r>
      <w:r w:rsidR="00166A09" w:rsidRPr="0094416C">
        <w:rPr>
          <w:rFonts w:eastAsia="Times New Roman"/>
          <w:i/>
          <w:sz w:val="26"/>
          <w:szCs w:val="26"/>
          <w:lang w:val="it-IT"/>
        </w:rPr>
        <w:t xml:space="preserve"> Điều trị:</w:t>
      </w:r>
      <w:r w:rsidR="00166A09" w:rsidRPr="0094416C">
        <w:rPr>
          <w:rFonts w:eastAsia="Times New Roman"/>
          <w:sz w:val="26"/>
          <w:szCs w:val="26"/>
          <w:lang w:val="it-IT"/>
        </w:rPr>
        <w:t xml:space="preserve"> </w:t>
      </w:r>
      <w:r w:rsidR="00166A09" w:rsidRPr="0094416C">
        <w:rPr>
          <w:rFonts w:eastAsia="Times New Roman"/>
          <w:sz w:val="26"/>
          <w:szCs w:val="26"/>
          <w:lang w:val="it-IT"/>
        </w:rPr>
        <w:tab/>
      </w:r>
    </w:p>
    <w:p w14:paraId="0B133191" w14:textId="77777777" w:rsidR="00166A09" w:rsidRPr="0094416C" w:rsidRDefault="00166A09" w:rsidP="00F95B39">
      <w:pPr>
        <w:spacing w:line="360" w:lineRule="auto"/>
        <w:ind w:firstLine="720"/>
        <w:jc w:val="both"/>
        <w:rPr>
          <w:rFonts w:eastAsia="Times New Roman"/>
          <w:sz w:val="26"/>
          <w:szCs w:val="26"/>
          <w:lang w:val="it-IT"/>
        </w:rPr>
      </w:pPr>
      <w:r>
        <w:rPr>
          <w:rFonts w:eastAsia="Times New Roman"/>
          <w:sz w:val="26"/>
          <w:szCs w:val="26"/>
          <w:lang w:val="it-IT"/>
        </w:rPr>
        <w:t>+</w:t>
      </w:r>
      <w:r w:rsidRPr="0094416C">
        <w:rPr>
          <w:rFonts w:eastAsia="Times New Roman"/>
          <w:sz w:val="26"/>
          <w:szCs w:val="26"/>
          <w:lang w:val="it-IT"/>
        </w:rPr>
        <w:t xml:space="preserve"> </w:t>
      </w:r>
      <w:r w:rsidR="004D4867">
        <w:rPr>
          <w:rFonts w:eastAsia="Times New Roman"/>
          <w:sz w:val="26"/>
          <w:szCs w:val="26"/>
          <w:lang w:val="it-IT"/>
        </w:rPr>
        <w:t>Điều trị theo nguyên nhân.</w:t>
      </w:r>
    </w:p>
    <w:p w14:paraId="7A613DC5" w14:textId="77777777" w:rsidR="004D4867" w:rsidRPr="0094416C" w:rsidRDefault="004D4867" w:rsidP="00F95B39">
      <w:pPr>
        <w:spacing w:line="360" w:lineRule="auto"/>
        <w:ind w:left="-41" w:firstLine="761"/>
        <w:jc w:val="both"/>
        <w:rPr>
          <w:rFonts w:eastAsia="Times New Roman"/>
          <w:sz w:val="26"/>
          <w:szCs w:val="26"/>
          <w:lang w:val="it-IT"/>
        </w:rPr>
      </w:pPr>
      <w:r>
        <w:rPr>
          <w:rFonts w:eastAsia="Times New Roman"/>
          <w:sz w:val="26"/>
          <w:szCs w:val="26"/>
          <w:lang w:val="it-IT"/>
        </w:rPr>
        <w:t>+</w:t>
      </w:r>
      <w:r w:rsidRPr="0094416C">
        <w:rPr>
          <w:rFonts w:eastAsia="Times New Roman"/>
          <w:sz w:val="26"/>
          <w:szCs w:val="26"/>
          <w:lang w:val="it-IT"/>
        </w:rPr>
        <w:t xml:space="preserve"> Nên điều trị cho cả vợ chồng</w:t>
      </w:r>
      <w:r>
        <w:rPr>
          <w:rFonts w:eastAsia="Times New Roman"/>
          <w:sz w:val="26"/>
          <w:szCs w:val="26"/>
          <w:lang w:val="it-IT"/>
        </w:rPr>
        <w:t xml:space="preserve"> nếu viêm âm đạo do trùng roi, lậu hoặc các bệnh lây truyền qua đường tình dục.</w:t>
      </w:r>
    </w:p>
    <w:p w14:paraId="7F8BB44F" w14:textId="77777777" w:rsidR="00166A09" w:rsidRPr="0094416C" w:rsidRDefault="00166A09" w:rsidP="00F95B39">
      <w:pPr>
        <w:spacing w:line="360" w:lineRule="auto"/>
        <w:ind w:left="-41" w:firstLine="761"/>
        <w:jc w:val="both"/>
        <w:rPr>
          <w:rFonts w:eastAsia="Times New Roman"/>
          <w:sz w:val="26"/>
          <w:szCs w:val="26"/>
          <w:lang w:val="it-IT"/>
        </w:rPr>
      </w:pPr>
      <w:r>
        <w:rPr>
          <w:rFonts w:eastAsia="Times New Roman"/>
          <w:sz w:val="26"/>
          <w:szCs w:val="26"/>
          <w:lang w:val="it-IT"/>
        </w:rPr>
        <w:t>+</w:t>
      </w:r>
      <w:r w:rsidRPr="0094416C">
        <w:rPr>
          <w:rFonts w:eastAsia="Times New Roman"/>
          <w:sz w:val="26"/>
          <w:szCs w:val="26"/>
          <w:lang w:val="it-IT"/>
        </w:rPr>
        <w:t xml:space="preserve"> Thay đổi môi trường âm đạo bằng dung dịch acid lactic</w:t>
      </w:r>
      <w:r w:rsidR="004D4867">
        <w:rPr>
          <w:rFonts w:eastAsia="Times New Roman"/>
          <w:sz w:val="26"/>
          <w:szCs w:val="26"/>
          <w:lang w:val="it-IT"/>
        </w:rPr>
        <w:t xml:space="preserve"> (viêm âm đạo do trùng roi) hoặc kiềm (viêm âm đạo do nấm)</w:t>
      </w:r>
      <w:r>
        <w:rPr>
          <w:rFonts w:eastAsia="Times New Roman"/>
          <w:sz w:val="26"/>
          <w:szCs w:val="26"/>
          <w:lang w:val="it-IT"/>
        </w:rPr>
        <w:t>.</w:t>
      </w:r>
    </w:p>
    <w:p w14:paraId="2D9143BF" w14:textId="77777777" w:rsidR="00166A09" w:rsidRPr="00BD63F1" w:rsidRDefault="00166A09" w:rsidP="00F95B39">
      <w:pPr>
        <w:spacing w:line="360" w:lineRule="auto"/>
        <w:ind w:firstLine="567"/>
        <w:jc w:val="both"/>
        <w:rPr>
          <w:rFonts w:eastAsia="Times New Roman"/>
          <w:bCs/>
          <w:i/>
          <w:iCs/>
          <w:sz w:val="26"/>
          <w:szCs w:val="26"/>
          <w:lang w:val="it-IT"/>
        </w:rPr>
      </w:pPr>
      <w:r>
        <w:rPr>
          <w:rFonts w:eastAsia="Times New Roman"/>
          <w:sz w:val="26"/>
          <w:szCs w:val="26"/>
          <w:lang w:val="it-IT"/>
        </w:rPr>
        <w:t>+</w:t>
      </w:r>
      <w:r w:rsidRPr="0094416C">
        <w:rPr>
          <w:rFonts w:eastAsia="Times New Roman"/>
          <w:sz w:val="26"/>
          <w:szCs w:val="26"/>
          <w:lang w:val="it-IT"/>
        </w:rPr>
        <w:t xml:space="preserve"> Vệ sinh nguồn nước, quần áo khô sạch</w:t>
      </w:r>
      <w:r>
        <w:rPr>
          <w:rFonts w:eastAsia="Times New Roman"/>
          <w:sz w:val="26"/>
          <w:szCs w:val="26"/>
          <w:lang w:val="it-IT"/>
        </w:rPr>
        <w:t>.</w:t>
      </w:r>
    </w:p>
    <w:p w14:paraId="38E0B268" w14:textId="77777777" w:rsidR="00166A09" w:rsidRPr="004D4867" w:rsidRDefault="00A108C8" w:rsidP="00F95B39">
      <w:pPr>
        <w:spacing w:line="360" w:lineRule="auto"/>
        <w:jc w:val="both"/>
        <w:rPr>
          <w:rFonts w:eastAsia="Times New Roman"/>
          <w:bCs/>
          <w:i/>
          <w:iCs/>
          <w:sz w:val="26"/>
          <w:szCs w:val="26"/>
          <w:lang w:val="it-IT"/>
        </w:rPr>
      </w:pPr>
      <w:r w:rsidRPr="004D4867">
        <w:rPr>
          <w:rFonts w:eastAsia="Times New Roman"/>
          <w:bCs/>
          <w:i/>
          <w:iCs/>
          <w:sz w:val="26"/>
          <w:szCs w:val="26"/>
          <w:lang w:val="it-IT"/>
        </w:rPr>
        <w:t>4.</w:t>
      </w:r>
      <w:r w:rsidR="00166A09" w:rsidRPr="004D4867">
        <w:rPr>
          <w:rFonts w:eastAsia="Times New Roman"/>
          <w:bCs/>
          <w:i/>
          <w:iCs/>
          <w:sz w:val="26"/>
          <w:szCs w:val="26"/>
          <w:lang w:val="it-IT"/>
        </w:rPr>
        <w:t>2.2. Viêm cổ tử cung</w:t>
      </w:r>
    </w:p>
    <w:p w14:paraId="1F290637" w14:textId="77777777" w:rsidR="004D4867" w:rsidRPr="004D4867" w:rsidRDefault="004D4867" w:rsidP="00F95B39">
      <w:pPr>
        <w:spacing w:line="360" w:lineRule="auto"/>
        <w:jc w:val="both"/>
        <w:rPr>
          <w:rFonts w:eastAsia="Times New Roman"/>
          <w:bCs/>
          <w:i/>
          <w:iCs/>
          <w:sz w:val="26"/>
          <w:szCs w:val="26"/>
          <w:lang w:val="it-IT"/>
        </w:rPr>
      </w:pPr>
      <w:r w:rsidRPr="004D4867">
        <w:rPr>
          <w:rFonts w:eastAsia="Times New Roman"/>
          <w:bCs/>
          <w:i/>
          <w:iCs/>
          <w:sz w:val="26"/>
          <w:szCs w:val="26"/>
          <w:lang w:val="it-IT"/>
        </w:rPr>
        <w:t>4.2.2.1. Triệu chứng</w:t>
      </w:r>
    </w:p>
    <w:p w14:paraId="03E03BEF" w14:textId="77777777" w:rsidR="00166A09" w:rsidRPr="0094416C" w:rsidRDefault="00166A09" w:rsidP="00F95B39">
      <w:pPr>
        <w:spacing w:line="360" w:lineRule="auto"/>
        <w:ind w:firstLine="567"/>
        <w:jc w:val="both"/>
        <w:rPr>
          <w:rFonts w:eastAsia="Times New Roman"/>
          <w:b/>
          <w:i/>
          <w:iCs/>
          <w:sz w:val="26"/>
          <w:szCs w:val="26"/>
          <w:lang w:val="it-IT"/>
        </w:rPr>
      </w:pPr>
      <w:r w:rsidRPr="0094416C">
        <w:rPr>
          <w:rFonts w:eastAsia="Times New Roman"/>
          <w:sz w:val="26"/>
          <w:szCs w:val="26"/>
          <w:lang w:val="it-IT"/>
        </w:rPr>
        <w:t>- Thường do lậu cầu từ âm hộ, âm đạo lan lên</w:t>
      </w:r>
      <w:r>
        <w:rPr>
          <w:rFonts w:eastAsia="Times New Roman"/>
          <w:sz w:val="26"/>
          <w:szCs w:val="26"/>
          <w:lang w:val="it-IT"/>
        </w:rPr>
        <w:t>.</w:t>
      </w:r>
    </w:p>
    <w:p w14:paraId="4C67EC08" w14:textId="77777777" w:rsidR="00166A09" w:rsidRPr="0094416C" w:rsidRDefault="00166A09" w:rsidP="00F95B39">
      <w:pPr>
        <w:spacing w:line="360" w:lineRule="auto"/>
        <w:ind w:firstLine="567"/>
        <w:jc w:val="both"/>
        <w:rPr>
          <w:rFonts w:eastAsia="Times New Roman"/>
          <w:b/>
          <w:i/>
          <w:iCs/>
          <w:sz w:val="26"/>
          <w:szCs w:val="26"/>
          <w:lang w:val="it-IT"/>
        </w:rPr>
      </w:pPr>
      <w:r w:rsidRPr="0094416C">
        <w:rPr>
          <w:rFonts w:eastAsia="Times New Roman"/>
          <w:sz w:val="26"/>
          <w:szCs w:val="26"/>
          <w:lang w:val="it-IT"/>
        </w:rPr>
        <w:lastRenderedPageBreak/>
        <w:t>- Sốt, đau vùng hạ vị</w:t>
      </w:r>
      <w:r>
        <w:rPr>
          <w:rFonts w:eastAsia="Times New Roman"/>
          <w:sz w:val="26"/>
          <w:szCs w:val="26"/>
          <w:lang w:val="it-IT"/>
        </w:rPr>
        <w:t>.</w:t>
      </w:r>
    </w:p>
    <w:p w14:paraId="49D6CF30" w14:textId="77777777" w:rsidR="00166A09" w:rsidRPr="0094416C" w:rsidRDefault="00166A09" w:rsidP="00F95B39">
      <w:pPr>
        <w:spacing w:line="360" w:lineRule="auto"/>
        <w:ind w:firstLine="567"/>
        <w:jc w:val="both"/>
        <w:rPr>
          <w:rFonts w:eastAsia="Times New Roman"/>
          <w:b/>
          <w:i/>
          <w:iCs/>
          <w:sz w:val="26"/>
          <w:szCs w:val="26"/>
          <w:lang w:val="it-IT"/>
        </w:rPr>
      </w:pPr>
      <w:r w:rsidRPr="0094416C">
        <w:rPr>
          <w:rFonts w:eastAsia="Times New Roman"/>
          <w:sz w:val="26"/>
          <w:szCs w:val="26"/>
          <w:lang w:val="it-IT"/>
        </w:rPr>
        <w:t xml:space="preserve">- </w:t>
      </w:r>
      <w:r w:rsidR="00A108C8" w:rsidRPr="0094416C">
        <w:rPr>
          <w:rFonts w:eastAsia="Times New Roman"/>
          <w:sz w:val="26"/>
          <w:szCs w:val="26"/>
          <w:lang w:val="it-IT"/>
        </w:rPr>
        <w:t>Khí hư nhiều hay ít tuỳ thuộc loại tổn thương và nguyên nhân gây viêm. Nếu khí hư lẫn máu phải nghĩ đến lao hay ung thư cổ tử cung</w:t>
      </w:r>
      <w:r>
        <w:rPr>
          <w:rFonts w:eastAsia="Times New Roman"/>
          <w:sz w:val="26"/>
          <w:szCs w:val="26"/>
          <w:lang w:val="it-IT"/>
        </w:rPr>
        <w:t>.</w:t>
      </w:r>
    </w:p>
    <w:p w14:paraId="50D74DF0" w14:textId="77777777" w:rsidR="00166A09" w:rsidRPr="0094416C" w:rsidRDefault="00166A09" w:rsidP="00F95B39">
      <w:pPr>
        <w:spacing w:line="360" w:lineRule="auto"/>
        <w:ind w:firstLine="567"/>
        <w:jc w:val="both"/>
        <w:rPr>
          <w:rFonts w:eastAsia="Times New Roman"/>
          <w:b/>
          <w:i/>
          <w:iCs/>
          <w:sz w:val="26"/>
          <w:szCs w:val="26"/>
          <w:lang w:val="it-IT"/>
        </w:rPr>
      </w:pPr>
      <w:r w:rsidRPr="0094416C">
        <w:rPr>
          <w:rFonts w:eastAsia="Times New Roman"/>
          <w:sz w:val="26"/>
          <w:szCs w:val="26"/>
          <w:lang w:val="it-IT"/>
        </w:rPr>
        <w:t>- Khám bệnh nhân đau</w:t>
      </w:r>
      <w:r>
        <w:rPr>
          <w:rFonts w:eastAsia="Times New Roman"/>
          <w:sz w:val="26"/>
          <w:szCs w:val="26"/>
          <w:lang w:val="it-IT"/>
        </w:rPr>
        <w:t>.</w:t>
      </w:r>
    </w:p>
    <w:p w14:paraId="6ED5C06F" w14:textId="77777777" w:rsidR="00A108C8"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xml:space="preserve">- </w:t>
      </w:r>
      <w:r w:rsidR="00A108C8" w:rsidRPr="0094416C">
        <w:rPr>
          <w:rFonts w:eastAsia="Times New Roman"/>
          <w:spacing w:val="-4"/>
          <w:sz w:val="26"/>
          <w:szCs w:val="26"/>
          <w:lang w:val="it-IT"/>
        </w:rPr>
        <w:t>Đặt mỏ vịt thấy cổ tử cung viêm: Đỏ, mất tính nhẵn bóng, loét, chạm vào dễ chảy máu, không bắt màu lugol, có nhiều khí hư chảy ra từ ống cổ tử cung</w:t>
      </w:r>
      <w:r w:rsidR="00A108C8" w:rsidRPr="0094416C">
        <w:rPr>
          <w:rFonts w:eastAsia="Times New Roman"/>
          <w:sz w:val="26"/>
          <w:szCs w:val="26"/>
          <w:lang w:val="it-IT"/>
        </w:rPr>
        <w:t xml:space="preserve"> </w:t>
      </w:r>
    </w:p>
    <w:p w14:paraId="194450C5" w14:textId="77777777" w:rsidR="00166A09" w:rsidRPr="0094416C" w:rsidRDefault="00A108C8" w:rsidP="00F95B39">
      <w:pPr>
        <w:spacing w:line="360" w:lineRule="auto"/>
        <w:ind w:firstLine="567"/>
        <w:jc w:val="both"/>
        <w:rPr>
          <w:rFonts w:eastAsia="Times New Roman"/>
          <w:b/>
          <w:i/>
          <w:iCs/>
          <w:sz w:val="26"/>
          <w:szCs w:val="26"/>
          <w:lang w:val="it-IT"/>
        </w:rPr>
      </w:pPr>
      <w:r>
        <w:rPr>
          <w:rFonts w:eastAsia="Times New Roman"/>
          <w:sz w:val="26"/>
          <w:szCs w:val="26"/>
          <w:lang w:val="it-IT"/>
        </w:rPr>
        <w:t xml:space="preserve">- </w:t>
      </w:r>
      <w:r w:rsidR="00166A09" w:rsidRPr="0094416C">
        <w:rPr>
          <w:rFonts w:eastAsia="Times New Roman"/>
          <w:sz w:val="26"/>
          <w:szCs w:val="26"/>
          <w:lang w:val="it-IT"/>
        </w:rPr>
        <w:t>Soi cổ tử cung thấy tổn thương loét đỏ, có thể sần sùi, lan rộng</w:t>
      </w:r>
      <w:r w:rsidR="00166A09">
        <w:rPr>
          <w:rFonts w:eastAsia="Times New Roman"/>
          <w:sz w:val="26"/>
          <w:szCs w:val="26"/>
          <w:lang w:val="it-IT"/>
        </w:rPr>
        <w:t>.</w:t>
      </w:r>
    </w:p>
    <w:p w14:paraId="6CDB6583" w14:textId="77777777" w:rsidR="00166A09" w:rsidRPr="0094416C" w:rsidRDefault="00166A09" w:rsidP="00F95B39">
      <w:pPr>
        <w:spacing w:line="360" w:lineRule="auto"/>
        <w:ind w:firstLine="567"/>
        <w:jc w:val="both"/>
        <w:rPr>
          <w:rFonts w:eastAsia="Times New Roman"/>
          <w:b/>
          <w:i/>
          <w:iCs/>
          <w:sz w:val="26"/>
          <w:szCs w:val="26"/>
          <w:lang w:val="it-IT"/>
        </w:rPr>
      </w:pPr>
      <w:r w:rsidRPr="0094416C">
        <w:rPr>
          <w:rFonts w:eastAsia="Times New Roman"/>
          <w:sz w:val="26"/>
          <w:szCs w:val="26"/>
          <w:lang w:val="it-IT"/>
        </w:rPr>
        <w:t>- Soi khí hư có vi khuẩn gây bệnh</w:t>
      </w:r>
      <w:r>
        <w:rPr>
          <w:rFonts w:eastAsia="Times New Roman"/>
          <w:sz w:val="26"/>
          <w:szCs w:val="26"/>
          <w:lang w:val="it-IT"/>
        </w:rPr>
        <w:t>.</w:t>
      </w:r>
    </w:p>
    <w:p w14:paraId="37D24B86" w14:textId="77777777" w:rsidR="00166A09" w:rsidRPr="004D4867" w:rsidRDefault="004D4867" w:rsidP="00F95B39">
      <w:pPr>
        <w:spacing w:line="360" w:lineRule="auto"/>
        <w:jc w:val="both"/>
        <w:rPr>
          <w:rFonts w:eastAsia="Times New Roman"/>
          <w:b/>
          <w:i/>
          <w:iCs/>
          <w:sz w:val="26"/>
          <w:szCs w:val="26"/>
          <w:lang w:val="it-IT"/>
        </w:rPr>
      </w:pPr>
      <w:r w:rsidRPr="004D4867">
        <w:rPr>
          <w:rFonts w:eastAsia="Times New Roman"/>
          <w:i/>
          <w:sz w:val="26"/>
          <w:szCs w:val="26"/>
          <w:lang w:val="it-IT"/>
        </w:rPr>
        <w:t xml:space="preserve">4.2.2.2. </w:t>
      </w:r>
      <w:r w:rsidR="00166A09" w:rsidRPr="004D4867">
        <w:rPr>
          <w:rFonts w:eastAsia="Times New Roman"/>
          <w:i/>
          <w:sz w:val="26"/>
          <w:szCs w:val="26"/>
          <w:lang w:val="it-IT"/>
        </w:rPr>
        <w:t>Điều trị</w:t>
      </w:r>
    </w:p>
    <w:p w14:paraId="19A8341D" w14:textId="77777777" w:rsidR="00166A09" w:rsidRPr="0094416C" w:rsidRDefault="004D4867" w:rsidP="00F95B39">
      <w:pPr>
        <w:spacing w:line="360" w:lineRule="auto"/>
        <w:ind w:firstLine="567"/>
        <w:jc w:val="both"/>
        <w:rPr>
          <w:rFonts w:eastAsia="Times New Roman"/>
          <w:b/>
          <w:i/>
          <w:iCs/>
          <w:sz w:val="26"/>
          <w:szCs w:val="26"/>
          <w:lang w:val="it-IT"/>
        </w:rPr>
      </w:pPr>
      <w:r>
        <w:rPr>
          <w:rFonts w:eastAsia="Times New Roman"/>
          <w:sz w:val="26"/>
          <w:szCs w:val="26"/>
          <w:lang w:val="it-IT"/>
        </w:rPr>
        <w:t>-</w:t>
      </w:r>
      <w:r w:rsidR="00166A09">
        <w:rPr>
          <w:rFonts w:eastAsia="Times New Roman"/>
          <w:sz w:val="26"/>
          <w:szCs w:val="26"/>
          <w:lang w:val="it-IT"/>
        </w:rPr>
        <w:t xml:space="preserve"> </w:t>
      </w:r>
      <w:r w:rsidR="00166A09" w:rsidRPr="0094416C">
        <w:rPr>
          <w:rFonts w:eastAsia="Times New Roman"/>
          <w:sz w:val="26"/>
          <w:szCs w:val="26"/>
          <w:lang w:val="it-IT"/>
        </w:rPr>
        <w:t>Đặt thuốc âm đạo</w:t>
      </w:r>
      <w:r w:rsidR="00166A09">
        <w:rPr>
          <w:rFonts w:eastAsia="Times New Roman"/>
          <w:sz w:val="26"/>
          <w:szCs w:val="26"/>
          <w:lang w:val="it-IT"/>
        </w:rPr>
        <w:t>.</w:t>
      </w:r>
    </w:p>
    <w:p w14:paraId="64E40D9B" w14:textId="77777777" w:rsidR="00166A09" w:rsidRPr="0094416C" w:rsidRDefault="004D4867" w:rsidP="00F95B39">
      <w:pPr>
        <w:spacing w:line="360" w:lineRule="auto"/>
        <w:ind w:firstLine="567"/>
        <w:jc w:val="both"/>
        <w:rPr>
          <w:rFonts w:eastAsia="Times New Roman"/>
          <w:sz w:val="26"/>
          <w:szCs w:val="26"/>
          <w:lang w:val="it-IT"/>
        </w:rPr>
      </w:pPr>
      <w:r>
        <w:rPr>
          <w:rFonts w:eastAsia="Times New Roman"/>
          <w:sz w:val="26"/>
          <w:szCs w:val="26"/>
          <w:lang w:val="it-IT"/>
        </w:rPr>
        <w:t xml:space="preserve">- </w:t>
      </w:r>
      <w:r w:rsidR="00166A09" w:rsidRPr="0094416C">
        <w:rPr>
          <w:rFonts w:eastAsia="Times New Roman"/>
          <w:sz w:val="26"/>
          <w:szCs w:val="26"/>
          <w:lang w:val="it-IT"/>
        </w:rPr>
        <w:t>Có thể kết hợp kháng sinh toàn thân</w:t>
      </w:r>
      <w:r w:rsidR="00166A09">
        <w:rPr>
          <w:rFonts w:eastAsia="Times New Roman"/>
          <w:sz w:val="26"/>
          <w:szCs w:val="26"/>
          <w:lang w:val="it-IT"/>
        </w:rPr>
        <w:t>.</w:t>
      </w:r>
    </w:p>
    <w:p w14:paraId="1BEAE1AE" w14:textId="77777777" w:rsidR="00166A09" w:rsidRPr="0094416C" w:rsidRDefault="004D4867" w:rsidP="00F95B39">
      <w:pPr>
        <w:spacing w:line="360" w:lineRule="auto"/>
        <w:ind w:firstLine="567"/>
        <w:jc w:val="both"/>
        <w:rPr>
          <w:rFonts w:eastAsia="Times New Roman"/>
          <w:b/>
          <w:i/>
          <w:iCs/>
          <w:sz w:val="26"/>
          <w:szCs w:val="26"/>
          <w:lang w:val="it-IT"/>
        </w:rPr>
      </w:pPr>
      <w:r>
        <w:rPr>
          <w:rFonts w:eastAsia="Times New Roman"/>
          <w:sz w:val="26"/>
          <w:szCs w:val="26"/>
          <w:lang w:val="it-IT"/>
        </w:rPr>
        <w:t xml:space="preserve">- </w:t>
      </w:r>
      <w:r w:rsidR="00166A09" w:rsidRPr="0094416C">
        <w:rPr>
          <w:rFonts w:eastAsia="Times New Roman"/>
          <w:sz w:val="26"/>
          <w:szCs w:val="26"/>
          <w:lang w:val="it-IT"/>
        </w:rPr>
        <w:t>Vệ sinh âm đạo bằng các dung dịch sát khuẩn phù hợp.</w:t>
      </w:r>
    </w:p>
    <w:p w14:paraId="1CE0990B" w14:textId="77777777" w:rsidR="00166A09" w:rsidRPr="0094416C" w:rsidRDefault="004D4867" w:rsidP="00F95B39">
      <w:pPr>
        <w:spacing w:line="360" w:lineRule="auto"/>
        <w:ind w:firstLine="567"/>
        <w:jc w:val="both"/>
        <w:rPr>
          <w:rFonts w:eastAsia="Times New Roman"/>
          <w:b/>
          <w:bCs/>
          <w:i/>
          <w:sz w:val="26"/>
          <w:szCs w:val="26"/>
          <w:lang w:val="it-IT"/>
        </w:rPr>
      </w:pPr>
      <w:r>
        <w:rPr>
          <w:rFonts w:eastAsia="Times New Roman"/>
          <w:sz w:val="26"/>
          <w:szCs w:val="26"/>
          <w:lang w:val="it-IT"/>
        </w:rPr>
        <w:t xml:space="preserve">- </w:t>
      </w:r>
      <w:r w:rsidR="00166A09" w:rsidRPr="0094416C">
        <w:rPr>
          <w:rFonts w:eastAsia="Times New Roman"/>
          <w:sz w:val="26"/>
          <w:szCs w:val="26"/>
          <w:lang w:val="it-IT"/>
        </w:rPr>
        <w:t>Đốt cổ tử cung bằng hoá chất hoặc đốt điện</w:t>
      </w:r>
      <w:r w:rsidR="00A108C8">
        <w:rPr>
          <w:rFonts w:eastAsia="Times New Roman"/>
          <w:sz w:val="26"/>
          <w:szCs w:val="26"/>
          <w:lang w:val="it-IT"/>
        </w:rPr>
        <w:t xml:space="preserve"> khi viêm mãn tính.</w:t>
      </w:r>
    </w:p>
    <w:p w14:paraId="6F5C03C0" w14:textId="77777777" w:rsidR="00166A09" w:rsidRPr="008415ED" w:rsidRDefault="00A108C8" w:rsidP="00F95B39">
      <w:pPr>
        <w:spacing w:line="360" w:lineRule="auto"/>
        <w:jc w:val="both"/>
        <w:rPr>
          <w:rFonts w:eastAsia="Times New Roman"/>
          <w:bCs/>
          <w:i/>
          <w:iCs/>
          <w:sz w:val="26"/>
          <w:szCs w:val="26"/>
          <w:lang w:val="it-IT"/>
        </w:rPr>
      </w:pPr>
      <w:r w:rsidRPr="008415ED">
        <w:rPr>
          <w:rFonts w:eastAsia="Times New Roman"/>
          <w:bCs/>
          <w:i/>
          <w:iCs/>
          <w:sz w:val="26"/>
          <w:szCs w:val="26"/>
          <w:lang w:val="it-IT"/>
        </w:rPr>
        <w:t>4.</w:t>
      </w:r>
      <w:r w:rsidR="00166A09" w:rsidRPr="008415ED">
        <w:rPr>
          <w:rFonts w:eastAsia="Times New Roman"/>
          <w:bCs/>
          <w:i/>
          <w:iCs/>
          <w:sz w:val="26"/>
          <w:szCs w:val="26"/>
          <w:lang w:val="it-IT"/>
        </w:rPr>
        <w:t>2.3. Viêm phần phụ</w:t>
      </w:r>
    </w:p>
    <w:p w14:paraId="3808C4E7" w14:textId="77777777" w:rsidR="00166A09" w:rsidRPr="008415ED" w:rsidRDefault="008415ED" w:rsidP="00F95B39">
      <w:pPr>
        <w:spacing w:line="360" w:lineRule="auto"/>
        <w:jc w:val="both"/>
        <w:rPr>
          <w:rFonts w:eastAsia="Times New Roman"/>
          <w:bCs/>
          <w:i/>
          <w:sz w:val="26"/>
          <w:szCs w:val="26"/>
          <w:lang w:val="it-IT"/>
        </w:rPr>
      </w:pPr>
      <w:r w:rsidRPr="008415ED">
        <w:rPr>
          <w:rFonts w:eastAsia="Times New Roman"/>
          <w:bCs/>
          <w:i/>
          <w:sz w:val="26"/>
          <w:szCs w:val="26"/>
          <w:lang w:val="it-IT"/>
        </w:rPr>
        <w:t>4.2.3.1.</w:t>
      </w:r>
      <w:r w:rsidR="00166A09" w:rsidRPr="008415ED">
        <w:rPr>
          <w:rFonts w:eastAsia="Times New Roman"/>
          <w:bCs/>
          <w:i/>
          <w:sz w:val="26"/>
          <w:szCs w:val="26"/>
          <w:lang w:val="it-IT"/>
        </w:rPr>
        <w:t xml:space="preserve"> Triệu chứng</w:t>
      </w:r>
    </w:p>
    <w:p w14:paraId="437697FA" w14:textId="77777777" w:rsidR="00166A09" w:rsidRDefault="00166A09" w:rsidP="00F95B39">
      <w:pPr>
        <w:spacing w:line="360" w:lineRule="auto"/>
        <w:ind w:firstLine="567"/>
        <w:jc w:val="both"/>
        <w:rPr>
          <w:rFonts w:eastAsia="Times New Roman"/>
          <w:sz w:val="26"/>
          <w:szCs w:val="26"/>
          <w:lang w:val="it-IT"/>
        </w:rPr>
      </w:pPr>
      <w:r>
        <w:rPr>
          <w:rFonts w:eastAsia="Times New Roman"/>
          <w:sz w:val="26"/>
          <w:szCs w:val="26"/>
          <w:lang w:val="it-IT"/>
        </w:rPr>
        <w:t>+</w:t>
      </w:r>
      <w:r w:rsidRPr="0094416C">
        <w:rPr>
          <w:rFonts w:eastAsia="Times New Roman"/>
          <w:sz w:val="26"/>
          <w:szCs w:val="26"/>
          <w:lang w:val="it-IT"/>
        </w:rPr>
        <w:t xml:space="preserve"> Đau bụng vùng hạ vị, thường đau cả hai bên hố chậu, có một bên đau trội hơn. Đau liên tục. Có lúc đau dữ dội.</w:t>
      </w:r>
    </w:p>
    <w:p w14:paraId="37B1254B" w14:textId="77777777" w:rsidR="009C2B5B" w:rsidRPr="0094416C" w:rsidRDefault="009C2B5B" w:rsidP="00F95B39">
      <w:pPr>
        <w:spacing w:line="360" w:lineRule="auto"/>
        <w:ind w:firstLine="567"/>
        <w:jc w:val="both"/>
        <w:rPr>
          <w:rFonts w:eastAsia="Times New Roman"/>
          <w:sz w:val="26"/>
          <w:szCs w:val="26"/>
          <w:lang w:val="it-IT"/>
        </w:rPr>
      </w:pPr>
      <w:r>
        <w:rPr>
          <w:rFonts w:eastAsia="Times New Roman"/>
          <w:sz w:val="26"/>
          <w:szCs w:val="26"/>
          <w:lang w:val="it-IT"/>
        </w:rPr>
        <w:t>+</w:t>
      </w:r>
      <w:r w:rsidRPr="0094416C">
        <w:rPr>
          <w:rFonts w:eastAsia="Times New Roman"/>
          <w:sz w:val="26"/>
          <w:szCs w:val="26"/>
          <w:lang w:val="it-IT"/>
        </w:rPr>
        <w:t xml:space="preserve"> Khí hư ra nhiều trong đợt đau</w:t>
      </w:r>
      <w:r>
        <w:rPr>
          <w:rFonts w:eastAsia="Times New Roman"/>
          <w:sz w:val="26"/>
          <w:szCs w:val="26"/>
          <w:lang w:val="it-IT"/>
        </w:rPr>
        <w:t>.</w:t>
      </w:r>
    </w:p>
    <w:p w14:paraId="21F06F10"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94416C">
        <w:rPr>
          <w:rFonts w:eastAsia="Times New Roman"/>
          <w:sz w:val="26"/>
          <w:szCs w:val="26"/>
          <w:lang w:val="it-IT"/>
        </w:rPr>
        <w:t xml:space="preserve"> Sốt: thường ít khi sốt cao</w:t>
      </w:r>
      <w:r>
        <w:rPr>
          <w:rFonts w:eastAsia="Times New Roman"/>
          <w:sz w:val="26"/>
          <w:szCs w:val="26"/>
          <w:lang w:val="it-IT"/>
        </w:rPr>
        <w:t>.</w:t>
      </w:r>
    </w:p>
    <w:p w14:paraId="1FE170DC"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94416C">
        <w:rPr>
          <w:rFonts w:eastAsia="Times New Roman"/>
          <w:sz w:val="26"/>
          <w:szCs w:val="26"/>
          <w:lang w:val="it-IT"/>
        </w:rPr>
        <w:t xml:space="preserve"> Nắn bụng vùng hạ vị bệnh nhân đau, có thể có phản ứng thành bụng</w:t>
      </w:r>
      <w:r>
        <w:rPr>
          <w:rFonts w:eastAsia="Times New Roman"/>
          <w:sz w:val="26"/>
          <w:szCs w:val="26"/>
          <w:lang w:val="it-IT"/>
        </w:rPr>
        <w:t>.</w:t>
      </w:r>
    </w:p>
    <w:p w14:paraId="26B37CAB"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94416C">
        <w:rPr>
          <w:rFonts w:eastAsia="Times New Roman"/>
          <w:sz w:val="26"/>
          <w:szCs w:val="26"/>
          <w:lang w:val="it-IT"/>
        </w:rPr>
        <w:t xml:space="preserve"> Tử cung thể tích bình thường, di động tử cung khó và đau</w:t>
      </w:r>
      <w:r>
        <w:rPr>
          <w:rFonts w:eastAsia="Times New Roman"/>
          <w:sz w:val="26"/>
          <w:szCs w:val="26"/>
          <w:lang w:val="it-IT"/>
        </w:rPr>
        <w:t>.</w:t>
      </w:r>
    </w:p>
    <w:p w14:paraId="4EC2704E"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94416C">
        <w:rPr>
          <w:rFonts w:eastAsia="Times New Roman"/>
          <w:sz w:val="26"/>
          <w:szCs w:val="26"/>
          <w:lang w:val="it-IT"/>
        </w:rPr>
        <w:t xml:space="preserve"> Nắn hai bên túi cùng bệnh nhân đau chói</w:t>
      </w:r>
      <w:r>
        <w:rPr>
          <w:rFonts w:eastAsia="Times New Roman"/>
          <w:sz w:val="26"/>
          <w:szCs w:val="26"/>
          <w:lang w:val="it-IT"/>
        </w:rPr>
        <w:t>.</w:t>
      </w:r>
    </w:p>
    <w:p w14:paraId="145B456B"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94416C">
        <w:rPr>
          <w:rFonts w:eastAsia="Times New Roman"/>
          <w:sz w:val="26"/>
          <w:szCs w:val="26"/>
          <w:lang w:val="it-IT"/>
        </w:rPr>
        <w:t xml:space="preserve"> Khồi nề cạnh tử cung, ranh giới thường không rõ, ấn đau</w:t>
      </w:r>
      <w:r>
        <w:rPr>
          <w:rFonts w:eastAsia="Times New Roman"/>
          <w:sz w:val="26"/>
          <w:szCs w:val="26"/>
          <w:lang w:val="it-IT"/>
        </w:rPr>
        <w:t>.</w:t>
      </w:r>
    </w:p>
    <w:p w14:paraId="0C82CEA0" w14:textId="77777777" w:rsidR="00166A09" w:rsidRPr="0094416C" w:rsidRDefault="008415ED" w:rsidP="00F95B39">
      <w:pPr>
        <w:spacing w:line="360" w:lineRule="auto"/>
        <w:jc w:val="both"/>
        <w:rPr>
          <w:rFonts w:eastAsia="Times New Roman"/>
          <w:bCs/>
          <w:i/>
          <w:sz w:val="26"/>
          <w:szCs w:val="26"/>
          <w:lang w:val="it-IT"/>
        </w:rPr>
      </w:pPr>
      <w:r>
        <w:rPr>
          <w:rFonts w:eastAsia="Times New Roman"/>
          <w:bCs/>
          <w:i/>
          <w:sz w:val="26"/>
          <w:szCs w:val="26"/>
          <w:lang w:val="it-IT"/>
        </w:rPr>
        <w:t>4.2.3.2. Điều trị</w:t>
      </w:r>
    </w:p>
    <w:p w14:paraId="113D7ECF"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566CC8">
        <w:rPr>
          <w:rFonts w:eastAsia="Times New Roman"/>
          <w:sz w:val="26"/>
          <w:szCs w:val="26"/>
          <w:lang w:val="it-IT"/>
        </w:rPr>
        <w:t xml:space="preserve"> Điều trị nội khoa là chính, kháng sinh toàn thân và kết hợp, chườm lạnh vùng hạ vị, dinh dưỡng tốt, đảm bảo vệ sinh</w:t>
      </w:r>
      <w:r>
        <w:rPr>
          <w:rFonts w:eastAsia="Times New Roman"/>
          <w:sz w:val="26"/>
          <w:szCs w:val="26"/>
          <w:lang w:val="it-IT"/>
        </w:rPr>
        <w:t>.</w:t>
      </w:r>
    </w:p>
    <w:p w14:paraId="7F3684E4" w14:textId="77777777" w:rsidR="00166A09" w:rsidRPr="0094416C" w:rsidRDefault="00166A09" w:rsidP="00F95B39">
      <w:pPr>
        <w:spacing w:line="360" w:lineRule="auto"/>
        <w:ind w:firstLine="567"/>
        <w:jc w:val="both"/>
        <w:rPr>
          <w:rFonts w:eastAsia="Times New Roman"/>
          <w:bCs/>
          <w:i/>
          <w:sz w:val="26"/>
          <w:szCs w:val="26"/>
          <w:lang w:val="it-IT"/>
        </w:rPr>
      </w:pPr>
      <w:r>
        <w:rPr>
          <w:rFonts w:eastAsia="Times New Roman"/>
          <w:sz w:val="26"/>
          <w:szCs w:val="26"/>
          <w:lang w:val="it-IT"/>
        </w:rPr>
        <w:t>+</w:t>
      </w:r>
      <w:r w:rsidRPr="00566CC8">
        <w:rPr>
          <w:rFonts w:eastAsia="Times New Roman"/>
          <w:sz w:val="26"/>
          <w:szCs w:val="26"/>
          <w:lang w:val="it-IT"/>
        </w:rPr>
        <w:t xml:space="preserve"> Điều trị ngoại khoa khi có biến chứng như áp xe</w:t>
      </w:r>
      <w:r>
        <w:rPr>
          <w:rFonts w:eastAsia="Times New Roman"/>
          <w:sz w:val="26"/>
          <w:szCs w:val="26"/>
          <w:lang w:val="it-IT"/>
        </w:rPr>
        <w:t>.</w:t>
      </w:r>
    </w:p>
    <w:p w14:paraId="699519C9" w14:textId="77777777" w:rsidR="00166A09" w:rsidRPr="009C2B5B" w:rsidRDefault="009C2B5B" w:rsidP="007D5CE1">
      <w:pPr>
        <w:spacing w:line="360" w:lineRule="auto"/>
        <w:jc w:val="both"/>
        <w:outlineLvl w:val="1"/>
        <w:rPr>
          <w:rFonts w:eastAsia="Times New Roman"/>
          <w:b/>
          <w:bCs/>
          <w:i/>
          <w:sz w:val="26"/>
          <w:szCs w:val="26"/>
          <w:lang w:val="it-IT"/>
        </w:rPr>
      </w:pPr>
      <w:bookmarkStart w:id="62" w:name="_Toc64881478"/>
      <w:r w:rsidRPr="009C2B5B">
        <w:rPr>
          <w:rFonts w:eastAsia="Times New Roman"/>
          <w:b/>
          <w:bCs/>
          <w:i/>
          <w:sz w:val="26"/>
          <w:szCs w:val="26"/>
          <w:lang w:val="it-IT"/>
        </w:rPr>
        <w:t>4.</w:t>
      </w:r>
      <w:r w:rsidR="00166A09" w:rsidRPr="009C2B5B">
        <w:rPr>
          <w:rFonts w:eastAsia="Times New Roman"/>
          <w:b/>
          <w:bCs/>
          <w:i/>
          <w:sz w:val="26"/>
          <w:szCs w:val="26"/>
          <w:lang w:val="it-IT"/>
        </w:rPr>
        <w:t xml:space="preserve">3. </w:t>
      </w:r>
      <w:r w:rsidRPr="009C2B5B">
        <w:rPr>
          <w:rFonts w:eastAsia="Times New Roman"/>
          <w:b/>
          <w:bCs/>
          <w:i/>
          <w:sz w:val="26"/>
          <w:szCs w:val="26"/>
          <w:lang w:val="it-IT"/>
        </w:rPr>
        <w:t>Dự phòng viêm nhiễm sinh dục</w:t>
      </w:r>
      <w:bookmarkEnd w:id="62"/>
    </w:p>
    <w:p w14:paraId="180B10B5"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Hướng dẫn phụ nữ thực hiện tốt vệ sinh phụ nữ (vệ sinh hàng ngày, vệ sinh giao hợp, vệ sinh kinh nguyệt).</w:t>
      </w:r>
    </w:p>
    <w:p w14:paraId="7B8CBDAD"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lastRenderedPageBreak/>
        <w:t>- Thầy thuốc phải đảm bảo vô khuẩn khi thăm khám và làm thủ thuật đặc biệt là các thủ thuật can thiệp vào buồng tử cung (kiểm soát tử cung, đặt dụng cụ tử cung, hút thai...).</w:t>
      </w:r>
    </w:p>
    <w:p w14:paraId="61559274" w14:textId="77777777" w:rsidR="00166A09" w:rsidRPr="0094416C" w:rsidRDefault="00166A09" w:rsidP="00F95B39">
      <w:pPr>
        <w:spacing w:line="360" w:lineRule="auto"/>
        <w:ind w:firstLine="567"/>
        <w:jc w:val="both"/>
        <w:rPr>
          <w:rFonts w:eastAsia="Times New Roman"/>
          <w:sz w:val="26"/>
          <w:szCs w:val="26"/>
          <w:lang w:val="it-IT"/>
        </w:rPr>
      </w:pPr>
      <w:r w:rsidRPr="0094416C">
        <w:rPr>
          <w:rFonts w:eastAsia="Times New Roman"/>
          <w:sz w:val="26"/>
          <w:szCs w:val="26"/>
          <w:lang w:val="it-IT"/>
        </w:rPr>
        <w:t>- Mọi phụ nữ cần khám phụ khoa định kỳ 6 tháng một lần, để phát hiện và điều trị sớm, nếu có nhiễm khuẩn sinh dục.</w:t>
      </w:r>
    </w:p>
    <w:p w14:paraId="2AE048AE"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Sống chung thuỷ một vợ một chồng.</w:t>
      </w:r>
    </w:p>
    <w:p w14:paraId="7950FB32"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Khi có dấu hiệu nghi ngờ của bệnh, cần đến cơ sở y tế để khám và điều trị kịp thời, không nên tự ý điều trị, để tránh hậu quả của bệnh. Khi bị bệnh, không nên quan hệ tình dục hoặc khi quan hệ tình dục phải dùng bao cao su.</w:t>
      </w:r>
    </w:p>
    <w:p w14:paraId="32C1B203" w14:textId="77777777" w:rsidR="00166A09" w:rsidRPr="00566CC8" w:rsidRDefault="00166A09" w:rsidP="00F95B39">
      <w:pPr>
        <w:spacing w:line="360" w:lineRule="auto"/>
        <w:ind w:firstLine="417"/>
        <w:jc w:val="both"/>
        <w:rPr>
          <w:rFonts w:eastAsia="Times New Roman"/>
          <w:sz w:val="26"/>
          <w:szCs w:val="26"/>
        </w:rPr>
      </w:pPr>
      <w:r w:rsidRPr="00566CC8">
        <w:rPr>
          <w:rFonts w:eastAsia="Times New Roman"/>
          <w:sz w:val="26"/>
          <w:szCs w:val="26"/>
        </w:rPr>
        <w:t>- Cán bộ y tế khi thăm khám và làm thủ thuật phải được bảo vệ an toàn.</w:t>
      </w:r>
    </w:p>
    <w:p w14:paraId="4BD6F8E0" w14:textId="77777777" w:rsidR="00166A09" w:rsidRPr="009C2B5B" w:rsidRDefault="009C2B5B" w:rsidP="007D5CE1">
      <w:pPr>
        <w:spacing w:line="360" w:lineRule="auto"/>
        <w:jc w:val="both"/>
        <w:outlineLvl w:val="1"/>
        <w:rPr>
          <w:rFonts w:eastAsia="Times New Roman"/>
          <w:b/>
          <w:bCs/>
          <w:i/>
          <w:sz w:val="26"/>
          <w:szCs w:val="26"/>
        </w:rPr>
      </w:pPr>
      <w:bookmarkStart w:id="63" w:name="_Toc64881479"/>
      <w:r w:rsidRPr="009C2B5B">
        <w:rPr>
          <w:rFonts w:eastAsia="Times New Roman"/>
          <w:b/>
          <w:bCs/>
          <w:i/>
          <w:sz w:val="26"/>
          <w:szCs w:val="26"/>
        </w:rPr>
        <w:t>4.</w:t>
      </w:r>
      <w:r w:rsidR="00166A09" w:rsidRPr="009C2B5B">
        <w:rPr>
          <w:rFonts w:eastAsia="Times New Roman"/>
          <w:b/>
          <w:bCs/>
          <w:i/>
          <w:sz w:val="26"/>
          <w:szCs w:val="26"/>
        </w:rPr>
        <w:t xml:space="preserve">4. </w:t>
      </w:r>
      <w:r w:rsidRPr="009C2B5B">
        <w:rPr>
          <w:rFonts w:eastAsia="Times New Roman"/>
          <w:b/>
          <w:bCs/>
          <w:i/>
          <w:sz w:val="26"/>
          <w:szCs w:val="26"/>
        </w:rPr>
        <w:t>Chăm sóc người bệnh viêm nhiễm sinh dục</w:t>
      </w:r>
      <w:bookmarkEnd w:id="63"/>
    </w:p>
    <w:p w14:paraId="111696C6" w14:textId="77777777" w:rsidR="00166A09" w:rsidRPr="0094416C" w:rsidRDefault="00166A09" w:rsidP="00F95B39">
      <w:pPr>
        <w:spacing w:line="360" w:lineRule="auto"/>
        <w:ind w:firstLine="567"/>
        <w:jc w:val="both"/>
        <w:rPr>
          <w:rFonts w:eastAsia="Times New Roman"/>
          <w:b/>
          <w:bCs/>
          <w:sz w:val="26"/>
          <w:szCs w:val="26"/>
        </w:rPr>
      </w:pPr>
      <w:r w:rsidRPr="00566CC8">
        <w:rPr>
          <w:rFonts w:eastAsia="Times New Roman"/>
          <w:sz w:val="26"/>
          <w:szCs w:val="26"/>
        </w:rPr>
        <w:t>Phần lớn bệnh nhân nhiễm khuẩn đường sinh dục điều trị ngoại trú, nên việc điều dưỡng chủ yếu là tư vấn cho bệnh nhân về vấn đề vệ sinh bộ phận sinh dục, đặt thuốc âm đạo...</w:t>
      </w:r>
      <w:r w:rsidR="00284837">
        <w:rPr>
          <w:rFonts w:eastAsia="Times New Roman"/>
          <w:sz w:val="26"/>
          <w:szCs w:val="26"/>
        </w:rPr>
        <w:t xml:space="preserve"> </w:t>
      </w:r>
      <w:r w:rsidRPr="00566CC8">
        <w:rPr>
          <w:rFonts w:eastAsia="Times New Roman"/>
          <w:sz w:val="26"/>
          <w:szCs w:val="26"/>
        </w:rPr>
        <w:t>Tuy nhiên, khi bệnh nhân điều trị tại khoa phòng, người hộ sinh cần có kế hoạch điều dưỡng cho bệnh nhân.</w:t>
      </w:r>
    </w:p>
    <w:p w14:paraId="2AA2E4E6" w14:textId="77777777" w:rsidR="00166A09" w:rsidRPr="009C2B5B" w:rsidRDefault="009C2B5B" w:rsidP="00F95B39">
      <w:pPr>
        <w:spacing w:line="360" w:lineRule="auto"/>
        <w:jc w:val="both"/>
        <w:rPr>
          <w:rFonts w:eastAsia="Times New Roman"/>
          <w:bCs/>
          <w:i/>
          <w:iCs/>
          <w:sz w:val="26"/>
          <w:szCs w:val="26"/>
        </w:rPr>
      </w:pPr>
      <w:r w:rsidRPr="009C2B5B">
        <w:rPr>
          <w:rFonts w:eastAsia="Times New Roman"/>
          <w:bCs/>
          <w:i/>
          <w:iCs/>
          <w:sz w:val="26"/>
          <w:szCs w:val="26"/>
        </w:rPr>
        <w:t>4.</w:t>
      </w:r>
      <w:r w:rsidR="00166A09" w:rsidRPr="009C2B5B">
        <w:rPr>
          <w:rFonts w:eastAsia="Times New Roman"/>
          <w:bCs/>
          <w:i/>
          <w:iCs/>
          <w:sz w:val="26"/>
          <w:szCs w:val="26"/>
        </w:rPr>
        <w:t>4.1. Nhận định</w:t>
      </w:r>
    </w:p>
    <w:p w14:paraId="46342385" w14:textId="77777777" w:rsidR="00166A09" w:rsidRDefault="00284837" w:rsidP="00F95B39">
      <w:pPr>
        <w:spacing w:line="360" w:lineRule="auto"/>
        <w:ind w:firstLine="567"/>
        <w:jc w:val="both"/>
        <w:rPr>
          <w:rFonts w:eastAsia="Times New Roman"/>
          <w:sz w:val="26"/>
          <w:szCs w:val="26"/>
        </w:rPr>
      </w:pPr>
      <w:r>
        <w:rPr>
          <w:rFonts w:eastAsia="Times New Roman"/>
          <w:sz w:val="26"/>
          <w:szCs w:val="26"/>
        </w:rPr>
        <w:t>Người h</w:t>
      </w:r>
      <w:r w:rsidR="00166A09">
        <w:rPr>
          <w:rFonts w:eastAsia="Times New Roman"/>
          <w:sz w:val="26"/>
          <w:szCs w:val="26"/>
        </w:rPr>
        <w:t>ộ sinh cần nhận định các vấn đề sau:</w:t>
      </w:r>
    </w:p>
    <w:p w14:paraId="59438898"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xml:space="preserve">- Diễn biến bệnh: </w:t>
      </w:r>
    </w:p>
    <w:p w14:paraId="0EDC22E9"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Tình trạng ra khí hư: thời gian, số lượng, màu sắc.</w:t>
      </w:r>
    </w:p>
    <w:p w14:paraId="2E340981"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Các dấu hiệu khác tại bộ phận sinh dục: ngứa, rát, đau</w:t>
      </w:r>
      <w:r>
        <w:rPr>
          <w:rFonts w:eastAsia="Times New Roman"/>
          <w:sz w:val="26"/>
          <w:szCs w:val="26"/>
        </w:rPr>
        <w:t>.</w:t>
      </w:r>
    </w:p>
    <w:p w14:paraId="1D5D70EF"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Các dấu hiệu tại khác: đau bụng, nổi hạch,...</w:t>
      </w:r>
    </w:p>
    <w:p w14:paraId="24C236D9"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Đã điều trị ở đâu, điều trị như thế nào và tiến triển bệnh</w:t>
      </w:r>
      <w:r>
        <w:rPr>
          <w:rFonts w:eastAsia="Times New Roman"/>
          <w:sz w:val="26"/>
          <w:szCs w:val="26"/>
        </w:rPr>
        <w:t>.</w:t>
      </w:r>
    </w:p>
    <w:p w14:paraId="49BEFB3F"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Tiền sử:</w:t>
      </w:r>
    </w:p>
    <w:p w14:paraId="3EB9869D"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w:t>
      </w:r>
      <w:r>
        <w:rPr>
          <w:rFonts w:eastAsia="Times New Roman"/>
          <w:sz w:val="26"/>
          <w:szCs w:val="26"/>
        </w:rPr>
        <w:t xml:space="preserve"> Nội- ngoại khoa: các bệnh lý mạ</w:t>
      </w:r>
      <w:r w:rsidRPr="00566CC8">
        <w:rPr>
          <w:rFonts w:eastAsia="Times New Roman"/>
          <w:sz w:val="26"/>
          <w:szCs w:val="26"/>
        </w:rPr>
        <w:t>n tính, các bệnh về máu...</w:t>
      </w:r>
    </w:p>
    <w:p w14:paraId="6E6E0FFF"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Phụ khoa, kinh nguyệt: viêm nhiễm sinh dục, rối loạn kinh nguyệt, u nang buồng trứng, u xơ tử cung....</w:t>
      </w:r>
    </w:p>
    <w:p w14:paraId="0F68971C"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Sản khoa: PARA</w:t>
      </w:r>
      <w:r>
        <w:rPr>
          <w:rFonts w:eastAsia="Times New Roman"/>
          <w:sz w:val="26"/>
          <w:szCs w:val="26"/>
        </w:rPr>
        <w:t>.</w:t>
      </w:r>
    </w:p>
    <w:p w14:paraId="3A79CF2F"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Tiền sử sử dụng thuốc</w:t>
      </w:r>
      <w:r>
        <w:rPr>
          <w:rFonts w:eastAsia="Times New Roman"/>
          <w:sz w:val="26"/>
          <w:szCs w:val="26"/>
        </w:rPr>
        <w:t>.</w:t>
      </w:r>
    </w:p>
    <w:p w14:paraId="6E0E18E3" w14:textId="77777777" w:rsidR="00166A09" w:rsidRDefault="00166A09" w:rsidP="00F95B39">
      <w:pPr>
        <w:spacing w:line="360" w:lineRule="auto"/>
        <w:ind w:firstLine="567"/>
        <w:jc w:val="both"/>
        <w:rPr>
          <w:rFonts w:eastAsia="Times New Roman"/>
          <w:sz w:val="26"/>
          <w:szCs w:val="26"/>
        </w:rPr>
      </w:pPr>
      <w:r w:rsidRPr="00566CC8">
        <w:rPr>
          <w:rFonts w:eastAsia="Times New Roman"/>
          <w:sz w:val="26"/>
          <w:szCs w:val="26"/>
        </w:rPr>
        <w:t>+ Tiền sử quan hệ tình dục, mức độ an toàn, hoàn cảnh sống</w:t>
      </w:r>
      <w:r>
        <w:rPr>
          <w:rFonts w:eastAsia="Times New Roman"/>
          <w:sz w:val="26"/>
          <w:szCs w:val="26"/>
        </w:rPr>
        <w:t>..</w:t>
      </w:r>
    </w:p>
    <w:p w14:paraId="2DDD9C00"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Khám:</w:t>
      </w:r>
    </w:p>
    <w:p w14:paraId="29B67641" w14:textId="77777777" w:rsidR="00166A09" w:rsidRDefault="00166A09" w:rsidP="00F95B39">
      <w:pPr>
        <w:spacing w:line="360" w:lineRule="auto"/>
        <w:ind w:firstLine="567"/>
        <w:jc w:val="both"/>
        <w:rPr>
          <w:rFonts w:eastAsia="Times New Roman"/>
          <w:sz w:val="26"/>
          <w:szCs w:val="26"/>
        </w:rPr>
      </w:pPr>
      <w:r w:rsidRPr="00566CC8">
        <w:rPr>
          <w:rFonts w:eastAsia="Times New Roman"/>
          <w:sz w:val="26"/>
          <w:szCs w:val="26"/>
        </w:rPr>
        <w:t>+ C</w:t>
      </w:r>
      <w:r>
        <w:rPr>
          <w:rFonts w:eastAsia="Times New Roman"/>
          <w:sz w:val="26"/>
          <w:szCs w:val="26"/>
        </w:rPr>
        <w:t>ác triệu chứng cơ năng:</w:t>
      </w:r>
    </w:p>
    <w:p w14:paraId="57E375AD" w14:textId="77777777" w:rsidR="00284837" w:rsidRDefault="00166A09" w:rsidP="00F95B39">
      <w:pPr>
        <w:spacing w:line="360" w:lineRule="auto"/>
        <w:ind w:firstLine="567"/>
        <w:jc w:val="both"/>
        <w:rPr>
          <w:rFonts w:eastAsia="Times New Roman"/>
          <w:sz w:val="26"/>
          <w:szCs w:val="26"/>
        </w:rPr>
      </w:pPr>
      <w:r>
        <w:rPr>
          <w:rFonts w:eastAsia="Times New Roman"/>
          <w:sz w:val="26"/>
          <w:szCs w:val="26"/>
        </w:rPr>
        <w:t xml:space="preserve">. </w:t>
      </w:r>
    </w:p>
    <w:p w14:paraId="4C26546D" w14:textId="77777777" w:rsidR="00166A09" w:rsidRDefault="00284837" w:rsidP="00F95B39">
      <w:pPr>
        <w:spacing w:line="360" w:lineRule="auto"/>
        <w:ind w:firstLine="567"/>
        <w:jc w:val="both"/>
        <w:rPr>
          <w:rFonts w:eastAsia="Times New Roman"/>
          <w:sz w:val="26"/>
          <w:szCs w:val="26"/>
        </w:rPr>
      </w:pPr>
      <w:r>
        <w:rPr>
          <w:rFonts w:eastAsia="Times New Roman"/>
          <w:sz w:val="26"/>
          <w:szCs w:val="26"/>
        </w:rPr>
        <w:br w:type="column"/>
      </w:r>
      <w:r w:rsidR="00166A09" w:rsidRPr="00566CC8">
        <w:rPr>
          <w:rFonts w:eastAsia="Times New Roman"/>
          <w:sz w:val="26"/>
          <w:szCs w:val="26"/>
        </w:rPr>
        <w:lastRenderedPageBreak/>
        <w:t xml:space="preserve">Khí hư, </w:t>
      </w:r>
      <w:r w:rsidR="00166A09">
        <w:rPr>
          <w:rFonts w:eastAsia="Times New Roman"/>
          <w:sz w:val="26"/>
          <w:szCs w:val="26"/>
        </w:rPr>
        <w:t>đau, rát, ngứa bộ phận sinh dục.</w:t>
      </w:r>
    </w:p>
    <w:p w14:paraId="7581A69F"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Các dấu hiệu khác kèm theo.</w:t>
      </w:r>
    </w:p>
    <w:p w14:paraId="09E2177A"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xml:space="preserve">. </w:t>
      </w:r>
      <w:r w:rsidRPr="00566CC8">
        <w:rPr>
          <w:rFonts w:eastAsia="Times New Roman"/>
          <w:sz w:val="26"/>
          <w:szCs w:val="26"/>
        </w:rPr>
        <w:t xml:space="preserve">Chế độ </w:t>
      </w:r>
      <w:r>
        <w:rPr>
          <w:rFonts w:eastAsia="Times New Roman"/>
          <w:sz w:val="26"/>
          <w:szCs w:val="26"/>
        </w:rPr>
        <w:t>vệ sinh, ăn uống của người bệnh.</w:t>
      </w:r>
    </w:p>
    <w:p w14:paraId="41AB6495"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Toàn trạng: tình trạng nhiễm khuẩn, nhiễm độc</w:t>
      </w:r>
      <w:r>
        <w:rPr>
          <w:rFonts w:eastAsia="Times New Roman"/>
          <w:sz w:val="26"/>
          <w:szCs w:val="26"/>
        </w:rPr>
        <w:t>.</w:t>
      </w:r>
    </w:p>
    <w:p w14:paraId="673E89FC" w14:textId="77777777" w:rsidR="00166A09" w:rsidRDefault="00166A09" w:rsidP="00F95B39">
      <w:pPr>
        <w:spacing w:line="360" w:lineRule="auto"/>
        <w:ind w:firstLine="567"/>
        <w:jc w:val="both"/>
        <w:rPr>
          <w:rFonts w:eastAsia="Times New Roman"/>
          <w:sz w:val="26"/>
          <w:szCs w:val="26"/>
        </w:rPr>
      </w:pPr>
      <w:r w:rsidRPr="00566CC8">
        <w:rPr>
          <w:rFonts w:eastAsia="Times New Roman"/>
          <w:sz w:val="26"/>
          <w:szCs w:val="26"/>
        </w:rPr>
        <w:t xml:space="preserve">+ Các dấu hiệu thực thể: </w:t>
      </w:r>
    </w:p>
    <w:p w14:paraId="65406AED"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xml:space="preserve">. </w:t>
      </w:r>
      <w:r w:rsidRPr="00566CC8">
        <w:rPr>
          <w:rFonts w:eastAsia="Times New Roman"/>
          <w:sz w:val="26"/>
          <w:szCs w:val="26"/>
        </w:rPr>
        <w:t>Khám bụng, các hố chậu</w:t>
      </w:r>
      <w:r>
        <w:rPr>
          <w:rFonts w:eastAsia="Times New Roman"/>
          <w:sz w:val="26"/>
          <w:szCs w:val="26"/>
        </w:rPr>
        <w:t>.</w:t>
      </w:r>
    </w:p>
    <w:p w14:paraId="7352F2E4"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xml:space="preserve">. </w:t>
      </w:r>
      <w:r w:rsidRPr="00566CC8">
        <w:rPr>
          <w:rFonts w:eastAsia="Times New Roman"/>
          <w:sz w:val="26"/>
          <w:szCs w:val="26"/>
        </w:rPr>
        <w:t>Sờ nắn tử cung, phần phụ</w:t>
      </w:r>
      <w:r>
        <w:rPr>
          <w:rFonts w:eastAsia="Times New Roman"/>
          <w:sz w:val="26"/>
          <w:szCs w:val="26"/>
        </w:rPr>
        <w:t>.</w:t>
      </w:r>
    </w:p>
    <w:p w14:paraId="503D0B24"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Thăm khám âm hộ, âm đạo.</w:t>
      </w:r>
    </w:p>
    <w:p w14:paraId="50E136B9" w14:textId="77777777" w:rsidR="00166A09" w:rsidRPr="007A2A54" w:rsidRDefault="00166A09" w:rsidP="00F95B39">
      <w:pPr>
        <w:spacing w:line="360" w:lineRule="auto"/>
        <w:ind w:firstLine="567"/>
        <w:jc w:val="both"/>
        <w:rPr>
          <w:rFonts w:eastAsia="Times New Roman"/>
          <w:sz w:val="26"/>
          <w:szCs w:val="26"/>
        </w:rPr>
      </w:pPr>
      <w:r w:rsidRPr="0094416C">
        <w:rPr>
          <w:rFonts w:eastAsia="Times New Roman"/>
          <w:bCs/>
          <w:iCs/>
          <w:sz w:val="26"/>
          <w:szCs w:val="26"/>
        </w:rPr>
        <w:t>- Tham khảo kết quả cận lâm sàng:</w:t>
      </w:r>
    </w:p>
    <w:p w14:paraId="6AFD3E75" w14:textId="77777777" w:rsidR="00166A09" w:rsidRPr="0094416C" w:rsidRDefault="00166A09" w:rsidP="00F95B39">
      <w:pPr>
        <w:spacing w:line="360" w:lineRule="auto"/>
        <w:ind w:firstLine="567"/>
        <w:jc w:val="both"/>
        <w:rPr>
          <w:rFonts w:eastAsia="Times New Roman"/>
          <w:bCs/>
          <w:iCs/>
          <w:sz w:val="26"/>
          <w:szCs w:val="26"/>
        </w:rPr>
      </w:pPr>
      <w:r>
        <w:rPr>
          <w:rFonts w:eastAsia="Times New Roman"/>
          <w:bCs/>
          <w:iCs/>
          <w:sz w:val="26"/>
          <w:szCs w:val="26"/>
        </w:rPr>
        <w:t xml:space="preserve">+ </w:t>
      </w:r>
      <w:r w:rsidRPr="0094416C">
        <w:rPr>
          <w:rFonts w:eastAsia="Times New Roman"/>
          <w:bCs/>
          <w:iCs/>
          <w:sz w:val="26"/>
          <w:szCs w:val="26"/>
        </w:rPr>
        <w:t>Xét nghiệm công thức máu: số lượng bạch cầu, bạch cầu đa nhân trung tính</w:t>
      </w:r>
      <w:r>
        <w:rPr>
          <w:rFonts w:eastAsia="Times New Roman"/>
          <w:bCs/>
          <w:iCs/>
          <w:sz w:val="26"/>
          <w:szCs w:val="26"/>
        </w:rPr>
        <w:t>.</w:t>
      </w:r>
    </w:p>
    <w:p w14:paraId="1051F3E3" w14:textId="77777777" w:rsidR="00166A09" w:rsidRPr="0094416C" w:rsidRDefault="00166A09" w:rsidP="00F95B39">
      <w:pPr>
        <w:spacing w:line="360" w:lineRule="auto"/>
        <w:ind w:firstLine="567"/>
        <w:jc w:val="both"/>
        <w:rPr>
          <w:rFonts w:eastAsia="Times New Roman"/>
          <w:bCs/>
          <w:iCs/>
          <w:sz w:val="26"/>
          <w:szCs w:val="26"/>
        </w:rPr>
      </w:pPr>
      <w:r>
        <w:rPr>
          <w:rFonts w:eastAsia="Times New Roman"/>
          <w:bCs/>
          <w:iCs/>
          <w:sz w:val="26"/>
          <w:szCs w:val="26"/>
        </w:rPr>
        <w:t xml:space="preserve">+ </w:t>
      </w:r>
      <w:r w:rsidRPr="0094416C">
        <w:rPr>
          <w:rFonts w:eastAsia="Times New Roman"/>
          <w:bCs/>
          <w:iCs/>
          <w:sz w:val="26"/>
          <w:szCs w:val="26"/>
        </w:rPr>
        <w:t>Soi dịch</w:t>
      </w:r>
      <w:r>
        <w:rPr>
          <w:rFonts w:eastAsia="Times New Roman"/>
          <w:bCs/>
          <w:iCs/>
          <w:sz w:val="26"/>
          <w:szCs w:val="26"/>
        </w:rPr>
        <w:t>.</w:t>
      </w:r>
    </w:p>
    <w:p w14:paraId="3305F5CD" w14:textId="77777777" w:rsidR="00166A09" w:rsidRPr="0094416C" w:rsidRDefault="00166A09" w:rsidP="00F95B39">
      <w:pPr>
        <w:spacing w:line="360" w:lineRule="auto"/>
        <w:ind w:firstLine="567"/>
        <w:jc w:val="both"/>
        <w:rPr>
          <w:rFonts w:eastAsia="Times New Roman"/>
          <w:bCs/>
          <w:iCs/>
          <w:sz w:val="26"/>
          <w:szCs w:val="26"/>
        </w:rPr>
      </w:pPr>
      <w:r>
        <w:rPr>
          <w:rFonts w:eastAsia="Times New Roman"/>
          <w:bCs/>
          <w:iCs/>
          <w:sz w:val="26"/>
          <w:szCs w:val="26"/>
        </w:rPr>
        <w:t xml:space="preserve">+ </w:t>
      </w:r>
      <w:r w:rsidRPr="0094416C">
        <w:rPr>
          <w:rFonts w:eastAsia="Times New Roman"/>
          <w:bCs/>
          <w:iCs/>
          <w:sz w:val="26"/>
          <w:szCs w:val="26"/>
        </w:rPr>
        <w:t>Cấy dịch</w:t>
      </w:r>
      <w:r>
        <w:rPr>
          <w:rFonts w:eastAsia="Times New Roman"/>
          <w:bCs/>
          <w:iCs/>
          <w:sz w:val="26"/>
          <w:szCs w:val="26"/>
        </w:rPr>
        <w:t>.</w:t>
      </w:r>
    </w:p>
    <w:p w14:paraId="06B38501" w14:textId="77777777" w:rsidR="00166A09" w:rsidRPr="006625E4" w:rsidRDefault="00166A09" w:rsidP="00F95B39">
      <w:pPr>
        <w:spacing w:line="360" w:lineRule="auto"/>
        <w:ind w:firstLine="567"/>
        <w:jc w:val="both"/>
        <w:rPr>
          <w:rFonts w:eastAsia="Times New Roman"/>
          <w:bCs/>
          <w:iCs/>
          <w:sz w:val="26"/>
          <w:szCs w:val="26"/>
        </w:rPr>
      </w:pPr>
      <w:r w:rsidRPr="006625E4">
        <w:rPr>
          <w:rFonts w:eastAsia="Times New Roman"/>
          <w:bCs/>
          <w:iCs/>
          <w:sz w:val="26"/>
          <w:szCs w:val="26"/>
        </w:rPr>
        <w:t>+ Soi cổ tử cung, soi ổ bụng.</w:t>
      </w:r>
    </w:p>
    <w:p w14:paraId="30022E70" w14:textId="77777777" w:rsidR="00166A09" w:rsidRPr="009C2B5B" w:rsidRDefault="009C2B5B" w:rsidP="00F95B39">
      <w:pPr>
        <w:spacing w:line="360" w:lineRule="auto"/>
        <w:jc w:val="both"/>
        <w:rPr>
          <w:rFonts w:eastAsia="Times New Roman"/>
          <w:bCs/>
          <w:i/>
          <w:iCs/>
          <w:sz w:val="26"/>
          <w:szCs w:val="26"/>
        </w:rPr>
      </w:pPr>
      <w:r w:rsidRPr="009C2B5B">
        <w:rPr>
          <w:rFonts w:eastAsia="Times New Roman"/>
          <w:bCs/>
          <w:i/>
          <w:iCs/>
          <w:sz w:val="26"/>
          <w:szCs w:val="26"/>
        </w:rPr>
        <w:t>4.</w:t>
      </w:r>
      <w:r w:rsidR="00166A09" w:rsidRPr="009C2B5B">
        <w:rPr>
          <w:rFonts w:eastAsia="Times New Roman"/>
          <w:bCs/>
          <w:i/>
          <w:iCs/>
          <w:sz w:val="26"/>
          <w:szCs w:val="26"/>
        </w:rPr>
        <w:t>4.2. Chẩn đoán chăm sóc</w:t>
      </w:r>
    </w:p>
    <w:p w14:paraId="5EBC4591" w14:textId="77777777" w:rsidR="00166A09" w:rsidRPr="0094416C" w:rsidRDefault="00166A09" w:rsidP="00F95B39">
      <w:pPr>
        <w:spacing w:line="360" w:lineRule="auto"/>
        <w:ind w:firstLine="567"/>
        <w:jc w:val="both"/>
        <w:rPr>
          <w:rFonts w:eastAsia="Times New Roman"/>
          <w:b/>
          <w:bCs/>
          <w:i/>
          <w:iCs/>
          <w:sz w:val="26"/>
          <w:szCs w:val="26"/>
        </w:rPr>
      </w:pPr>
      <w:r w:rsidRPr="0094416C">
        <w:rPr>
          <w:rFonts w:eastAsia="Times New Roman"/>
          <w:sz w:val="26"/>
          <w:szCs w:val="26"/>
        </w:rPr>
        <w:t>- Nhiễm khuẩn bộ phận sinh dục</w:t>
      </w:r>
      <w:r>
        <w:rPr>
          <w:rFonts w:eastAsia="Times New Roman"/>
          <w:sz w:val="26"/>
          <w:szCs w:val="26"/>
        </w:rPr>
        <w:t>.</w:t>
      </w:r>
    </w:p>
    <w:p w14:paraId="77C5C56E" w14:textId="77777777" w:rsidR="00166A09" w:rsidRPr="0094416C" w:rsidRDefault="00166A09" w:rsidP="00F95B39">
      <w:pPr>
        <w:spacing w:line="360" w:lineRule="auto"/>
        <w:ind w:firstLine="567"/>
        <w:jc w:val="both"/>
        <w:rPr>
          <w:rFonts w:eastAsia="Times New Roman"/>
          <w:b/>
          <w:bCs/>
          <w:i/>
          <w:iCs/>
          <w:sz w:val="26"/>
          <w:szCs w:val="26"/>
        </w:rPr>
      </w:pPr>
      <w:r w:rsidRPr="0094416C">
        <w:rPr>
          <w:rFonts w:eastAsia="Times New Roman"/>
          <w:sz w:val="26"/>
          <w:szCs w:val="26"/>
        </w:rPr>
        <w:t>- Đau, sốt do tình trạng viêm cấp tính</w:t>
      </w:r>
      <w:r>
        <w:rPr>
          <w:rFonts w:eastAsia="Times New Roman"/>
          <w:sz w:val="26"/>
          <w:szCs w:val="26"/>
        </w:rPr>
        <w:t>.</w:t>
      </w:r>
    </w:p>
    <w:p w14:paraId="79341387" w14:textId="77777777" w:rsidR="00166A09" w:rsidRPr="0094416C" w:rsidRDefault="00166A09" w:rsidP="00F95B39">
      <w:pPr>
        <w:spacing w:line="360" w:lineRule="auto"/>
        <w:ind w:firstLine="567"/>
        <w:jc w:val="both"/>
        <w:rPr>
          <w:rFonts w:eastAsia="Times New Roman"/>
          <w:b/>
          <w:bCs/>
          <w:i/>
          <w:iCs/>
          <w:sz w:val="26"/>
          <w:szCs w:val="26"/>
        </w:rPr>
      </w:pPr>
      <w:r w:rsidRPr="0094416C">
        <w:rPr>
          <w:rFonts w:eastAsia="Times New Roman"/>
          <w:sz w:val="26"/>
          <w:szCs w:val="26"/>
        </w:rPr>
        <w:t>- Chế độ vệ sinh chưa hợp lí</w:t>
      </w:r>
      <w:r>
        <w:rPr>
          <w:rFonts w:eastAsia="Times New Roman"/>
          <w:sz w:val="26"/>
          <w:szCs w:val="26"/>
        </w:rPr>
        <w:t>.</w:t>
      </w:r>
    </w:p>
    <w:p w14:paraId="5DDE2AEF" w14:textId="77777777" w:rsidR="00166A09" w:rsidRPr="007D5CE1" w:rsidRDefault="009C2B5B" w:rsidP="00F95B39">
      <w:pPr>
        <w:spacing w:line="360" w:lineRule="auto"/>
        <w:jc w:val="both"/>
        <w:rPr>
          <w:rFonts w:eastAsia="Times New Roman"/>
          <w:bCs/>
          <w:i/>
          <w:iCs/>
          <w:sz w:val="26"/>
          <w:szCs w:val="26"/>
        </w:rPr>
      </w:pPr>
      <w:r w:rsidRPr="007D5CE1">
        <w:rPr>
          <w:rFonts w:eastAsia="Times New Roman"/>
          <w:bCs/>
          <w:i/>
          <w:iCs/>
          <w:sz w:val="26"/>
          <w:szCs w:val="26"/>
        </w:rPr>
        <w:t>4.</w:t>
      </w:r>
      <w:r w:rsidR="00166A09" w:rsidRPr="007D5CE1">
        <w:rPr>
          <w:rFonts w:eastAsia="Times New Roman"/>
          <w:bCs/>
          <w:i/>
          <w:iCs/>
          <w:sz w:val="26"/>
          <w:szCs w:val="26"/>
        </w:rPr>
        <w:t xml:space="preserve">4.3. Lập </w:t>
      </w:r>
      <w:r w:rsidRPr="007D5CE1">
        <w:rPr>
          <w:rFonts w:eastAsia="Times New Roman"/>
          <w:bCs/>
          <w:i/>
          <w:iCs/>
          <w:sz w:val="26"/>
          <w:szCs w:val="26"/>
        </w:rPr>
        <w:t xml:space="preserve">và thực hiện </w:t>
      </w:r>
      <w:r w:rsidR="00166A09" w:rsidRPr="007D5CE1">
        <w:rPr>
          <w:rFonts w:eastAsia="Times New Roman"/>
          <w:bCs/>
          <w:i/>
          <w:iCs/>
          <w:sz w:val="26"/>
          <w:szCs w:val="26"/>
        </w:rPr>
        <w:t>kế hoạch chăm sóc</w:t>
      </w:r>
    </w:p>
    <w:p w14:paraId="2F220DA2" w14:textId="77777777" w:rsidR="00166A09" w:rsidRPr="0094416C" w:rsidRDefault="00166A09" w:rsidP="00F95B39">
      <w:pPr>
        <w:spacing w:line="360" w:lineRule="auto"/>
        <w:ind w:firstLine="567"/>
        <w:jc w:val="both"/>
        <w:rPr>
          <w:rFonts w:eastAsia="Times New Roman"/>
          <w:b/>
          <w:bCs/>
          <w:i/>
          <w:iCs/>
          <w:sz w:val="26"/>
          <w:szCs w:val="26"/>
        </w:rPr>
      </w:pPr>
      <w:r w:rsidRPr="00566CC8">
        <w:rPr>
          <w:rFonts w:eastAsia="Times New Roman"/>
          <w:sz w:val="26"/>
          <w:szCs w:val="26"/>
        </w:rPr>
        <w:t>- Giải thích, động viên người bệnh yên tâm, hợp tác điều trị.</w:t>
      </w:r>
    </w:p>
    <w:p w14:paraId="4871CE87" w14:textId="77777777" w:rsidR="00166A09" w:rsidRDefault="00166A09" w:rsidP="00F95B39">
      <w:pPr>
        <w:spacing w:line="360" w:lineRule="auto"/>
        <w:ind w:firstLine="567"/>
        <w:jc w:val="both"/>
        <w:rPr>
          <w:rFonts w:eastAsia="Times New Roman"/>
          <w:sz w:val="26"/>
          <w:szCs w:val="26"/>
        </w:rPr>
      </w:pPr>
      <w:r w:rsidRPr="00566CC8">
        <w:rPr>
          <w:rFonts w:eastAsia="Times New Roman"/>
          <w:sz w:val="26"/>
          <w:szCs w:val="26"/>
        </w:rPr>
        <w:t>- Hướng dẫn người bệnh chế độ v</w:t>
      </w:r>
      <w:r>
        <w:rPr>
          <w:rFonts w:eastAsia="Times New Roman"/>
          <w:sz w:val="26"/>
          <w:szCs w:val="26"/>
        </w:rPr>
        <w:t>ệ sinh phù hợp: v</w:t>
      </w:r>
      <w:r w:rsidRPr="00566CC8">
        <w:rPr>
          <w:rFonts w:eastAsia="Times New Roman"/>
          <w:sz w:val="26"/>
          <w:szCs w:val="26"/>
        </w:rPr>
        <w:t>ệ sinh bộ phận sinh dục nhẹ nhàng, sạch sẽ, sử dụng các dung dịch vệ sinh phù hợp với nguyên nhân gây bệnh.</w:t>
      </w:r>
    </w:p>
    <w:p w14:paraId="510CE03E"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xml:space="preserve">- Hướng dẫn người bệnh chế độ ăn phù hợp: </w:t>
      </w:r>
      <w:r>
        <w:rPr>
          <w:rFonts w:eastAsia="Times New Roman"/>
          <w:sz w:val="26"/>
          <w:szCs w:val="26"/>
        </w:rPr>
        <w:t>t</w:t>
      </w:r>
      <w:r w:rsidRPr="00566CC8">
        <w:rPr>
          <w:rFonts w:eastAsia="Times New Roman"/>
          <w:sz w:val="26"/>
          <w:szCs w:val="26"/>
        </w:rPr>
        <w:t>hức ăn đảm bảo dinh dưỡng, nhiều vitamin và uống đủ nước.</w:t>
      </w:r>
    </w:p>
    <w:p w14:paraId="76038422"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Thực hiện y lệnh:</w:t>
      </w:r>
    </w:p>
    <w:p w14:paraId="7FF115D7"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Thuốc kháng sinh phòng nhiễm khuẩn: đặt âm đạo hoặc toàn thân</w:t>
      </w:r>
      <w:r>
        <w:rPr>
          <w:rFonts w:eastAsia="Times New Roman"/>
          <w:sz w:val="26"/>
          <w:szCs w:val="26"/>
        </w:rPr>
        <w:t>.</w:t>
      </w:r>
    </w:p>
    <w:p w14:paraId="5EDFE54B"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Thuốc chống viêm, thuốc kháng virus (nếu cần)</w:t>
      </w:r>
      <w:r>
        <w:rPr>
          <w:rFonts w:eastAsia="Times New Roman"/>
          <w:sz w:val="26"/>
          <w:szCs w:val="26"/>
        </w:rPr>
        <w:t>.</w:t>
      </w:r>
    </w:p>
    <w:p w14:paraId="4E6C68C1"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t>+ Lấy máu, lấy dịch xét nghiệm</w:t>
      </w:r>
      <w:r>
        <w:rPr>
          <w:rFonts w:eastAsia="Times New Roman"/>
          <w:sz w:val="26"/>
          <w:szCs w:val="26"/>
        </w:rPr>
        <w:t>.</w:t>
      </w:r>
    </w:p>
    <w:p w14:paraId="2FFB8D47"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Theo dõi:</w:t>
      </w:r>
    </w:p>
    <w:p w14:paraId="6067BC7A"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Toàn trạng: ý</w:t>
      </w:r>
      <w:r w:rsidRPr="00566CC8">
        <w:rPr>
          <w:rFonts w:eastAsia="Times New Roman"/>
          <w:sz w:val="26"/>
          <w:szCs w:val="26"/>
        </w:rPr>
        <w:t xml:space="preserve"> thức, tinh thần, các</w:t>
      </w:r>
      <w:r>
        <w:rPr>
          <w:rFonts w:eastAsia="Times New Roman"/>
          <w:sz w:val="26"/>
          <w:szCs w:val="26"/>
        </w:rPr>
        <w:t xml:space="preserve"> dấu hiệu sinh tồn, da niêm mạc.</w:t>
      </w:r>
    </w:p>
    <w:p w14:paraId="06B66C71" w14:textId="77777777" w:rsidR="00166A09" w:rsidRDefault="00166A09" w:rsidP="00F95B39">
      <w:pPr>
        <w:spacing w:line="360" w:lineRule="auto"/>
        <w:ind w:firstLine="567"/>
        <w:jc w:val="both"/>
        <w:rPr>
          <w:rFonts w:eastAsia="Times New Roman"/>
          <w:sz w:val="26"/>
          <w:szCs w:val="26"/>
        </w:rPr>
      </w:pPr>
      <w:r w:rsidRPr="00566CC8">
        <w:rPr>
          <w:rFonts w:eastAsia="Times New Roman"/>
          <w:sz w:val="26"/>
          <w:szCs w:val="26"/>
        </w:rPr>
        <w:t xml:space="preserve">+ Các dấu </w:t>
      </w:r>
      <w:r>
        <w:rPr>
          <w:rFonts w:eastAsia="Times New Roman"/>
          <w:sz w:val="26"/>
          <w:szCs w:val="26"/>
        </w:rPr>
        <w:t>hiệu cơ năng: k</w:t>
      </w:r>
      <w:r w:rsidRPr="00566CC8">
        <w:rPr>
          <w:rFonts w:eastAsia="Times New Roman"/>
          <w:sz w:val="26"/>
          <w:szCs w:val="26"/>
        </w:rPr>
        <w:t>hí hư, ngứa, rát, đau bộ phận sinh dục….</w:t>
      </w:r>
    </w:p>
    <w:p w14:paraId="1F6ACF8B"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Các dấu hiệu thực thể: â</w:t>
      </w:r>
      <w:r w:rsidRPr="00566CC8">
        <w:rPr>
          <w:rFonts w:eastAsia="Times New Roman"/>
          <w:sz w:val="26"/>
          <w:szCs w:val="26"/>
        </w:rPr>
        <w:t>m h</w:t>
      </w:r>
      <w:r>
        <w:rPr>
          <w:rFonts w:eastAsia="Times New Roman"/>
          <w:sz w:val="26"/>
          <w:szCs w:val="26"/>
        </w:rPr>
        <w:t>ộ, âm đạo, cổ tử cung, phần phụ.</w:t>
      </w:r>
    </w:p>
    <w:p w14:paraId="5FA8CC94" w14:textId="77777777" w:rsidR="00166A09" w:rsidRDefault="00166A09" w:rsidP="00F95B39">
      <w:pPr>
        <w:spacing w:line="360" w:lineRule="auto"/>
        <w:ind w:firstLine="567"/>
        <w:jc w:val="both"/>
        <w:rPr>
          <w:rFonts w:eastAsia="Times New Roman"/>
          <w:sz w:val="26"/>
          <w:szCs w:val="26"/>
        </w:rPr>
      </w:pPr>
      <w:r>
        <w:rPr>
          <w:rFonts w:eastAsia="Times New Roman"/>
          <w:sz w:val="26"/>
          <w:szCs w:val="26"/>
        </w:rPr>
        <w:t>+ Các dấu hiệu kèm theo.</w:t>
      </w:r>
    </w:p>
    <w:p w14:paraId="69BD35BC" w14:textId="77777777" w:rsidR="00166A09" w:rsidRPr="00566CC8" w:rsidRDefault="00166A09" w:rsidP="00F95B39">
      <w:pPr>
        <w:spacing w:line="360" w:lineRule="auto"/>
        <w:ind w:firstLine="567"/>
        <w:jc w:val="both"/>
        <w:rPr>
          <w:rFonts w:eastAsia="Times New Roman"/>
          <w:sz w:val="26"/>
          <w:szCs w:val="26"/>
        </w:rPr>
      </w:pPr>
      <w:r w:rsidRPr="00566CC8">
        <w:rPr>
          <w:rFonts w:eastAsia="Times New Roman"/>
          <w:sz w:val="26"/>
          <w:szCs w:val="26"/>
        </w:rPr>
        <w:lastRenderedPageBreak/>
        <w:t>+ Nếu bất thường, báo bác sĩ</w:t>
      </w:r>
      <w:r>
        <w:rPr>
          <w:rFonts w:eastAsia="Times New Roman"/>
          <w:sz w:val="26"/>
          <w:szCs w:val="26"/>
        </w:rPr>
        <w:t>..</w:t>
      </w:r>
    </w:p>
    <w:p w14:paraId="1AC363B0" w14:textId="77777777" w:rsidR="00166A09" w:rsidRPr="009C2B5B" w:rsidRDefault="009C2B5B" w:rsidP="00F95B39">
      <w:pPr>
        <w:spacing w:line="360" w:lineRule="auto"/>
        <w:jc w:val="both"/>
        <w:rPr>
          <w:rFonts w:eastAsia="Times New Roman"/>
          <w:bCs/>
          <w:i/>
          <w:iCs/>
          <w:sz w:val="26"/>
          <w:szCs w:val="26"/>
          <w:lang w:val="it-IT"/>
        </w:rPr>
      </w:pPr>
      <w:r w:rsidRPr="009C2B5B">
        <w:rPr>
          <w:rFonts w:eastAsia="Times New Roman"/>
          <w:bCs/>
          <w:i/>
          <w:iCs/>
          <w:sz w:val="26"/>
          <w:szCs w:val="26"/>
          <w:lang w:val="it-IT"/>
        </w:rPr>
        <w:t>4.</w:t>
      </w:r>
      <w:r w:rsidR="00166A09" w:rsidRPr="009C2B5B">
        <w:rPr>
          <w:rFonts w:eastAsia="Times New Roman"/>
          <w:bCs/>
          <w:i/>
          <w:iCs/>
          <w:sz w:val="26"/>
          <w:szCs w:val="26"/>
          <w:lang w:val="it-IT"/>
        </w:rPr>
        <w:t>4.</w:t>
      </w:r>
      <w:r w:rsidRPr="009C2B5B">
        <w:rPr>
          <w:rFonts w:eastAsia="Times New Roman"/>
          <w:bCs/>
          <w:i/>
          <w:iCs/>
          <w:sz w:val="26"/>
          <w:szCs w:val="26"/>
          <w:lang w:val="it-IT"/>
        </w:rPr>
        <w:t>4</w:t>
      </w:r>
      <w:r w:rsidR="00166A09" w:rsidRPr="009C2B5B">
        <w:rPr>
          <w:rFonts w:eastAsia="Times New Roman"/>
          <w:bCs/>
          <w:i/>
          <w:iCs/>
          <w:sz w:val="26"/>
          <w:szCs w:val="26"/>
          <w:lang w:val="it-IT"/>
        </w:rPr>
        <w:t>. Đánh giá</w:t>
      </w:r>
    </w:p>
    <w:p w14:paraId="54D40A1D" w14:textId="77777777" w:rsidR="00166A09" w:rsidRPr="001259F4" w:rsidRDefault="00166A09" w:rsidP="00F95B39">
      <w:pPr>
        <w:spacing w:line="360" w:lineRule="auto"/>
        <w:ind w:firstLine="567"/>
        <w:jc w:val="both"/>
        <w:rPr>
          <w:rFonts w:eastAsia="Times New Roman"/>
          <w:bCs/>
          <w:sz w:val="26"/>
          <w:szCs w:val="26"/>
          <w:lang w:val="it-IT"/>
        </w:rPr>
      </w:pPr>
      <w:r w:rsidRPr="001259F4">
        <w:rPr>
          <w:rFonts w:eastAsia="Times New Roman"/>
          <w:bCs/>
          <w:i/>
          <w:sz w:val="26"/>
          <w:szCs w:val="26"/>
          <w:lang w:val="it-IT"/>
        </w:rPr>
        <w:t>+ Tiến triển</w:t>
      </w:r>
      <w:r w:rsidRPr="001259F4">
        <w:rPr>
          <w:rFonts w:eastAsia="Times New Roman"/>
          <w:bCs/>
          <w:sz w:val="26"/>
          <w:szCs w:val="26"/>
          <w:lang w:val="it-IT"/>
        </w:rPr>
        <w:t xml:space="preserve">: </w:t>
      </w:r>
    </w:p>
    <w:p w14:paraId="6594D6B2" w14:textId="77777777" w:rsidR="00166A09" w:rsidRPr="001259F4" w:rsidRDefault="00166A09" w:rsidP="00F95B39">
      <w:pPr>
        <w:spacing w:line="360" w:lineRule="auto"/>
        <w:ind w:firstLine="567"/>
        <w:jc w:val="both"/>
        <w:rPr>
          <w:rFonts w:eastAsia="Times New Roman"/>
          <w:bCs/>
          <w:sz w:val="26"/>
          <w:szCs w:val="26"/>
          <w:lang w:val="it-IT"/>
        </w:rPr>
      </w:pPr>
      <w:r w:rsidRPr="001259F4">
        <w:rPr>
          <w:rFonts w:eastAsia="Times New Roman"/>
          <w:bCs/>
          <w:sz w:val="26"/>
          <w:szCs w:val="26"/>
          <w:lang w:val="it-IT"/>
        </w:rPr>
        <w:t>Tuỳ thuộc vào thời điểm phát hiện và cách điều trị.</w:t>
      </w:r>
    </w:p>
    <w:p w14:paraId="19FD548A" w14:textId="77777777" w:rsidR="00166A09" w:rsidRPr="001259F4" w:rsidRDefault="00166A09" w:rsidP="00F95B39">
      <w:pPr>
        <w:spacing w:line="360" w:lineRule="auto"/>
        <w:ind w:firstLine="567"/>
        <w:jc w:val="both"/>
        <w:rPr>
          <w:rFonts w:eastAsia="Times New Roman"/>
          <w:bCs/>
          <w:sz w:val="26"/>
          <w:szCs w:val="26"/>
          <w:lang w:val="it-IT"/>
        </w:rPr>
      </w:pPr>
      <w:r w:rsidRPr="001259F4">
        <w:rPr>
          <w:rFonts w:eastAsia="Times New Roman"/>
          <w:sz w:val="26"/>
          <w:szCs w:val="26"/>
          <w:lang w:val="it-IT"/>
        </w:rPr>
        <w:t>- Tốt: hết đau, hết sốt, toàn thân khá lên. Tuy nhiên ở vòi trứng vẫn còn những tổn thương mạn tính.</w:t>
      </w:r>
    </w:p>
    <w:p w14:paraId="26A0FEDC" w14:textId="77777777" w:rsidR="00166A09" w:rsidRPr="001259F4" w:rsidRDefault="00166A09" w:rsidP="00F95B39">
      <w:pPr>
        <w:spacing w:line="360" w:lineRule="auto"/>
        <w:ind w:firstLine="567"/>
        <w:jc w:val="both"/>
        <w:rPr>
          <w:rFonts w:eastAsia="Times New Roman"/>
          <w:bCs/>
          <w:sz w:val="26"/>
          <w:szCs w:val="26"/>
          <w:lang w:val="it-IT"/>
        </w:rPr>
      </w:pPr>
      <w:r w:rsidRPr="001259F4">
        <w:rPr>
          <w:rFonts w:eastAsia="Times New Roman"/>
          <w:sz w:val="26"/>
          <w:szCs w:val="26"/>
          <w:lang w:val="it-IT"/>
        </w:rPr>
        <w:t>- Tiến triển thành hình thái mạn: các triệu chứng lâm sàng giảm đi một thời gian rồi lại tái phát.</w:t>
      </w:r>
    </w:p>
    <w:p w14:paraId="095E17C4" w14:textId="77777777" w:rsidR="00166A09" w:rsidRPr="001259F4" w:rsidRDefault="00166A09" w:rsidP="00F95B39">
      <w:pPr>
        <w:spacing w:line="360" w:lineRule="auto"/>
        <w:ind w:firstLine="567"/>
        <w:jc w:val="both"/>
        <w:rPr>
          <w:rFonts w:eastAsia="Times New Roman"/>
          <w:bCs/>
          <w:sz w:val="26"/>
          <w:szCs w:val="26"/>
          <w:lang w:val="it-IT"/>
        </w:rPr>
      </w:pPr>
      <w:r w:rsidRPr="001259F4">
        <w:rPr>
          <w:rFonts w:eastAsia="Times New Roman"/>
          <w:sz w:val="26"/>
          <w:szCs w:val="26"/>
          <w:lang w:val="it-IT"/>
        </w:rPr>
        <w:t>- Tiến triển thành ổ áp xe tiểu khung hoặc mủ vòi trứng.</w:t>
      </w:r>
    </w:p>
    <w:p w14:paraId="79C26582" w14:textId="77777777" w:rsidR="00166A09" w:rsidRPr="001259F4" w:rsidRDefault="00166A09" w:rsidP="00F95B39">
      <w:pPr>
        <w:spacing w:line="360" w:lineRule="auto"/>
        <w:ind w:firstLine="567"/>
        <w:jc w:val="both"/>
        <w:rPr>
          <w:rFonts w:eastAsia="Times New Roman"/>
          <w:bCs/>
          <w:i/>
          <w:sz w:val="26"/>
          <w:szCs w:val="26"/>
          <w:lang w:val="it-IT"/>
        </w:rPr>
      </w:pPr>
      <w:r w:rsidRPr="001259F4">
        <w:rPr>
          <w:rFonts w:eastAsia="Times New Roman"/>
          <w:bCs/>
          <w:i/>
          <w:sz w:val="26"/>
          <w:szCs w:val="26"/>
          <w:lang w:val="it-IT"/>
        </w:rPr>
        <w:t>+ Di chứng:</w:t>
      </w:r>
    </w:p>
    <w:p w14:paraId="31BD2BFB" w14:textId="77777777" w:rsidR="00166A09" w:rsidRPr="001259F4" w:rsidRDefault="00166A09" w:rsidP="00F95B39">
      <w:pPr>
        <w:spacing w:line="360" w:lineRule="auto"/>
        <w:ind w:firstLine="567"/>
        <w:jc w:val="both"/>
        <w:rPr>
          <w:rFonts w:eastAsia="Times New Roman"/>
          <w:bCs/>
          <w:i/>
          <w:sz w:val="26"/>
          <w:szCs w:val="26"/>
          <w:lang w:val="it-IT"/>
        </w:rPr>
      </w:pPr>
      <w:r w:rsidRPr="001259F4">
        <w:rPr>
          <w:rFonts w:eastAsia="Times New Roman"/>
          <w:sz w:val="26"/>
          <w:szCs w:val="26"/>
          <w:lang w:val="it-IT"/>
        </w:rPr>
        <w:t>- Tắc hoặc chít hẹp vòi trứng gây vô sinh, chửa ngoài tử cung.</w:t>
      </w:r>
    </w:p>
    <w:p w14:paraId="414D0A7C" w14:textId="77777777" w:rsidR="009C2B5B" w:rsidRDefault="00166A09" w:rsidP="00F95B39">
      <w:pPr>
        <w:spacing w:line="360" w:lineRule="auto"/>
        <w:ind w:firstLine="567"/>
        <w:jc w:val="both"/>
        <w:rPr>
          <w:rFonts w:eastAsia="Times New Roman"/>
          <w:sz w:val="26"/>
          <w:szCs w:val="26"/>
          <w:lang w:val="it-IT"/>
        </w:rPr>
      </w:pPr>
      <w:r w:rsidRPr="00566CC8">
        <w:rPr>
          <w:rFonts w:eastAsia="Times New Roman"/>
          <w:sz w:val="26"/>
          <w:szCs w:val="26"/>
          <w:lang w:val="it-IT"/>
        </w:rPr>
        <w:t>- Đau bụng dai dẳng</w:t>
      </w:r>
      <w:r>
        <w:rPr>
          <w:rFonts w:eastAsia="Times New Roman"/>
          <w:sz w:val="26"/>
          <w:szCs w:val="26"/>
          <w:lang w:val="it-IT"/>
        </w:rPr>
        <w:t>.</w:t>
      </w:r>
      <w:bookmarkStart w:id="64" w:name="_Toc23627038"/>
    </w:p>
    <w:p w14:paraId="439809C5" w14:textId="77777777" w:rsidR="00A926CD" w:rsidRPr="0032783D" w:rsidRDefault="00284837" w:rsidP="006F060D">
      <w:pPr>
        <w:pStyle w:val="Heading1"/>
      </w:pPr>
      <w:bookmarkStart w:id="65" w:name="_Toc459665524"/>
      <w:bookmarkStart w:id="66" w:name="_Toc23627039"/>
      <w:bookmarkEnd w:id="64"/>
      <w:r>
        <w:br w:type="column"/>
      </w:r>
      <w:bookmarkStart w:id="67" w:name="_Toc64881480"/>
      <w:r w:rsidR="00285F43" w:rsidRPr="0032783D">
        <w:lastRenderedPageBreak/>
        <w:t>Bài 2</w:t>
      </w:r>
      <w:r w:rsidR="007F3372" w:rsidRPr="0032783D">
        <w:rPr>
          <w:lang w:eastAsia="ja-JP"/>
        </w:rPr>
        <w:t>:</w:t>
      </w:r>
      <w:r w:rsidR="009C2B5B" w:rsidRPr="00F50D4A">
        <w:rPr>
          <w:lang w:val="it-IT" w:eastAsia="ja-JP"/>
        </w:rPr>
        <w:t xml:space="preserve"> </w:t>
      </w:r>
      <w:bookmarkEnd w:id="65"/>
      <w:bookmarkEnd w:id="66"/>
      <w:r w:rsidR="009C2B5B" w:rsidRPr="00900E5F">
        <w:rPr>
          <w:rFonts w:hint="eastAsia"/>
        </w:rPr>
        <w:t>CHĂM SÓC</w:t>
      </w:r>
      <w:r w:rsidR="009C2B5B" w:rsidRPr="00900E5F">
        <w:t xml:space="preserve"> THAI NGHÉN</w:t>
      </w:r>
      <w:bookmarkEnd w:id="67"/>
    </w:p>
    <w:p w14:paraId="3ABB926C" w14:textId="77777777" w:rsidR="00065B2A" w:rsidRPr="00DB6C9A" w:rsidRDefault="000C3EBA" w:rsidP="00F95B39">
      <w:pPr>
        <w:keepNext/>
        <w:spacing w:line="360" w:lineRule="auto"/>
        <w:contextualSpacing/>
        <w:jc w:val="center"/>
        <w:rPr>
          <w:rFonts w:asciiTheme="majorHAnsi" w:hAnsiTheme="majorHAnsi" w:cstheme="majorHAnsi"/>
          <w:b/>
          <w:sz w:val="26"/>
          <w:szCs w:val="26"/>
          <w:lang w:val="vi-VN"/>
        </w:rPr>
      </w:pPr>
      <w:bookmarkStart w:id="68" w:name="_Toc459665525"/>
      <w:r w:rsidRPr="00DB6C9A">
        <w:rPr>
          <w:rFonts w:asciiTheme="majorHAnsi" w:hAnsiTheme="majorHAnsi" w:cstheme="majorHAnsi"/>
          <w:b/>
          <w:sz w:val="26"/>
          <w:szCs w:val="26"/>
          <w:lang w:val="vi-VN"/>
        </w:rPr>
        <w:t xml:space="preserve">Số tiết: </w:t>
      </w:r>
      <w:r w:rsidR="00DB6C9A" w:rsidRPr="00F50D4A">
        <w:rPr>
          <w:rFonts w:asciiTheme="majorHAnsi" w:hAnsiTheme="majorHAnsi" w:cstheme="majorHAnsi"/>
          <w:b/>
          <w:sz w:val="26"/>
          <w:szCs w:val="26"/>
          <w:lang w:val="vi-VN"/>
        </w:rPr>
        <w:t>1</w:t>
      </w:r>
      <w:r w:rsidRPr="00DB6C9A">
        <w:rPr>
          <w:rFonts w:asciiTheme="majorHAnsi" w:hAnsiTheme="majorHAnsi" w:cstheme="majorHAnsi"/>
          <w:b/>
          <w:sz w:val="26"/>
          <w:szCs w:val="26"/>
          <w:lang w:val="vi-VN"/>
        </w:rPr>
        <w:t>0 tiết</w:t>
      </w:r>
      <w:bookmarkEnd w:id="68"/>
    </w:p>
    <w:p w14:paraId="48ED1A7E" w14:textId="77777777" w:rsidR="00DB6C9A" w:rsidRDefault="00DB6C9A" w:rsidP="00F95B39">
      <w:pPr>
        <w:pStyle w:val="Heading2"/>
        <w:spacing w:before="0" w:after="0" w:line="360" w:lineRule="auto"/>
        <w:contextualSpacing/>
        <w:jc w:val="both"/>
        <w:rPr>
          <w:rFonts w:asciiTheme="majorHAnsi" w:hAnsiTheme="majorHAnsi" w:cstheme="majorHAnsi"/>
          <w:i w:val="0"/>
          <w:sz w:val="26"/>
          <w:szCs w:val="26"/>
          <w:lang w:val="vi-VN"/>
        </w:rPr>
      </w:pPr>
      <w:bookmarkStart w:id="69" w:name="_Toc459665526"/>
      <w:bookmarkStart w:id="70" w:name="_Toc23627041"/>
    </w:p>
    <w:p w14:paraId="4B1E24C5" w14:textId="77777777" w:rsidR="0074694F" w:rsidRPr="00605E47" w:rsidRDefault="00581DD8" w:rsidP="00F95B39">
      <w:pPr>
        <w:pStyle w:val="Heading2"/>
        <w:spacing w:before="0" w:after="0" w:line="360" w:lineRule="auto"/>
        <w:contextualSpacing/>
        <w:jc w:val="both"/>
        <w:rPr>
          <w:rFonts w:asciiTheme="majorHAnsi" w:hAnsiTheme="majorHAnsi" w:cstheme="majorHAnsi"/>
          <w:i w:val="0"/>
          <w:sz w:val="26"/>
          <w:szCs w:val="26"/>
        </w:rPr>
      </w:pPr>
      <w:bookmarkStart w:id="71" w:name="_Toc64881481"/>
      <w:r w:rsidRPr="00DB6C9A">
        <w:rPr>
          <w:rFonts w:asciiTheme="majorHAnsi" w:hAnsiTheme="majorHAnsi" w:cstheme="majorHAnsi"/>
          <w:i w:val="0"/>
          <w:sz w:val="26"/>
          <w:szCs w:val="26"/>
          <w:lang w:val="vi-VN"/>
        </w:rPr>
        <w:t>MỤC TIÊU</w:t>
      </w:r>
      <w:bookmarkEnd w:id="69"/>
      <w:bookmarkEnd w:id="70"/>
      <w:r w:rsidR="00605E47">
        <w:rPr>
          <w:rFonts w:asciiTheme="majorHAnsi" w:hAnsiTheme="majorHAnsi" w:cstheme="majorHAnsi"/>
          <w:i w:val="0"/>
          <w:sz w:val="26"/>
          <w:szCs w:val="26"/>
        </w:rPr>
        <w:t xml:space="preserve"> HỌC TẬP</w:t>
      </w:r>
      <w:bookmarkEnd w:id="71"/>
    </w:p>
    <w:p w14:paraId="5E7580F7" w14:textId="77777777" w:rsidR="00415B2A" w:rsidRPr="00562264" w:rsidRDefault="00415B2A" w:rsidP="00F95B39">
      <w:pPr>
        <w:spacing w:line="360" w:lineRule="auto"/>
        <w:contextualSpacing/>
        <w:jc w:val="both"/>
        <w:rPr>
          <w:b/>
          <w:bCs/>
          <w:i/>
          <w:sz w:val="26"/>
          <w:szCs w:val="26"/>
          <w:lang w:val="sv-SE"/>
        </w:rPr>
      </w:pPr>
      <w:r w:rsidRPr="00562264">
        <w:rPr>
          <w:b/>
          <w:bCs/>
          <w:i/>
          <w:sz w:val="26"/>
          <w:szCs w:val="26"/>
          <w:lang w:val="sv-SE"/>
        </w:rPr>
        <w:t>Kiến thức</w:t>
      </w:r>
    </w:p>
    <w:p w14:paraId="5CE1770B" w14:textId="77777777" w:rsidR="00415B2A" w:rsidRPr="00562264" w:rsidRDefault="00415B2A" w:rsidP="00F95B39">
      <w:pPr>
        <w:spacing w:line="360" w:lineRule="auto"/>
        <w:ind w:firstLine="720"/>
        <w:contextualSpacing/>
        <w:jc w:val="both"/>
        <w:rPr>
          <w:sz w:val="26"/>
          <w:szCs w:val="26"/>
          <w:highlight w:val="yellow"/>
          <w:lang w:val="sv-SE"/>
        </w:rPr>
      </w:pPr>
      <w:r w:rsidRPr="00562264">
        <w:rPr>
          <w:sz w:val="26"/>
          <w:szCs w:val="26"/>
          <w:lang w:val="sv-SE"/>
        </w:rPr>
        <w:t>1. Giải thích được quá trình thụ tinh, làm tổ và phát triển của trứng.</w:t>
      </w:r>
    </w:p>
    <w:p w14:paraId="50A0CFBD" w14:textId="77777777" w:rsidR="00415B2A" w:rsidRPr="00562264" w:rsidRDefault="00415B2A" w:rsidP="00F95B39">
      <w:pPr>
        <w:spacing w:line="360" w:lineRule="auto"/>
        <w:ind w:firstLine="720"/>
        <w:contextualSpacing/>
        <w:jc w:val="both"/>
        <w:rPr>
          <w:sz w:val="26"/>
          <w:szCs w:val="26"/>
          <w:lang w:val="sv-SE"/>
        </w:rPr>
      </w:pPr>
      <w:r w:rsidRPr="00562264">
        <w:rPr>
          <w:sz w:val="26"/>
          <w:szCs w:val="26"/>
          <w:lang w:val="sv-SE"/>
        </w:rPr>
        <w:t>2. Trình bày được các thay đổi về giải phẫu và sinh lý của phụ nữ khi mang thai.</w:t>
      </w:r>
    </w:p>
    <w:p w14:paraId="444E7155" w14:textId="77777777" w:rsidR="00415B2A" w:rsidRPr="00562264" w:rsidRDefault="00415B2A" w:rsidP="00F95B39">
      <w:pPr>
        <w:spacing w:line="360" w:lineRule="auto"/>
        <w:ind w:firstLine="720"/>
        <w:contextualSpacing/>
        <w:jc w:val="both"/>
        <w:rPr>
          <w:sz w:val="26"/>
          <w:szCs w:val="26"/>
          <w:lang w:val="sv-SE"/>
        </w:rPr>
      </w:pPr>
      <w:r w:rsidRPr="00562264">
        <w:rPr>
          <w:sz w:val="26"/>
          <w:szCs w:val="26"/>
          <w:lang w:val="sv-SE"/>
        </w:rPr>
        <w:t>3. Trình bày được mục đích của khám thai và các bước khám thai, quản lý thai nghén.</w:t>
      </w:r>
    </w:p>
    <w:p w14:paraId="105EA465" w14:textId="77777777" w:rsidR="00415B2A" w:rsidRPr="00562264" w:rsidRDefault="00415B2A" w:rsidP="00F95B39">
      <w:pPr>
        <w:spacing w:line="360" w:lineRule="auto"/>
        <w:ind w:firstLine="720"/>
        <w:contextualSpacing/>
        <w:jc w:val="both"/>
        <w:rPr>
          <w:sz w:val="26"/>
          <w:szCs w:val="26"/>
          <w:lang w:val="sv-SE"/>
        </w:rPr>
      </w:pPr>
      <w:r w:rsidRPr="00562264">
        <w:rPr>
          <w:sz w:val="26"/>
          <w:szCs w:val="26"/>
          <w:lang w:val="sv-SE"/>
        </w:rPr>
        <w:t>4. Phân tích được mục tiêu và những nội dung cần chăm sóc sản phụ khi mang thai bình thường.</w:t>
      </w:r>
    </w:p>
    <w:p w14:paraId="19D57A5B" w14:textId="77777777" w:rsidR="00415B2A" w:rsidRPr="00562264" w:rsidRDefault="00415B2A" w:rsidP="00F95B39">
      <w:pPr>
        <w:spacing w:line="360" w:lineRule="auto"/>
        <w:ind w:firstLine="720"/>
        <w:jc w:val="both"/>
        <w:rPr>
          <w:bCs/>
          <w:sz w:val="26"/>
          <w:szCs w:val="26"/>
          <w:lang w:val="sv-SE"/>
        </w:rPr>
      </w:pPr>
      <w:r w:rsidRPr="00562264">
        <w:rPr>
          <w:rFonts w:hint="eastAsia"/>
          <w:sz w:val="26"/>
          <w:szCs w:val="26"/>
          <w:lang w:val="sv-SE"/>
        </w:rPr>
        <w:t xml:space="preserve">5. </w:t>
      </w:r>
      <w:r w:rsidRPr="00562264">
        <w:rPr>
          <w:sz w:val="26"/>
          <w:szCs w:val="26"/>
          <w:lang w:val="sv-SE"/>
        </w:rPr>
        <w:t>Trình bày được một số bất thường khi mang thai và hướng chăm sóc điều</w:t>
      </w:r>
      <w:r w:rsidRPr="00562264">
        <w:rPr>
          <w:color w:val="FF0000"/>
          <w:sz w:val="26"/>
          <w:szCs w:val="26"/>
          <w:lang w:val="sv-SE"/>
        </w:rPr>
        <w:t xml:space="preserve"> </w:t>
      </w:r>
      <w:r w:rsidRPr="00562264">
        <w:rPr>
          <w:sz w:val="26"/>
          <w:szCs w:val="26"/>
          <w:lang w:val="sv-SE"/>
        </w:rPr>
        <w:t>dưỡng.</w:t>
      </w:r>
    </w:p>
    <w:p w14:paraId="2DC3A95C" w14:textId="77777777" w:rsidR="00415B2A" w:rsidRPr="00562264" w:rsidRDefault="00415B2A" w:rsidP="00F95B39">
      <w:pPr>
        <w:spacing w:line="360" w:lineRule="auto"/>
        <w:contextualSpacing/>
        <w:jc w:val="both"/>
        <w:rPr>
          <w:b/>
          <w:bCs/>
          <w:i/>
          <w:sz w:val="26"/>
          <w:szCs w:val="26"/>
          <w:lang w:val="sv-SE"/>
        </w:rPr>
      </w:pPr>
      <w:r w:rsidRPr="00562264">
        <w:rPr>
          <w:b/>
          <w:bCs/>
          <w:i/>
          <w:sz w:val="26"/>
          <w:szCs w:val="26"/>
          <w:lang w:val="sv-SE"/>
        </w:rPr>
        <w:t xml:space="preserve">Kỹ năng </w:t>
      </w:r>
    </w:p>
    <w:p w14:paraId="46450005" w14:textId="77777777" w:rsidR="00415B2A" w:rsidRPr="00562264" w:rsidRDefault="00415B2A" w:rsidP="00F95B39">
      <w:pPr>
        <w:spacing w:line="360" w:lineRule="auto"/>
        <w:ind w:firstLine="720"/>
        <w:contextualSpacing/>
        <w:jc w:val="both"/>
        <w:rPr>
          <w:sz w:val="26"/>
          <w:szCs w:val="26"/>
          <w:lang w:val="sv-SE"/>
        </w:rPr>
      </w:pPr>
      <w:r w:rsidRPr="00562264">
        <w:rPr>
          <w:sz w:val="26"/>
          <w:szCs w:val="26"/>
          <w:lang w:val="sv-SE"/>
        </w:rPr>
        <w:t>6. Dự kiến được ngày sinh cho thai phụ.</w:t>
      </w:r>
    </w:p>
    <w:p w14:paraId="601E923C" w14:textId="77777777" w:rsidR="00415B2A" w:rsidRPr="00562264" w:rsidRDefault="00415B2A" w:rsidP="00F95B39">
      <w:pPr>
        <w:spacing w:line="360" w:lineRule="auto"/>
        <w:ind w:firstLine="720"/>
        <w:contextualSpacing/>
        <w:jc w:val="both"/>
        <w:rPr>
          <w:sz w:val="26"/>
          <w:szCs w:val="26"/>
          <w:lang w:val="sv-SE"/>
        </w:rPr>
      </w:pPr>
      <w:r w:rsidRPr="00562264">
        <w:rPr>
          <w:sz w:val="26"/>
          <w:szCs w:val="26"/>
          <w:lang w:val="sv-SE"/>
        </w:rPr>
        <w:t>7. Lập được kế hoạch chăm sóc thai phụ theo các giai đoạn của quá trình mang thai trên các tình huống lâm sàng.</w:t>
      </w:r>
    </w:p>
    <w:p w14:paraId="0FDD0082" w14:textId="77777777" w:rsidR="00415B2A" w:rsidRPr="00562264" w:rsidRDefault="00415B2A" w:rsidP="00F95B39">
      <w:pPr>
        <w:spacing w:line="360" w:lineRule="auto"/>
        <w:contextualSpacing/>
        <w:jc w:val="both"/>
        <w:rPr>
          <w:b/>
          <w:bCs/>
          <w:i/>
          <w:sz w:val="26"/>
          <w:szCs w:val="26"/>
          <w:lang w:val="sv-SE"/>
        </w:rPr>
      </w:pPr>
      <w:r w:rsidRPr="00562264">
        <w:rPr>
          <w:b/>
          <w:bCs/>
          <w:i/>
          <w:sz w:val="26"/>
          <w:szCs w:val="26"/>
          <w:lang w:val="sv-SE"/>
        </w:rPr>
        <w:t>Năng lực tự chủ và trách nhiệm</w:t>
      </w:r>
    </w:p>
    <w:p w14:paraId="2C69469B" w14:textId="77777777" w:rsidR="00415B2A" w:rsidRDefault="00605E47" w:rsidP="00F95B39">
      <w:pPr>
        <w:spacing w:line="360" w:lineRule="auto"/>
        <w:ind w:firstLine="720"/>
        <w:rPr>
          <w:lang w:val="sv-SE"/>
        </w:rPr>
      </w:pPr>
      <w:r>
        <w:rPr>
          <w:sz w:val="26"/>
          <w:szCs w:val="26"/>
          <w:lang w:val="sv-SE"/>
        </w:rPr>
        <w:t>8</w:t>
      </w:r>
      <w:r w:rsidR="00415B2A" w:rsidRPr="00562264">
        <w:rPr>
          <w:sz w:val="26"/>
          <w:szCs w:val="26"/>
          <w:lang w:val="sv-SE"/>
        </w:rPr>
        <w:t>. Thể hiện sự tôn trọng, hỗ trợ, cảm thông với người phụ nữ và gia đình của người phụ nữ khi chăm sóc.</w:t>
      </w:r>
      <w:bookmarkStart w:id="72" w:name="_Toc459665527"/>
      <w:bookmarkStart w:id="73" w:name="_Toc23627042"/>
    </w:p>
    <w:p w14:paraId="5DC677CE" w14:textId="77777777" w:rsidR="00415B2A" w:rsidRDefault="00415B2A" w:rsidP="00F95B39">
      <w:pPr>
        <w:spacing w:line="360" w:lineRule="auto"/>
        <w:rPr>
          <w:rStyle w:val="Normal1"/>
          <w:rFonts w:asciiTheme="majorHAnsi" w:hAnsiTheme="majorHAnsi" w:cstheme="majorHAnsi"/>
          <w:b/>
          <w:sz w:val="26"/>
          <w:szCs w:val="26"/>
          <w:lang w:val="sv-SE"/>
        </w:rPr>
      </w:pPr>
    </w:p>
    <w:p w14:paraId="21EF0F53" w14:textId="77777777" w:rsidR="00415B2A" w:rsidRDefault="00581DD8" w:rsidP="006D44E8">
      <w:pPr>
        <w:spacing w:line="360" w:lineRule="auto"/>
        <w:outlineLvl w:val="1"/>
        <w:rPr>
          <w:rStyle w:val="Normal1"/>
          <w:rFonts w:asciiTheme="majorHAnsi" w:hAnsiTheme="majorHAnsi" w:cstheme="majorHAnsi"/>
          <w:b/>
          <w:sz w:val="26"/>
          <w:szCs w:val="26"/>
          <w:lang w:val="sv-SE"/>
        </w:rPr>
      </w:pPr>
      <w:bookmarkStart w:id="74" w:name="_Toc64881482"/>
      <w:r w:rsidRPr="001364F2">
        <w:rPr>
          <w:rStyle w:val="Normal1"/>
          <w:rFonts w:asciiTheme="majorHAnsi" w:hAnsiTheme="majorHAnsi" w:cstheme="majorHAnsi"/>
          <w:b/>
          <w:sz w:val="26"/>
          <w:szCs w:val="26"/>
          <w:lang w:val="sv-SE"/>
        </w:rPr>
        <w:t>NỘI DUNG</w:t>
      </w:r>
      <w:bookmarkStart w:id="75" w:name="_Toc459665528"/>
      <w:bookmarkStart w:id="76" w:name="_Toc23627043"/>
      <w:bookmarkEnd w:id="72"/>
      <w:bookmarkEnd w:id="73"/>
      <w:bookmarkEnd w:id="74"/>
    </w:p>
    <w:p w14:paraId="6B2BB5CC" w14:textId="77777777" w:rsidR="002F2361" w:rsidRPr="002F2361" w:rsidRDefault="002F2361" w:rsidP="006D44E8">
      <w:pPr>
        <w:spacing w:line="360" w:lineRule="auto"/>
        <w:outlineLvl w:val="1"/>
        <w:rPr>
          <w:rFonts w:asciiTheme="majorHAnsi" w:hAnsiTheme="majorHAnsi" w:cstheme="majorHAnsi"/>
          <w:b/>
          <w:sz w:val="26"/>
          <w:szCs w:val="26"/>
          <w:lang w:val="sv-SE"/>
        </w:rPr>
      </w:pPr>
      <w:bookmarkStart w:id="77" w:name="_Toc64881483"/>
      <w:r w:rsidRPr="002F2361">
        <w:rPr>
          <w:rFonts w:asciiTheme="majorHAnsi" w:hAnsiTheme="majorHAnsi" w:cstheme="majorHAnsi"/>
          <w:b/>
          <w:sz w:val="26"/>
          <w:szCs w:val="26"/>
          <w:lang w:val="sv-SE"/>
        </w:rPr>
        <w:t>1. Đại cương về quá trình mang thai</w:t>
      </w:r>
      <w:bookmarkEnd w:id="77"/>
    </w:p>
    <w:p w14:paraId="06EA3A5D" w14:textId="77777777" w:rsidR="002F2361" w:rsidRDefault="002F2361" w:rsidP="006D44E8">
      <w:pPr>
        <w:spacing w:line="360" w:lineRule="auto"/>
        <w:outlineLvl w:val="1"/>
        <w:rPr>
          <w:rFonts w:asciiTheme="majorHAnsi" w:hAnsiTheme="majorHAnsi" w:cstheme="majorHAnsi"/>
          <w:b/>
          <w:i/>
          <w:sz w:val="26"/>
          <w:szCs w:val="26"/>
          <w:lang w:val="sv-SE"/>
        </w:rPr>
      </w:pPr>
      <w:bookmarkStart w:id="78" w:name="_Toc64881484"/>
      <w:r w:rsidRPr="002F2361">
        <w:rPr>
          <w:rFonts w:asciiTheme="majorHAnsi" w:hAnsiTheme="majorHAnsi" w:cstheme="majorHAnsi"/>
          <w:b/>
          <w:i/>
          <w:sz w:val="26"/>
          <w:szCs w:val="26"/>
          <w:lang w:val="sv-SE"/>
        </w:rPr>
        <w:t>1.1. Sự thụ tinh, làm tổ và phát triển của trứng</w:t>
      </w:r>
      <w:bookmarkEnd w:id="78"/>
    </w:p>
    <w:p w14:paraId="62CDC0F3" w14:textId="77777777" w:rsidR="002F2361" w:rsidRPr="00BE36ED" w:rsidRDefault="002F2361" w:rsidP="00F95B39">
      <w:pPr>
        <w:spacing w:line="360" w:lineRule="auto"/>
        <w:rPr>
          <w:rFonts w:asciiTheme="majorHAnsi" w:hAnsiTheme="majorHAnsi" w:cstheme="majorHAnsi"/>
          <w:bCs/>
          <w:i/>
          <w:sz w:val="26"/>
          <w:szCs w:val="26"/>
          <w:lang w:val="sv-SE"/>
        </w:rPr>
      </w:pPr>
      <w:r w:rsidRPr="00BE36ED">
        <w:rPr>
          <w:rFonts w:asciiTheme="majorHAnsi" w:hAnsiTheme="majorHAnsi" w:cstheme="majorHAnsi"/>
          <w:bCs/>
          <w:i/>
          <w:sz w:val="26"/>
          <w:szCs w:val="26"/>
          <w:lang w:val="sv-SE"/>
        </w:rPr>
        <w:t xml:space="preserve">1.1.1. Thụ tinh </w:t>
      </w:r>
    </w:p>
    <w:p w14:paraId="0A7008D7" w14:textId="77777777" w:rsidR="002F2361" w:rsidRDefault="002F2361" w:rsidP="00F95B39">
      <w:pPr>
        <w:spacing w:line="360" w:lineRule="auto"/>
        <w:jc w:val="both"/>
        <w:rPr>
          <w:rFonts w:asciiTheme="majorHAnsi" w:hAnsiTheme="majorHAnsi" w:cstheme="majorHAnsi"/>
          <w:sz w:val="26"/>
          <w:szCs w:val="26"/>
          <w:lang w:val="sv-SE"/>
        </w:rPr>
      </w:pPr>
      <w:r w:rsidRPr="001364F2">
        <w:rPr>
          <w:rFonts w:asciiTheme="majorHAnsi" w:hAnsiTheme="majorHAnsi" w:cstheme="majorHAnsi"/>
          <w:b/>
          <w:bCs/>
          <w:sz w:val="26"/>
          <w:szCs w:val="26"/>
          <w:lang w:val="sv-SE"/>
        </w:rPr>
        <w:tab/>
      </w:r>
      <w:r w:rsidRPr="001364F2">
        <w:rPr>
          <w:rFonts w:asciiTheme="majorHAnsi" w:hAnsiTheme="majorHAnsi" w:cstheme="majorHAnsi"/>
          <w:sz w:val="26"/>
          <w:szCs w:val="26"/>
          <w:lang w:val="sv-SE"/>
        </w:rPr>
        <w:t>Thụ tinh là sự kết hợp giữa một tế bào sinh dục nữ trưởng thành là noãn với một tế bào sinh dục nam trưởng thành là tinh trùng để thành một tế bào duy nhất</w:t>
      </w:r>
      <w:r w:rsidR="00605E47">
        <w:rPr>
          <w:rFonts w:asciiTheme="majorHAnsi" w:hAnsiTheme="majorHAnsi" w:cstheme="majorHAnsi"/>
          <w:sz w:val="26"/>
          <w:szCs w:val="26"/>
          <w:lang w:val="sv-SE"/>
        </w:rPr>
        <w:t xml:space="preserve"> </w:t>
      </w:r>
      <w:r w:rsidRPr="001364F2">
        <w:rPr>
          <w:rFonts w:asciiTheme="majorHAnsi" w:hAnsiTheme="majorHAnsi" w:cstheme="majorHAnsi"/>
          <w:sz w:val="26"/>
          <w:szCs w:val="26"/>
          <w:lang w:val="sv-SE"/>
        </w:rPr>
        <w:t xml:space="preserve">là trứng. </w:t>
      </w:r>
    </w:p>
    <w:p w14:paraId="070FDC6D" w14:textId="77777777" w:rsidR="002F2361" w:rsidRDefault="002F2361" w:rsidP="00F95B39">
      <w:pPr>
        <w:spacing w:line="360" w:lineRule="auto"/>
        <w:jc w:val="both"/>
        <w:rPr>
          <w:rFonts w:asciiTheme="majorHAnsi" w:hAnsiTheme="majorHAnsi" w:cstheme="majorHAnsi"/>
          <w:sz w:val="26"/>
          <w:szCs w:val="26"/>
          <w:lang w:val="sv-SE"/>
        </w:rPr>
      </w:pPr>
      <w:r w:rsidRPr="001364F2">
        <w:rPr>
          <w:rFonts w:asciiTheme="majorHAnsi" w:hAnsiTheme="majorHAnsi" w:cstheme="majorHAnsi"/>
          <w:b/>
          <w:bCs/>
          <w:sz w:val="26"/>
          <w:szCs w:val="26"/>
          <w:lang w:val="sv-SE"/>
        </w:rPr>
        <w:tab/>
      </w:r>
      <w:r w:rsidRPr="001364F2">
        <w:rPr>
          <w:rFonts w:asciiTheme="majorHAnsi" w:hAnsiTheme="majorHAnsi" w:cstheme="majorHAnsi"/>
          <w:sz w:val="26"/>
          <w:szCs w:val="26"/>
          <w:lang w:val="sv-SE"/>
        </w:rPr>
        <w:t>- Tinh trùng là một tế bào có phần đầu (gồm màng, nhân chiếm gần hết tế bào chứa 23 thể nhiễm sắc và chất bào tương), phần đuôi; giữa đầu và đuôi là phần trung gian (cổ). Đầu tinh trùng nhỏ</w:t>
      </w:r>
      <w:r w:rsidR="00F4350B">
        <w:rPr>
          <w:rFonts w:asciiTheme="majorHAnsi" w:hAnsiTheme="majorHAnsi" w:cstheme="majorHAnsi"/>
          <w:sz w:val="26"/>
          <w:szCs w:val="26"/>
          <w:lang w:val="sv-SE"/>
        </w:rPr>
        <w:t xml:space="preserve"> </w:t>
      </w:r>
      <w:r w:rsidRPr="001364F2">
        <w:rPr>
          <w:rFonts w:asciiTheme="majorHAnsi" w:hAnsiTheme="majorHAnsi" w:cstheme="majorHAnsi"/>
          <w:sz w:val="26"/>
          <w:szCs w:val="26"/>
          <w:lang w:val="sv-SE"/>
        </w:rPr>
        <w:t xml:space="preserve">hơn noãn rất nhiều. Chiều dài tinh trùng từ đầu đến đuôi </w:t>
      </w:r>
      <w:r w:rsidRPr="001364F2">
        <w:rPr>
          <w:rFonts w:asciiTheme="majorHAnsi" w:hAnsiTheme="majorHAnsi" w:cstheme="majorHAnsi"/>
          <w:sz w:val="26"/>
          <w:szCs w:val="26"/>
          <w:lang w:val="sv-SE"/>
        </w:rPr>
        <w:lastRenderedPageBreak/>
        <w:t>chỉ 65 micromet.</w:t>
      </w:r>
      <w:r>
        <w:rPr>
          <w:rFonts w:asciiTheme="majorHAnsi" w:hAnsiTheme="majorHAnsi" w:cstheme="majorHAnsi"/>
          <w:sz w:val="26"/>
          <w:szCs w:val="26"/>
          <w:lang w:val="sv-SE"/>
        </w:rPr>
        <w:t xml:space="preserve"> </w:t>
      </w:r>
      <w:r w:rsidRPr="001364F2">
        <w:rPr>
          <w:rFonts w:asciiTheme="majorHAnsi" w:hAnsiTheme="majorHAnsi" w:cstheme="majorHAnsi"/>
          <w:sz w:val="26"/>
          <w:szCs w:val="26"/>
          <w:lang w:val="sv-SE"/>
        </w:rPr>
        <w:t xml:space="preserve">Tinh trùng được sinh ra từ các ống sinh tinh của tinh hoàn, tập trung lại ở mào tinh rồi theo ống dẫn tinh đi lên chứa trong túi tinh. </w:t>
      </w:r>
    </w:p>
    <w:p w14:paraId="0687FD8B" w14:textId="77777777" w:rsidR="002F2361" w:rsidRDefault="002F2361" w:rsidP="00F95B39">
      <w:pPr>
        <w:spacing w:line="360" w:lineRule="auto"/>
        <w:jc w:val="center"/>
        <w:rPr>
          <w:rFonts w:asciiTheme="majorHAnsi" w:hAnsiTheme="majorHAnsi" w:cstheme="majorHAnsi"/>
          <w:sz w:val="26"/>
          <w:szCs w:val="26"/>
          <w:lang w:val="sv-SE"/>
        </w:rPr>
      </w:pPr>
      <w:r w:rsidRPr="0032783D">
        <w:rPr>
          <w:rFonts w:asciiTheme="majorHAnsi" w:hAnsiTheme="majorHAnsi" w:cstheme="majorHAnsi"/>
          <w:noProof/>
          <w:sz w:val="26"/>
          <w:szCs w:val="26"/>
        </w:rPr>
        <w:drawing>
          <wp:inline distT="0" distB="0" distL="0" distR="0" wp14:anchorId="446C26B4" wp14:editId="0415A402">
            <wp:extent cx="3124200" cy="2200275"/>
            <wp:effectExtent l="0" t="0" r="0" b="0"/>
            <wp:docPr id="2" name="Picture 2" descr="cau-tao-tinh-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ao-tinh-trung"/>
                    <pic:cNvPicPr>
                      <a:picLocks noChangeAspect="1" noChangeArrowheads="1"/>
                    </pic:cNvPicPr>
                  </pic:nvPicPr>
                  <pic:blipFill>
                    <a:blip r:embed="rId11"/>
                    <a:srcRect/>
                    <a:stretch>
                      <a:fillRect/>
                    </a:stretch>
                  </pic:blipFill>
                  <pic:spPr bwMode="auto">
                    <a:xfrm>
                      <a:off x="0" y="0"/>
                      <a:ext cx="3126718" cy="2202048"/>
                    </a:xfrm>
                    <a:prstGeom prst="rect">
                      <a:avLst/>
                    </a:prstGeom>
                    <a:noFill/>
                    <a:ln w="9525">
                      <a:noFill/>
                      <a:miter lim="800000"/>
                      <a:headEnd/>
                      <a:tailEnd/>
                    </a:ln>
                  </pic:spPr>
                </pic:pic>
              </a:graphicData>
            </a:graphic>
          </wp:inline>
        </w:drawing>
      </w:r>
    </w:p>
    <w:p w14:paraId="2A167CF6" w14:textId="77777777" w:rsidR="002F2361" w:rsidRPr="002F2361" w:rsidRDefault="002F2361" w:rsidP="006D44E8">
      <w:pPr>
        <w:spacing w:line="360" w:lineRule="auto"/>
        <w:jc w:val="center"/>
        <w:outlineLvl w:val="4"/>
        <w:rPr>
          <w:rFonts w:asciiTheme="majorHAnsi" w:hAnsiTheme="majorHAnsi" w:cstheme="majorHAnsi"/>
          <w:b/>
          <w:i/>
          <w:sz w:val="26"/>
          <w:szCs w:val="26"/>
          <w:lang w:val="sv-SE" w:eastAsia="ja-JP"/>
        </w:rPr>
      </w:pPr>
      <w:r w:rsidRPr="002F2361">
        <w:rPr>
          <w:rFonts w:asciiTheme="majorHAnsi" w:hAnsiTheme="majorHAnsi" w:cstheme="majorHAnsi"/>
          <w:b/>
          <w:i/>
          <w:sz w:val="26"/>
          <w:szCs w:val="26"/>
          <w:lang w:val="sv-SE" w:eastAsia="ja-JP"/>
        </w:rPr>
        <w:t>Hình 2.1. Cấu tạo của tinh trùng trưởng thành</w:t>
      </w:r>
    </w:p>
    <w:p w14:paraId="3BC4BD70" w14:textId="77777777" w:rsidR="002F2361" w:rsidRPr="0032783D" w:rsidRDefault="002F2361" w:rsidP="00F95B39">
      <w:pPr>
        <w:spacing w:line="360" w:lineRule="auto"/>
        <w:jc w:val="center"/>
        <w:rPr>
          <w:rFonts w:asciiTheme="majorHAnsi" w:hAnsiTheme="majorHAnsi" w:cstheme="majorHAnsi"/>
          <w:i/>
          <w:sz w:val="26"/>
          <w:szCs w:val="26"/>
          <w:lang w:val="vi-VN" w:eastAsia="ja-JP"/>
        </w:rPr>
      </w:pPr>
      <w:r w:rsidRPr="0032783D">
        <w:rPr>
          <w:rFonts w:asciiTheme="majorHAnsi" w:hAnsiTheme="majorHAnsi" w:cstheme="majorHAnsi"/>
          <w:i/>
          <w:sz w:val="26"/>
          <w:szCs w:val="26"/>
          <w:lang w:val="vi-VN" w:eastAsia="ja-JP"/>
        </w:rPr>
        <w:t>(https://www.extremetech.com/extreme/181746-scientists-turn-skin-cells-into-sperm-cells-but-raise-provocative-new-questions)</w:t>
      </w:r>
    </w:p>
    <w:p w14:paraId="05A443E3" w14:textId="77777777" w:rsidR="002F2361" w:rsidRPr="0032783D" w:rsidRDefault="00F4350B" w:rsidP="00F95B39">
      <w:pPr>
        <w:keepNext/>
        <w:tabs>
          <w:tab w:val="num" w:pos="360"/>
        </w:tabs>
        <w:spacing w:line="360" w:lineRule="auto"/>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tab/>
      </w:r>
      <w:r>
        <w:rPr>
          <w:rFonts w:asciiTheme="majorHAnsi" w:hAnsiTheme="majorHAnsi" w:cstheme="majorHAnsi"/>
          <w:sz w:val="26"/>
          <w:szCs w:val="26"/>
          <w:lang w:val="vi-VN"/>
        </w:rPr>
        <w:tab/>
      </w:r>
      <w:r w:rsidR="002F2361" w:rsidRPr="0032783D">
        <w:rPr>
          <w:rFonts w:asciiTheme="majorHAnsi" w:hAnsiTheme="majorHAnsi" w:cstheme="majorHAnsi"/>
          <w:sz w:val="26"/>
          <w:szCs w:val="26"/>
          <w:lang w:val="vi-VN"/>
        </w:rPr>
        <w:t>Tinh trùng hòa trộn với chất dịch của túi tinh và của tuyến tiền liệt thành tinh dịch rồi theo niệu đạo phóng ra ngoài khi giao hợp.</w:t>
      </w:r>
    </w:p>
    <w:p w14:paraId="09CD18E9" w14:textId="77777777" w:rsidR="002F2361" w:rsidRPr="0032783D" w:rsidRDefault="002F2361" w:rsidP="00F95B39">
      <w:pPr>
        <w:keepNext/>
        <w:tabs>
          <w:tab w:val="num" w:pos="360"/>
        </w:tabs>
        <w:spacing w:line="360" w:lineRule="auto"/>
        <w:contextualSpacing/>
        <w:jc w:val="both"/>
        <w:rPr>
          <w:rFonts w:asciiTheme="majorHAnsi" w:hAnsiTheme="majorHAnsi" w:cstheme="majorHAnsi"/>
          <w:b/>
          <w:bCs/>
          <w:sz w:val="26"/>
          <w:szCs w:val="26"/>
          <w:lang w:val="vi-VN"/>
        </w:rPr>
      </w:pPr>
      <w:r w:rsidRPr="0032783D">
        <w:rPr>
          <w:rFonts w:asciiTheme="majorHAnsi" w:hAnsiTheme="majorHAnsi" w:cstheme="majorHAnsi"/>
          <w:b/>
          <w:bCs/>
          <w:sz w:val="26"/>
          <w:szCs w:val="26"/>
          <w:lang w:val="vi-VN"/>
        </w:rPr>
        <w:tab/>
      </w:r>
      <w:r w:rsidR="00F4350B">
        <w:rPr>
          <w:rFonts w:asciiTheme="majorHAnsi" w:hAnsiTheme="majorHAnsi" w:cstheme="majorHAnsi"/>
          <w:b/>
          <w:bCs/>
          <w:sz w:val="26"/>
          <w:szCs w:val="26"/>
          <w:lang w:val="vi-VN"/>
        </w:rPr>
        <w:tab/>
      </w:r>
      <w:r w:rsidRPr="0032783D">
        <w:rPr>
          <w:rFonts w:asciiTheme="majorHAnsi" w:hAnsiTheme="majorHAnsi" w:cstheme="majorHAnsi"/>
          <w:sz w:val="26"/>
          <w:szCs w:val="26"/>
          <w:lang w:val="vi-VN"/>
        </w:rPr>
        <w:t>- Noãn là một tế bào có đường kính từ 100 đến 150 micromet nằm trong “nang noãn” (nang De Graaf) của buồng trứng. Khi noãn "chín", trước khi vỡ (phóng noãn), nang noãn có đường kính trung bình 18-22mm và có nhân chứa 23 NST.</w:t>
      </w:r>
    </w:p>
    <w:p w14:paraId="1C415406" w14:textId="77777777" w:rsidR="002F2361" w:rsidRPr="0032783D" w:rsidRDefault="002F2361" w:rsidP="00F95B39">
      <w:pPr>
        <w:keepNext/>
        <w:tabs>
          <w:tab w:val="num" w:pos="360"/>
        </w:tabs>
        <w:spacing w:line="360" w:lineRule="auto"/>
        <w:contextualSpacing/>
        <w:jc w:val="center"/>
        <w:rPr>
          <w:rFonts w:asciiTheme="majorHAnsi" w:hAnsiTheme="majorHAnsi" w:cstheme="majorHAnsi"/>
          <w:sz w:val="26"/>
          <w:szCs w:val="26"/>
          <w:lang w:eastAsia="ja-JP"/>
        </w:rPr>
      </w:pPr>
      <w:r w:rsidRPr="0032783D">
        <w:rPr>
          <w:rFonts w:asciiTheme="majorHAnsi" w:hAnsiTheme="majorHAnsi" w:cstheme="majorHAnsi"/>
          <w:noProof/>
          <w:sz w:val="26"/>
          <w:szCs w:val="26"/>
        </w:rPr>
        <w:drawing>
          <wp:inline distT="0" distB="0" distL="0" distR="0" wp14:anchorId="4D418152" wp14:editId="650B0127">
            <wp:extent cx="3364173" cy="2239580"/>
            <wp:effectExtent l="0" t="0" r="0" b="0"/>
            <wp:docPr id="3" name="Picture 3" descr="Sự sinh noãn từ noãn nguyên bào cho đến lúc thụ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sinh noãn từ noãn nguyên bào cho đến lúc thụ tinh"/>
                    <pic:cNvPicPr>
                      <a:picLocks noChangeAspect="1" noChangeArrowheads="1"/>
                    </pic:cNvPicPr>
                  </pic:nvPicPr>
                  <pic:blipFill>
                    <a:blip r:embed="rId12"/>
                    <a:srcRect/>
                    <a:stretch>
                      <a:fillRect/>
                    </a:stretch>
                  </pic:blipFill>
                  <pic:spPr bwMode="auto">
                    <a:xfrm>
                      <a:off x="0" y="0"/>
                      <a:ext cx="3363781" cy="2239319"/>
                    </a:xfrm>
                    <a:prstGeom prst="rect">
                      <a:avLst/>
                    </a:prstGeom>
                    <a:noFill/>
                    <a:ln w="9525">
                      <a:noFill/>
                      <a:miter lim="800000"/>
                      <a:headEnd/>
                      <a:tailEnd/>
                    </a:ln>
                  </pic:spPr>
                </pic:pic>
              </a:graphicData>
            </a:graphic>
          </wp:inline>
        </w:drawing>
      </w:r>
    </w:p>
    <w:p w14:paraId="1141388F" w14:textId="77777777" w:rsidR="002F2361" w:rsidRPr="0032783D" w:rsidRDefault="002F2361" w:rsidP="006D44E8">
      <w:pPr>
        <w:keepNext/>
        <w:tabs>
          <w:tab w:val="num" w:pos="360"/>
        </w:tabs>
        <w:spacing w:line="360" w:lineRule="auto"/>
        <w:contextualSpacing/>
        <w:jc w:val="center"/>
        <w:outlineLvl w:val="4"/>
        <w:rPr>
          <w:rFonts w:asciiTheme="majorHAnsi" w:hAnsiTheme="majorHAnsi" w:cstheme="majorHAnsi"/>
          <w:b/>
          <w:i/>
          <w:sz w:val="26"/>
          <w:szCs w:val="26"/>
          <w:lang w:val="vi-VN" w:eastAsia="ja-JP"/>
        </w:rPr>
      </w:pPr>
      <w:r w:rsidRPr="0032783D">
        <w:rPr>
          <w:rFonts w:asciiTheme="majorHAnsi" w:hAnsiTheme="majorHAnsi" w:cstheme="majorHAnsi"/>
          <w:b/>
          <w:i/>
          <w:sz w:val="26"/>
          <w:szCs w:val="26"/>
          <w:lang w:eastAsia="ja-JP"/>
        </w:rPr>
        <w:t>Hình 2.2. Sự sinh noãn từ noãn nguyên bào cho đến lúc thụ tinh</w:t>
      </w:r>
    </w:p>
    <w:p w14:paraId="0E237947" w14:textId="77777777" w:rsidR="002F2361" w:rsidRPr="0032783D" w:rsidRDefault="002F2361" w:rsidP="00F95B39">
      <w:pPr>
        <w:keepNext/>
        <w:tabs>
          <w:tab w:val="num" w:pos="360"/>
        </w:tabs>
        <w:spacing w:line="360" w:lineRule="auto"/>
        <w:contextualSpacing/>
        <w:jc w:val="center"/>
        <w:rPr>
          <w:rFonts w:asciiTheme="majorHAnsi" w:hAnsiTheme="majorHAnsi" w:cstheme="majorHAnsi"/>
          <w:i/>
          <w:sz w:val="26"/>
          <w:szCs w:val="26"/>
          <w:lang w:val="vi-VN" w:eastAsia="ja-JP"/>
        </w:rPr>
      </w:pPr>
      <w:r w:rsidRPr="0032783D">
        <w:rPr>
          <w:rFonts w:asciiTheme="majorHAnsi" w:hAnsiTheme="majorHAnsi" w:cstheme="majorHAnsi"/>
          <w:i/>
          <w:sz w:val="26"/>
          <w:szCs w:val="26"/>
          <w:lang w:val="vi-VN" w:eastAsia="ja-JP"/>
        </w:rPr>
        <w:t>(http://chiaseykhoa.blogspot.com/2014/11/su-thu-tinh-lam-to-va-phat-trien-cua-trung.html)</w:t>
      </w:r>
    </w:p>
    <w:p w14:paraId="01F05C88" w14:textId="77777777" w:rsidR="002F2361" w:rsidRPr="0032783D" w:rsidRDefault="002F2361" w:rsidP="00F95B39">
      <w:pPr>
        <w:keepNext/>
        <w:tabs>
          <w:tab w:val="num" w:pos="360"/>
        </w:tabs>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Khi hai người nam và nữ giao hợp vào đúng giai đoạn phóng noãn, tinh dịch được phóng vào âm đạo và tinh trùng sẽ từ đó thâm nhập vào lớp dịch nhầy của cổ tử cung. Thời gian sống của tinh trùng trong đường sinh dục nữ trung bình 2 ngày, và có </w:t>
      </w:r>
      <w:r w:rsidRPr="0032783D">
        <w:rPr>
          <w:rFonts w:asciiTheme="majorHAnsi" w:hAnsiTheme="majorHAnsi" w:cstheme="majorHAnsi"/>
          <w:sz w:val="26"/>
          <w:szCs w:val="26"/>
          <w:lang w:val="vi-VN"/>
        </w:rPr>
        <w:lastRenderedPageBreak/>
        <w:t>thể tới 5-7 ngày; trong khi thời gian sống của noãn sau khi phóng noãn chỉ trong vòng 24 giờ. Sau khi gặp nhau, tinh trùng chui được vào noãn, quá trình kết hợp hai nhân của hai tế bào sinh dục diễn ra để trở thành một nhân duy nhất của trứng với 46 TNS. Quá trình thụ tinh đến đây coi như hoàn tất.</w:t>
      </w:r>
    </w:p>
    <w:p w14:paraId="7D1A88AC"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72381141" wp14:editId="6BFACD84">
            <wp:extent cx="2209800" cy="1657350"/>
            <wp:effectExtent l="19050" t="0" r="0" b="0"/>
            <wp:docPr id="4" name="Picture 4" descr="quá trình thụ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á trình thụ tinh"/>
                    <pic:cNvPicPr>
                      <a:picLocks noChangeAspect="1" noChangeArrowheads="1"/>
                    </pic:cNvPicPr>
                  </pic:nvPicPr>
                  <pic:blipFill>
                    <a:blip r:embed="rId13"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r w:rsidRPr="0032783D">
        <w:rPr>
          <w:rFonts w:asciiTheme="majorHAnsi" w:hAnsiTheme="majorHAnsi" w:cstheme="majorHAnsi"/>
          <w:noProof/>
          <w:sz w:val="26"/>
          <w:szCs w:val="26"/>
        </w:rPr>
        <w:drawing>
          <wp:inline distT="0" distB="0" distL="0" distR="0" wp14:anchorId="0FAB382B" wp14:editId="36967CCC">
            <wp:extent cx="3257550" cy="1809750"/>
            <wp:effectExtent l="19050" t="0" r="0" b="0"/>
            <wp:docPr id="5" name="Picture 5" descr="Can-canh-qua-trinh-thu-thai-tu-nhi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canh-qua-trinh-thu-thai-tu-nhien-18"/>
                    <pic:cNvPicPr>
                      <a:picLocks noChangeAspect="1" noChangeArrowheads="1"/>
                    </pic:cNvPicPr>
                  </pic:nvPicPr>
                  <pic:blipFill>
                    <a:blip r:embed="rId14"/>
                    <a:srcRect/>
                    <a:stretch>
                      <a:fillRect/>
                    </a:stretch>
                  </pic:blipFill>
                  <pic:spPr bwMode="auto">
                    <a:xfrm>
                      <a:off x="0" y="0"/>
                      <a:ext cx="3257550" cy="1809750"/>
                    </a:xfrm>
                    <a:prstGeom prst="rect">
                      <a:avLst/>
                    </a:prstGeom>
                    <a:noFill/>
                    <a:ln w="9525">
                      <a:noFill/>
                      <a:miter lim="800000"/>
                      <a:headEnd/>
                      <a:tailEnd/>
                    </a:ln>
                  </pic:spPr>
                </pic:pic>
              </a:graphicData>
            </a:graphic>
          </wp:inline>
        </w:drawing>
      </w:r>
    </w:p>
    <w:p w14:paraId="7DFA2253" w14:textId="77777777" w:rsidR="002F2361" w:rsidRPr="0032783D" w:rsidRDefault="002F2361" w:rsidP="006D44E8">
      <w:pPr>
        <w:keepNext/>
        <w:tabs>
          <w:tab w:val="num" w:pos="360"/>
        </w:tabs>
        <w:spacing w:line="360" w:lineRule="auto"/>
        <w:contextualSpacing/>
        <w:jc w:val="center"/>
        <w:outlineLvl w:val="4"/>
        <w:rPr>
          <w:rFonts w:asciiTheme="majorHAnsi" w:hAnsiTheme="majorHAnsi" w:cstheme="majorHAnsi"/>
          <w:b/>
          <w:bCs/>
          <w:i/>
          <w:sz w:val="26"/>
          <w:szCs w:val="26"/>
          <w:bdr w:val="none" w:sz="0" w:space="0" w:color="auto" w:frame="1"/>
          <w:shd w:val="clear" w:color="auto" w:fill="FFFFFF"/>
          <w:lang w:eastAsia="ja-JP"/>
        </w:rPr>
      </w:pPr>
      <w:r w:rsidRPr="0032783D">
        <w:rPr>
          <w:rFonts w:asciiTheme="majorHAnsi" w:hAnsiTheme="majorHAnsi" w:cstheme="majorHAnsi"/>
          <w:b/>
          <w:bCs/>
          <w:i/>
          <w:sz w:val="26"/>
          <w:szCs w:val="26"/>
          <w:bdr w:val="none" w:sz="0" w:space="0" w:color="auto" w:frame="1"/>
          <w:shd w:val="clear" w:color="auto" w:fill="FFFFFF"/>
        </w:rPr>
        <w:t>Hình</w:t>
      </w:r>
      <w:r w:rsidRPr="0032783D">
        <w:rPr>
          <w:rFonts w:asciiTheme="majorHAnsi" w:hAnsiTheme="majorHAnsi" w:cstheme="majorHAnsi"/>
          <w:b/>
          <w:bCs/>
          <w:i/>
          <w:sz w:val="26"/>
          <w:szCs w:val="26"/>
          <w:bdr w:val="none" w:sz="0" w:space="0" w:color="auto" w:frame="1"/>
          <w:shd w:val="clear" w:color="auto" w:fill="FFFFFF"/>
          <w:lang w:eastAsia="ja-JP"/>
        </w:rPr>
        <w:t xml:space="preserve"> 2.3.</w:t>
      </w:r>
      <w:r w:rsidRPr="0032783D">
        <w:rPr>
          <w:rFonts w:asciiTheme="majorHAnsi" w:hAnsiTheme="majorHAnsi" w:cstheme="majorHAnsi"/>
          <w:b/>
          <w:bCs/>
          <w:i/>
          <w:sz w:val="26"/>
          <w:szCs w:val="26"/>
          <w:bdr w:val="none" w:sz="0" w:space="0" w:color="auto" w:frame="1"/>
          <w:shd w:val="clear" w:color="auto" w:fill="FFFFFF"/>
        </w:rPr>
        <w:t xml:space="preserve"> Phát triển của hợp bào</w:t>
      </w:r>
    </w:p>
    <w:p w14:paraId="0003B408" w14:textId="77777777" w:rsidR="002F2361" w:rsidRPr="0032783D" w:rsidRDefault="002F2361" w:rsidP="006D44E8">
      <w:pPr>
        <w:keepNext/>
        <w:tabs>
          <w:tab w:val="num" w:pos="360"/>
        </w:tabs>
        <w:spacing w:line="360" w:lineRule="auto"/>
        <w:contextualSpacing/>
        <w:jc w:val="center"/>
        <w:outlineLvl w:val="4"/>
        <w:rPr>
          <w:rFonts w:asciiTheme="majorHAnsi" w:hAnsiTheme="majorHAnsi" w:cstheme="majorHAnsi"/>
          <w:b/>
          <w:bCs/>
          <w:i/>
          <w:sz w:val="26"/>
          <w:szCs w:val="26"/>
          <w:bdr w:val="none" w:sz="0" w:space="0" w:color="auto" w:frame="1"/>
          <w:shd w:val="clear" w:color="auto" w:fill="FFFFFF"/>
          <w:lang w:val="vi-VN"/>
        </w:rPr>
      </w:pPr>
      <w:r w:rsidRPr="0032783D">
        <w:rPr>
          <w:rFonts w:asciiTheme="majorHAnsi" w:hAnsiTheme="majorHAnsi" w:cstheme="majorHAnsi"/>
          <w:b/>
          <w:bCs/>
          <w:i/>
          <w:sz w:val="26"/>
          <w:szCs w:val="26"/>
          <w:bdr w:val="none" w:sz="0" w:space="0" w:color="auto" w:frame="1"/>
          <w:shd w:val="clear" w:color="auto" w:fill="FFFFFF"/>
        </w:rPr>
        <w:t>từ giai đoạn hai phôi bào đến giai đoạn phôi dâu</w:t>
      </w:r>
    </w:p>
    <w:p w14:paraId="291E3D59" w14:textId="77777777" w:rsidR="002F2361" w:rsidRPr="0032783D" w:rsidRDefault="002F2361" w:rsidP="00F95B39">
      <w:pPr>
        <w:keepNext/>
        <w:tabs>
          <w:tab w:val="num" w:pos="360"/>
        </w:tabs>
        <w:spacing w:line="360" w:lineRule="auto"/>
        <w:contextualSpacing/>
        <w:jc w:val="center"/>
        <w:rPr>
          <w:rFonts w:asciiTheme="majorHAnsi" w:hAnsiTheme="majorHAnsi" w:cstheme="majorHAnsi"/>
          <w:bCs/>
          <w:i/>
          <w:sz w:val="26"/>
          <w:szCs w:val="26"/>
          <w:bdr w:val="none" w:sz="0" w:space="0" w:color="auto" w:frame="1"/>
          <w:shd w:val="clear" w:color="auto" w:fill="FFFFFF"/>
          <w:lang w:val="vi-VN"/>
        </w:rPr>
      </w:pPr>
      <w:r w:rsidRPr="0032783D">
        <w:rPr>
          <w:rFonts w:asciiTheme="majorHAnsi" w:hAnsiTheme="majorHAnsi" w:cstheme="majorHAnsi"/>
          <w:bCs/>
          <w:i/>
          <w:sz w:val="26"/>
          <w:szCs w:val="26"/>
          <w:bdr w:val="none" w:sz="0" w:space="0" w:color="auto" w:frame="1"/>
          <w:shd w:val="clear" w:color="auto" w:fill="FFFFFF"/>
          <w:lang w:val="vi-VN"/>
        </w:rPr>
        <w:t>(http://healthfacts.ng/how-nigerians-can-prevent-infertility/)</w:t>
      </w:r>
    </w:p>
    <w:p w14:paraId="082439C8" w14:textId="77777777" w:rsidR="002F2361" w:rsidRPr="00BE36ED" w:rsidRDefault="002F2361" w:rsidP="00F95B39">
      <w:pPr>
        <w:keepNext/>
        <w:spacing w:line="360" w:lineRule="auto"/>
        <w:contextualSpacing/>
        <w:jc w:val="both"/>
        <w:rPr>
          <w:rFonts w:asciiTheme="majorHAnsi" w:hAnsiTheme="majorHAnsi" w:cstheme="majorHAnsi"/>
          <w:bCs/>
          <w:i/>
          <w:sz w:val="26"/>
          <w:szCs w:val="26"/>
          <w:lang w:val="vi-VN"/>
        </w:rPr>
      </w:pPr>
      <w:bookmarkStart w:id="79" w:name="_Toc459665530"/>
      <w:r w:rsidRPr="00BE36ED">
        <w:rPr>
          <w:rFonts w:asciiTheme="majorHAnsi" w:hAnsiTheme="majorHAnsi" w:cstheme="majorHAnsi"/>
          <w:bCs/>
          <w:i/>
          <w:sz w:val="26"/>
          <w:szCs w:val="26"/>
          <w:lang w:val="vi-VN"/>
        </w:rPr>
        <w:t>1.1.2. Di chuyển của trứng</w:t>
      </w:r>
      <w:bookmarkEnd w:id="79"/>
    </w:p>
    <w:p w14:paraId="70C962AA" w14:textId="77777777" w:rsidR="002F2361" w:rsidRPr="0032783D" w:rsidRDefault="002F2361" w:rsidP="00F95B39">
      <w:pPr>
        <w:keepNext/>
        <w:tabs>
          <w:tab w:val="num" w:pos="360"/>
          <w:tab w:val="left" w:pos="72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b/>
          <w:bCs/>
          <w:i/>
          <w:sz w:val="26"/>
          <w:szCs w:val="26"/>
          <w:lang w:val="vi-VN"/>
        </w:rPr>
        <w:tab/>
      </w:r>
      <w:r w:rsidR="00F4350B">
        <w:rPr>
          <w:rFonts w:asciiTheme="majorHAnsi" w:hAnsiTheme="majorHAnsi" w:cstheme="majorHAnsi"/>
          <w:b/>
          <w:bCs/>
          <w:i/>
          <w:sz w:val="26"/>
          <w:szCs w:val="26"/>
          <w:lang w:val="vi-VN"/>
        </w:rPr>
        <w:tab/>
      </w:r>
      <w:r w:rsidRPr="0032783D">
        <w:rPr>
          <w:rFonts w:asciiTheme="majorHAnsi" w:hAnsiTheme="majorHAnsi" w:cstheme="majorHAnsi"/>
          <w:sz w:val="26"/>
          <w:szCs w:val="26"/>
          <w:lang w:val="vi-VN"/>
        </w:rPr>
        <w:t>- Sau khi thụ tinh ở 1/3 ngoài của vòi trứng, trứng vừa phân chia tế bào vừa được di chuyển dần về phía tử cung.</w:t>
      </w:r>
    </w:p>
    <w:p w14:paraId="78DB145E" w14:textId="77777777" w:rsidR="002F2361" w:rsidRPr="0032783D" w:rsidRDefault="002F2361" w:rsidP="00F95B39">
      <w:pPr>
        <w:keepNext/>
        <w:tabs>
          <w:tab w:val="num" w:pos="360"/>
        </w:tabs>
        <w:spacing w:line="360" w:lineRule="auto"/>
        <w:contextualSpacing/>
        <w:jc w:val="both"/>
        <w:rPr>
          <w:rFonts w:asciiTheme="majorHAnsi" w:hAnsiTheme="majorHAnsi" w:cstheme="majorHAnsi"/>
          <w:b/>
          <w:bCs/>
          <w: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Trứng di chuyển được về phía tử cung là nhờ vào 3 yếu tố:</w:t>
      </w:r>
    </w:p>
    <w:p w14:paraId="07A96572" w14:textId="77777777" w:rsidR="002F2361" w:rsidRPr="0032783D" w:rsidRDefault="002F2361" w:rsidP="00F95B39">
      <w:pPr>
        <w:keepNext/>
        <w:tabs>
          <w:tab w:val="num" w:pos="360"/>
        </w:tabs>
        <w:spacing w:line="360" w:lineRule="auto"/>
        <w:contextualSpacing/>
        <w:jc w:val="both"/>
        <w:rPr>
          <w:rFonts w:asciiTheme="majorHAnsi" w:hAnsiTheme="majorHAnsi" w:cstheme="majorHAnsi"/>
          <w:b/>
          <w:bCs/>
          <w:i/>
          <w:sz w:val="26"/>
          <w:szCs w:val="26"/>
          <w:lang w:val="vi-VN"/>
        </w:rPr>
      </w:pPr>
      <w:r w:rsidRPr="0032783D">
        <w:rPr>
          <w:rFonts w:asciiTheme="majorHAnsi" w:hAnsiTheme="majorHAnsi" w:cstheme="majorHAnsi"/>
          <w:b/>
          <w:bCs/>
          <w:i/>
          <w:sz w:val="26"/>
          <w:szCs w:val="26"/>
          <w:lang w:val="vi-VN"/>
        </w:rPr>
        <w:tab/>
      </w:r>
      <w:r w:rsidR="00F4350B">
        <w:rPr>
          <w:rFonts w:asciiTheme="majorHAnsi" w:hAnsiTheme="majorHAnsi" w:cstheme="majorHAnsi"/>
          <w:b/>
          <w:bCs/>
          <w:i/>
          <w:sz w:val="26"/>
          <w:szCs w:val="26"/>
          <w:lang w:val="vi-VN"/>
        </w:rPr>
        <w:tab/>
      </w:r>
      <w:r w:rsidRPr="0032783D">
        <w:rPr>
          <w:rFonts w:asciiTheme="majorHAnsi" w:hAnsiTheme="majorHAnsi" w:cstheme="majorHAnsi"/>
          <w:sz w:val="26"/>
          <w:szCs w:val="26"/>
          <w:lang w:val="vi-VN"/>
        </w:rPr>
        <w:t xml:space="preserve">+ Nhu động của ống dẫn trứng </w:t>
      </w:r>
    </w:p>
    <w:p w14:paraId="08A56D4E" w14:textId="77777777" w:rsidR="002F2361" w:rsidRPr="0032783D" w:rsidRDefault="002F2361" w:rsidP="00F95B39">
      <w:pPr>
        <w:keepNext/>
        <w:tabs>
          <w:tab w:val="num" w:pos="360"/>
        </w:tabs>
        <w:spacing w:line="360" w:lineRule="auto"/>
        <w:contextualSpacing/>
        <w:jc w:val="both"/>
        <w:rPr>
          <w:rFonts w:asciiTheme="majorHAnsi" w:hAnsiTheme="majorHAnsi" w:cstheme="majorHAnsi"/>
          <w:b/>
          <w:bCs/>
          <w:i/>
          <w:sz w:val="26"/>
          <w:szCs w:val="26"/>
          <w:lang w:val="vi-VN"/>
        </w:rPr>
      </w:pPr>
      <w:r w:rsidRPr="0032783D">
        <w:rPr>
          <w:rFonts w:asciiTheme="majorHAnsi" w:hAnsiTheme="majorHAnsi" w:cstheme="majorHAnsi"/>
          <w:b/>
          <w:bCs/>
          <w:i/>
          <w:sz w:val="26"/>
          <w:szCs w:val="26"/>
          <w:lang w:val="vi-VN"/>
        </w:rPr>
        <w:tab/>
      </w:r>
      <w:r w:rsidR="00F4350B">
        <w:rPr>
          <w:rFonts w:asciiTheme="majorHAnsi" w:hAnsiTheme="majorHAnsi" w:cstheme="majorHAnsi"/>
          <w:b/>
          <w:bCs/>
          <w:i/>
          <w:sz w:val="26"/>
          <w:szCs w:val="26"/>
          <w:lang w:val="vi-VN"/>
        </w:rPr>
        <w:tab/>
      </w:r>
      <w:r w:rsidRPr="0032783D">
        <w:rPr>
          <w:rFonts w:asciiTheme="majorHAnsi" w:hAnsiTheme="majorHAnsi" w:cstheme="majorHAnsi"/>
          <w:sz w:val="26"/>
          <w:szCs w:val="26"/>
          <w:lang w:val="vi-VN"/>
        </w:rPr>
        <w:t>+ Chuyển động một chiều từ ngoài vào trong của các nhung mao tế bào niêm mạc ống dẫn trứng.</w:t>
      </w:r>
    </w:p>
    <w:p w14:paraId="4D5F073A"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b/>
          <w:bCs/>
          <w:i/>
          <w:sz w:val="26"/>
          <w:szCs w:val="26"/>
          <w:lang w:val="vi-VN"/>
        </w:rPr>
        <w:tab/>
      </w:r>
      <w:r w:rsidR="00F4350B">
        <w:rPr>
          <w:rFonts w:asciiTheme="majorHAnsi" w:hAnsiTheme="majorHAnsi" w:cstheme="majorHAnsi"/>
          <w:b/>
          <w:bCs/>
          <w:i/>
          <w:sz w:val="26"/>
          <w:szCs w:val="26"/>
          <w:lang w:val="vi-VN"/>
        </w:rPr>
        <w:tab/>
      </w:r>
      <w:r w:rsidRPr="0032783D">
        <w:rPr>
          <w:rFonts w:asciiTheme="majorHAnsi" w:hAnsiTheme="majorHAnsi" w:cstheme="majorHAnsi"/>
          <w:sz w:val="26"/>
          <w:szCs w:val="26"/>
          <w:lang w:val="vi-VN"/>
        </w:rPr>
        <w:t>+ Hoạt động của một dòng dịch trong ổ bụng dẫn dịch từ ổ bụng qua loa ống dẫn trứng vào tử cung.</w:t>
      </w:r>
    </w:p>
    <w:p w14:paraId="51A51742" w14:textId="77777777" w:rsidR="002F2361" w:rsidRPr="00BE36ED" w:rsidRDefault="002F2361" w:rsidP="00F95B39">
      <w:pPr>
        <w:keepNext/>
        <w:spacing w:line="360" w:lineRule="auto"/>
        <w:contextualSpacing/>
        <w:jc w:val="both"/>
        <w:rPr>
          <w:rFonts w:asciiTheme="majorHAnsi" w:hAnsiTheme="majorHAnsi" w:cstheme="majorHAnsi"/>
          <w:bCs/>
          <w:i/>
          <w:sz w:val="26"/>
          <w:szCs w:val="26"/>
          <w:lang w:val="vi-VN"/>
        </w:rPr>
      </w:pPr>
      <w:bookmarkStart w:id="80" w:name="_Toc459665531"/>
      <w:r w:rsidRPr="00BE36ED">
        <w:rPr>
          <w:rFonts w:asciiTheme="majorHAnsi" w:hAnsiTheme="majorHAnsi" w:cstheme="majorHAnsi"/>
          <w:bCs/>
          <w:i/>
          <w:sz w:val="26"/>
          <w:szCs w:val="26"/>
          <w:lang w:val="vi-VN"/>
        </w:rPr>
        <w:t>1.1.3. Làm tổ</w:t>
      </w:r>
      <w:bookmarkEnd w:id="80"/>
    </w:p>
    <w:p w14:paraId="457A1AFD"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xml:space="preserve">Làm tổ là hiện tượng trứng khoét lớp niêm mạc tử cung đã dầy lên để chui vào, bám rễ tại đó và tiếp tục phát triển. </w:t>
      </w:r>
    </w:p>
    <w:p w14:paraId="786A37D8"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Sau 4-5 ngày vào đến buồng tử cung, trứng lúc đó đã phát triển thành phôi với khoảng vài chục tế bào. Phôi này không làm tổ ngay mà còn “dừng chân” trên mặt niêm mạc tử cung trong khoảng 2-3 ngày. Đây là giai đoạn sống tự do của trứng, có lẽ để bản thân nó hoàn thiện thêm và cũng để niêm mạc tử cung được phát triển đầy đủ.</w:t>
      </w:r>
    </w:p>
    <w:p w14:paraId="1DED54CE" w14:textId="77777777" w:rsidR="002F2361" w:rsidRPr="0032783D" w:rsidRDefault="002F2361" w:rsidP="00F95B39">
      <w:pPr>
        <w:keepNext/>
        <w:tabs>
          <w:tab w:val="num" w:pos="360"/>
          <w:tab w:val="left" w:pos="72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Phôi bắt đầu làm tổ vào ngày thứ 6 đến 8 sau thụ tinh (khoảng ngày 20-22 của vòng kinh), thường ở vùng đáy tử cung và ở mặt sau nhiều hơn mặt trước.</w:t>
      </w:r>
    </w:p>
    <w:p w14:paraId="34DB15B7"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ab/>
      </w:r>
      <w:r w:rsidR="00F4350B">
        <w:rPr>
          <w:rFonts w:asciiTheme="majorHAnsi" w:hAnsiTheme="majorHAnsi" w:cstheme="majorHAnsi"/>
          <w:sz w:val="26"/>
          <w:szCs w:val="26"/>
          <w:lang w:val="vi-VN"/>
        </w:rPr>
        <w:tab/>
      </w:r>
      <w:r w:rsidRPr="0032783D">
        <w:rPr>
          <w:rFonts w:asciiTheme="majorHAnsi" w:hAnsiTheme="majorHAnsi" w:cstheme="majorHAnsi"/>
          <w:spacing w:val="-6"/>
          <w:sz w:val="26"/>
          <w:szCs w:val="26"/>
          <w:lang w:val="vi-VN"/>
        </w:rPr>
        <w:t>- Tại địa điểm làm tổ, phôi bám dính vào niêm mạc tử cung, từ các tế bào nuôi của phôi xuất hiện các chân g</w:t>
      </w:r>
      <w:r w:rsidRPr="0032783D">
        <w:rPr>
          <w:rFonts w:asciiTheme="majorHAnsi" w:hAnsiTheme="majorHAnsi" w:cstheme="majorHAnsi"/>
          <w:spacing w:val="-6"/>
          <w:sz w:val="26"/>
          <w:szCs w:val="26"/>
          <w:lang w:val="vi-VN" w:eastAsia="ja-JP"/>
        </w:rPr>
        <w:t>ỉa</w:t>
      </w:r>
      <w:r w:rsidRPr="0032783D">
        <w:rPr>
          <w:rFonts w:asciiTheme="majorHAnsi" w:hAnsiTheme="majorHAnsi" w:cstheme="majorHAnsi"/>
          <w:spacing w:val="-6"/>
          <w:sz w:val="26"/>
          <w:szCs w:val="26"/>
          <w:lang w:val="vi-VN"/>
        </w:rPr>
        <w:t xml:space="preserve"> bám vào lớp biểu mô, gọi là hiện tượng “bám rễ”.  </w:t>
      </w:r>
    </w:p>
    <w:p w14:paraId="53DCCDC5"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xml:space="preserve">- Một số tế bào biểu mô của niêm mạc tử cung bị phá huỷ giúp cho phôi chui sâu dần dần xuống lớp niêm mạc để cho lớp biểu mô bao phủ kín. Thời gian của </w:t>
      </w:r>
      <w:r w:rsidRPr="0032783D">
        <w:rPr>
          <w:rFonts w:asciiTheme="majorHAnsi" w:hAnsiTheme="majorHAnsi" w:cstheme="majorHAnsi"/>
          <w:spacing w:val="-8"/>
          <w:sz w:val="26"/>
          <w:szCs w:val="26"/>
          <w:lang w:val="vi-VN"/>
        </w:rPr>
        <w:t>công việc làm tổ mất khoảng 1 tuần lễ. Lúc này trứng thường đã ở giai đoạn phôi nang.</w:t>
      </w:r>
    </w:p>
    <w:p w14:paraId="58CED28F" w14:textId="77777777" w:rsidR="002F2361" w:rsidRPr="0032783D" w:rsidRDefault="002F2361" w:rsidP="00F95B39">
      <w:pPr>
        <w:keepNext/>
        <w:tabs>
          <w:tab w:val="num" w:pos="360"/>
        </w:tabs>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463E7A45" wp14:editId="65E592F0">
            <wp:extent cx="4210334" cy="2948094"/>
            <wp:effectExtent l="0" t="0" r="0" b="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5"/>
                    <a:srcRect/>
                    <a:stretch>
                      <a:fillRect/>
                    </a:stretch>
                  </pic:blipFill>
                  <pic:spPr bwMode="auto">
                    <a:xfrm>
                      <a:off x="0" y="0"/>
                      <a:ext cx="4215861" cy="2951964"/>
                    </a:xfrm>
                    <a:prstGeom prst="rect">
                      <a:avLst/>
                    </a:prstGeom>
                    <a:noFill/>
                    <a:ln w="9525">
                      <a:noFill/>
                      <a:miter lim="800000"/>
                      <a:headEnd/>
                      <a:tailEnd/>
                    </a:ln>
                  </pic:spPr>
                </pic:pic>
              </a:graphicData>
            </a:graphic>
          </wp:inline>
        </w:drawing>
      </w:r>
    </w:p>
    <w:p w14:paraId="1170A98B" w14:textId="77777777" w:rsidR="002F2361" w:rsidRPr="0032783D" w:rsidRDefault="002F2361" w:rsidP="006D44E8">
      <w:pPr>
        <w:keepNext/>
        <w:tabs>
          <w:tab w:val="num" w:pos="360"/>
        </w:tabs>
        <w:spacing w:line="360" w:lineRule="auto"/>
        <w:contextualSpacing/>
        <w:jc w:val="center"/>
        <w:outlineLvl w:val="4"/>
        <w:rPr>
          <w:rFonts w:asciiTheme="majorHAnsi" w:hAnsiTheme="majorHAnsi" w:cstheme="majorHAnsi"/>
          <w:b/>
          <w:i/>
          <w:sz w:val="26"/>
          <w:szCs w:val="26"/>
          <w:lang w:val="vi-VN"/>
        </w:rPr>
      </w:pPr>
      <w:r w:rsidRPr="0032783D">
        <w:rPr>
          <w:rFonts w:asciiTheme="majorHAnsi" w:hAnsiTheme="majorHAnsi" w:cstheme="majorHAnsi"/>
          <w:b/>
          <w:i/>
          <w:sz w:val="26"/>
          <w:szCs w:val="26"/>
        </w:rPr>
        <w:t>Hìn</w:t>
      </w:r>
      <w:r w:rsidRPr="0032783D">
        <w:rPr>
          <w:rFonts w:asciiTheme="majorHAnsi" w:hAnsiTheme="majorHAnsi" w:cstheme="majorHAnsi"/>
          <w:b/>
          <w:i/>
          <w:sz w:val="26"/>
          <w:szCs w:val="26"/>
          <w:lang w:eastAsia="ja-JP"/>
        </w:rPr>
        <w:t>h 2.4.</w:t>
      </w:r>
      <w:r>
        <w:rPr>
          <w:rFonts w:asciiTheme="majorHAnsi" w:hAnsiTheme="majorHAnsi" w:cstheme="majorHAnsi"/>
          <w:b/>
          <w:i/>
          <w:sz w:val="26"/>
          <w:szCs w:val="26"/>
          <w:lang w:eastAsia="ja-JP"/>
        </w:rPr>
        <w:t xml:space="preserve"> </w:t>
      </w:r>
      <w:r w:rsidRPr="0032783D">
        <w:rPr>
          <w:rFonts w:asciiTheme="majorHAnsi" w:hAnsiTheme="majorHAnsi" w:cstheme="majorHAnsi"/>
          <w:b/>
          <w:i/>
          <w:sz w:val="26"/>
          <w:szCs w:val="26"/>
          <w:lang w:eastAsia="ja-JP"/>
        </w:rPr>
        <w:t>S</w:t>
      </w:r>
      <w:r w:rsidRPr="0032783D">
        <w:rPr>
          <w:rFonts w:asciiTheme="majorHAnsi" w:hAnsiTheme="majorHAnsi" w:cstheme="majorHAnsi"/>
          <w:b/>
          <w:i/>
          <w:sz w:val="26"/>
          <w:szCs w:val="26"/>
        </w:rPr>
        <w:t>ự di chuyển, làm tổ và phát triển của trứng</w:t>
      </w:r>
    </w:p>
    <w:p w14:paraId="2A24FB0F" w14:textId="77777777" w:rsidR="002F2361" w:rsidRPr="0032783D" w:rsidRDefault="002F2361" w:rsidP="00F95B39">
      <w:pPr>
        <w:keepNext/>
        <w:tabs>
          <w:tab w:val="num" w:pos="360"/>
        </w:tabs>
        <w:spacing w:line="360" w:lineRule="auto"/>
        <w:contextualSpacing/>
        <w:jc w:val="center"/>
        <w:rPr>
          <w:rFonts w:asciiTheme="majorHAnsi" w:hAnsiTheme="majorHAnsi" w:cstheme="majorHAnsi"/>
          <w:i/>
          <w:sz w:val="26"/>
          <w:szCs w:val="26"/>
          <w:lang w:val="vi-VN"/>
        </w:rPr>
      </w:pPr>
      <w:r w:rsidRPr="0032783D">
        <w:rPr>
          <w:rFonts w:asciiTheme="majorHAnsi" w:hAnsiTheme="majorHAnsi" w:cstheme="majorHAnsi"/>
          <w:i/>
          <w:sz w:val="26"/>
          <w:szCs w:val="26"/>
          <w:lang w:val="vi-VN"/>
        </w:rPr>
        <w:t>(http://dinhduongthaiky.com/2016/07/18/sau-khi-thu-thai-bao-lau-thi-thai-nhi-vao-buong-tu-cung/)</w:t>
      </w:r>
    </w:p>
    <w:p w14:paraId="67C045D0" w14:textId="77777777" w:rsidR="002F2361" w:rsidRPr="00BE36ED" w:rsidRDefault="002F2361" w:rsidP="00F95B39">
      <w:pPr>
        <w:keepNext/>
        <w:spacing w:line="360" w:lineRule="auto"/>
        <w:contextualSpacing/>
        <w:jc w:val="both"/>
        <w:rPr>
          <w:rFonts w:asciiTheme="majorHAnsi" w:hAnsiTheme="majorHAnsi" w:cstheme="majorHAnsi"/>
          <w:i/>
          <w:sz w:val="26"/>
          <w:szCs w:val="26"/>
          <w:lang w:val="vi-VN"/>
        </w:rPr>
      </w:pPr>
      <w:bookmarkStart w:id="81" w:name="_Toc459665532"/>
      <w:r w:rsidRPr="00BE36ED">
        <w:rPr>
          <w:rFonts w:asciiTheme="majorHAnsi" w:hAnsiTheme="majorHAnsi" w:cstheme="majorHAnsi"/>
          <w:bCs/>
          <w:i/>
          <w:sz w:val="26"/>
          <w:szCs w:val="26"/>
          <w:lang w:val="vi-VN"/>
        </w:rPr>
        <w:t>1.1.4. Phát triển của trứng</w:t>
      </w:r>
      <w:bookmarkEnd w:id="81"/>
    </w:p>
    <w:p w14:paraId="564334D2" w14:textId="77777777" w:rsidR="002F2361" w:rsidRPr="0032783D" w:rsidRDefault="002F2361" w:rsidP="00F95B39">
      <w:pPr>
        <w:keepNext/>
        <w:tabs>
          <w:tab w:val="num" w:pos="360"/>
          <w:tab w:val="left" w:pos="720"/>
        </w:tabs>
        <w:spacing w:line="360" w:lineRule="auto"/>
        <w:contextualSpacing/>
        <w:jc w:val="both"/>
        <w:rPr>
          <w:rFonts w:asciiTheme="majorHAnsi" w:hAnsiTheme="majorHAnsi" w:cstheme="majorHAnsi"/>
          <w:i/>
          <w:sz w:val="26"/>
          <w:szCs w:val="26"/>
          <w:lang w:val="vi-VN"/>
        </w:rPr>
      </w:pPr>
      <w:r w:rsidRPr="0032783D">
        <w:rPr>
          <w:rFonts w:asciiTheme="majorHAnsi" w:hAnsiTheme="majorHAnsi" w:cstheme="majorHAnsi"/>
          <w:i/>
          <w:sz w:val="26"/>
          <w:szCs w:val="26"/>
          <w:lang w:val="vi-VN"/>
        </w:rPr>
        <w:tab/>
      </w:r>
      <w:r w:rsidR="00F4350B">
        <w:rPr>
          <w:rFonts w:asciiTheme="majorHAnsi" w:hAnsiTheme="majorHAnsi" w:cstheme="majorHAnsi"/>
          <w:i/>
          <w:sz w:val="26"/>
          <w:szCs w:val="26"/>
          <w:lang w:val="vi-VN"/>
        </w:rPr>
        <w:tab/>
      </w:r>
      <w:r w:rsidRPr="0032783D">
        <w:rPr>
          <w:rFonts w:asciiTheme="majorHAnsi" w:hAnsiTheme="majorHAnsi" w:cstheme="majorHAnsi"/>
          <w:spacing w:val="-6"/>
          <w:sz w:val="26"/>
          <w:szCs w:val="26"/>
          <w:lang w:val="vi-VN"/>
        </w:rPr>
        <w:t>Là sự nhân lên về số lượng và biệt hoá của tế bào trứng để tạo nên các cơ quan bộ phận trong cơ thể, trở thành phôi rồi thành thai và các phần phụ của thai.</w:t>
      </w:r>
    </w:p>
    <w:p w14:paraId="6B4E4A95" w14:textId="77777777" w:rsidR="002F2361" w:rsidRPr="0032783D" w:rsidRDefault="002F2361" w:rsidP="00F95B39">
      <w:pPr>
        <w:keepNext/>
        <w:tabs>
          <w:tab w:val="num" w:pos="360"/>
        </w:tabs>
        <w:spacing w:line="360" w:lineRule="auto"/>
        <w:contextualSpacing/>
        <w:jc w:val="both"/>
        <w:rPr>
          <w:rFonts w:asciiTheme="majorHAnsi" w:hAnsiTheme="majorHAnsi" w:cstheme="majorHAnsi"/>
          <w:i/>
          <w:sz w:val="26"/>
          <w:szCs w:val="26"/>
          <w:lang w:val="vi-VN"/>
        </w:rPr>
      </w:pPr>
      <w:r w:rsidRPr="0032783D">
        <w:rPr>
          <w:rFonts w:asciiTheme="majorHAnsi" w:hAnsiTheme="majorHAnsi" w:cstheme="majorHAnsi"/>
          <w:i/>
          <w:sz w:val="26"/>
          <w:szCs w:val="26"/>
          <w:lang w:val="vi-VN"/>
        </w:rPr>
        <w:tab/>
      </w:r>
      <w:r w:rsidR="00F4350B">
        <w:rPr>
          <w:rFonts w:asciiTheme="majorHAnsi" w:hAnsiTheme="majorHAnsi" w:cstheme="majorHAnsi"/>
          <w:i/>
          <w:sz w:val="26"/>
          <w:szCs w:val="26"/>
          <w:lang w:val="vi-VN"/>
        </w:rPr>
        <w:tab/>
      </w:r>
      <w:r w:rsidRPr="0032783D">
        <w:rPr>
          <w:rFonts w:asciiTheme="majorHAnsi" w:hAnsiTheme="majorHAnsi" w:cstheme="majorHAnsi"/>
          <w:sz w:val="26"/>
          <w:szCs w:val="26"/>
          <w:lang w:val="vi-VN"/>
        </w:rPr>
        <w:softHyphen/>
        <w:t>- Sau khi thụ tinh, trứng phân chia rất nhanh. Sau 24 giờ đã thành 2 tế bào mầm rồi thành 4 tế bào bằng nhau. Từ 4 tế bào mầm lại chia thành 8 tế bào, nhưng đến đây đã xuất hiện hai loại: có 4 tế bào mầm to, sau này sẽ phát triển thành phôi thai còn 4 tế bào mầm nhỏ hơn, sẽ phát triển nhanh hơn bao vây lấy các tế bào mầm lớn để thành phôi dâu, có từ 16 đến 32 tế bào. Phôi dâu sẽ phát triển thành phôi nang. Các tế bào mầm nhỏ sẽ tạo thành lá nuôi có tác dụng nuôi dưỡng bào thai sau này sẽ trở thành rau thai và các màng thai.</w:t>
      </w:r>
    </w:p>
    <w:p w14:paraId="35901E5B" w14:textId="77777777" w:rsidR="002F2361" w:rsidRPr="0032783D" w:rsidRDefault="002F2361" w:rsidP="00F95B39">
      <w:pPr>
        <w:keepNext/>
        <w:tabs>
          <w:tab w:val="num" w:pos="360"/>
        </w:tabs>
        <w:spacing w:line="360" w:lineRule="auto"/>
        <w:contextualSpacing/>
        <w:jc w:val="both"/>
        <w:rPr>
          <w:rFonts w:asciiTheme="majorHAnsi" w:hAnsiTheme="majorHAnsi" w:cstheme="majorHAnsi"/>
          <w:i/>
          <w:sz w:val="26"/>
          <w:szCs w:val="26"/>
          <w:lang w:val="vi-VN"/>
        </w:rPr>
      </w:pPr>
      <w:r w:rsidRPr="0032783D">
        <w:rPr>
          <w:rFonts w:asciiTheme="majorHAnsi" w:hAnsiTheme="majorHAnsi" w:cstheme="majorHAnsi"/>
          <w:i/>
          <w:sz w:val="26"/>
          <w:szCs w:val="26"/>
          <w:lang w:val="vi-VN"/>
        </w:rPr>
        <w:tab/>
      </w:r>
      <w:r w:rsidR="00F4350B">
        <w:rPr>
          <w:rFonts w:asciiTheme="majorHAnsi" w:hAnsiTheme="majorHAnsi" w:cstheme="majorHAnsi"/>
          <w:i/>
          <w:sz w:val="26"/>
          <w:szCs w:val="26"/>
          <w:lang w:val="vi-VN"/>
        </w:rPr>
        <w:tab/>
      </w:r>
      <w:r w:rsidRPr="0032783D">
        <w:rPr>
          <w:rFonts w:asciiTheme="majorHAnsi" w:hAnsiTheme="majorHAnsi" w:cstheme="majorHAnsi"/>
          <w:sz w:val="26"/>
          <w:szCs w:val="26"/>
          <w:lang w:val="vi-VN"/>
        </w:rPr>
        <w:t>- Về mặt thời gian, sự phát triển của trứng được xếp theo hai thời kỳ: thời kỳ sắp xếp tổ chức (trong vòng 2 tháng kể từ khi thụ tinh) và thời kỳ hoàn chỉnh tổ chức (từ 2 tháng sau thụ tinh đến khi thai đủ tháng):</w:t>
      </w:r>
    </w:p>
    <w:p w14:paraId="74E95602" w14:textId="77777777" w:rsidR="002F2361" w:rsidRPr="002F2361" w:rsidRDefault="002F2361" w:rsidP="00F95B39">
      <w:pPr>
        <w:keepNext/>
        <w:spacing w:line="360" w:lineRule="auto"/>
        <w:contextualSpacing/>
        <w:jc w:val="both"/>
        <w:rPr>
          <w:rFonts w:asciiTheme="majorHAnsi" w:hAnsiTheme="majorHAnsi" w:cstheme="majorHAnsi"/>
          <w:bCs/>
          <w:i/>
          <w:sz w:val="26"/>
          <w:szCs w:val="26"/>
          <w:lang w:val="vi-VN"/>
        </w:rPr>
      </w:pPr>
      <w:r w:rsidRPr="002F2361">
        <w:rPr>
          <w:rFonts w:asciiTheme="majorHAnsi" w:hAnsiTheme="majorHAnsi" w:cstheme="majorHAnsi"/>
          <w:bCs/>
          <w:i/>
          <w:sz w:val="26"/>
          <w:szCs w:val="26"/>
          <w:lang w:val="vi-VN"/>
        </w:rPr>
        <w:lastRenderedPageBreak/>
        <w:t xml:space="preserve">1.1.4.1. Thời kỳ sắp xếp tổ chức: </w:t>
      </w:r>
      <w:r w:rsidRPr="002F2361">
        <w:rPr>
          <w:rFonts w:asciiTheme="majorHAnsi" w:hAnsiTheme="majorHAnsi" w:cstheme="majorHAnsi"/>
          <w:bCs/>
          <w:i/>
          <w:sz w:val="26"/>
          <w:szCs w:val="26"/>
          <w:lang w:val="vi-VN" w:eastAsia="ja-JP"/>
        </w:rPr>
        <w:t>b</w:t>
      </w:r>
      <w:r w:rsidRPr="002F2361">
        <w:rPr>
          <w:rFonts w:asciiTheme="majorHAnsi" w:hAnsiTheme="majorHAnsi" w:cstheme="majorHAnsi"/>
          <w:bCs/>
          <w:i/>
          <w:sz w:val="26"/>
          <w:szCs w:val="26"/>
          <w:lang w:val="vi-VN"/>
        </w:rPr>
        <w:t>ao gồm hai hiện tượng:</w:t>
      </w:r>
    </w:p>
    <w:p w14:paraId="36957979"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bCs/>
          <w:sz w:val="26"/>
          <w:szCs w:val="26"/>
          <w:lang w:val="vi-VN"/>
        </w:rPr>
        <w:tab/>
      </w:r>
      <w:r w:rsidR="00F4350B">
        <w:rPr>
          <w:rFonts w:asciiTheme="majorHAnsi" w:hAnsiTheme="majorHAnsi" w:cstheme="majorHAnsi"/>
          <w:bCs/>
          <w:sz w:val="26"/>
          <w:szCs w:val="26"/>
          <w:lang w:val="vi-VN"/>
        </w:rPr>
        <w:tab/>
      </w:r>
      <w:r w:rsidRPr="0032783D">
        <w:rPr>
          <w:rFonts w:asciiTheme="majorHAnsi" w:hAnsiTheme="majorHAnsi" w:cstheme="majorHAnsi"/>
          <w:bCs/>
          <w:sz w:val="26"/>
          <w:szCs w:val="26"/>
          <w:lang w:val="vi-VN"/>
        </w:rPr>
        <w:t>+ Sự hình thành bào thai:</w:t>
      </w:r>
      <w:r w:rsidRPr="0032783D">
        <w:rPr>
          <w:rFonts w:asciiTheme="majorHAnsi" w:hAnsiTheme="majorHAnsi" w:cstheme="majorHAnsi"/>
          <w:sz w:val="26"/>
          <w:szCs w:val="26"/>
          <w:lang w:val="vi-VN"/>
        </w:rPr>
        <w:t xml:space="preserve"> từ các tế bào mầm to trong phôi nang, các tế bào phát triển thành các lá thai ngoài và lá thai trong. Từ giữa hai lá thai đó lại tạo nên lá thai giữa. Các tế bào của các lá thai vừa phát triển về số lượng vừa biệt hoá để tạo nên các cơ quan trong cơ thể con người. Ví dụ từ lá thai ngoài sẽ hình thành bộ máy thần kinh và da. Từ lá thai giữa sẽ tạo nên hệ thống xương, cơ, tổ chức liên kết, bộ máy tuần hoàn và tiết niệu. </w:t>
      </w:r>
      <w:r w:rsidRPr="0032783D">
        <w:rPr>
          <w:rFonts w:asciiTheme="majorHAnsi" w:hAnsiTheme="majorHAnsi" w:cstheme="majorHAnsi"/>
          <w:sz w:val="26"/>
          <w:szCs w:val="26"/>
          <w:lang w:val="it-IT"/>
        </w:rPr>
        <w:t xml:space="preserve">Từ lá thai trong sẽ tạo nên bộ máy tiêu hoá và hô hấp. Kết thúc thời kỳ sắp xếp tổ chức, thai nhi đã hình thành gần như đầy đủ các bộ phận. </w:t>
      </w:r>
    </w:p>
    <w:p w14:paraId="1F61DC6B" w14:textId="77777777" w:rsidR="002F2361" w:rsidRPr="0032783D" w:rsidRDefault="002F2361" w:rsidP="00F95B39">
      <w:pPr>
        <w:keepNext/>
        <w:tabs>
          <w:tab w:val="num" w:pos="360"/>
        </w:tabs>
        <w:spacing w:line="360" w:lineRule="auto"/>
        <w:contextualSpacing/>
        <w:jc w:val="center"/>
        <w:rPr>
          <w:rFonts w:asciiTheme="majorHAnsi" w:hAnsiTheme="majorHAnsi" w:cstheme="majorHAnsi"/>
          <w:sz w:val="26"/>
          <w:szCs w:val="26"/>
          <w:lang w:eastAsia="ja-JP"/>
        </w:rPr>
      </w:pPr>
      <w:r w:rsidRPr="0032783D">
        <w:rPr>
          <w:rFonts w:asciiTheme="majorHAnsi" w:hAnsiTheme="majorHAnsi" w:cstheme="majorHAnsi"/>
          <w:noProof/>
          <w:sz w:val="26"/>
          <w:szCs w:val="26"/>
        </w:rPr>
        <w:drawing>
          <wp:inline distT="0" distB="0" distL="0" distR="0" wp14:anchorId="3342F447" wp14:editId="2AA221A2">
            <wp:extent cx="2924810" cy="3571407"/>
            <wp:effectExtent l="0" t="0" r="0" b="0"/>
            <wp:docPr id="7" name="Picture 7" descr="nguon%2Bgoc%2Bva%2Bsu%2Bhinh%2Bthanh%2Bcac%2Bbo%2B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uon%2Bgoc%2Bva%2Bsu%2Bhinh%2Bthanh%2Bcac%2Bbo%2Bphan"/>
                    <pic:cNvPicPr>
                      <a:picLocks noChangeAspect="1" noChangeArrowheads="1"/>
                    </pic:cNvPicPr>
                  </pic:nvPicPr>
                  <pic:blipFill>
                    <a:blip r:embed="rId16"/>
                    <a:srcRect/>
                    <a:stretch>
                      <a:fillRect/>
                    </a:stretch>
                  </pic:blipFill>
                  <pic:spPr bwMode="auto">
                    <a:xfrm>
                      <a:off x="0" y="0"/>
                      <a:ext cx="2943897" cy="3594713"/>
                    </a:xfrm>
                    <a:prstGeom prst="rect">
                      <a:avLst/>
                    </a:prstGeom>
                    <a:noFill/>
                    <a:ln w="9525">
                      <a:noFill/>
                      <a:miter lim="800000"/>
                      <a:headEnd/>
                      <a:tailEnd/>
                    </a:ln>
                  </pic:spPr>
                </pic:pic>
              </a:graphicData>
            </a:graphic>
          </wp:inline>
        </w:drawing>
      </w:r>
    </w:p>
    <w:p w14:paraId="0851B6F6" w14:textId="77777777" w:rsidR="002F2361" w:rsidRPr="0032783D" w:rsidRDefault="002F2361" w:rsidP="006D44E8">
      <w:pPr>
        <w:keepNext/>
        <w:tabs>
          <w:tab w:val="num" w:pos="360"/>
        </w:tabs>
        <w:spacing w:line="360" w:lineRule="auto"/>
        <w:contextualSpacing/>
        <w:jc w:val="center"/>
        <w:outlineLvl w:val="4"/>
        <w:rPr>
          <w:rFonts w:asciiTheme="majorHAnsi" w:hAnsiTheme="majorHAnsi" w:cstheme="majorHAnsi"/>
          <w:b/>
          <w:i/>
          <w:sz w:val="26"/>
          <w:szCs w:val="26"/>
          <w:lang w:val="vi-VN" w:eastAsia="ja-JP"/>
        </w:rPr>
      </w:pPr>
      <w:r w:rsidRPr="0032783D">
        <w:rPr>
          <w:rFonts w:asciiTheme="majorHAnsi" w:hAnsiTheme="majorHAnsi" w:cstheme="majorHAnsi"/>
          <w:b/>
          <w:i/>
          <w:sz w:val="26"/>
          <w:szCs w:val="26"/>
          <w:lang w:eastAsia="ja-JP"/>
        </w:rPr>
        <w:t>Hình 2.5. Sơ đồ phát triển các cơ quan của cơ thể từ 3 lớp tế bào mầm</w:t>
      </w:r>
    </w:p>
    <w:p w14:paraId="41E4B6C9" w14:textId="77777777" w:rsidR="002F2361" w:rsidRPr="0032783D" w:rsidRDefault="002F2361" w:rsidP="00F95B39">
      <w:pPr>
        <w:keepNext/>
        <w:tabs>
          <w:tab w:val="num" w:pos="360"/>
        </w:tabs>
        <w:spacing w:line="360" w:lineRule="auto"/>
        <w:contextualSpacing/>
        <w:jc w:val="center"/>
        <w:rPr>
          <w:rFonts w:asciiTheme="majorHAnsi" w:hAnsiTheme="majorHAnsi" w:cstheme="majorHAnsi"/>
          <w:i/>
          <w:sz w:val="26"/>
          <w:szCs w:val="26"/>
          <w:lang w:val="vi-VN" w:eastAsia="ja-JP"/>
        </w:rPr>
      </w:pPr>
      <w:r w:rsidRPr="0032783D">
        <w:rPr>
          <w:rFonts w:asciiTheme="majorHAnsi" w:hAnsiTheme="majorHAnsi" w:cstheme="majorHAnsi"/>
          <w:i/>
          <w:sz w:val="26"/>
          <w:szCs w:val="26"/>
          <w:lang w:val="vi-VN" w:eastAsia="ja-JP"/>
        </w:rPr>
        <w:t>(http://chiaseykhoa.blogspot.com/2014/11/su-thu-tinh-lam-to-va-phat-trien-cua-trung.html)</w:t>
      </w:r>
    </w:p>
    <w:p w14:paraId="7E45186E" w14:textId="77777777" w:rsidR="002F2361" w:rsidRPr="0032783D" w:rsidRDefault="002F2361" w:rsidP="00F95B39">
      <w:pPr>
        <w:keepNext/>
        <w:tabs>
          <w:tab w:val="num" w:pos="360"/>
        </w:tabs>
        <w:spacing w:line="360" w:lineRule="auto"/>
        <w:contextualSpacing/>
        <w:jc w:val="both"/>
        <w:rPr>
          <w:rFonts w:asciiTheme="majorHAnsi" w:hAnsiTheme="majorHAnsi" w:cstheme="majorHAnsi"/>
          <w:bCs/>
          <w:i/>
          <w:sz w:val="26"/>
          <w:szCs w:val="26"/>
          <w:lang w:val="vi-VN"/>
        </w:rPr>
      </w:pPr>
      <w:r>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xml:space="preserve">+ </w:t>
      </w:r>
      <w:r w:rsidRPr="0032783D">
        <w:rPr>
          <w:rFonts w:asciiTheme="majorHAnsi" w:hAnsiTheme="majorHAnsi" w:cstheme="majorHAnsi"/>
          <w:bCs/>
          <w:sz w:val="26"/>
          <w:szCs w:val="26"/>
          <w:lang w:val="vi-VN"/>
        </w:rPr>
        <w:t xml:space="preserve">Sự hình thành các phần phụ của thai: </w:t>
      </w:r>
    </w:p>
    <w:p w14:paraId="3BC724E1"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bCs/>
          <w:i/>
          <w:iCs/>
          <w:sz w:val="26"/>
          <w:szCs w:val="26"/>
          <w:lang w:val="vi-VN"/>
        </w:rPr>
        <w:tab/>
      </w:r>
      <w:r w:rsidR="00F4350B">
        <w:rPr>
          <w:rFonts w:asciiTheme="majorHAnsi" w:hAnsiTheme="majorHAnsi" w:cstheme="majorHAnsi"/>
          <w:bCs/>
          <w:i/>
          <w:iCs/>
          <w:sz w:val="26"/>
          <w:szCs w:val="26"/>
          <w:lang w:val="vi-VN"/>
        </w:rPr>
        <w:tab/>
      </w:r>
      <w:r w:rsidRPr="0032783D">
        <w:rPr>
          <w:rFonts w:asciiTheme="majorHAnsi" w:hAnsiTheme="majorHAnsi" w:cstheme="majorHAnsi"/>
          <w:bCs/>
          <w:i/>
          <w:iCs/>
          <w:sz w:val="26"/>
          <w:szCs w:val="26"/>
          <w:lang w:val="vi-VN"/>
        </w:rPr>
        <w:t>Hình thành nội sản mạc:</w:t>
      </w:r>
      <w:r w:rsidRPr="0032783D">
        <w:rPr>
          <w:rFonts w:asciiTheme="majorHAnsi" w:hAnsiTheme="majorHAnsi" w:cstheme="majorHAnsi"/>
          <w:sz w:val="26"/>
          <w:szCs w:val="26"/>
          <w:lang w:val="vi-VN"/>
        </w:rPr>
        <w:t xml:space="preserve"> về phía bào thai, một số tế bào của lá thai ngoài tan đi tạo thành một khoang gọi là buồng ối bên trong chứa nước ối. Buồng ối lớn dần bao bọc lấy phôi thai và thành của nó là 1 loại màng ối có tên là “nội sản mạc”.</w:t>
      </w:r>
    </w:p>
    <w:p w14:paraId="61DE9B63"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bCs/>
          <w:i/>
          <w:iCs/>
          <w:sz w:val="26"/>
          <w:szCs w:val="26"/>
          <w:lang w:val="vi-VN"/>
        </w:rPr>
        <w:t>Hình thành trung sản mạc:</w:t>
      </w:r>
      <w:r w:rsidRPr="0032783D">
        <w:rPr>
          <w:rFonts w:asciiTheme="majorHAnsi" w:hAnsiTheme="majorHAnsi" w:cstheme="majorHAnsi"/>
          <w:sz w:val="26"/>
          <w:szCs w:val="26"/>
          <w:lang w:val="vi-VN"/>
        </w:rPr>
        <w:t xml:space="preserve"> đây là màng bao bọc phía ngoài nội sản mạc nhưng nguồn gốc là từ các tế bào mầm nhỏ tạo nên. Thời kỳ đầu, trung sản mạc tạo nên các chân giả bao vây quanh trứng, gọi là thời kỳ rau toàn diện hay thời kỳ trung sản mạc rậm. Về sau, các chân giả của trung sản mạc bao quanh phôi thai teo đi chỉ còn lại một </w:t>
      </w:r>
      <w:r w:rsidRPr="0032783D">
        <w:rPr>
          <w:rFonts w:asciiTheme="majorHAnsi" w:hAnsiTheme="majorHAnsi" w:cstheme="majorHAnsi"/>
          <w:sz w:val="26"/>
          <w:szCs w:val="26"/>
          <w:lang w:val="vi-VN"/>
        </w:rPr>
        <w:lastRenderedPageBreak/>
        <w:t xml:space="preserve">cái màng dính sát với nội sản mạc; riêng phần chân giả ở nơi bám vào niêm mạc tử cung tiếp tục phát triển các gai rau, dầy lên và lớn dần cùng với thai nhi trở thành bánh rau. </w:t>
      </w:r>
    </w:p>
    <w:p w14:paraId="33FC0207"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bCs/>
          <w:i/>
          <w:iCs/>
          <w:sz w:val="26"/>
          <w:szCs w:val="26"/>
          <w:lang w:val="vi-VN"/>
        </w:rPr>
        <w:t>Hình thành ngoại sản mạc:</w:t>
      </w:r>
      <w:r w:rsidRPr="0032783D">
        <w:rPr>
          <w:rFonts w:asciiTheme="majorHAnsi" w:hAnsiTheme="majorHAnsi" w:cstheme="majorHAnsi"/>
          <w:sz w:val="26"/>
          <w:szCs w:val="26"/>
          <w:lang w:val="vi-VN"/>
        </w:rPr>
        <w:t xml:space="preserve"> là màng ngoài cùng của buồng ối, có nguồn gốc từ niêm mạc tử cung của bà mẹ sau khi trứng làm tổ. </w:t>
      </w:r>
      <w:r w:rsidRPr="0032783D">
        <w:rPr>
          <w:rFonts w:asciiTheme="majorHAnsi" w:hAnsiTheme="majorHAnsi" w:cstheme="majorHAnsi"/>
          <w:sz w:val="26"/>
          <w:szCs w:val="26"/>
          <w:lang w:val="it-IT"/>
        </w:rPr>
        <w:t xml:space="preserve">Người ta phân biệt ba loại ngoại sản mạc là: </w:t>
      </w:r>
    </w:p>
    <w:p w14:paraId="65E690F2"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F4350B">
        <w:rPr>
          <w:rFonts w:asciiTheme="majorHAnsi" w:hAnsiTheme="majorHAnsi" w:cstheme="majorHAnsi"/>
          <w:sz w:val="26"/>
          <w:szCs w:val="26"/>
          <w:lang w:val="it-IT"/>
        </w:rPr>
        <w:tab/>
      </w:r>
      <w:r w:rsidRPr="0032783D">
        <w:rPr>
          <w:rFonts w:asciiTheme="majorHAnsi" w:hAnsiTheme="majorHAnsi" w:cstheme="majorHAnsi"/>
          <w:iCs/>
          <w:sz w:val="26"/>
          <w:szCs w:val="26"/>
          <w:lang w:val="it-IT"/>
        </w:rPr>
        <w:t>Ngoại sản mạc tử cung</w:t>
      </w:r>
      <w:r w:rsidRPr="0032783D">
        <w:rPr>
          <w:rFonts w:asciiTheme="majorHAnsi" w:hAnsiTheme="majorHAnsi" w:cstheme="majorHAnsi"/>
          <w:sz w:val="26"/>
          <w:szCs w:val="26"/>
          <w:lang w:val="it-IT"/>
        </w:rPr>
        <w:t xml:space="preserve"> là phần chỉ liên quan đến tử cung.</w:t>
      </w:r>
    </w:p>
    <w:p w14:paraId="59537BEA"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F4350B">
        <w:rPr>
          <w:rFonts w:asciiTheme="majorHAnsi" w:hAnsiTheme="majorHAnsi" w:cstheme="majorHAnsi"/>
          <w:sz w:val="26"/>
          <w:szCs w:val="26"/>
          <w:lang w:val="it-IT"/>
        </w:rPr>
        <w:tab/>
      </w:r>
      <w:r w:rsidRPr="0032783D">
        <w:rPr>
          <w:rFonts w:asciiTheme="majorHAnsi" w:hAnsiTheme="majorHAnsi" w:cstheme="majorHAnsi"/>
          <w:iCs/>
          <w:sz w:val="26"/>
          <w:szCs w:val="26"/>
          <w:lang w:val="it-IT"/>
        </w:rPr>
        <w:t>Ngoại sản mạc trứng</w:t>
      </w:r>
      <w:r w:rsidRPr="0032783D">
        <w:rPr>
          <w:rFonts w:asciiTheme="majorHAnsi" w:hAnsiTheme="majorHAnsi" w:cstheme="majorHAnsi"/>
          <w:sz w:val="26"/>
          <w:szCs w:val="26"/>
          <w:lang w:val="it-IT"/>
        </w:rPr>
        <w:t xml:space="preserve"> là phần chỉ liên quan đến trứng.</w:t>
      </w:r>
    </w:p>
    <w:p w14:paraId="72C59E57" w14:textId="77777777" w:rsidR="002F2361" w:rsidRPr="0032783D" w:rsidRDefault="00F4350B" w:rsidP="00F95B39">
      <w:pPr>
        <w:keepNext/>
        <w:tabs>
          <w:tab w:val="num" w:pos="0"/>
        </w:tabs>
        <w:spacing w:line="360" w:lineRule="auto"/>
        <w:contextualSpacing/>
        <w:jc w:val="both"/>
        <w:rPr>
          <w:rFonts w:asciiTheme="majorHAnsi" w:hAnsiTheme="majorHAnsi" w:cstheme="majorHAnsi"/>
          <w:sz w:val="26"/>
          <w:szCs w:val="26"/>
          <w:lang w:val="it-IT" w:eastAsia="ja-JP"/>
        </w:rPr>
      </w:pPr>
      <w:r>
        <w:rPr>
          <w:rFonts w:asciiTheme="majorHAnsi" w:hAnsiTheme="majorHAnsi" w:cstheme="majorHAnsi"/>
          <w:iCs/>
          <w:sz w:val="26"/>
          <w:szCs w:val="26"/>
          <w:lang w:val="it-IT"/>
        </w:rPr>
        <w:tab/>
      </w:r>
      <w:r w:rsidR="002F2361" w:rsidRPr="0032783D">
        <w:rPr>
          <w:rFonts w:asciiTheme="majorHAnsi" w:hAnsiTheme="majorHAnsi" w:cstheme="majorHAnsi"/>
          <w:iCs/>
          <w:sz w:val="26"/>
          <w:szCs w:val="26"/>
          <w:lang w:val="it-IT"/>
        </w:rPr>
        <w:t>Ngoại sản mạc tử cung - rau</w:t>
      </w:r>
      <w:r w:rsidR="002F2361" w:rsidRPr="0032783D">
        <w:rPr>
          <w:rFonts w:asciiTheme="majorHAnsi" w:hAnsiTheme="majorHAnsi" w:cstheme="majorHAnsi"/>
          <w:sz w:val="26"/>
          <w:szCs w:val="26"/>
          <w:lang w:val="it-IT"/>
        </w:rPr>
        <w:t xml:space="preserve"> là phần ngoại sản mạc xen giữa lớp cơ tử cung và trứng.</w:t>
      </w:r>
    </w:p>
    <w:p w14:paraId="225863BF" w14:textId="77777777" w:rsidR="002F2361" w:rsidRPr="0032783D" w:rsidRDefault="00844AD1" w:rsidP="00F95B39">
      <w:pPr>
        <w:keepNext/>
        <w:tabs>
          <w:tab w:val="num" w:pos="360"/>
        </w:tabs>
        <w:spacing w:line="360" w:lineRule="auto"/>
        <w:ind w:left="360"/>
        <w:contextualSpacing/>
        <w:jc w:val="center"/>
        <w:rPr>
          <w:rFonts w:asciiTheme="majorHAnsi" w:hAnsiTheme="majorHAnsi" w:cstheme="majorHAnsi"/>
          <w:sz w:val="26"/>
          <w:szCs w:val="26"/>
          <w:lang w:eastAsia="ja-JP"/>
        </w:rPr>
      </w:pPr>
      <w:r>
        <w:rPr>
          <w:rFonts w:asciiTheme="majorHAnsi" w:hAnsiTheme="majorHAnsi" w:cstheme="majorHAnsi"/>
          <w:noProof/>
          <w:sz w:val="26"/>
          <w:szCs w:val="26"/>
          <w:lang w:eastAsia="ja-JP"/>
        </w:rPr>
        <w:pict w14:anchorId="28F11586">
          <v:rect id="_x0000_s1131" style="position:absolute;left:0;text-align:left;margin-left:28.9pt;margin-top:15.45pt;width:115.65pt;height:20.2pt;z-index:251660800" strokecolor="white"/>
        </w:pict>
      </w:r>
      <w:r w:rsidR="002F2361" w:rsidRPr="0032783D">
        <w:rPr>
          <w:rFonts w:asciiTheme="majorHAnsi" w:hAnsiTheme="majorHAnsi" w:cstheme="majorHAnsi"/>
          <w:noProof/>
          <w:sz w:val="26"/>
          <w:szCs w:val="26"/>
        </w:rPr>
        <w:drawing>
          <wp:inline distT="0" distB="0" distL="0" distR="0" wp14:anchorId="43D38F12" wp14:editId="262473C4">
            <wp:extent cx="2943859" cy="2147454"/>
            <wp:effectExtent l="19050" t="0" r="8891" b="0"/>
            <wp:docPr id="8" name="Picture 8" descr="su-lam-to-va-phat-trien-cua-tr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lam-to-va-phat-trien-cua-trung3"/>
                    <pic:cNvPicPr>
                      <a:picLocks noChangeAspect="1" noChangeArrowheads="1"/>
                    </pic:cNvPicPr>
                  </pic:nvPicPr>
                  <pic:blipFill>
                    <a:blip r:embed="rId17"/>
                    <a:srcRect/>
                    <a:stretch>
                      <a:fillRect/>
                    </a:stretch>
                  </pic:blipFill>
                  <pic:spPr bwMode="auto">
                    <a:xfrm>
                      <a:off x="0" y="0"/>
                      <a:ext cx="2946496" cy="2149377"/>
                    </a:xfrm>
                    <a:prstGeom prst="rect">
                      <a:avLst/>
                    </a:prstGeom>
                    <a:noFill/>
                    <a:ln w="9525">
                      <a:noFill/>
                      <a:miter lim="800000"/>
                      <a:headEnd/>
                      <a:tailEnd/>
                    </a:ln>
                  </pic:spPr>
                </pic:pic>
              </a:graphicData>
            </a:graphic>
          </wp:inline>
        </w:drawing>
      </w:r>
    </w:p>
    <w:p w14:paraId="33F75ED8" w14:textId="77777777" w:rsidR="002F2361" w:rsidRPr="0032783D" w:rsidRDefault="002F2361" w:rsidP="00F95B39">
      <w:pPr>
        <w:keepNext/>
        <w:tabs>
          <w:tab w:val="num" w:pos="360"/>
        </w:tabs>
        <w:spacing w:line="360" w:lineRule="auto"/>
        <w:ind w:left="360"/>
        <w:contextualSpacing/>
        <w:jc w:val="center"/>
        <w:rPr>
          <w:rFonts w:asciiTheme="majorHAnsi" w:hAnsiTheme="majorHAnsi" w:cstheme="majorHAnsi"/>
          <w:b/>
          <w:i/>
          <w:sz w:val="26"/>
          <w:szCs w:val="26"/>
          <w:lang w:val="vi-VN" w:eastAsia="ja-JP"/>
        </w:rPr>
      </w:pPr>
      <w:r w:rsidRPr="0032783D">
        <w:rPr>
          <w:rFonts w:asciiTheme="majorHAnsi" w:hAnsiTheme="majorHAnsi" w:cstheme="majorHAnsi"/>
          <w:b/>
          <w:i/>
          <w:sz w:val="26"/>
          <w:szCs w:val="26"/>
          <w:lang w:eastAsia="ja-JP"/>
        </w:rPr>
        <w:t>Hình 2.6. Sự phát triển của phần phụ thai</w:t>
      </w:r>
    </w:p>
    <w:p w14:paraId="33FE50BF" w14:textId="77777777" w:rsidR="002F2361" w:rsidRPr="0032783D" w:rsidRDefault="002F2361" w:rsidP="00F95B39">
      <w:pPr>
        <w:keepNext/>
        <w:tabs>
          <w:tab w:val="num" w:pos="360"/>
        </w:tabs>
        <w:spacing w:line="360" w:lineRule="auto"/>
        <w:ind w:left="360"/>
        <w:contextualSpacing/>
        <w:jc w:val="center"/>
        <w:rPr>
          <w:rFonts w:asciiTheme="majorHAnsi" w:hAnsiTheme="majorHAnsi" w:cstheme="majorHAnsi"/>
          <w:i/>
          <w:sz w:val="26"/>
          <w:szCs w:val="26"/>
          <w:lang w:val="vi-VN" w:eastAsia="ja-JP"/>
        </w:rPr>
      </w:pPr>
      <w:r w:rsidRPr="0032783D">
        <w:rPr>
          <w:rFonts w:asciiTheme="majorHAnsi" w:hAnsiTheme="majorHAnsi" w:cstheme="majorHAnsi"/>
          <w:i/>
          <w:sz w:val="26"/>
          <w:szCs w:val="26"/>
          <w:lang w:val="vi-VN" w:eastAsia="ja-JP"/>
        </w:rPr>
        <w:t>(http://www.78stepshealth.us/scanning-electron/d-vqu.html)</w:t>
      </w:r>
    </w:p>
    <w:p w14:paraId="3E6C85C8" w14:textId="77777777" w:rsidR="002F2361" w:rsidRPr="002F2361" w:rsidRDefault="002F2361" w:rsidP="00F95B39">
      <w:pPr>
        <w:keepNext/>
        <w:spacing w:line="360" w:lineRule="auto"/>
        <w:contextualSpacing/>
        <w:jc w:val="both"/>
        <w:rPr>
          <w:rFonts w:asciiTheme="majorHAnsi" w:hAnsiTheme="majorHAnsi" w:cstheme="majorHAnsi"/>
          <w:bCs/>
          <w:i/>
          <w:sz w:val="26"/>
          <w:szCs w:val="26"/>
          <w:lang w:val="vi-VN"/>
        </w:rPr>
      </w:pPr>
      <w:r w:rsidRPr="002F2361">
        <w:rPr>
          <w:rFonts w:asciiTheme="majorHAnsi" w:hAnsiTheme="majorHAnsi" w:cstheme="majorHAnsi"/>
          <w:bCs/>
          <w:i/>
          <w:sz w:val="26"/>
          <w:szCs w:val="26"/>
          <w:lang w:val="vi-VN"/>
        </w:rPr>
        <w:t>1.1.4.2. Thời kỳ hoàn chỉnh tổ chức</w:t>
      </w:r>
    </w:p>
    <w:p w14:paraId="64550DB0" w14:textId="77777777" w:rsidR="002F2361" w:rsidRPr="0032783D" w:rsidRDefault="002F2361" w:rsidP="00F95B39">
      <w:pPr>
        <w:keepNext/>
        <w:tabs>
          <w:tab w:val="num" w:pos="360"/>
        </w:tabs>
        <w:spacing w:line="360" w:lineRule="auto"/>
        <w:contextualSpacing/>
        <w:jc w:val="both"/>
        <w:rPr>
          <w:rFonts w:asciiTheme="majorHAnsi" w:hAnsiTheme="majorHAnsi" w:cstheme="majorHAnsi"/>
          <w:bCs/>
          <w:i/>
          <w:sz w:val="26"/>
          <w:szCs w:val="26"/>
          <w:lang w:val="vi-VN"/>
        </w:rPr>
      </w:pPr>
      <w:r w:rsidRPr="0032783D">
        <w:rPr>
          <w:rFonts w:asciiTheme="majorHAnsi" w:hAnsiTheme="majorHAnsi" w:cstheme="majorHAnsi"/>
          <w:bCs/>
          <w:sz w:val="26"/>
          <w:szCs w:val="26"/>
          <w:lang w:val="vi-VN"/>
        </w:rPr>
        <w:tab/>
      </w:r>
      <w:r w:rsidR="00F4350B">
        <w:rPr>
          <w:rFonts w:asciiTheme="majorHAnsi" w:hAnsiTheme="majorHAnsi" w:cstheme="majorHAnsi"/>
          <w:bCs/>
          <w:sz w:val="26"/>
          <w:szCs w:val="26"/>
          <w:lang w:val="vi-VN"/>
        </w:rPr>
        <w:tab/>
      </w:r>
      <w:r w:rsidRPr="0032783D">
        <w:rPr>
          <w:rFonts w:asciiTheme="majorHAnsi" w:hAnsiTheme="majorHAnsi" w:cstheme="majorHAnsi"/>
          <w:bCs/>
          <w:sz w:val="26"/>
          <w:szCs w:val="26"/>
          <w:lang w:val="vi-VN"/>
        </w:rPr>
        <w:t>- Sự phát triển của thai:</w:t>
      </w:r>
      <w:r w:rsidRPr="0032783D">
        <w:rPr>
          <w:rFonts w:asciiTheme="majorHAnsi" w:hAnsiTheme="majorHAnsi" w:cstheme="majorHAnsi"/>
          <w:sz w:val="26"/>
          <w:szCs w:val="26"/>
          <w:lang w:val="vi-VN" w:eastAsia="ja-JP"/>
        </w:rPr>
        <w:t>s</w:t>
      </w:r>
      <w:r w:rsidRPr="0032783D">
        <w:rPr>
          <w:rFonts w:asciiTheme="majorHAnsi" w:hAnsiTheme="majorHAnsi" w:cstheme="majorHAnsi"/>
          <w:sz w:val="26"/>
          <w:szCs w:val="26"/>
          <w:lang w:val="vi-VN"/>
        </w:rPr>
        <w:t>au thời kỳ sắp xếp tổ chức, phôi đã thành thai và nó tiếp tục lớn lên, hoàn chỉnh các tổ chức đã có và hoàn thiện dần các chức năng của các cơ quan, bộ máy đó. Sau 40 tuần kể từ ngày đầu của kỳ kinh cuối (khoảng 38 tuần kể từ lúc thụ tinh) về cơ bản thai nhi đã trưởng thành, có thể sống được khi đẻ ra ngoài, được gọi là thai đủ tháng.</w:t>
      </w:r>
    </w:p>
    <w:p w14:paraId="2DFB1672" w14:textId="77777777" w:rsidR="002F2361" w:rsidRPr="0032783D" w:rsidRDefault="002F2361" w:rsidP="00F95B39">
      <w:pPr>
        <w:keepNext/>
        <w:tabs>
          <w:tab w:val="num" w:pos="360"/>
        </w:tabs>
        <w:spacing w:line="360" w:lineRule="auto"/>
        <w:contextualSpacing/>
        <w:jc w:val="both"/>
        <w:rPr>
          <w:rFonts w:asciiTheme="majorHAnsi" w:hAnsiTheme="majorHAnsi" w:cstheme="majorHAnsi"/>
          <w:bCs/>
          <w:i/>
          <w:sz w:val="26"/>
          <w:szCs w:val="26"/>
          <w:lang w:val="vi-VN"/>
        </w:rPr>
      </w:pPr>
      <w:r w:rsidRPr="0032783D">
        <w:rPr>
          <w:rFonts w:asciiTheme="majorHAnsi" w:hAnsiTheme="majorHAnsi" w:cstheme="majorHAnsi"/>
          <w:bCs/>
          <w:i/>
          <w:sz w:val="26"/>
          <w:szCs w:val="26"/>
          <w:lang w:val="vi-VN"/>
        </w:rPr>
        <w:tab/>
      </w:r>
      <w:r w:rsidR="00F4350B">
        <w:rPr>
          <w:rFonts w:asciiTheme="majorHAnsi" w:hAnsiTheme="majorHAnsi" w:cstheme="majorHAnsi"/>
          <w:bCs/>
          <w:i/>
          <w:sz w:val="26"/>
          <w:szCs w:val="26"/>
          <w:lang w:val="vi-VN"/>
        </w:rPr>
        <w:tab/>
      </w:r>
      <w:r w:rsidRPr="0032783D">
        <w:rPr>
          <w:rFonts w:asciiTheme="majorHAnsi" w:hAnsiTheme="majorHAnsi" w:cstheme="majorHAnsi"/>
          <w:bCs/>
          <w:i/>
          <w:sz w:val="26"/>
          <w:szCs w:val="26"/>
          <w:lang w:val="vi-VN"/>
        </w:rPr>
        <w:t xml:space="preserve">- </w:t>
      </w:r>
      <w:r w:rsidRPr="0032783D">
        <w:rPr>
          <w:rFonts w:asciiTheme="majorHAnsi" w:hAnsiTheme="majorHAnsi" w:cstheme="majorHAnsi"/>
          <w:bCs/>
          <w:sz w:val="26"/>
          <w:szCs w:val="26"/>
          <w:lang w:val="vi-VN"/>
        </w:rPr>
        <w:t>Sự phát triển của phần phụ:</w:t>
      </w:r>
    </w:p>
    <w:p w14:paraId="1498D069" w14:textId="77777777" w:rsidR="002F2361" w:rsidRPr="0032783D" w:rsidRDefault="002F2361" w:rsidP="00F95B39">
      <w:pPr>
        <w:keepNext/>
        <w:tabs>
          <w:tab w:val="num" w:pos="360"/>
        </w:tabs>
        <w:spacing w:line="360" w:lineRule="auto"/>
        <w:contextualSpacing/>
        <w:jc w:val="both"/>
        <w:rPr>
          <w:rFonts w:asciiTheme="majorHAnsi" w:hAnsiTheme="majorHAnsi" w:cstheme="majorHAnsi"/>
          <w:bCs/>
          <w:i/>
          <w:iCs/>
          <w:sz w:val="26"/>
          <w:szCs w:val="26"/>
          <w:lang w:val="vi-VN"/>
        </w:rPr>
      </w:pPr>
      <w:r>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xml:space="preserve">+ </w:t>
      </w:r>
      <w:r w:rsidRPr="0032783D">
        <w:rPr>
          <w:rFonts w:asciiTheme="majorHAnsi" w:hAnsiTheme="majorHAnsi" w:cstheme="majorHAnsi"/>
          <w:bCs/>
          <w:i/>
          <w:iCs/>
          <w:sz w:val="26"/>
          <w:szCs w:val="26"/>
          <w:lang w:val="vi-VN"/>
        </w:rPr>
        <w:t>Nội sản mạc</w:t>
      </w:r>
      <w:r w:rsidRPr="0032783D">
        <w:rPr>
          <w:rFonts w:asciiTheme="majorHAnsi" w:hAnsiTheme="majorHAnsi" w:cstheme="majorHAnsi"/>
          <w:sz w:val="26"/>
          <w:szCs w:val="26"/>
          <w:lang w:val="vi-VN"/>
        </w:rPr>
        <w:t xml:space="preserve"> mỗi ngày một phát triển khi buồng ối to dần ra để chứa thai nhi. Thai nằm trong buồng ối như cá nằm trong bình chứa nước, có dây rốn (hay dây rau) nối bánh rau với thai nhi.</w:t>
      </w:r>
    </w:p>
    <w:p w14:paraId="457FFA13"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rPr>
      </w:pPr>
      <w:r>
        <w:rPr>
          <w:rFonts w:asciiTheme="majorHAnsi" w:hAnsiTheme="majorHAnsi" w:cstheme="majorHAnsi"/>
          <w:bCs/>
          <w:i/>
          <w:iCs/>
          <w:sz w:val="26"/>
          <w:szCs w:val="26"/>
          <w:lang w:val="vi-VN"/>
        </w:rPr>
        <w:tab/>
      </w:r>
      <w:r w:rsidR="00F4350B">
        <w:rPr>
          <w:rFonts w:asciiTheme="majorHAnsi" w:hAnsiTheme="majorHAnsi" w:cstheme="majorHAnsi"/>
          <w:bCs/>
          <w:i/>
          <w:iCs/>
          <w:sz w:val="26"/>
          <w:szCs w:val="26"/>
          <w:lang w:val="vi-VN"/>
        </w:rPr>
        <w:tab/>
      </w:r>
      <w:r w:rsidRPr="0032783D">
        <w:rPr>
          <w:rFonts w:asciiTheme="majorHAnsi" w:hAnsiTheme="majorHAnsi" w:cstheme="majorHAnsi"/>
          <w:bCs/>
          <w:i/>
          <w:iCs/>
          <w:sz w:val="26"/>
          <w:szCs w:val="26"/>
          <w:lang w:val="vi-VN"/>
        </w:rPr>
        <w:t>+ Trung sản mạc</w:t>
      </w:r>
      <w:r w:rsidRPr="0032783D">
        <w:rPr>
          <w:rFonts w:asciiTheme="majorHAnsi" w:hAnsiTheme="majorHAnsi" w:cstheme="majorHAnsi"/>
          <w:sz w:val="26"/>
          <w:szCs w:val="26"/>
          <w:lang w:val="vi-VN"/>
        </w:rPr>
        <w:t xml:space="preserve"> lúc này chỉ còn phát triển các chân giả ở phần trung sản mạc tiếp xúc với ngoại sản mạc tử cung-rau tạo thành các gai rau. Lớp niêm mạc tử cung </w:t>
      </w:r>
      <w:r w:rsidRPr="0032783D">
        <w:rPr>
          <w:rFonts w:asciiTheme="majorHAnsi" w:hAnsiTheme="majorHAnsi" w:cstheme="majorHAnsi"/>
          <w:sz w:val="26"/>
          <w:szCs w:val="26"/>
          <w:lang w:val="vi-VN"/>
        </w:rPr>
        <w:lastRenderedPageBreak/>
        <w:t>được đào thành các hồ huyết có chứa máu của bà mẹ để các gai rau ngâm lơ lửng trong đó thu nhận ôxy và chất bổ dưỡng từ máu mẹ đồng thời thải trừ cacbonic và các chất cặn bã để máu mẹ vận chuyển đi. Ngoài các gai rau lơ lửng đó còn có các gai rau bám, dính liền vào đáy hoặc vách của các hồ huyết, giữ cho bánh rau bám chặt vào niêm mạc tử cung.</w:t>
      </w:r>
    </w:p>
    <w:p w14:paraId="59A99201" w14:textId="77777777" w:rsidR="002F2361" w:rsidRPr="0032783D" w:rsidRDefault="002F2361" w:rsidP="00F95B39">
      <w:pPr>
        <w:keepNext/>
        <w:tabs>
          <w:tab w:val="num" w:pos="360"/>
        </w:tabs>
        <w:spacing w:line="360" w:lineRule="auto"/>
        <w:contextualSpacing/>
        <w:jc w:val="both"/>
        <w:rPr>
          <w:rFonts w:asciiTheme="majorHAnsi" w:hAnsiTheme="majorHAnsi" w:cstheme="majorHAnsi"/>
          <w:sz w:val="26"/>
          <w:szCs w:val="26"/>
          <w:lang w:val="vi-VN" w:eastAsia="ja-JP"/>
        </w:rPr>
      </w:pPr>
      <w:r w:rsidRPr="0032783D">
        <w:rPr>
          <w:rFonts w:asciiTheme="majorHAnsi" w:hAnsiTheme="majorHAnsi" w:cstheme="majorHAnsi"/>
          <w:sz w:val="26"/>
          <w:szCs w:val="26"/>
          <w:lang w:val="vi-VN"/>
        </w:rPr>
        <w:tab/>
      </w:r>
      <w:r w:rsidR="00F4350B">
        <w:rPr>
          <w:rFonts w:asciiTheme="majorHAnsi" w:hAnsiTheme="majorHAnsi" w:cstheme="majorHAnsi"/>
          <w:sz w:val="26"/>
          <w:szCs w:val="26"/>
          <w:lang w:val="vi-VN"/>
        </w:rPr>
        <w:tab/>
      </w:r>
      <w:r w:rsidRPr="0032783D">
        <w:rPr>
          <w:rFonts w:asciiTheme="majorHAnsi" w:hAnsiTheme="majorHAnsi" w:cstheme="majorHAnsi"/>
          <w:sz w:val="26"/>
          <w:szCs w:val="26"/>
          <w:lang w:val="vi-VN"/>
        </w:rPr>
        <w:t xml:space="preserve">+ </w:t>
      </w:r>
      <w:r w:rsidRPr="0032783D">
        <w:rPr>
          <w:rFonts w:asciiTheme="majorHAnsi" w:hAnsiTheme="majorHAnsi" w:cstheme="majorHAnsi"/>
          <w:bCs/>
          <w:i/>
          <w:iCs/>
          <w:sz w:val="26"/>
          <w:szCs w:val="26"/>
          <w:lang w:val="vi-VN"/>
        </w:rPr>
        <w:t>Ngoại sản mạc</w:t>
      </w:r>
      <w:r w:rsidRPr="0032783D">
        <w:rPr>
          <w:rFonts w:asciiTheme="majorHAnsi" w:hAnsiTheme="majorHAnsi" w:cstheme="majorHAnsi"/>
          <w:sz w:val="26"/>
          <w:szCs w:val="26"/>
          <w:lang w:val="vi-VN"/>
        </w:rPr>
        <w:t xml:space="preserve"> trong quá trình phát triển của thai, ngoại sản mạc trứng và ngoại sản mạc tử cung teo mỏng dần, khi thai gần đủ tháng, hai màng này hợp lại với nhau thành một, chỉ còn lơ thơ từng đám. Riêng ngoại sản mạc tử cung-rau phát triển. Chính tại đây hình thành các hồ huyết và có bánh rau bám vào. Máu mẹ sẽ theo các động mạch chảy vào hồ huyết và sau khi trao đổi chất với máu thai nhi qua các gai rau, máu trong hồ huyết sẽ theo các tĩnh mạch trở về hệ thống tuần hoàn mẹ.</w:t>
      </w:r>
    </w:p>
    <w:p w14:paraId="595307CE" w14:textId="77777777" w:rsidR="00BE0A40" w:rsidRDefault="002F2361" w:rsidP="006D44E8">
      <w:pPr>
        <w:spacing w:line="360" w:lineRule="auto"/>
        <w:outlineLvl w:val="1"/>
        <w:rPr>
          <w:rFonts w:asciiTheme="majorHAnsi" w:hAnsiTheme="majorHAnsi" w:cstheme="majorHAnsi"/>
          <w:b/>
          <w:i/>
          <w:sz w:val="26"/>
          <w:szCs w:val="26"/>
          <w:lang w:val="sv-SE"/>
        </w:rPr>
      </w:pPr>
      <w:bookmarkStart w:id="82" w:name="_Toc64881485"/>
      <w:r w:rsidRPr="002F2361">
        <w:rPr>
          <w:rFonts w:asciiTheme="majorHAnsi" w:hAnsiTheme="majorHAnsi" w:cstheme="majorHAnsi"/>
          <w:b/>
          <w:i/>
          <w:sz w:val="26"/>
          <w:szCs w:val="26"/>
          <w:lang w:val="sv-SE"/>
        </w:rPr>
        <w:t>1.2. Dấu hiệu chẩn đoán thai nghén</w:t>
      </w:r>
      <w:bookmarkEnd w:id="82"/>
    </w:p>
    <w:p w14:paraId="615F42B3" w14:textId="77777777" w:rsidR="00BE0A40" w:rsidRPr="00BE36ED" w:rsidRDefault="00BE0A40" w:rsidP="00F95B39">
      <w:pPr>
        <w:spacing w:line="360" w:lineRule="auto"/>
        <w:rPr>
          <w:rFonts w:asciiTheme="majorHAnsi" w:hAnsiTheme="majorHAnsi" w:cstheme="majorHAnsi"/>
          <w:bCs/>
          <w:i/>
          <w:sz w:val="26"/>
          <w:szCs w:val="26"/>
          <w:lang w:val="vi-VN"/>
        </w:rPr>
      </w:pPr>
      <w:r w:rsidRPr="00BE36ED">
        <w:rPr>
          <w:rFonts w:asciiTheme="majorHAnsi" w:hAnsiTheme="majorHAnsi" w:cstheme="majorHAnsi"/>
          <w:i/>
          <w:sz w:val="26"/>
          <w:szCs w:val="26"/>
          <w:lang w:val="sv-SE"/>
        </w:rPr>
        <w:t xml:space="preserve">1.2.1. </w:t>
      </w:r>
      <w:r w:rsidRPr="00BE36ED">
        <w:rPr>
          <w:rFonts w:asciiTheme="majorHAnsi" w:hAnsiTheme="majorHAnsi" w:cstheme="majorHAnsi"/>
          <w:bCs/>
          <w:i/>
          <w:sz w:val="26"/>
          <w:szCs w:val="26"/>
          <w:lang w:val="vi-VN"/>
        </w:rPr>
        <w:t>Lâm sàng</w:t>
      </w:r>
    </w:p>
    <w:p w14:paraId="1E8EB734" w14:textId="77777777" w:rsidR="00BE0A40" w:rsidRDefault="00BE0A40" w:rsidP="00F95B39">
      <w:pPr>
        <w:spacing w:line="360" w:lineRule="auto"/>
        <w:ind w:firstLine="720"/>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Mất kinh thường là dấu hiệu đầu tiên báo hiệu có thể có thai.</w:t>
      </w:r>
    </w:p>
    <w:p w14:paraId="64170820" w14:textId="77777777" w:rsidR="00BE0A40" w:rsidRDefault="00BE0A40" w:rsidP="00F95B39">
      <w:pPr>
        <w:spacing w:line="360" w:lineRule="auto"/>
        <w:ind w:firstLine="720"/>
        <w:rPr>
          <w:rFonts w:asciiTheme="majorHAnsi" w:hAnsiTheme="majorHAnsi" w:cstheme="majorHAnsi"/>
          <w:sz w:val="26"/>
          <w:szCs w:val="26"/>
          <w:lang w:val="pt-BR"/>
        </w:rPr>
      </w:pPr>
      <w:r w:rsidRPr="0032783D">
        <w:rPr>
          <w:rFonts w:asciiTheme="majorHAnsi" w:hAnsiTheme="majorHAnsi" w:cstheme="majorHAnsi"/>
          <w:sz w:val="26"/>
          <w:szCs w:val="26"/>
          <w:lang w:val="pt-BR"/>
        </w:rPr>
        <w:t>- Ngực căng và đau</w:t>
      </w:r>
      <w:r>
        <w:rPr>
          <w:rFonts w:asciiTheme="majorHAnsi" w:hAnsiTheme="majorHAnsi" w:cstheme="majorHAnsi"/>
          <w:sz w:val="26"/>
          <w:szCs w:val="26"/>
          <w:lang w:val="pt-BR"/>
        </w:rPr>
        <w:t>.</w:t>
      </w:r>
    </w:p>
    <w:p w14:paraId="629FA357" w14:textId="77777777" w:rsidR="00BE0A40" w:rsidRDefault="00BE0A40" w:rsidP="00F95B39">
      <w:pPr>
        <w:spacing w:line="360" w:lineRule="auto"/>
        <w:ind w:firstLine="720"/>
        <w:rPr>
          <w:rFonts w:asciiTheme="majorHAnsi" w:hAnsiTheme="majorHAnsi" w:cstheme="majorHAnsi"/>
          <w:sz w:val="26"/>
          <w:szCs w:val="26"/>
          <w:lang w:val="pt-BR"/>
        </w:rPr>
      </w:pPr>
      <w:r w:rsidRPr="0032783D">
        <w:rPr>
          <w:rFonts w:asciiTheme="majorHAnsi" w:hAnsiTheme="majorHAnsi" w:cstheme="majorHAnsi"/>
          <w:sz w:val="26"/>
          <w:szCs w:val="26"/>
          <w:lang w:val="pt-BR"/>
        </w:rPr>
        <w:t>- Thay đổi da.</w:t>
      </w:r>
    </w:p>
    <w:p w14:paraId="214A3A24" w14:textId="77777777" w:rsidR="00BE0A40" w:rsidRDefault="00BE0A40" w:rsidP="00F95B39">
      <w:pPr>
        <w:spacing w:line="360" w:lineRule="auto"/>
        <w:ind w:firstLine="720"/>
        <w:rPr>
          <w:rFonts w:asciiTheme="majorHAnsi" w:hAnsiTheme="majorHAnsi" w:cstheme="majorHAnsi"/>
          <w:sz w:val="26"/>
          <w:szCs w:val="26"/>
          <w:lang w:val="pt-BR"/>
        </w:rPr>
      </w:pPr>
      <w:r w:rsidRPr="0032783D">
        <w:rPr>
          <w:rFonts w:asciiTheme="majorHAnsi" w:hAnsiTheme="majorHAnsi" w:cstheme="majorHAnsi"/>
          <w:sz w:val="26"/>
          <w:szCs w:val="26"/>
          <w:lang w:val="pt-BR"/>
        </w:rPr>
        <w:t>- Buồn nôn, nôn.</w:t>
      </w:r>
    </w:p>
    <w:p w14:paraId="37A54262" w14:textId="77777777" w:rsidR="00BE0A40" w:rsidRDefault="00BE0A40" w:rsidP="00F95B39">
      <w:pPr>
        <w:spacing w:line="360" w:lineRule="auto"/>
        <w:ind w:firstLine="720"/>
        <w:rPr>
          <w:rFonts w:asciiTheme="majorHAnsi" w:hAnsiTheme="majorHAnsi" w:cstheme="majorHAnsi"/>
          <w:sz w:val="26"/>
          <w:szCs w:val="26"/>
          <w:lang w:val="pt-BR"/>
        </w:rPr>
      </w:pPr>
      <w:r w:rsidRPr="0032783D">
        <w:rPr>
          <w:rFonts w:asciiTheme="majorHAnsi" w:hAnsiTheme="majorHAnsi" w:cstheme="majorHAnsi"/>
          <w:sz w:val="26"/>
          <w:szCs w:val="26"/>
          <w:lang w:val="pt-BR"/>
        </w:rPr>
        <w:t>- Hay đi tiểu hoặc buồn tiểu.</w:t>
      </w:r>
    </w:p>
    <w:p w14:paraId="59F07222" w14:textId="77777777" w:rsidR="00BE0A40" w:rsidRPr="0032783D" w:rsidRDefault="00BE0A40" w:rsidP="00F95B39">
      <w:pPr>
        <w:spacing w:line="360" w:lineRule="auto"/>
        <w:ind w:firstLine="720"/>
        <w:rPr>
          <w:rFonts w:asciiTheme="majorHAnsi" w:hAnsiTheme="majorHAnsi" w:cstheme="majorHAnsi"/>
          <w:sz w:val="26"/>
          <w:szCs w:val="26"/>
          <w:lang w:val="pt-BR"/>
        </w:rPr>
      </w:pPr>
      <w:r w:rsidRPr="0032783D">
        <w:rPr>
          <w:rFonts w:asciiTheme="majorHAnsi" w:hAnsiTheme="majorHAnsi" w:cstheme="majorHAnsi"/>
          <w:sz w:val="26"/>
          <w:szCs w:val="26"/>
          <w:lang w:val="pt-BR"/>
        </w:rPr>
        <w:t xml:space="preserve">- Từ 12 đến 20 tuần thai, người phụ nữ sẽ nhận thấy bụng to ra và khoảng từ 16 đến 18 tuần sẽ cảm nhận được sự chuyển động của bào thai (“thai máy”) </w:t>
      </w:r>
    </w:p>
    <w:p w14:paraId="78575598" w14:textId="77777777" w:rsidR="00BE0A40" w:rsidRPr="00BE36ED" w:rsidRDefault="00BE0A40" w:rsidP="00F95B39">
      <w:pPr>
        <w:keepNext/>
        <w:autoSpaceDE w:val="0"/>
        <w:autoSpaceDN w:val="0"/>
        <w:adjustRightInd w:val="0"/>
        <w:spacing w:line="360" w:lineRule="auto"/>
        <w:contextualSpacing/>
        <w:jc w:val="both"/>
        <w:rPr>
          <w:rFonts w:asciiTheme="majorHAnsi" w:hAnsiTheme="majorHAnsi" w:cstheme="majorHAnsi"/>
          <w:i/>
          <w:sz w:val="26"/>
          <w:szCs w:val="26"/>
          <w:lang w:val="pt-BR"/>
        </w:rPr>
      </w:pPr>
      <w:r w:rsidRPr="00BE36ED">
        <w:rPr>
          <w:rFonts w:asciiTheme="majorHAnsi" w:eastAsia="Calibri" w:hAnsiTheme="majorHAnsi" w:cstheme="majorHAnsi"/>
          <w:i/>
          <w:sz w:val="26"/>
          <w:szCs w:val="26"/>
          <w:lang w:val="pt-BR"/>
        </w:rPr>
        <w:t>1.2.2. Cận lâm sàng</w:t>
      </w:r>
    </w:p>
    <w:p w14:paraId="497BA0DA" w14:textId="77777777" w:rsidR="00BE0A40" w:rsidRPr="0032783D" w:rsidRDefault="00BE0A40" w:rsidP="00F95B39">
      <w:pPr>
        <w:keepNext/>
        <w:autoSpaceDE w:val="0"/>
        <w:autoSpaceDN w:val="0"/>
        <w:adjustRightInd w:val="0"/>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xml:space="preserve">- Test thử thai với nước tiểu có thể cho kết quả dương tính sớm, khoảng một tuần sau khi làm tổ hoặc sau chậm kinh một đến hai tuần. Mẫu nước tiểu đầu tiên buổi sáng sớm thường là bệnh phẩm cô đặc nhất để làm xét nghiệm. </w:t>
      </w:r>
    </w:p>
    <w:p w14:paraId="26D6B61F" w14:textId="77777777" w:rsidR="00BE0A40" w:rsidRPr="0032783D" w:rsidRDefault="00BE0A40" w:rsidP="00F95B39">
      <w:pPr>
        <w:keepNext/>
        <w:autoSpaceDE w:val="0"/>
        <w:autoSpaceDN w:val="0"/>
        <w:adjustRightInd w:val="0"/>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Xét nghiệm máu tìm Gonadotropin rau thai người (Beta hCG) có thể dương tính sớm hơn thử nước tiểu.</w:t>
      </w:r>
    </w:p>
    <w:p w14:paraId="16157E75" w14:textId="77777777" w:rsidR="00BE0A40" w:rsidRPr="0032783D" w:rsidRDefault="00BE0A40" w:rsidP="00F95B39">
      <w:pPr>
        <w:keepNext/>
        <w:autoSpaceDE w:val="0"/>
        <w:autoSpaceDN w:val="0"/>
        <w:adjustRightInd w:val="0"/>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Siêu âm tìm hình ảnh túi thai và phôi thai trong buồng tử cung</w:t>
      </w:r>
    </w:p>
    <w:p w14:paraId="51A11503" w14:textId="77777777" w:rsidR="002F2361" w:rsidRPr="002F2361" w:rsidRDefault="002F2361" w:rsidP="006D44E8">
      <w:pPr>
        <w:spacing w:line="360" w:lineRule="auto"/>
        <w:outlineLvl w:val="1"/>
        <w:rPr>
          <w:rFonts w:asciiTheme="majorHAnsi" w:hAnsiTheme="majorHAnsi" w:cstheme="majorHAnsi"/>
          <w:b/>
          <w:i/>
          <w:sz w:val="26"/>
          <w:szCs w:val="26"/>
          <w:lang w:val="sv-SE"/>
        </w:rPr>
      </w:pPr>
      <w:bookmarkStart w:id="83" w:name="_Toc64881486"/>
      <w:r w:rsidRPr="002F2361">
        <w:rPr>
          <w:rFonts w:asciiTheme="majorHAnsi" w:hAnsiTheme="majorHAnsi" w:cstheme="majorHAnsi"/>
          <w:b/>
          <w:i/>
          <w:sz w:val="26"/>
          <w:szCs w:val="26"/>
          <w:lang w:val="sv-SE"/>
        </w:rPr>
        <w:t>1.3. Dự</w:t>
      </w:r>
      <w:r w:rsidR="00BE0A40">
        <w:rPr>
          <w:rFonts w:asciiTheme="majorHAnsi" w:hAnsiTheme="majorHAnsi" w:cstheme="majorHAnsi"/>
          <w:b/>
          <w:i/>
          <w:sz w:val="26"/>
          <w:szCs w:val="26"/>
          <w:lang w:val="sv-SE"/>
        </w:rPr>
        <w:t xml:space="preserve"> tính ngày sinh</w:t>
      </w:r>
      <w:bookmarkEnd w:id="83"/>
    </w:p>
    <w:p w14:paraId="2BAFEB02"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lastRenderedPageBreak/>
        <w:t xml:space="preserve">Ngày sinh dự kiến là sau 40 tuần tính từ ngày đầu tiên của chu kỳ kinh cuối. 40 tuần là 9 tháng và 6 ngày, và đây là cơ sở cho </w:t>
      </w:r>
      <w:r w:rsidRPr="0032783D">
        <w:rPr>
          <w:rFonts w:asciiTheme="majorHAnsi" w:eastAsia="Calibri" w:hAnsiTheme="majorHAnsi" w:cstheme="majorHAnsi"/>
          <w:i/>
          <w:sz w:val="26"/>
          <w:szCs w:val="26"/>
          <w:lang w:val="pt-BR"/>
        </w:rPr>
        <w:t>quy tắc Naegele’s</w:t>
      </w:r>
      <w:r w:rsidRPr="0032783D">
        <w:rPr>
          <w:rFonts w:asciiTheme="majorHAnsi" w:eastAsia="Calibri" w:hAnsiTheme="majorHAnsi" w:cstheme="majorHAnsi"/>
          <w:sz w:val="26"/>
          <w:szCs w:val="26"/>
          <w:lang w:val="pt-BR"/>
        </w:rPr>
        <w:t xml:space="preserve"> để ước tính ngày sinh con. </w:t>
      </w:r>
    </w:p>
    <w:p w14:paraId="16D77A2E"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Theo dương lịch, lấy ngày đầu của kỳ kinh cuối cộng 6, tháng trừ 3 (hoặc cộng 9 nếu số tháng ≤ 3).</w:t>
      </w:r>
    </w:p>
    <w:p w14:paraId="6376F101"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Ví dụ: </w:t>
      </w:r>
      <w:r w:rsidRPr="0032783D">
        <w:rPr>
          <w:rFonts w:asciiTheme="majorHAnsi" w:eastAsia="Calibri" w:hAnsiTheme="majorHAnsi" w:cstheme="majorHAnsi"/>
          <w:sz w:val="26"/>
          <w:szCs w:val="26"/>
          <w:lang w:val="pt-BR"/>
        </w:rPr>
        <w:tab/>
        <w:t xml:space="preserve">Ngày đầu của kỳ kinh cuối </w:t>
      </w:r>
      <w:r w:rsidRPr="0032783D">
        <w:rPr>
          <w:rFonts w:asciiTheme="majorHAnsi" w:eastAsia="Calibri" w:hAnsiTheme="majorHAnsi" w:cstheme="majorHAnsi"/>
          <w:sz w:val="26"/>
          <w:szCs w:val="26"/>
          <w:lang w:val="pt-BR"/>
        </w:rPr>
        <w:tab/>
        <w:t>15/9/2016.</w:t>
      </w:r>
    </w:p>
    <w:p w14:paraId="65089957" w14:textId="77777777" w:rsidR="00BE0A40" w:rsidRPr="0032783D" w:rsidRDefault="00BE0A40" w:rsidP="00F95B39">
      <w:pPr>
        <w:keepNext/>
        <w:spacing w:line="360" w:lineRule="auto"/>
        <w:ind w:left="36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r>
      <w:r w:rsidR="00F4350B">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 xml:space="preserve">Ngày dự kiến đẻ </w:t>
      </w: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t>21/6/2017.</w:t>
      </w:r>
    </w:p>
    <w:p w14:paraId="15EF809D"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Hoặc: </w:t>
      </w:r>
      <w:r w:rsidRPr="0032783D">
        <w:rPr>
          <w:rFonts w:asciiTheme="majorHAnsi" w:eastAsia="Calibri" w:hAnsiTheme="majorHAnsi" w:cstheme="majorHAnsi"/>
          <w:sz w:val="26"/>
          <w:szCs w:val="26"/>
          <w:lang w:val="pt-BR"/>
        </w:rPr>
        <w:tab/>
      </w:r>
      <w:r w:rsidR="00F4350B">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 xml:space="preserve">Ngày đầu của kỳ kinh cuối </w:t>
      </w:r>
      <w:r w:rsidRPr="0032783D">
        <w:rPr>
          <w:rFonts w:asciiTheme="majorHAnsi" w:eastAsia="Calibri" w:hAnsiTheme="majorHAnsi" w:cstheme="majorHAnsi"/>
          <w:sz w:val="26"/>
          <w:szCs w:val="26"/>
          <w:lang w:val="pt-BR"/>
        </w:rPr>
        <w:tab/>
        <w:t>15/2/2016.</w:t>
      </w:r>
    </w:p>
    <w:p w14:paraId="2025D0FE" w14:textId="77777777" w:rsidR="00BE0A40" w:rsidRPr="0032783D" w:rsidRDefault="00BE0A40" w:rsidP="00F95B39">
      <w:pPr>
        <w:keepNext/>
        <w:spacing w:line="360" w:lineRule="auto"/>
        <w:ind w:left="36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r>
      <w:r w:rsidR="00F4350B">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 xml:space="preserve">Ngày dự kiến đẻ </w:t>
      </w: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r>
      <w:r w:rsidRPr="0032783D">
        <w:rPr>
          <w:rFonts w:asciiTheme="majorHAnsi" w:eastAsia="Calibri" w:hAnsiTheme="majorHAnsi" w:cstheme="majorHAnsi"/>
          <w:sz w:val="26"/>
          <w:szCs w:val="26"/>
          <w:lang w:val="pt-BR"/>
        </w:rPr>
        <w:tab/>
        <w:t>21/11/2016.</w:t>
      </w:r>
    </w:p>
    <w:p w14:paraId="65CF5E76"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Nếu có bảng quay tính ngày dự kiến đẻ thì càng tiện.</w:t>
      </w:r>
    </w:p>
    <w:p w14:paraId="5F67CBED"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Nếu không nhớ ngày đầu của kỳ kinh cuối thì có thể dựa trên kết quả siêu âm (tốt nhất là trong 3 tháng đầu của thai kỳ) để xác định tuổi thai.</w:t>
      </w:r>
    </w:p>
    <w:p w14:paraId="2C0734FD"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 Nếu sản phụ không nhớ ngày dương lịch, chỉ nhớ ngày âm lịch thì cán bộ y tế dựa vào lịch mà chuyển ngày âm sang ngày dương. </w:t>
      </w:r>
    </w:p>
    <w:p w14:paraId="2B88AB59" w14:textId="77777777" w:rsidR="00BE0A40" w:rsidRDefault="002F2361" w:rsidP="006D44E8">
      <w:pPr>
        <w:spacing w:line="360" w:lineRule="auto"/>
        <w:outlineLvl w:val="1"/>
        <w:rPr>
          <w:rFonts w:asciiTheme="majorHAnsi" w:hAnsiTheme="majorHAnsi" w:cstheme="majorHAnsi"/>
          <w:b/>
          <w:sz w:val="26"/>
          <w:szCs w:val="26"/>
          <w:lang w:val="sv-SE"/>
        </w:rPr>
      </w:pPr>
      <w:bookmarkStart w:id="84" w:name="_Toc64881487"/>
      <w:r w:rsidRPr="002F2361">
        <w:rPr>
          <w:rFonts w:asciiTheme="majorHAnsi" w:hAnsiTheme="majorHAnsi" w:cstheme="majorHAnsi"/>
          <w:b/>
          <w:i/>
          <w:sz w:val="26"/>
          <w:szCs w:val="26"/>
          <w:lang w:val="sv-SE"/>
        </w:rPr>
        <w:t>1.4. Ba giai đoạn củ</w:t>
      </w:r>
      <w:r w:rsidR="00BE0A40">
        <w:rPr>
          <w:rFonts w:asciiTheme="majorHAnsi" w:hAnsiTheme="majorHAnsi" w:cstheme="majorHAnsi"/>
          <w:b/>
          <w:i/>
          <w:sz w:val="26"/>
          <w:szCs w:val="26"/>
          <w:lang w:val="sv-SE"/>
        </w:rPr>
        <w:t>a quá trình mang thai</w:t>
      </w:r>
      <w:bookmarkEnd w:id="75"/>
      <w:bookmarkEnd w:id="76"/>
      <w:bookmarkEnd w:id="84"/>
    </w:p>
    <w:p w14:paraId="35223C37" w14:textId="77777777" w:rsidR="00BE0A40" w:rsidRDefault="0078626F" w:rsidP="00F95B39">
      <w:pPr>
        <w:spacing w:line="360" w:lineRule="auto"/>
        <w:ind w:firstLine="720"/>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Quá trình mang thai ở người được chia một cách linh hoạt thành 3 giai đoạn, mỗi giai đoạn 3 tháng để có thể đơn giản hoá việc đối chiếu các giai đoạn phát triển thai nhi khác nhau. </w:t>
      </w:r>
    </w:p>
    <w:p w14:paraId="7D6CDD5F" w14:textId="77777777" w:rsidR="00BE0A40" w:rsidRDefault="00BA14C6" w:rsidP="00F95B39">
      <w:pPr>
        <w:spacing w:line="360" w:lineRule="auto"/>
        <w:ind w:firstLine="720"/>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 </w:t>
      </w:r>
      <w:r w:rsidR="0078626F" w:rsidRPr="0032783D">
        <w:rPr>
          <w:rFonts w:asciiTheme="majorHAnsi" w:eastAsia="Calibri" w:hAnsiTheme="majorHAnsi" w:cstheme="majorHAnsi"/>
          <w:sz w:val="26"/>
          <w:szCs w:val="26"/>
          <w:lang w:val="pt-BR"/>
        </w:rPr>
        <w:t>Ba tháng thứ nhấ</w:t>
      </w:r>
      <w:r w:rsidR="00A12FEE" w:rsidRPr="0032783D">
        <w:rPr>
          <w:rFonts w:asciiTheme="majorHAnsi" w:eastAsia="Calibri" w:hAnsiTheme="majorHAnsi" w:cstheme="majorHAnsi"/>
          <w:sz w:val="26"/>
          <w:szCs w:val="26"/>
          <w:lang w:val="pt-BR"/>
        </w:rPr>
        <w:t>t: (1-</w:t>
      </w:r>
      <w:r w:rsidR="0078626F" w:rsidRPr="0032783D">
        <w:rPr>
          <w:rFonts w:asciiTheme="majorHAnsi" w:eastAsia="Calibri" w:hAnsiTheme="majorHAnsi" w:cstheme="majorHAnsi"/>
          <w:sz w:val="26"/>
          <w:szCs w:val="26"/>
          <w:lang w:val="pt-BR"/>
        </w:rPr>
        <w:t>13 tuần) có nguy cơ sẩy thai - tức là bào thai chết tự nhiên cao nhấ</w:t>
      </w:r>
      <w:r w:rsidRPr="0032783D">
        <w:rPr>
          <w:rFonts w:asciiTheme="majorHAnsi" w:eastAsia="Calibri" w:hAnsiTheme="majorHAnsi" w:cstheme="majorHAnsi"/>
          <w:sz w:val="26"/>
          <w:szCs w:val="26"/>
          <w:lang w:val="pt-BR"/>
        </w:rPr>
        <w:t xml:space="preserve">t. </w:t>
      </w:r>
    </w:p>
    <w:p w14:paraId="54758C15" w14:textId="77777777" w:rsidR="00BE0A40" w:rsidRDefault="00BA14C6" w:rsidP="00F95B39">
      <w:pPr>
        <w:spacing w:line="360" w:lineRule="auto"/>
        <w:ind w:firstLine="720"/>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 </w:t>
      </w:r>
      <w:r w:rsidR="0078626F" w:rsidRPr="0032783D">
        <w:rPr>
          <w:rFonts w:asciiTheme="majorHAnsi" w:eastAsia="Calibri" w:hAnsiTheme="majorHAnsi" w:cstheme="majorHAnsi"/>
          <w:sz w:val="26"/>
          <w:szCs w:val="26"/>
          <w:lang w:val="pt-BR"/>
        </w:rPr>
        <w:t>Ba tháng thứ hai: (14-27 tuần) sự phát triển của thai nhi có thể được theo dõi và chẩn đoán dễ dàng hơn. Đây là giai doạn cộng sinh tốt nhất giữa mẹ và thai</w:t>
      </w:r>
      <w:r w:rsidRPr="0032783D">
        <w:rPr>
          <w:rFonts w:asciiTheme="majorHAnsi" w:eastAsia="Calibri" w:hAnsiTheme="majorHAnsi" w:cstheme="majorHAnsi"/>
          <w:sz w:val="26"/>
          <w:szCs w:val="26"/>
          <w:lang w:val="pt-BR"/>
        </w:rPr>
        <w:t>.</w:t>
      </w:r>
    </w:p>
    <w:p w14:paraId="3C8BE429" w14:textId="77777777" w:rsidR="00BE0A40" w:rsidRDefault="00BA14C6" w:rsidP="00F95B39">
      <w:pPr>
        <w:spacing w:line="360" w:lineRule="auto"/>
        <w:ind w:firstLine="720"/>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 </w:t>
      </w:r>
      <w:r w:rsidR="0078626F" w:rsidRPr="0032783D">
        <w:rPr>
          <w:rFonts w:asciiTheme="majorHAnsi" w:eastAsia="Calibri" w:hAnsiTheme="majorHAnsi" w:cstheme="majorHAnsi"/>
          <w:sz w:val="26"/>
          <w:szCs w:val="26"/>
          <w:lang w:val="pt-BR"/>
        </w:rPr>
        <w:t>Ba tháng thứ</w:t>
      </w:r>
      <w:r w:rsidR="00A12FEE" w:rsidRPr="0032783D">
        <w:rPr>
          <w:rFonts w:asciiTheme="majorHAnsi" w:eastAsia="Calibri" w:hAnsiTheme="majorHAnsi" w:cstheme="majorHAnsi"/>
          <w:sz w:val="26"/>
          <w:szCs w:val="26"/>
          <w:lang w:val="pt-BR"/>
        </w:rPr>
        <w:t xml:space="preserve"> ba: (28</w:t>
      </w:r>
      <w:r w:rsidR="0078626F" w:rsidRPr="0032783D">
        <w:rPr>
          <w:rFonts w:asciiTheme="majorHAnsi" w:eastAsia="Calibri" w:hAnsiTheme="majorHAnsi" w:cstheme="majorHAnsi"/>
          <w:sz w:val="26"/>
          <w:szCs w:val="26"/>
          <w:lang w:val="pt-BR"/>
        </w:rPr>
        <w:t xml:space="preserve">-41 tuần) thường tương đương với giai đoạn thai sống được hoặc có khả năng sống được ngoài tử cung với sự trợ giúp y tế hoặc không cần trợ giúp. </w:t>
      </w:r>
      <w:bookmarkStart w:id="85" w:name="_Toc459665533"/>
      <w:bookmarkStart w:id="86" w:name="_Toc23627048"/>
    </w:p>
    <w:p w14:paraId="5DBCCD43" w14:textId="77777777" w:rsidR="00BE0A40" w:rsidRPr="00BE0A40" w:rsidRDefault="00BE0A40" w:rsidP="006D44E8">
      <w:pPr>
        <w:keepNext/>
        <w:spacing w:line="360" w:lineRule="auto"/>
        <w:contextualSpacing/>
        <w:jc w:val="both"/>
        <w:outlineLvl w:val="1"/>
        <w:rPr>
          <w:rFonts w:asciiTheme="majorHAnsi" w:hAnsiTheme="majorHAnsi" w:cstheme="majorHAnsi"/>
          <w:b/>
          <w:bCs/>
          <w:sz w:val="26"/>
          <w:szCs w:val="26"/>
          <w:lang w:val="pt-BR"/>
        </w:rPr>
      </w:pPr>
      <w:bookmarkStart w:id="87" w:name="_Toc64881488"/>
      <w:bookmarkStart w:id="88" w:name="_Toc459665534"/>
      <w:bookmarkStart w:id="89" w:name="_Toc23627049"/>
      <w:bookmarkEnd w:id="85"/>
      <w:bookmarkEnd w:id="86"/>
      <w:r w:rsidRPr="00BE0A40">
        <w:rPr>
          <w:rFonts w:asciiTheme="majorHAnsi" w:hAnsiTheme="majorHAnsi" w:cstheme="majorHAnsi"/>
          <w:b/>
          <w:bCs/>
          <w:sz w:val="26"/>
          <w:szCs w:val="26"/>
          <w:lang w:val="pt-BR"/>
        </w:rPr>
        <w:t>2. Sự thay đổi giải phẫu, sinh lý của phụ nữ khi mang thai</w:t>
      </w:r>
      <w:bookmarkEnd w:id="87"/>
    </w:p>
    <w:p w14:paraId="2F1B7169" w14:textId="77777777" w:rsidR="00BE0A40" w:rsidRPr="00BE0A40" w:rsidRDefault="00BE0A40" w:rsidP="006D44E8">
      <w:pPr>
        <w:keepNext/>
        <w:spacing w:line="360" w:lineRule="auto"/>
        <w:contextualSpacing/>
        <w:jc w:val="both"/>
        <w:outlineLvl w:val="1"/>
        <w:rPr>
          <w:rFonts w:asciiTheme="majorHAnsi" w:hAnsiTheme="majorHAnsi" w:cstheme="majorHAnsi"/>
          <w:b/>
          <w:bCs/>
          <w:i/>
          <w:sz w:val="26"/>
          <w:szCs w:val="26"/>
          <w:lang w:val="pt-BR"/>
        </w:rPr>
      </w:pPr>
      <w:bookmarkStart w:id="90" w:name="_Toc64881489"/>
      <w:r w:rsidRPr="00BE0A40">
        <w:rPr>
          <w:rFonts w:asciiTheme="majorHAnsi" w:hAnsiTheme="majorHAnsi" w:cstheme="majorHAnsi"/>
          <w:b/>
          <w:bCs/>
          <w:i/>
          <w:sz w:val="26"/>
          <w:szCs w:val="26"/>
          <w:lang w:val="pt-BR"/>
        </w:rPr>
        <w:t>2.1. Sự thay đổi giải phẫu sinh lý các cơ quan sinh dục nữ</w:t>
      </w:r>
      <w:bookmarkEnd w:id="90"/>
    </w:p>
    <w:p w14:paraId="4ADA9C77" w14:textId="77777777" w:rsidR="00BE0A40" w:rsidRPr="00BE36ED" w:rsidRDefault="00BE0A40" w:rsidP="00F95B39">
      <w:pPr>
        <w:keepNext/>
        <w:spacing w:line="360" w:lineRule="auto"/>
        <w:contextualSpacing/>
        <w:jc w:val="both"/>
        <w:outlineLvl w:val="3"/>
        <w:rPr>
          <w:rFonts w:asciiTheme="majorHAnsi" w:hAnsiTheme="majorHAnsi" w:cstheme="majorHAnsi"/>
          <w:i/>
          <w:iCs/>
          <w:sz w:val="26"/>
          <w:szCs w:val="26"/>
          <w:lang w:val="pt-BR"/>
        </w:rPr>
      </w:pPr>
      <w:r w:rsidRPr="00BE36ED">
        <w:rPr>
          <w:rFonts w:asciiTheme="majorHAnsi" w:hAnsiTheme="majorHAnsi" w:cstheme="majorHAnsi"/>
          <w:i/>
          <w:iCs/>
          <w:sz w:val="26"/>
          <w:szCs w:val="26"/>
          <w:lang w:val="pt-BR"/>
        </w:rPr>
        <w:t>2.1.1. Thay đổi tại tử cung</w:t>
      </w:r>
    </w:p>
    <w:p w14:paraId="3FB15A78" w14:textId="77777777" w:rsidR="00BE0A40" w:rsidRPr="0032783D" w:rsidRDefault="00BE0A40" w:rsidP="00F95B39">
      <w:pPr>
        <w:keepNext/>
        <w:spacing w:line="360" w:lineRule="auto"/>
        <w:contextualSpacing/>
        <w:jc w:val="both"/>
        <w:rPr>
          <w:rFonts w:asciiTheme="majorHAnsi" w:eastAsia="Calibri" w:hAnsiTheme="majorHAnsi" w:cstheme="majorHAnsi"/>
          <w:i/>
          <w:iCs/>
          <w:sz w:val="26"/>
          <w:szCs w:val="26"/>
          <w:lang w:val="pt-BR"/>
        </w:rPr>
      </w:pPr>
      <w:r>
        <w:rPr>
          <w:rFonts w:asciiTheme="majorHAnsi" w:hAnsiTheme="majorHAnsi" w:cstheme="majorHAnsi"/>
          <w:i/>
          <w:iCs/>
          <w:sz w:val="26"/>
          <w:szCs w:val="26"/>
          <w:lang w:val="pt-BR"/>
        </w:rPr>
        <w:t xml:space="preserve">2.1.1.1. </w:t>
      </w:r>
      <w:r w:rsidRPr="0032783D">
        <w:rPr>
          <w:rFonts w:asciiTheme="majorHAnsi" w:hAnsiTheme="majorHAnsi" w:cstheme="majorHAnsi"/>
          <w:i/>
          <w:iCs/>
          <w:sz w:val="26"/>
          <w:szCs w:val="26"/>
          <w:lang w:val="pt-BR"/>
        </w:rPr>
        <w:t>Thay đổi về hình thể tử cung</w:t>
      </w:r>
    </w:p>
    <w:p w14:paraId="11E89440"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b/>
          <w:iCs/>
          <w:sz w:val="26"/>
          <w:szCs w:val="26"/>
          <w:lang w:val="pt-BR"/>
        </w:rPr>
      </w:pPr>
      <w:r w:rsidRPr="0032783D">
        <w:rPr>
          <w:rFonts w:asciiTheme="majorHAnsi" w:hAnsiTheme="majorHAnsi" w:cstheme="majorHAnsi"/>
          <w:b/>
          <w:bCs/>
          <w:sz w:val="26"/>
          <w:szCs w:val="26"/>
          <w:lang w:val="pt-BR"/>
        </w:rPr>
        <w:t>-</w:t>
      </w:r>
      <w:r>
        <w:rPr>
          <w:rFonts w:asciiTheme="majorHAnsi" w:hAnsiTheme="majorHAnsi" w:cstheme="majorHAnsi"/>
          <w:b/>
          <w:bCs/>
          <w:sz w:val="26"/>
          <w:szCs w:val="26"/>
          <w:lang w:val="pt-BR"/>
        </w:rPr>
        <w:t xml:space="preserve"> </w:t>
      </w:r>
      <w:r w:rsidRPr="0032783D">
        <w:rPr>
          <w:rFonts w:asciiTheme="majorHAnsi" w:hAnsiTheme="majorHAnsi" w:cstheme="majorHAnsi"/>
          <w:sz w:val="26"/>
          <w:szCs w:val="26"/>
          <w:lang w:val="pt-BR"/>
        </w:rPr>
        <w:t xml:space="preserve">Khi có thai thân tử cung mỗi ngày một to ra. Niêm mạc tử cung biến thành ngoại sản mạc. Cơ tử cung mềm ra, giảm trương lực, các tế bào cơ phát triển nhiều hơn, lớn và dài thêm. Dung tích tử cung lúc bình thường chỉ từ 3-5ml, đến khi thai đủ </w:t>
      </w:r>
      <w:r w:rsidRPr="0032783D">
        <w:rPr>
          <w:rFonts w:asciiTheme="majorHAnsi" w:hAnsiTheme="majorHAnsi" w:cstheme="majorHAnsi"/>
          <w:sz w:val="26"/>
          <w:szCs w:val="26"/>
          <w:lang w:val="pt-BR"/>
        </w:rPr>
        <w:lastRenderedPageBreak/>
        <w:t>tháng có thể lên tới 5000ml. Nếu đo bên ngoài thành bụng, Khi không có thai nắn bụng không thấy đáy tử cung. Thai được 2 tháng chiều cao đo được trên xương mu là 4cm và mỗi tháng sau tử cung cũng to lên trung bình 4cm. Khi thai đủ tháng chiều cao của tử cung từ bờ trên xương mu đến đáy tử cung trung bình 30-32cm. Trọng lượng tử cung khi chưa có thai khoảng 50-60 gram, sau đẻ trọng lượng tử cung trên dưới 1000 gam (tăng hơn 20 lần). Các mạch máu nuôi dưỡng tử cung cũng tăng sinh kể cả động mạch, tĩnh mạch và mao mạch.</w:t>
      </w:r>
    </w:p>
    <w:p w14:paraId="228C08E2"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b/>
          <w:iCs/>
          <w:sz w:val="26"/>
          <w:szCs w:val="26"/>
          <w:lang w:val="pt-BR"/>
        </w:rPr>
      </w:pPr>
      <w:r w:rsidRPr="0032783D">
        <w:rPr>
          <w:rFonts w:asciiTheme="majorHAnsi" w:hAnsiTheme="majorHAnsi" w:cstheme="majorHAnsi"/>
          <w:sz w:val="26"/>
          <w:szCs w:val="26"/>
          <w:lang w:val="pt-BR"/>
        </w:rPr>
        <w:t>- Trong ba tháng đầu tiên, tử cung to nhanh về đường kính trước sau hơn là đường kính ngang khiến nó có hình cầu, khi thăm âm đạo, ngón tay đặt ở túi cùng bên sẽ dễ dàng chạm đến thân tử cung (dấu hiệu Noble). Ba tháng cuối hình dáng tử cung phụ thuộc vào tư thế thai nhi nằm bên trong. Thường là ngôi chỏm, tử cung có hình trứng, cực nhỏ ở dưới.</w:t>
      </w:r>
    </w:p>
    <w:p w14:paraId="713D9154" w14:textId="77777777" w:rsidR="00BE0A40" w:rsidRPr="0032783D" w:rsidRDefault="00BE0A40" w:rsidP="00F95B39">
      <w:pPr>
        <w:keepNext/>
        <w:spacing w:line="360" w:lineRule="auto"/>
        <w:contextualSpacing/>
        <w:jc w:val="both"/>
        <w:rPr>
          <w:rFonts w:asciiTheme="majorHAnsi" w:hAnsiTheme="majorHAnsi" w:cstheme="majorHAnsi"/>
          <w:i/>
          <w:sz w:val="26"/>
          <w:szCs w:val="26"/>
          <w:lang w:val="pt-BR"/>
        </w:rPr>
      </w:pPr>
      <w:r>
        <w:rPr>
          <w:rFonts w:asciiTheme="majorHAnsi" w:hAnsiTheme="majorHAnsi" w:cstheme="majorHAnsi"/>
          <w:i/>
          <w:sz w:val="26"/>
          <w:szCs w:val="26"/>
          <w:lang w:val="pt-BR"/>
        </w:rPr>
        <w:t xml:space="preserve">2.1.1.2. </w:t>
      </w:r>
      <w:r w:rsidRPr="0032783D">
        <w:rPr>
          <w:rFonts w:asciiTheme="majorHAnsi" w:hAnsiTheme="majorHAnsi" w:cstheme="majorHAnsi"/>
          <w:i/>
          <w:sz w:val="26"/>
          <w:szCs w:val="26"/>
          <w:lang w:val="pt-BR"/>
        </w:rPr>
        <w:t>Thay đổi về cấu tạo tử cung</w:t>
      </w:r>
    </w:p>
    <w:p w14:paraId="61FD2B70"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b/>
          <w:iCs/>
          <w:sz w:val="26"/>
          <w:szCs w:val="26"/>
          <w:lang w:val="pt-BR"/>
        </w:rPr>
      </w:pPr>
      <w:r w:rsidRPr="0032783D">
        <w:rPr>
          <w:rFonts w:asciiTheme="majorHAnsi" w:hAnsiTheme="majorHAnsi" w:cstheme="majorHAnsi"/>
          <w:sz w:val="26"/>
          <w:szCs w:val="26"/>
          <w:lang w:val="pt-BR"/>
        </w:rPr>
        <w:t>- Phúc mạc bao phủ thân tử cung dính chặt vào lớp cơ, không thể bóc được và cũng lớn lên, rộng ra bao bọc tử cung khi nó tăng thể tích. Phúc mạc phủ từ eo trở xuống là loại bóc được. Khi tử cung lớn lên đoạn eo cũng dài ra và đến khi gần đẻ thì trở thành đoạn dưới tử cung (mặt trước đoạn dưới có thể dài tới 10cm so với eo tử cung trước đây chỉ 0,5cm). Phúc mạc đoạn dưới cũng bóc được. Đoạn dưới chỉ có hai lớp cơ dọc và cơ vòng, không có lớp cơ đan ở giữa nên mỏng hơn ở thân tử cung.</w:t>
      </w:r>
    </w:p>
    <w:p w14:paraId="4878657E" w14:textId="77777777" w:rsidR="00BE0A40" w:rsidRPr="0032783D" w:rsidRDefault="00BE0A40" w:rsidP="00F95B39">
      <w:pPr>
        <w:keepNext/>
        <w:spacing w:line="360" w:lineRule="auto"/>
        <w:ind w:firstLine="720"/>
        <w:contextualSpacing/>
        <w:jc w:val="both"/>
        <w:rPr>
          <w:rFonts w:asciiTheme="majorHAnsi" w:eastAsia="Calibri" w:hAnsiTheme="majorHAnsi" w:cstheme="majorHAnsi"/>
          <w:b/>
          <w:iCs/>
          <w:sz w:val="26"/>
          <w:szCs w:val="26"/>
          <w:lang w:val="pt-BR"/>
        </w:rPr>
      </w:pPr>
      <w:r w:rsidRPr="0032783D">
        <w:rPr>
          <w:rFonts w:asciiTheme="majorHAnsi" w:eastAsia="Calibri" w:hAnsiTheme="majorHAnsi" w:cstheme="majorHAnsi"/>
          <w:b/>
          <w:iCs/>
          <w:sz w:val="26"/>
          <w:szCs w:val="26"/>
          <w:lang w:val="pt-BR"/>
        </w:rPr>
        <w:t xml:space="preserve">- </w:t>
      </w:r>
      <w:r w:rsidRPr="0032783D">
        <w:rPr>
          <w:rFonts w:asciiTheme="majorHAnsi" w:hAnsiTheme="majorHAnsi" w:cstheme="majorHAnsi"/>
          <w:sz w:val="26"/>
          <w:szCs w:val="26"/>
          <w:lang w:val="pt-BR"/>
        </w:rPr>
        <w:t>Cơ ở thân tử cung đặc biệt phát triển mạnh ở lớp giữa là lớp cơ có các sợi đan chéo nhau. Nhờ có lớp cơ này sau khi đẻ, cơ tử cung co lại, các mạch máu bị các sợi cơ đan chéo như các gọng kìm bóp nghẹt lại, tránh được băng huyết cho sản phụ.</w:t>
      </w:r>
    </w:p>
    <w:p w14:paraId="4DDA6BA3" w14:textId="77777777" w:rsidR="00BE0A40" w:rsidRPr="0032783D" w:rsidRDefault="00BE0A40" w:rsidP="00F95B39">
      <w:pPr>
        <w:keepNext/>
        <w:tabs>
          <w:tab w:val="num" w:pos="360"/>
        </w:tabs>
        <w:spacing w:line="360" w:lineRule="auto"/>
        <w:contextualSpacing/>
        <w:jc w:val="both"/>
        <w:rPr>
          <w:rFonts w:asciiTheme="majorHAnsi" w:hAnsiTheme="majorHAnsi" w:cstheme="majorHAnsi"/>
          <w:i/>
          <w:sz w:val="26"/>
          <w:szCs w:val="26"/>
          <w:lang w:val="pt-BR"/>
        </w:rPr>
      </w:pPr>
      <w:r>
        <w:rPr>
          <w:rFonts w:asciiTheme="majorHAnsi" w:hAnsiTheme="majorHAnsi" w:cstheme="majorHAnsi"/>
          <w:i/>
          <w:sz w:val="26"/>
          <w:szCs w:val="26"/>
          <w:lang w:val="pt-BR"/>
        </w:rPr>
        <w:t xml:space="preserve">2.1.1.3. </w:t>
      </w:r>
      <w:r w:rsidRPr="0032783D">
        <w:rPr>
          <w:rFonts w:asciiTheme="majorHAnsi" w:hAnsiTheme="majorHAnsi" w:cstheme="majorHAnsi"/>
          <w:i/>
          <w:sz w:val="26"/>
          <w:szCs w:val="26"/>
          <w:lang w:val="pt-BR"/>
        </w:rPr>
        <w:t>Tại cổ tử</w:t>
      </w:r>
      <w:r>
        <w:rPr>
          <w:rFonts w:asciiTheme="majorHAnsi" w:hAnsiTheme="majorHAnsi" w:cstheme="majorHAnsi"/>
          <w:i/>
          <w:sz w:val="26"/>
          <w:szCs w:val="26"/>
          <w:lang w:val="pt-BR"/>
        </w:rPr>
        <w:t xml:space="preserve"> cung</w:t>
      </w:r>
    </w:p>
    <w:p w14:paraId="4F603663" w14:textId="77777777" w:rsidR="00BE0A40" w:rsidRPr="0032783D" w:rsidRDefault="00BE0A40" w:rsidP="00F95B39">
      <w:pPr>
        <w:keepNext/>
        <w:tabs>
          <w:tab w:val="num" w:pos="360"/>
        </w:tabs>
        <w:spacing w:line="360" w:lineRule="auto"/>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ab/>
      </w:r>
      <w:r w:rsidR="00A479F7">
        <w:rPr>
          <w:rFonts w:asciiTheme="majorHAnsi" w:hAnsiTheme="majorHAnsi" w:cstheme="majorHAnsi"/>
          <w:sz w:val="26"/>
          <w:szCs w:val="26"/>
          <w:lang w:val="pt-BR"/>
        </w:rPr>
        <w:tab/>
      </w:r>
      <w:r w:rsidRPr="0032783D">
        <w:rPr>
          <w:rFonts w:asciiTheme="majorHAnsi" w:hAnsiTheme="majorHAnsi" w:cstheme="majorHAnsi"/>
          <w:sz w:val="26"/>
          <w:szCs w:val="26"/>
          <w:lang w:val="pt-BR"/>
        </w:rPr>
        <w:t xml:space="preserve">Cổ tử cung khi không có thai là một khối hình trụ có ống cổ tử cung, thông với buồng tử cung qua lỗ trong và thông với âm đạo qua lỗ ngoài. Do các mạch máu tăng sinh nên cổ tử cung thường có mầu tím. Về hướng, cổ tử cung thường quay ra sau trong những tháng cuối do mặt trước đoạn dưới tử cung phát triển nhiều hơn mặt sau. Các tuyến trong ống cổ tử cung khi có thai thường chế tiết rất ít hoặc ngừng chế tiết. Chất nhày ở ống cổ tử cung đặc lại, bịt kín ống này giống như một cái nút chai gọi là nút nhầy cổ tử cung. Nhờ nút này buồng ối có thai nhi trong tử cung được cách ly với âm đạo người mẹ, hạn chế nhiễm khuẩn ngược dòng từ âm đạo lên. </w:t>
      </w:r>
    </w:p>
    <w:p w14:paraId="39135C91" w14:textId="77777777" w:rsidR="00BE0A40" w:rsidRPr="00BE36ED" w:rsidRDefault="00BE0A40" w:rsidP="00F95B39">
      <w:pPr>
        <w:keepNext/>
        <w:spacing w:line="360" w:lineRule="auto"/>
        <w:contextualSpacing/>
        <w:jc w:val="both"/>
        <w:outlineLvl w:val="3"/>
        <w:rPr>
          <w:rFonts w:asciiTheme="majorHAnsi" w:hAnsiTheme="majorHAnsi" w:cstheme="majorHAnsi"/>
          <w:i/>
          <w:iCs/>
          <w:sz w:val="26"/>
          <w:szCs w:val="26"/>
          <w:lang w:val="pt-BR"/>
        </w:rPr>
      </w:pPr>
      <w:bookmarkStart w:id="91" w:name="_Toc459665535"/>
      <w:bookmarkStart w:id="92" w:name="_Toc23627050"/>
      <w:r w:rsidRPr="00BE36ED">
        <w:rPr>
          <w:rFonts w:asciiTheme="majorHAnsi" w:hAnsiTheme="majorHAnsi" w:cstheme="majorHAnsi"/>
          <w:i/>
          <w:iCs/>
          <w:sz w:val="26"/>
          <w:szCs w:val="26"/>
          <w:lang w:val="pt-BR"/>
        </w:rPr>
        <w:t>2.1.2. Thay đổi tại âm hộ, âm đạo</w:t>
      </w:r>
      <w:bookmarkEnd w:id="91"/>
      <w:bookmarkEnd w:id="92"/>
    </w:p>
    <w:p w14:paraId="36D2F008" w14:textId="77777777" w:rsidR="00BE0A40" w:rsidRPr="0032783D" w:rsidRDefault="00BE0A40"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lastRenderedPageBreak/>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 xml:space="preserve">- Khi có thai, do hiên tượng xung huyết, các mạch máu ở âm hộ dãn ra, có thể nhìn thấy dãn tĩnh mạch ở vùng môi lớn. Các mô liên kết vùng âm hộ ứ nước dầy lên mềm ra. Âm vật và vùng tiền đình cũng hơi tím lại.  </w:t>
      </w:r>
    </w:p>
    <w:p w14:paraId="554F3613" w14:textId="77777777" w:rsidR="00BE0A40" w:rsidRPr="0032783D" w:rsidRDefault="00BE0A40"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 xml:space="preserve">- Âm đạo khi mới có thai, niêm mạc mầu tím do xung huyết và tăng sinh mạch máu. Thành âm đạo dầy lên, các mô liên kết ngấm nước lỏng lẻo, các cơ trơn âm đạo phì đại giống như  cơ tử cung. Những biến đổi này làm cho âm đạo mềm, dài ra và có khả năng dãn rộng cho thai nhi chui ra khi sinh nở. </w:t>
      </w:r>
    </w:p>
    <w:p w14:paraId="5ADA6891" w14:textId="77777777" w:rsidR="00BE0A40" w:rsidRPr="0032783D" w:rsidRDefault="00BE0A40"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 Khi có thai dịch âm đạo tăng nhiều hơn, có mầu trắng đục và độ pH toan hơn do các vi khuẩn cộng sinh trong âm đạo (trực khuẩn Doderlein) phát triển hơn để biến glycogen trong biểu mô âm đạo thành axit lactic.</w:t>
      </w:r>
    </w:p>
    <w:p w14:paraId="07EA7193" w14:textId="77777777" w:rsidR="00BE0A40" w:rsidRPr="00BE36ED" w:rsidRDefault="00BE0A40" w:rsidP="00F95B39">
      <w:pPr>
        <w:keepNext/>
        <w:spacing w:line="360" w:lineRule="auto"/>
        <w:contextualSpacing/>
        <w:jc w:val="both"/>
        <w:outlineLvl w:val="3"/>
        <w:rPr>
          <w:rFonts w:asciiTheme="majorHAnsi" w:hAnsiTheme="majorHAnsi" w:cstheme="majorHAnsi"/>
          <w:i/>
          <w:iCs/>
          <w:sz w:val="26"/>
          <w:szCs w:val="26"/>
          <w:lang w:val="it-IT"/>
        </w:rPr>
      </w:pPr>
      <w:bookmarkStart w:id="93" w:name="_Toc459665536"/>
      <w:bookmarkStart w:id="94" w:name="_Toc23627051"/>
      <w:r w:rsidRPr="00BE36ED">
        <w:rPr>
          <w:rFonts w:asciiTheme="majorHAnsi" w:hAnsiTheme="majorHAnsi" w:cstheme="majorHAnsi"/>
          <w:i/>
          <w:iCs/>
          <w:sz w:val="26"/>
          <w:szCs w:val="26"/>
          <w:lang w:val="it-IT"/>
        </w:rPr>
        <w:t>2.1.3. Thay đổi tại buồng trứng và ống dẫn trứng</w:t>
      </w:r>
      <w:bookmarkEnd w:id="93"/>
      <w:bookmarkEnd w:id="94"/>
      <w:r w:rsidRPr="00BE36ED">
        <w:rPr>
          <w:rFonts w:asciiTheme="majorHAnsi" w:hAnsiTheme="majorHAnsi" w:cstheme="majorHAnsi"/>
          <w:i/>
          <w:iCs/>
          <w:sz w:val="26"/>
          <w:szCs w:val="26"/>
          <w:lang w:val="it-IT"/>
        </w:rPr>
        <w:tab/>
      </w:r>
    </w:p>
    <w:p w14:paraId="4813C149" w14:textId="77777777" w:rsidR="00BE0A40" w:rsidRPr="0032783D" w:rsidRDefault="00BE0A40" w:rsidP="00F95B39">
      <w:pPr>
        <w:keepNext/>
        <w:tabs>
          <w:tab w:val="num" w:pos="360"/>
        </w:tabs>
        <w:spacing w:line="360" w:lineRule="auto"/>
        <w:contextualSpacing/>
        <w:jc w:val="both"/>
        <w:rPr>
          <w:rFonts w:asciiTheme="majorHAnsi" w:hAnsiTheme="majorHAnsi" w:cstheme="majorHAnsi"/>
          <w:b/>
          <w:i/>
          <w:iCs/>
          <w:sz w:val="26"/>
          <w:szCs w:val="26"/>
          <w:lang w:val="it-IT"/>
        </w:rPr>
      </w:pPr>
      <w:r w:rsidRPr="0032783D">
        <w:rPr>
          <w:rFonts w:asciiTheme="majorHAnsi" w:hAnsiTheme="majorHAnsi" w:cstheme="majorHAnsi"/>
          <w:b/>
          <w:i/>
          <w:iCs/>
          <w:sz w:val="26"/>
          <w:szCs w:val="26"/>
          <w:lang w:val="it-IT"/>
        </w:rPr>
        <w:tab/>
      </w:r>
      <w:r w:rsidR="00A479F7">
        <w:rPr>
          <w:rFonts w:asciiTheme="majorHAnsi" w:hAnsiTheme="majorHAnsi" w:cstheme="majorHAnsi"/>
          <w:b/>
          <w:i/>
          <w:iCs/>
          <w:sz w:val="26"/>
          <w:szCs w:val="26"/>
          <w:lang w:val="it-IT"/>
        </w:rPr>
        <w:tab/>
      </w:r>
      <w:r w:rsidRPr="0032783D">
        <w:rPr>
          <w:rFonts w:asciiTheme="majorHAnsi" w:hAnsiTheme="majorHAnsi" w:cstheme="majorHAnsi"/>
          <w:sz w:val="26"/>
          <w:szCs w:val="26"/>
          <w:lang w:val="it-IT"/>
        </w:rPr>
        <w:t>- Khi có thai buồng trứng cũng xung huyết, to ra và nặng hơn trước, có nhiều mạch máu tân sinh</w:t>
      </w:r>
      <w:r w:rsidRPr="0032783D">
        <w:rPr>
          <w:rFonts w:asciiTheme="majorHAnsi" w:hAnsiTheme="majorHAnsi" w:cstheme="majorHAnsi"/>
          <w:i/>
          <w:iCs/>
          <w:sz w:val="26"/>
          <w:szCs w:val="26"/>
          <w:lang w:val="it-IT"/>
        </w:rPr>
        <w:t>.</w:t>
      </w:r>
    </w:p>
    <w:p w14:paraId="38EADFCB" w14:textId="77777777" w:rsidR="00BE0A40" w:rsidRPr="0032783D" w:rsidRDefault="00BE0A40" w:rsidP="00F95B39">
      <w:pPr>
        <w:keepNext/>
        <w:tabs>
          <w:tab w:val="num" w:pos="360"/>
        </w:tabs>
        <w:spacing w:line="360" w:lineRule="auto"/>
        <w:contextualSpacing/>
        <w:jc w:val="both"/>
        <w:rPr>
          <w:rFonts w:asciiTheme="majorHAnsi" w:hAnsiTheme="majorHAnsi" w:cstheme="majorHAnsi"/>
          <w:b/>
          <w:i/>
          <w:iCs/>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 Hoàng thể thai nghén to hơn hoàng thể trong các vòng kinh bình thường, chỉ teo đi sau 4 tháng. Các nang noãn không phát triển và chín theo chu kỳ như trước. Buồng trứng không phóng noãn và thai phụ cũng không có kinh trong suốt thời gian thai nghén.</w:t>
      </w:r>
      <w:bookmarkStart w:id="95" w:name="_Toc459665537"/>
    </w:p>
    <w:p w14:paraId="25983328" w14:textId="77777777" w:rsidR="00BE0A40" w:rsidRPr="0032783D" w:rsidRDefault="00BE0A40" w:rsidP="00F95B39">
      <w:pPr>
        <w:keepNext/>
        <w:tabs>
          <w:tab w:val="num" w:pos="360"/>
        </w:tabs>
        <w:spacing w:line="360" w:lineRule="auto"/>
        <w:contextualSpacing/>
        <w:jc w:val="both"/>
        <w:rPr>
          <w:rFonts w:asciiTheme="majorHAnsi" w:hAnsiTheme="majorHAnsi" w:cstheme="majorHAnsi"/>
          <w:b/>
          <w:i/>
          <w:iCs/>
          <w:sz w:val="26"/>
          <w:szCs w:val="26"/>
          <w:lang w:val="it-IT"/>
        </w:rPr>
      </w:pPr>
      <w:r w:rsidRPr="0032783D">
        <w:rPr>
          <w:rFonts w:asciiTheme="majorHAnsi" w:hAnsiTheme="majorHAnsi" w:cstheme="majorHAnsi"/>
          <w:b/>
          <w:i/>
          <w:iCs/>
          <w:sz w:val="26"/>
          <w:szCs w:val="26"/>
          <w:lang w:val="it-IT"/>
        </w:rPr>
        <w:tab/>
      </w:r>
      <w:r w:rsidR="00A479F7">
        <w:rPr>
          <w:rFonts w:asciiTheme="majorHAnsi" w:hAnsiTheme="majorHAnsi" w:cstheme="majorHAnsi"/>
          <w:b/>
          <w:i/>
          <w:iCs/>
          <w:sz w:val="26"/>
          <w:szCs w:val="26"/>
          <w:lang w:val="it-IT"/>
        </w:rPr>
        <w:tab/>
      </w:r>
      <w:r w:rsidRPr="0032783D">
        <w:rPr>
          <w:rFonts w:asciiTheme="majorHAnsi" w:hAnsiTheme="majorHAnsi" w:cstheme="majorHAnsi"/>
          <w:iCs/>
          <w:sz w:val="26"/>
          <w:szCs w:val="26"/>
          <w:lang w:val="it-IT"/>
        </w:rPr>
        <w:t>-</w:t>
      </w:r>
      <w:r w:rsidR="00A479F7">
        <w:rPr>
          <w:rFonts w:asciiTheme="majorHAnsi" w:hAnsiTheme="majorHAnsi" w:cstheme="majorHAnsi"/>
          <w:iCs/>
          <w:sz w:val="26"/>
          <w:szCs w:val="26"/>
          <w:lang w:val="it-IT"/>
        </w:rPr>
        <w:t xml:space="preserve"> </w:t>
      </w:r>
      <w:r w:rsidRPr="0032783D">
        <w:rPr>
          <w:rFonts w:asciiTheme="majorHAnsi" w:hAnsiTheme="majorHAnsi" w:cstheme="majorHAnsi"/>
          <w:sz w:val="26"/>
          <w:szCs w:val="26"/>
          <w:lang w:val="it-IT"/>
        </w:rPr>
        <w:t>Khi tử cung to lên, ống dẫn trứng cùng buồng trứng cũng được đẩy lên cao theo vị trí của đáy tử cung</w:t>
      </w:r>
      <w:bookmarkEnd w:id="95"/>
    </w:p>
    <w:p w14:paraId="5AEF5926" w14:textId="77777777" w:rsidR="00BE0A40" w:rsidRPr="00BE36ED" w:rsidRDefault="00BE0A40" w:rsidP="00F95B39">
      <w:pPr>
        <w:keepNext/>
        <w:spacing w:line="360" w:lineRule="auto"/>
        <w:contextualSpacing/>
        <w:jc w:val="both"/>
        <w:outlineLvl w:val="3"/>
        <w:rPr>
          <w:rFonts w:asciiTheme="majorHAnsi" w:hAnsiTheme="majorHAnsi" w:cstheme="majorHAnsi"/>
          <w:i/>
          <w:iCs/>
          <w:sz w:val="26"/>
          <w:szCs w:val="26"/>
          <w:lang w:val="it-IT"/>
        </w:rPr>
      </w:pPr>
      <w:bookmarkStart w:id="96" w:name="_Toc459665538"/>
      <w:bookmarkStart w:id="97" w:name="_Toc23627052"/>
      <w:r w:rsidRPr="00BE36ED">
        <w:rPr>
          <w:rFonts w:asciiTheme="majorHAnsi" w:hAnsiTheme="majorHAnsi" w:cstheme="majorHAnsi"/>
          <w:i/>
          <w:iCs/>
          <w:sz w:val="26"/>
          <w:szCs w:val="26"/>
          <w:lang w:val="it-IT"/>
        </w:rPr>
        <w:t>2.1.4. Thay đổi tại vú</w:t>
      </w:r>
      <w:bookmarkEnd w:id="96"/>
      <w:bookmarkEnd w:id="97"/>
    </w:p>
    <w:p w14:paraId="2B3BFBEB" w14:textId="77777777" w:rsidR="00BE0A40" w:rsidRPr="0032783D" w:rsidRDefault="00BE0A40"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Từ khi thụ tinh trở đi, vú luôn luôn căng và mỗi ngày một to ra do các tuyến sữa và các ống dẫn sữa phát triển. Quầng vú, núm vú thẫm màu lại đến mức trở thành đen. Tại quầng vú nổi các hạt như hạt kê. Các mạch máu ở vú cũng tăng sinh, dãn rộng nên xuất hiện lưới tĩnh mạch nổi lên dưới da ngực. Gần đến ngày đẻ trong vú đã có sữa non. Vú là cơ quan duy nhất còn tiếp tục biến đổi và hoạt động sau khi sinh.</w:t>
      </w:r>
    </w:p>
    <w:p w14:paraId="373C3C8A" w14:textId="77777777" w:rsidR="00BE0A40" w:rsidRDefault="00BE0A40" w:rsidP="006D44E8">
      <w:pPr>
        <w:keepNext/>
        <w:spacing w:line="360" w:lineRule="auto"/>
        <w:contextualSpacing/>
        <w:jc w:val="both"/>
        <w:outlineLvl w:val="1"/>
        <w:rPr>
          <w:rFonts w:asciiTheme="majorHAnsi" w:hAnsiTheme="majorHAnsi" w:cstheme="majorHAnsi"/>
          <w:b/>
          <w:bCs/>
          <w:i/>
          <w:sz w:val="26"/>
          <w:szCs w:val="26"/>
          <w:lang w:val="pt-BR"/>
        </w:rPr>
      </w:pPr>
      <w:bookmarkStart w:id="98" w:name="_Toc64881490"/>
      <w:r w:rsidRPr="00BE0A40">
        <w:rPr>
          <w:rFonts w:asciiTheme="majorHAnsi" w:hAnsiTheme="majorHAnsi" w:cstheme="majorHAnsi"/>
          <w:b/>
          <w:bCs/>
          <w:i/>
          <w:sz w:val="26"/>
          <w:szCs w:val="26"/>
          <w:lang w:val="pt-BR"/>
        </w:rPr>
        <w:t>2.2. Sự thay đổi giải phẫu sinh lý các cơ quan ngoài đường sinh dục nữ</w:t>
      </w:r>
      <w:bookmarkEnd w:id="98"/>
    </w:p>
    <w:p w14:paraId="1CEB4FA1" w14:textId="77777777" w:rsidR="00877601" w:rsidRPr="00BE36ED" w:rsidRDefault="00BE0A40" w:rsidP="00F95B39">
      <w:pPr>
        <w:keepNext/>
        <w:spacing w:line="360" w:lineRule="auto"/>
        <w:contextualSpacing/>
        <w:jc w:val="both"/>
        <w:outlineLvl w:val="3"/>
        <w:rPr>
          <w:rFonts w:asciiTheme="majorHAnsi" w:hAnsiTheme="majorHAnsi" w:cstheme="majorHAnsi"/>
          <w:i/>
          <w:sz w:val="26"/>
          <w:szCs w:val="26"/>
          <w:lang w:val="it-IT"/>
        </w:rPr>
      </w:pPr>
      <w:bookmarkStart w:id="99" w:name="_Toc459665540"/>
      <w:bookmarkStart w:id="100" w:name="_Toc23627054"/>
      <w:bookmarkEnd w:id="88"/>
      <w:bookmarkEnd w:id="89"/>
      <w:r w:rsidRPr="00BE36ED">
        <w:rPr>
          <w:rFonts w:asciiTheme="majorHAnsi" w:hAnsiTheme="majorHAnsi" w:cstheme="majorHAnsi"/>
          <w:i/>
          <w:sz w:val="26"/>
          <w:szCs w:val="26"/>
          <w:lang w:val="it-IT"/>
        </w:rPr>
        <w:t>2.2</w:t>
      </w:r>
      <w:r w:rsidR="00A52F3A" w:rsidRPr="00BE36ED">
        <w:rPr>
          <w:rFonts w:asciiTheme="majorHAnsi" w:hAnsiTheme="majorHAnsi" w:cstheme="majorHAnsi"/>
          <w:i/>
          <w:sz w:val="26"/>
          <w:szCs w:val="26"/>
          <w:lang w:val="it-IT"/>
        </w:rPr>
        <w:t xml:space="preserve">.1. </w:t>
      </w:r>
      <w:r w:rsidR="00877601" w:rsidRPr="00BE36ED">
        <w:rPr>
          <w:rFonts w:asciiTheme="majorHAnsi" w:hAnsiTheme="majorHAnsi" w:cstheme="majorHAnsi"/>
          <w:i/>
          <w:sz w:val="26"/>
          <w:szCs w:val="26"/>
          <w:lang w:val="it-IT"/>
        </w:rPr>
        <w:t>Tuần hoàn</w:t>
      </w:r>
      <w:bookmarkEnd w:id="99"/>
      <w:bookmarkEnd w:id="100"/>
    </w:p>
    <w:p w14:paraId="0A5A90A2" w14:textId="77777777" w:rsidR="00B60F6B" w:rsidRPr="00BE36ED" w:rsidRDefault="00B60F6B" w:rsidP="00F95B39">
      <w:pPr>
        <w:keepNext/>
        <w:spacing w:line="360" w:lineRule="auto"/>
        <w:contextualSpacing/>
        <w:jc w:val="both"/>
        <w:rPr>
          <w:rFonts w:asciiTheme="majorHAnsi" w:hAnsiTheme="majorHAnsi" w:cstheme="majorHAnsi"/>
          <w:i/>
          <w:sz w:val="26"/>
          <w:szCs w:val="26"/>
          <w:lang w:val="it-IT"/>
        </w:rPr>
      </w:pPr>
      <w:r w:rsidRPr="00BE36ED">
        <w:rPr>
          <w:rFonts w:asciiTheme="majorHAnsi" w:hAnsiTheme="majorHAnsi" w:cstheme="majorHAnsi"/>
          <w:i/>
          <w:sz w:val="26"/>
          <w:szCs w:val="26"/>
          <w:lang w:val="it-IT"/>
        </w:rPr>
        <w:t>* Huyết học</w:t>
      </w:r>
    </w:p>
    <w:p w14:paraId="4F6B52B8" w14:textId="77777777" w:rsidR="00A52F3A" w:rsidRPr="0032783D" w:rsidRDefault="00B60F6B"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Khi có thai khối lượng máu tăng lên, có thể tới 50% nhưng chủ yếu tăng về huyết tương nhiều hơn huyết cầu nên máu bị pha loãng và dễ bị thiếu máu. Lượng huyết cầu tố bình thường khi không có thai ở phụ nữ</w:t>
      </w:r>
      <w:r w:rsidR="00FD5D7A" w:rsidRPr="0032783D">
        <w:rPr>
          <w:rFonts w:asciiTheme="majorHAnsi" w:hAnsiTheme="majorHAnsi" w:cstheme="majorHAnsi"/>
          <w:sz w:val="26"/>
          <w:szCs w:val="26"/>
          <w:lang w:val="it-IT"/>
        </w:rPr>
        <w:t xml:space="preserve"> là 12 gam trong 100</w:t>
      </w:r>
      <w:r w:rsidRPr="0032783D">
        <w:rPr>
          <w:rFonts w:asciiTheme="majorHAnsi" w:hAnsiTheme="majorHAnsi" w:cstheme="majorHAnsi"/>
          <w:sz w:val="26"/>
          <w:szCs w:val="26"/>
          <w:lang w:val="it-IT"/>
        </w:rPr>
        <w:t>ml máu hoặ</w:t>
      </w:r>
      <w:r w:rsidR="00FD5D7A" w:rsidRPr="0032783D">
        <w:rPr>
          <w:rFonts w:asciiTheme="majorHAnsi" w:hAnsiTheme="majorHAnsi" w:cstheme="majorHAnsi"/>
          <w:sz w:val="26"/>
          <w:szCs w:val="26"/>
          <w:lang w:val="it-IT"/>
        </w:rPr>
        <w:t xml:space="preserve">c </w:t>
      </w:r>
      <w:r w:rsidR="00FD5D7A" w:rsidRPr="0032783D">
        <w:rPr>
          <w:rFonts w:asciiTheme="majorHAnsi" w:hAnsiTheme="majorHAnsi" w:cstheme="majorHAnsi"/>
          <w:sz w:val="26"/>
          <w:szCs w:val="26"/>
          <w:lang w:val="it-IT"/>
        </w:rPr>
        <w:lastRenderedPageBreak/>
        <w:t>hơn (12</w:t>
      </w:r>
      <w:r w:rsidRPr="0032783D">
        <w:rPr>
          <w:rFonts w:asciiTheme="majorHAnsi" w:hAnsiTheme="majorHAnsi" w:cstheme="majorHAnsi"/>
          <w:sz w:val="26"/>
          <w:szCs w:val="26"/>
          <w:lang w:val="it-IT"/>
        </w:rPr>
        <w:t>g%) nhưng ở người có thai lượng huyết sắc tố trung bình chỉ</w:t>
      </w:r>
      <w:r w:rsidR="00FD5D7A" w:rsidRPr="0032783D">
        <w:rPr>
          <w:rFonts w:asciiTheme="majorHAnsi" w:hAnsiTheme="majorHAnsi" w:cstheme="majorHAnsi"/>
          <w:sz w:val="26"/>
          <w:szCs w:val="26"/>
          <w:lang w:val="it-IT"/>
        </w:rPr>
        <w:t xml:space="preserve"> là 11</w:t>
      </w:r>
      <w:r w:rsidRPr="0032783D">
        <w:rPr>
          <w:rFonts w:asciiTheme="majorHAnsi" w:hAnsiTheme="majorHAnsi" w:cstheme="majorHAnsi"/>
          <w:sz w:val="26"/>
          <w:szCs w:val="26"/>
          <w:lang w:val="it-IT"/>
        </w:rPr>
        <w:t>g</w:t>
      </w:r>
      <w:r w:rsidR="00A12FEE" w:rsidRPr="0032783D">
        <w:rPr>
          <w:rFonts w:asciiTheme="majorHAnsi" w:hAnsiTheme="majorHAnsi" w:cstheme="majorHAnsi"/>
          <w:sz w:val="26"/>
          <w:szCs w:val="26"/>
          <w:lang w:val="it-IT"/>
        </w:rPr>
        <w:t>%</w:t>
      </w:r>
      <w:r w:rsidRPr="0032783D">
        <w:rPr>
          <w:rFonts w:asciiTheme="majorHAnsi" w:hAnsiTheme="majorHAnsi" w:cstheme="majorHAnsi"/>
          <w:sz w:val="26"/>
          <w:szCs w:val="26"/>
          <w:lang w:val="it-IT"/>
        </w:rPr>
        <w:t xml:space="preserve"> Dưới mức này thai phụ bị coi là thiếu máu.</w:t>
      </w:r>
    </w:p>
    <w:p w14:paraId="63513BB3" w14:textId="77777777" w:rsidR="00A52F3A" w:rsidRPr="0032783D" w:rsidRDefault="00B60F6B"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xml:space="preserve">- Các thành phần khác trong máu có thứ tăng như bạch cầu (9000 đến 10.000, thậm chí 12.000) nhưng công thức bạch cầu thì như cũ, tiểu cầu (300.000 đến 400.000), các yếu tố đông máu nói chung cũng tăng. </w:t>
      </w:r>
    </w:p>
    <w:p w14:paraId="3E6C4095" w14:textId="77777777" w:rsidR="00B60F6B" w:rsidRPr="0032783D" w:rsidRDefault="00B60F6B" w:rsidP="00F95B39">
      <w:pPr>
        <w:keepNext/>
        <w:spacing w:line="360" w:lineRule="auto"/>
        <w:ind w:firstLine="720"/>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 Thành phần trong máu giảm hơn lúc chưa có thai như lượng protid huyết thanh, canxi và sắt huyết thanh, dự trữ kiềm.</w:t>
      </w:r>
    </w:p>
    <w:p w14:paraId="59F665F3" w14:textId="77777777" w:rsidR="00B60F6B" w:rsidRPr="00BE36ED" w:rsidRDefault="00B60F6B" w:rsidP="00F95B39">
      <w:pPr>
        <w:keepNext/>
        <w:tabs>
          <w:tab w:val="num" w:pos="360"/>
        </w:tabs>
        <w:spacing w:line="360" w:lineRule="auto"/>
        <w:contextualSpacing/>
        <w:jc w:val="both"/>
        <w:rPr>
          <w:rFonts w:asciiTheme="majorHAnsi" w:hAnsiTheme="majorHAnsi" w:cstheme="majorHAnsi"/>
          <w:i/>
          <w:sz w:val="26"/>
          <w:szCs w:val="26"/>
          <w:lang w:val="it-IT"/>
        </w:rPr>
      </w:pPr>
      <w:r w:rsidRPr="00BE36ED">
        <w:rPr>
          <w:rFonts w:asciiTheme="majorHAnsi" w:hAnsiTheme="majorHAnsi" w:cstheme="majorHAnsi"/>
          <w:i/>
          <w:sz w:val="26"/>
          <w:szCs w:val="26"/>
          <w:lang w:val="it-IT"/>
        </w:rPr>
        <w:t xml:space="preserve">* Tim mạch: </w:t>
      </w:r>
    </w:p>
    <w:p w14:paraId="5CB2029A" w14:textId="77777777" w:rsidR="00A52F3A" w:rsidRPr="0032783D" w:rsidRDefault="00A479F7" w:rsidP="00F95B39">
      <w:pPr>
        <w:keepNext/>
        <w:tabs>
          <w:tab w:val="num" w:pos="360"/>
        </w:tabs>
        <w:spacing w:line="360" w:lineRule="auto"/>
        <w:ind w:firstLine="360"/>
        <w:contextualSpacing/>
        <w:jc w:val="both"/>
        <w:rPr>
          <w:rFonts w:asciiTheme="majorHAnsi" w:hAnsiTheme="majorHAnsi" w:cstheme="majorHAnsi"/>
          <w:sz w:val="26"/>
          <w:szCs w:val="26"/>
          <w:lang w:val="it-IT"/>
        </w:rPr>
      </w:pPr>
      <w:r>
        <w:rPr>
          <w:rFonts w:asciiTheme="majorHAnsi" w:hAnsiTheme="majorHAnsi" w:cstheme="majorHAnsi"/>
          <w:sz w:val="26"/>
          <w:szCs w:val="26"/>
          <w:lang w:val="it-IT"/>
        </w:rPr>
        <w:tab/>
      </w:r>
      <w:r w:rsidR="00A52F3A" w:rsidRPr="0032783D">
        <w:rPr>
          <w:rFonts w:asciiTheme="majorHAnsi" w:hAnsiTheme="majorHAnsi" w:cstheme="majorHAnsi"/>
          <w:sz w:val="26"/>
          <w:szCs w:val="26"/>
          <w:lang w:val="it-IT"/>
        </w:rPr>
        <w:t xml:space="preserve">- </w:t>
      </w:r>
      <w:r w:rsidR="00B60F6B" w:rsidRPr="0032783D">
        <w:rPr>
          <w:rFonts w:asciiTheme="majorHAnsi" w:hAnsiTheme="majorHAnsi" w:cstheme="majorHAnsi"/>
          <w:sz w:val="26"/>
          <w:szCs w:val="26"/>
          <w:lang w:val="it-IT"/>
        </w:rPr>
        <w:t>Tim người có thai phải làm việc nhiều hơn: Cung lượng tim tăng 50%. Nhịp tim tăng thêm 10-15 nhịp/phút. Nếu chửa nhiều thai hoặc đa ối nhịp tim có thể tăng thêm 25-30 nhị</w:t>
      </w:r>
      <w:r w:rsidR="00A52F3A" w:rsidRPr="0032783D">
        <w:rPr>
          <w:rFonts w:asciiTheme="majorHAnsi" w:hAnsiTheme="majorHAnsi" w:cstheme="majorHAnsi"/>
          <w:sz w:val="26"/>
          <w:szCs w:val="26"/>
          <w:lang w:val="it-IT"/>
        </w:rPr>
        <w:t>p/phút.</w:t>
      </w:r>
    </w:p>
    <w:p w14:paraId="341ABA4B" w14:textId="77777777" w:rsidR="00B60F6B" w:rsidRPr="0032783D" w:rsidRDefault="00A479F7" w:rsidP="00F95B39">
      <w:pPr>
        <w:keepNext/>
        <w:tabs>
          <w:tab w:val="num" w:pos="360"/>
        </w:tabs>
        <w:spacing w:line="360" w:lineRule="auto"/>
        <w:ind w:firstLine="360"/>
        <w:contextualSpacing/>
        <w:jc w:val="both"/>
        <w:rPr>
          <w:rFonts w:asciiTheme="majorHAnsi" w:hAnsiTheme="majorHAnsi" w:cstheme="majorHAnsi"/>
          <w:sz w:val="26"/>
          <w:szCs w:val="26"/>
          <w:lang w:val="it-IT"/>
        </w:rPr>
      </w:pPr>
      <w:r>
        <w:rPr>
          <w:rFonts w:asciiTheme="majorHAnsi" w:hAnsiTheme="majorHAnsi" w:cstheme="majorHAnsi"/>
          <w:sz w:val="26"/>
          <w:szCs w:val="26"/>
          <w:lang w:val="it-IT"/>
        </w:rPr>
        <w:tab/>
      </w:r>
      <w:r w:rsidR="00A52F3A" w:rsidRPr="0032783D">
        <w:rPr>
          <w:rFonts w:asciiTheme="majorHAnsi" w:hAnsiTheme="majorHAnsi" w:cstheme="majorHAnsi"/>
          <w:sz w:val="26"/>
          <w:szCs w:val="26"/>
          <w:lang w:val="it-IT"/>
        </w:rPr>
        <w:t xml:space="preserve">- </w:t>
      </w:r>
      <w:r w:rsidR="00B60F6B" w:rsidRPr="0032783D">
        <w:rPr>
          <w:rFonts w:asciiTheme="majorHAnsi" w:hAnsiTheme="majorHAnsi" w:cstheme="majorHAnsi"/>
          <w:sz w:val="26"/>
          <w:szCs w:val="26"/>
          <w:lang w:val="it-IT"/>
        </w:rPr>
        <w:t xml:space="preserve">Các mạch máu tăng sinh, mềm, dài ra và dãn to, vì thế tuy cung lượng tim tăng, nhịp tim tăng nhưng huyết áp động mạch khi có thai vẫn giữ mức bình thường. </w:t>
      </w:r>
    </w:p>
    <w:p w14:paraId="00699BC1" w14:textId="77777777" w:rsidR="00877601" w:rsidRPr="00BE36ED" w:rsidRDefault="00BE0A40" w:rsidP="00F95B39">
      <w:pPr>
        <w:keepNext/>
        <w:spacing w:line="360" w:lineRule="auto"/>
        <w:contextualSpacing/>
        <w:jc w:val="both"/>
        <w:outlineLvl w:val="3"/>
        <w:rPr>
          <w:rFonts w:asciiTheme="majorHAnsi" w:hAnsiTheme="majorHAnsi" w:cstheme="majorHAnsi"/>
          <w:i/>
          <w:sz w:val="26"/>
          <w:szCs w:val="26"/>
          <w:lang w:val="pt-BR"/>
        </w:rPr>
      </w:pPr>
      <w:bookmarkStart w:id="101" w:name="_Toc459665541"/>
      <w:bookmarkStart w:id="102" w:name="_Toc23627055"/>
      <w:r w:rsidRPr="00BE36ED">
        <w:rPr>
          <w:rFonts w:asciiTheme="majorHAnsi" w:hAnsiTheme="majorHAnsi" w:cstheme="majorHAnsi"/>
          <w:i/>
          <w:sz w:val="26"/>
          <w:szCs w:val="26"/>
          <w:lang w:val="pt-BR"/>
        </w:rPr>
        <w:t>2.2</w:t>
      </w:r>
      <w:r w:rsidR="00A52F3A" w:rsidRPr="00BE36ED">
        <w:rPr>
          <w:rFonts w:asciiTheme="majorHAnsi" w:hAnsiTheme="majorHAnsi" w:cstheme="majorHAnsi"/>
          <w:i/>
          <w:sz w:val="26"/>
          <w:szCs w:val="26"/>
          <w:lang w:val="pt-BR"/>
        </w:rPr>
        <w:t xml:space="preserve">.2. </w:t>
      </w:r>
      <w:r w:rsidR="00877601" w:rsidRPr="00BE36ED">
        <w:rPr>
          <w:rFonts w:asciiTheme="majorHAnsi" w:hAnsiTheme="majorHAnsi" w:cstheme="majorHAnsi"/>
          <w:i/>
          <w:sz w:val="26"/>
          <w:szCs w:val="26"/>
          <w:lang w:val="pt-BR"/>
        </w:rPr>
        <w:t>Hô hấp</w:t>
      </w:r>
      <w:bookmarkEnd w:id="101"/>
      <w:bookmarkEnd w:id="102"/>
    </w:p>
    <w:p w14:paraId="6E88D9AE" w14:textId="77777777" w:rsidR="00A52F3A" w:rsidRPr="0032783D" w:rsidRDefault="00A52F3A" w:rsidP="00F95B39">
      <w:pPr>
        <w:keepNext/>
        <w:spacing w:line="360" w:lineRule="auto"/>
        <w:ind w:firstLine="720"/>
        <w:contextualSpacing/>
        <w:jc w:val="both"/>
        <w:rPr>
          <w:rFonts w:asciiTheme="majorHAnsi" w:hAnsiTheme="majorHAnsi" w:cstheme="majorHAnsi"/>
          <w:b/>
          <w:i/>
          <w:sz w:val="26"/>
          <w:szCs w:val="26"/>
          <w:lang w:val="pt-BR"/>
        </w:rPr>
      </w:pPr>
      <w:r w:rsidRPr="0032783D">
        <w:rPr>
          <w:rFonts w:asciiTheme="majorHAnsi" w:hAnsiTheme="majorHAnsi" w:cstheme="majorHAnsi"/>
          <w:spacing w:val="-8"/>
          <w:sz w:val="26"/>
          <w:szCs w:val="26"/>
          <w:lang w:val="pt-BR"/>
        </w:rPr>
        <w:t xml:space="preserve">- </w:t>
      </w:r>
      <w:r w:rsidR="009F0152" w:rsidRPr="0032783D">
        <w:rPr>
          <w:rFonts w:asciiTheme="majorHAnsi" w:eastAsia="Calibri" w:hAnsiTheme="majorHAnsi" w:cstheme="majorHAnsi"/>
          <w:sz w:val="26"/>
          <w:szCs w:val="26"/>
          <w:lang w:val="pt-BR"/>
        </w:rPr>
        <w:t>Người mẹ mang thai có nhu cầu oxy tăng để cung cấp cho cả mẹ và con. Đôi khi các bà mẹ có cảm giác khó thở, thở nhanh hơn bình thường, nhất là những tháng cuối của thai kì. Khi khám hô hấp thấy:</w:t>
      </w:r>
    </w:p>
    <w:p w14:paraId="1313EC9D" w14:textId="77777777" w:rsidR="00A52F3A" w:rsidRPr="0032783D" w:rsidRDefault="00A52F3A" w:rsidP="00F95B39">
      <w:pPr>
        <w:keepNext/>
        <w:spacing w:line="360" w:lineRule="auto"/>
        <w:ind w:firstLine="720"/>
        <w:contextualSpacing/>
        <w:jc w:val="both"/>
        <w:rPr>
          <w:rFonts w:asciiTheme="majorHAnsi" w:hAnsiTheme="majorHAnsi" w:cstheme="majorHAnsi"/>
          <w:b/>
          <w:i/>
          <w:sz w:val="26"/>
          <w:szCs w:val="26"/>
          <w:lang w:val="pt-BR"/>
        </w:rPr>
      </w:pPr>
      <w:r w:rsidRPr="0032783D">
        <w:rPr>
          <w:rFonts w:asciiTheme="majorHAnsi" w:hAnsiTheme="majorHAnsi" w:cstheme="majorHAnsi"/>
          <w:sz w:val="26"/>
          <w:szCs w:val="26"/>
          <w:lang w:val="pt-BR"/>
        </w:rPr>
        <w:t>+</w:t>
      </w:r>
      <w:r w:rsidR="009F0152" w:rsidRPr="0032783D">
        <w:rPr>
          <w:rFonts w:asciiTheme="majorHAnsi" w:hAnsiTheme="majorHAnsi" w:cstheme="majorHAnsi"/>
          <w:sz w:val="26"/>
          <w:szCs w:val="26"/>
          <w:lang w:val="pt-BR"/>
        </w:rPr>
        <w:t xml:space="preserve"> Thể tích không khí lưu thông qua phổi tăng. </w:t>
      </w:r>
    </w:p>
    <w:p w14:paraId="7E690365" w14:textId="77777777" w:rsidR="00A479F7" w:rsidRDefault="00A479F7" w:rsidP="00F95B39">
      <w:pPr>
        <w:keepNext/>
        <w:spacing w:line="360" w:lineRule="auto"/>
        <w:ind w:firstLine="720"/>
        <w:contextualSpacing/>
        <w:jc w:val="both"/>
        <w:rPr>
          <w:rFonts w:asciiTheme="majorHAnsi" w:hAnsiTheme="majorHAnsi" w:cstheme="majorHAnsi"/>
          <w:sz w:val="26"/>
          <w:szCs w:val="26"/>
          <w:lang w:val="pt-BR"/>
        </w:rPr>
      </w:pPr>
      <w:r>
        <w:rPr>
          <w:rFonts w:asciiTheme="majorHAnsi" w:hAnsiTheme="majorHAnsi" w:cstheme="majorHAnsi"/>
          <w:sz w:val="26"/>
          <w:szCs w:val="26"/>
          <w:lang w:val="pt-BR"/>
        </w:rPr>
        <w:t>+</w:t>
      </w:r>
      <w:r w:rsidR="009F0152" w:rsidRPr="0032783D">
        <w:rPr>
          <w:rFonts w:asciiTheme="majorHAnsi" w:hAnsiTheme="majorHAnsi" w:cstheme="majorHAnsi"/>
          <w:sz w:val="26"/>
          <w:szCs w:val="26"/>
          <w:lang w:val="pt-BR"/>
        </w:rPr>
        <w:t xml:space="preserve"> Nhịp thở của thai phụ tăng hơn. Khi hô hấp, mức di động của cơ hoành tăng lên và rộng hơn. Các khoảng gian sườn dãn rộng hơn để cung cấp đủ ôxy và thải trừ cacbônic cho cả mẹ và thai.</w:t>
      </w:r>
    </w:p>
    <w:p w14:paraId="1DB43B05" w14:textId="77777777" w:rsidR="009F0152" w:rsidRPr="0032783D" w:rsidRDefault="00A479F7" w:rsidP="00F95B39">
      <w:pPr>
        <w:keepNext/>
        <w:spacing w:line="360" w:lineRule="auto"/>
        <w:ind w:firstLine="720"/>
        <w:contextualSpacing/>
        <w:jc w:val="both"/>
        <w:rPr>
          <w:rFonts w:asciiTheme="majorHAnsi" w:hAnsiTheme="majorHAnsi" w:cstheme="majorHAnsi"/>
          <w:b/>
          <w:i/>
          <w:sz w:val="26"/>
          <w:szCs w:val="26"/>
          <w:lang w:val="pt-BR"/>
        </w:rPr>
      </w:pPr>
      <w:r>
        <w:rPr>
          <w:rFonts w:asciiTheme="majorHAnsi" w:hAnsiTheme="majorHAnsi" w:cstheme="majorHAnsi"/>
          <w:sz w:val="26"/>
          <w:szCs w:val="26"/>
          <w:lang w:val="pt-BR"/>
        </w:rPr>
        <w:t xml:space="preserve">+ </w:t>
      </w:r>
      <w:r w:rsidR="009F0152" w:rsidRPr="0032783D">
        <w:rPr>
          <w:rFonts w:asciiTheme="majorHAnsi" w:eastAsia="Calibri" w:hAnsiTheme="majorHAnsi" w:cstheme="majorHAnsi"/>
          <w:sz w:val="26"/>
          <w:szCs w:val="26"/>
          <w:lang w:val="pt-BR"/>
        </w:rPr>
        <w:t xml:space="preserve">Do cơ hoành bị tử cung chèn ép, dung tích cặn của phổi giảm nhưng được bù trừ lại bằng việc tăng dung tích mỗi lần thở. </w:t>
      </w:r>
    </w:p>
    <w:p w14:paraId="2648F613" w14:textId="77777777" w:rsidR="00877601" w:rsidRPr="00BE36ED" w:rsidRDefault="00BE0A40" w:rsidP="00F95B39">
      <w:pPr>
        <w:keepNext/>
        <w:spacing w:line="360" w:lineRule="auto"/>
        <w:contextualSpacing/>
        <w:jc w:val="both"/>
        <w:outlineLvl w:val="3"/>
        <w:rPr>
          <w:rFonts w:asciiTheme="majorHAnsi" w:hAnsiTheme="majorHAnsi" w:cstheme="majorHAnsi"/>
          <w:i/>
          <w:sz w:val="26"/>
          <w:szCs w:val="26"/>
          <w:lang w:val="pt-BR"/>
        </w:rPr>
      </w:pPr>
      <w:bookmarkStart w:id="103" w:name="_Toc459665542"/>
      <w:bookmarkStart w:id="104" w:name="_Toc23627056"/>
      <w:r w:rsidRPr="00BE36ED">
        <w:rPr>
          <w:rFonts w:asciiTheme="majorHAnsi" w:hAnsiTheme="majorHAnsi" w:cstheme="majorHAnsi"/>
          <w:i/>
          <w:sz w:val="26"/>
          <w:szCs w:val="26"/>
          <w:lang w:val="pt-BR"/>
        </w:rPr>
        <w:t>2.2</w:t>
      </w:r>
      <w:r w:rsidR="002B5703" w:rsidRPr="00BE36ED">
        <w:rPr>
          <w:rFonts w:asciiTheme="majorHAnsi" w:hAnsiTheme="majorHAnsi" w:cstheme="majorHAnsi"/>
          <w:i/>
          <w:sz w:val="26"/>
          <w:szCs w:val="26"/>
          <w:lang w:val="pt-BR"/>
        </w:rPr>
        <w:t xml:space="preserve">.3. </w:t>
      </w:r>
      <w:r w:rsidR="00877601" w:rsidRPr="00BE36ED">
        <w:rPr>
          <w:rFonts w:asciiTheme="majorHAnsi" w:hAnsiTheme="majorHAnsi" w:cstheme="majorHAnsi"/>
          <w:i/>
          <w:sz w:val="26"/>
          <w:szCs w:val="26"/>
          <w:lang w:val="pt-BR"/>
        </w:rPr>
        <w:t>Tiêu hóa</w:t>
      </w:r>
      <w:bookmarkEnd w:id="103"/>
      <w:bookmarkEnd w:id="104"/>
    </w:p>
    <w:p w14:paraId="581506C6" w14:textId="77777777" w:rsidR="002B5703" w:rsidRPr="0032783D" w:rsidRDefault="00674898"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D948E4" w:rsidRPr="0032783D">
        <w:rPr>
          <w:rFonts w:asciiTheme="majorHAnsi" w:hAnsiTheme="majorHAnsi" w:cstheme="majorHAnsi"/>
          <w:sz w:val="26"/>
          <w:szCs w:val="26"/>
          <w:lang w:val="it-IT"/>
        </w:rPr>
        <w:t>- Khi mới có thai, do ảnh hưởng của nội tiết thai nghén, thai phụ thường có tình trạng tiết nước bọt, lợm giọng buồn nôn hoặc nôn gọi là “tình trạng nghén”. Giai đoạn này thường ăn uống kém nhưng lại hay ăn vặt và “ăn dở” các thức ăn chua, chát hay những thứ linh tinh khác.</w:t>
      </w:r>
    </w:p>
    <w:p w14:paraId="39B1CBE5" w14:textId="77777777" w:rsidR="002B5703" w:rsidRPr="0032783D" w:rsidRDefault="002B5703" w:rsidP="00F95B39">
      <w:pPr>
        <w:keepNext/>
        <w:tabs>
          <w:tab w:val="num" w:pos="360"/>
        </w:tabs>
        <w:spacing w:line="360" w:lineRule="auto"/>
        <w:contextualSpacing/>
        <w:jc w:val="both"/>
        <w:rPr>
          <w:rFonts w:asciiTheme="majorHAnsi" w:hAnsiTheme="majorHAnsi" w:cstheme="majorHAnsi"/>
          <w:i/>
          <w:iCs/>
          <w:sz w:val="26"/>
          <w:szCs w:val="26"/>
          <w:lang w:val="it-IT"/>
        </w:rPr>
      </w:pPr>
      <w:r w:rsidRPr="0032783D">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Pr="0032783D">
        <w:rPr>
          <w:rFonts w:asciiTheme="majorHAnsi" w:hAnsiTheme="majorHAnsi" w:cstheme="majorHAnsi"/>
          <w:sz w:val="26"/>
          <w:szCs w:val="26"/>
          <w:lang w:val="it-IT"/>
        </w:rPr>
        <w:t xml:space="preserve">- </w:t>
      </w:r>
      <w:r w:rsidR="00D948E4" w:rsidRPr="0032783D">
        <w:rPr>
          <w:rFonts w:asciiTheme="majorHAnsi" w:hAnsiTheme="majorHAnsi" w:cstheme="majorHAnsi"/>
          <w:sz w:val="26"/>
          <w:szCs w:val="26"/>
          <w:lang w:val="it-IT"/>
        </w:rPr>
        <w:t xml:space="preserve">Khi thai đã lớn, tình trạng nghén hết thì thai phụ ăn trở lại bình thường. Lúc này thai phụ thường ăn khoẻ hơn vì nhu cầu dinh dưỡng tăng lên cho cả mẹ và thai. Dạ dày bị tử cung to đẩy lên, nằm ngang ra nên hay ợ hơi hoặc ợ chua do </w:t>
      </w:r>
      <w:r w:rsidR="005A7A02" w:rsidRPr="0032783D">
        <w:rPr>
          <w:rFonts w:asciiTheme="majorHAnsi" w:hAnsiTheme="majorHAnsi" w:cstheme="majorHAnsi"/>
          <w:sz w:val="26"/>
          <w:szCs w:val="26"/>
          <w:lang w:val="it-IT"/>
        </w:rPr>
        <w:t>hiện tượng trào n</w:t>
      </w:r>
      <w:r w:rsidR="00D948E4" w:rsidRPr="0032783D">
        <w:rPr>
          <w:rFonts w:asciiTheme="majorHAnsi" w:hAnsiTheme="majorHAnsi" w:cstheme="majorHAnsi"/>
          <w:sz w:val="26"/>
          <w:szCs w:val="26"/>
          <w:lang w:val="it-IT"/>
        </w:rPr>
        <w:t xml:space="preserve">gược dịch vị lên thực quản.  </w:t>
      </w:r>
    </w:p>
    <w:p w14:paraId="74E7F498" w14:textId="77777777" w:rsidR="002B5703" w:rsidRPr="0032783D" w:rsidRDefault="002B5703" w:rsidP="00F95B39">
      <w:pPr>
        <w:keepNext/>
        <w:tabs>
          <w:tab w:val="num" w:pos="360"/>
        </w:tabs>
        <w:spacing w:line="360" w:lineRule="auto"/>
        <w:contextualSpacing/>
        <w:jc w:val="both"/>
        <w:rPr>
          <w:rFonts w:asciiTheme="majorHAnsi" w:hAnsiTheme="majorHAnsi" w:cstheme="majorHAnsi"/>
          <w:i/>
          <w:iCs/>
          <w:sz w:val="26"/>
          <w:szCs w:val="26"/>
          <w:lang w:val="it-IT"/>
        </w:rPr>
      </w:pPr>
      <w:r w:rsidRPr="0032783D">
        <w:rPr>
          <w:rFonts w:asciiTheme="majorHAnsi" w:hAnsiTheme="majorHAnsi" w:cstheme="majorHAnsi"/>
          <w:i/>
          <w:iCs/>
          <w:sz w:val="26"/>
          <w:szCs w:val="26"/>
          <w:lang w:val="it-IT"/>
        </w:rPr>
        <w:lastRenderedPageBreak/>
        <w:tab/>
      </w:r>
      <w:r w:rsidR="00A479F7">
        <w:rPr>
          <w:rFonts w:asciiTheme="majorHAnsi" w:hAnsiTheme="majorHAnsi" w:cstheme="majorHAnsi"/>
          <w:i/>
          <w:iCs/>
          <w:sz w:val="26"/>
          <w:szCs w:val="26"/>
          <w:lang w:val="it-IT"/>
        </w:rPr>
        <w:tab/>
      </w:r>
      <w:r w:rsidRPr="0032783D">
        <w:rPr>
          <w:rFonts w:asciiTheme="majorHAnsi" w:hAnsiTheme="majorHAnsi" w:cstheme="majorHAnsi"/>
          <w:i/>
          <w:iCs/>
          <w:sz w:val="26"/>
          <w:szCs w:val="26"/>
          <w:lang w:val="it-IT"/>
        </w:rPr>
        <w:t xml:space="preserve">- </w:t>
      </w:r>
      <w:r w:rsidR="00D948E4" w:rsidRPr="0032783D">
        <w:rPr>
          <w:rFonts w:asciiTheme="majorHAnsi" w:hAnsiTheme="majorHAnsi" w:cstheme="majorHAnsi"/>
          <w:sz w:val="26"/>
          <w:szCs w:val="26"/>
          <w:lang w:val="it-IT"/>
        </w:rPr>
        <w:t>Ruột trong ổ bụng có thể thay đổi vị trí. Ví dụ ruột thừa có thể bị tử cung đẩy lên cao đến dưới gan. Ruột non và ruột già đều giảm nhu động nên dễ bị táo bón. Dễ bị trĩ do dãn các búi tĩnh mạch hậu môn và tăng áp lực tĩnh mạch.</w:t>
      </w:r>
    </w:p>
    <w:p w14:paraId="019F5459" w14:textId="77777777" w:rsidR="002B5703" w:rsidRPr="0032783D" w:rsidRDefault="002B5703" w:rsidP="00F95B39">
      <w:pPr>
        <w:keepNext/>
        <w:tabs>
          <w:tab w:val="num" w:pos="360"/>
        </w:tabs>
        <w:spacing w:line="360" w:lineRule="auto"/>
        <w:contextualSpacing/>
        <w:jc w:val="both"/>
        <w:rPr>
          <w:rFonts w:asciiTheme="majorHAnsi" w:hAnsiTheme="majorHAnsi" w:cstheme="majorHAnsi"/>
          <w:i/>
          <w:iCs/>
          <w:sz w:val="26"/>
          <w:szCs w:val="26"/>
          <w:lang w:val="it-IT"/>
        </w:rPr>
      </w:pPr>
      <w:r w:rsidRPr="0032783D">
        <w:rPr>
          <w:rFonts w:asciiTheme="majorHAnsi" w:hAnsiTheme="majorHAnsi" w:cstheme="majorHAnsi"/>
          <w:i/>
          <w:iCs/>
          <w:sz w:val="26"/>
          <w:szCs w:val="26"/>
          <w:lang w:val="it-IT"/>
        </w:rPr>
        <w:tab/>
      </w:r>
      <w:r w:rsidR="00A479F7">
        <w:rPr>
          <w:rFonts w:asciiTheme="majorHAnsi" w:hAnsiTheme="majorHAnsi" w:cstheme="majorHAnsi"/>
          <w:i/>
          <w:iCs/>
          <w:sz w:val="26"/>
          <w:szCs w:val="26"/>
          <w:lang w:val="it-IT"/>
        </w:rPr>
        <w:tab/>
      </w:r>
      <w:r w:rsidRPr="0032783D">
        <w:rPr>
          <w:rFonts w:asciiTheme="majorHAnsi" w:hAnsiTheme="majorHAnsi" w:cstheme="majorHAnsi"/>
          <w:i/>
          <w:iCs/>
          <w:sz w:val="26"/>
          <w:szCs w:val="26"/>
          <w:lang w:val="it-IT"/>
        </w:rPr>
        <w:t xml:space="preserve">- </w:t>
      </w:r>
      <w:r w:rsidR="00D948E4" w:rsidRPr="0032783D">
        <w:rPr>
          <w:rFonts w:asciiTheme="majorHAnsi" w:hAnsiTheme="majorHAnsi" w:cstheme="majorHAnsi"/>
          <w:sz w:val="26"/>
          <w:szCs w:val="26"/>
          <w:lang w:val="it-IT"/>
        </w:rPr>
        <w:t>Răng dễ bị sâu do tình trạng thiếu canxi và từ đó dễ viêm lợi, viêm miệng.</w:t>
      </w:r>
    </w:p>
    <w:p w14:paraId="587387D0" w14:textId="77777777" w:rsidR="00352DDD" w:rsidRPr="0032783D" w:rsidRDefault="002B5703" w:rsidP="00F95B39">
      <w:pPr>
        <w:keepNext/>
        <w:tabs>
          <w:tab w:val="num" w:pos="360"/>
        </w:tabs>
        <w:spacing w:line="360" w:lineRule="auto"/>
        <w:contextualSpacing/>
        <w:jc w:val="both"/>
        <w:rPr>
          <w:rFonts w:asciiTheme="majorHAnsi" w:hAnsiTheme="majorHAnsi" w:cstheme="majorHAnsi"/>
          <w:sz w:val="26"/>
          <w:szCs w:val="26"/>
          <w:lang w:val="it-IT"/>
        </w:rPr>
      </w:pPr>
      <w:r w:rsidRPr="0032783D">
        <w:rPr>
          <w:rFonts w:asciiTheme="majorHAnsi" w:hAnsiTheme="majorHAnsi" w:cstheme="majorHAnsi"/>
          <w:i/>
          <w:iCs/>
          <w:sz w:val="26"/>
          <w:szCs w:val="26"/>
          <w:lang w:val="it-IT"/>
        </w:rPr>
        <w:tab/>
      </w:r>
      <w:r w:rsidR="00A479F7">
        <w:rPr>
          <w:rFonts w:asciiTheme="majorHAnsi" w:hAnsiTheme="majorHAnsi" w:cstheme="majorHAnsi"/>
          <w:i/>
          <w:iCs/>
          <w:sz w:val="26"/>
          <w:szCs w:val="26"/>
          <w:lang w:val="it-IT"/>
        </w:rPr>
        <w:tab/>
      </w:r>
      <w:r w:rsidRPr="0032783D">
        <w:rPr>
          <w:rFonts w:asciiTheme="majorHAnsi" w:hAnsiTheme="majorHAnsi" w:cstheme="majorHAnsi"/>
          <w:i/>
          <w:iCs/>
          <w:sz w:val="26"/>
          <w:szCs w:val="26"/>
          <w:lang w:val="it-IT"/>
        </w:rPr>
        <w:t xml:space="preserve">- </w:t>
      </w:r>
      <w:r w:rsidR="00D948E4" w:rsidRPr="0032783D">
        <w:rPr>
          <w:rFonts w:asciiTheme="majorHAnsi" w:hAnsiTheme="majorHAnsi" w:cstheme="majorHAnsi"/>
          <w:sz w:val="26"/>
          <w:szCs w:val="26"/>
          <w:lang w:val="it-IT"/>
        </w:rPr>
        <w:t>Chức năng gan, mật ít biến đổi trong lúc có thai.</w:t>
      </w:r>
    </w:p>
    <w:p w14:paraId="632E1A37" w14:textId="77777777" w:rsidR="00877601" w:rsidRPr="00BE36ED" w:rsidRDefault="00BE0A40" w:rsidP="00F95B39">
      <w:pPr>
        <w:keepNext/>
        <w:spacing w:line="360" w:lineRule="auto"/>
        <w:contextualSpacing/>
        <w:jc w:val="both"/>
        <w:outlineLvl w:val="3"/>
        <w:rPr>
          <w:rFonts w:asciiTheme="majorHAnsi" w:hAnsiTheme="majorHAnsi" w:cstheme="majorHAnsi"/>
          <w:i/>
          <w:sz w:val="26"/>
          <w:szCs w:val="26"/>
          <w:lang w:val="it-IT"/>
        </w:rPr>
      </w:pPr>
      <w:bookmarkStart w:id="105" w:name="_Toc459665543"/>
      <w:bookmarkStart w:id="106" w:name="_Toc23627057"/>
      <w:r w:rsidRPr="00BE36ED">
        <w:rPr>
          <w:rFonts w:asciiTheme="majorHAnsi" w:hAnsiTheme="majorHAnsi" w:cstheme="majorHAnsi"/>
          <w:i/>
          <w:sz w:val="26"/>
          <w:szCs w:val="26"/>
          <w:lang w:val="it-IT"/>
        </w:rPr>
        <w:t>2.2</w:t>
      </w:r>
      <w:r w:rsidR="002B5703" w:rsidRPr="00BE36ED">
        <w:rPr>
          <w:rFonts w:asciiTheme="majorHAnsi" w:hAnsiTheme="majorHAnsi" w:cstheme="majorHAnsi"/>
          <w:i/>
          <w:sz w:val="26"/>
          <w:szCs w:val="26"/>
          <w:lang w:val="it-IT"/>
        </w:rPr>
        <w:t xml:space="preserve">.4. </w:t>
      </w:r>
      <w:r w:rsidR="00877601" w:rsidRPr="00BE36ED">
        <w:rPr>
          <w:rFonts w:asciiTheme="majorHAnsi" w:hAnsiTheme="majorHAnsi" w:cstheme="majorHAnsi"/>
          <w:i/>
          <w:sz w:val="26"/>
          <w:szCs w:val="26"/>
          <w:lang w:val="it-IT"/>
        </w:rPr>
        <w:t>Tiết niệu</w:t>
      </w:r>
      <w:bookmarkEnd w:id="105"/>
      <w:bookmarkEnd w:id="106"/>
    </w:p>
    <w:p w14:paraId="7AB0AB9C" w14:textId="77777777" w:rsidR="002B5703" w:rsidRPr="00F50D4A" w:rsidRDefault="005A7A02" w:rsidP="00F95B39">
      <w:pPr>
        <w:keepNext/>
        <w:tabs>
          <w:tab w:val="num" w:pos="360"/>
        </w:tabs>
        <w:spacing w:line="360" w:lineRule="auto"/>
        <w:contextualSpacing/>
        <w:jc w:val="both"/>
        <w:rPr>
          <w:rFonts w:asciiTheme="majorHAnsi" w:hAnsiTheme="majorHAnsi" w:cstheme="majorHAnsi"/>
          <w:sz w:val="26"/>
          <w:szCs w:val="26"/>
          <w:lang w:val="it-IT"/>
        </w:rPr>
      </w:pPr>
      <w:r w:rsidRPr="00BE0A40">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2B5703" w:rsidRPr="00BE0A40">
        <w:rPr>
          <w:rFonts w:asciiTheme="majorHAnsi" w:hAnsiTheme="majorHAnsi" w:cstheme="majorHAnsi"/>
          <w:sz w:val="26"/>
          <w:szCs w:val="26"/>
          <w:lang w:val="it-IT"/>
        </w:rPr>
        <w:t xml:space="preserve">- </w:t>
      </w:r>
      <w:r w:rsidR="00D948E4" w:rsidRPr="00BE0A40">
        <w:rPr>
          <w:rFonts w:asciiTheme="majorHAnsi" w:hAnsiTheme="majorHAnsi" w:cstheme="majorHAnsi"/>
          <w:sz w:val="26"/>
          <w:szCs w:val="26"/>
          <w:lang w:val="it-IT"/>
        </w:rPr>
        <w:t>Thận hơi to ra. Tốc độ lọc máu qua thận tăng 50%. Lưu lượng máu qua thận cũng tăng từ 200 ml/phút lên 250 ml/phút. Nước ti</w:t>
      </w:r>
      <w:r w:rsidR="00D948E4" w:rsidRPr="00F50D4A">
        <w:rPr>
          <w:rFonts w:asciiTheme="majorHAnsi" w:hAnsiTheme="majorHAnsi" w:cstheme="majorHAnsi"/>
          <w:sz w:val="26"/>
          <w:szCs w:val="26"/>
          <w:lang w:val="it-IT"/>
        </w:rPr>
        <w:t>ểu thai phụ có thể có chút đường do độ lọc máu qua cầu thận tăng nhưng độ tái hấp thu ở ống thận không tốt. Hồng cầu và pr</w:t>
      </w:r>
      <w:r w:rsidRPr="00F50D4A">
        <w:rPr>
          <w:rFonts w:asciiTheme="majorHAnsi" w:hAnsiTheme="majorHAnsi" w:cstheme="majorHAnsi"/>
          <w:sz w:val="26"/>
          <w:szCs w:val="26"/>
          <w:lang w:val="it-IT"/>
        </w:rPr>
        <w:t>o</w:t>
      </w:r>
      <w:r w:rsidR="00D948E4" w:rsidRPr="00F50D4A">
        <w:rPr>
          <w:rFonts w:asciiTheme="majorHAnsi" w:hAnsiTheme="majorHAnsi" w:cstheme="majorHAnsi"/>
          <w:sz w:val="26"/>
          <w:szCs w:val="26"/>
          <w:lang w:val="it-IT"/>
        </w:rPr>
        <w:t>t</w:t>
      </w:r>
      <w:r w:rsidRPr="00F50D4A">
        <w:rPr>
          <w:rFonts w:asciiTheme="majorHAnsi" w:hAnsiTheme="majorHAnsi" w:cstheme="majorHAnsi"/>
          <w:sz w:val="26"/>
          <w:szCs w:val="26"/>
          <w:lang w:val="it-IT"/>
        </w:rPr>
        <w:t>e</w:t>
      </w:r>
      <w:r w:rsidR="00D948E4" w:rsidRPr="00F50D4A">
        <w:rPr>
          <w:rFonts w:asciiTheme="majorHAnsi" w:hAnsiTheme="majorHAnsi" w:cstheme="majorHAnsi"/>
          <w:sz w:val="26"/>
          <w:szCs w:val="26"/>
          <w:lang w:val="it-IT"/>
        </w:rPr>
        <w:t xml:space="preserve">in </w:t>
      </w:r>
      <w:r w:rsidRPr="00F50D4A">
        <w:rPr>
          <w:rFonts w:asciiTheme="majorHAnsi" w:hAnsiTheme="majorHAnsi" w:cstheme="majorHAnsi"/>
          <w:sz w:val="26"/>
          <w:szCs w:val="26"/>
          <w:lang w:val="it-IT"/>
        </w:rPr>
        <w:t xml:space="preserve">bình thường </w:t>
      </w:r>
      <w:r w:rsidR="00D948E4" w:rsidRPr="00F50D4A">
        <w:rPr>
          <w:rFonts w:asciiTheme="majorHAnsi" w:hAnsiTheme="majorHAnsi" w:cstheme="majorHAnsi"/>
          <w:sz w:val="26"/>
          <w:szCs w:val="26"/>
          <w:lang w:val="it-IT"/>
        </w:rPr>
        <w:t>không có trong nước tiểu.</w:t>
      </w:r>
      <w:r w:rsidRPr="00F50D4A">
        <w:rPr>
          <w:rFonts w:asciiTheme="majorHAnsi" w:hAnsiTheme="majorHAnsi" w:cstheme="majorHAnsi"/>
          <w:sz w:val="26"/>
          <w:szCs w:val="26"/>
          <w:lang w:val="it-IT"/>
        </w:rPr>
        <w:t xml:space="preserve"> Khi có những thành phần này cần xem xét cách lấy bệnh phẩm lẫn với dịch âm đạo hoặc có vấn đề tại đường tiết niệu.</w:t>
      </w:r>
    </w:p>
    <w:p w14:paraId="66B474A2" w14:textId="77777777" w:rsidR="002B5703" w:rsidRPr="00F50D4A" w:rsidRDefault="002B5703" w:rsidP="00F95B39">
      <w:pPr>
        <w:keepNext/>
        <w:tabs>
          <w:tab w:val="num" w:pos="360"/>
        </w:tabs>
        <w:spacing w:line="360" w:lineRule="auto"/>
        <w:contextualSpacing/>
        <w:jc w:val="both"/>
        <w:rPr>
          <w:rFonts w:asciiTheme="majorHAnsi" w:hAnsiTheme="majorHAnsi" w:cstheme="majorHAnsi"/>
          <w:sz w:val="26"/>
          <w:szCs w:val="26"/>
          <w:lang w:val="it-IT"/>
        </w:rPr>
      </w:pPr>
      <w:r w:rsidRPr="00F50D4A">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D948E4" w:rsidRPr="00F50D4A">
        <w:rPr>
          <w:rFonts w:asciiTheme="majorHAnsi" w:hAnsiTheme="majorHAnsi" w:cstheme="majorHAnsi"/>
          <w:sz w:val="26"/>
          <w:szCs w:val="26"/>
          <w:lang w:val="it-IT"/>
        </w:rPr>
        <w:t>- Niệu quản người có thai dài ra, giảm trương lực nên mềm hơn và ngoằn nghèo, lại bị tử cung to, nặng đè vào nên bị ứ đọng nước tiểu, dễ gây nhiễm khuẩn đường tiết niệu (viêm thận-bể thận).</w:t>
      </w:r>
    </w:p>
    <w:p w14:paraId="33EB5986" w14:textId="77777777" w:rsidR="00D948E4" w:rsidRPr="00F50D4A" w:rsidRDefault="002B5703" w:rsidP="00F95B39">
      <w:pPr>
        <w:keepNext/>
        <w:tabs>
          <w:tab w:val="num" w:pos="360"/>
        </w:tabs>
        <w:spacing w:line="360" w:lineRule="auto"/>
        <w:contextualSpacing/>
        <w:jc w:val="both"/>
        <w:rPr>
          <w:rFonts w:asciiTheme="majorHAnsi" w:hAnsiTheme="majorHAnsi" w:cstheme="majorHAnsi"/>
          <w:sz w:val="26"/>
          <w:szCs w:val="26"/>
          <w:lang w:val="it-IT"/>
        </w:rPr>
      </w:pPr>
      <w:r w:rsidRPr="00F50D4A">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D948E4" w:rsidRPr="00F50D4A">
        <w:rPr>
          <w:rFonts w:asciiTheme="majorHAnsi" w:hAnsiTheme="majorHAnsi" w:cstheme="majorHAnsi"/>
          <w:sz w:val="26"/>
          <w:szCs w:val="26"/>
          <w:lang w:val="it-IT"/>
        </w:rPr>
        <w:t xml:space="preserve">- Tại bàng quang, khi mới bắt đầu thai nghén, tử cung còn nằm trong tiểu khung, to lên, đè vào nên dễ gây đái rắt. Đến gần tháng đẻ, ngôi thai xuống thấp lại đè vào bàng quang cũng gây đái rắt. Cả bàng quang và niệu quản mềm ra, giảm co bóp nên dễ ứ đọng nước tiểu gây hiện tượng trào ngược từ bàng quang lên niệu quản dễ dẫn đến nhiễm khuẩn niệu </w:t>
      </w:r>
      <w:r w:rsidR="005A7A02" w:rsidRPr="00F50D4A">
        <w:rPr>
          <w:rFonts w:asciiTheme="majorHAnsi" w:hAnsiTheme="majorHAnsi" w:cstheme="majorHAnsi"/>
          <w:sz w:val="26"/>
          <w:szCs w:val="26"/>
          <w:lang w:val="it-IT"/>
        </w:rPr>
        <w:t>ngược dòng</w:t>
      </w:r>
    </w:p>
    <w:p w14:paraId="66D62805" w14:textId="77777777" w:rsidR="00AC4FE9" w:rsidRPr="00BE36ED" w:rsidRDefault="00BE0A40" w:rsidP="00F95B39">
      <w:pPr>
        <w:keepNext/>
        <w:spacing w:line="360" w:lineRule="auto"/>
        <w:contextualSpacing/>
        <w:jc w:val="both"/>
        <w:outlineLvl w:val="3"/>
        <w:rPr>
          <w:rFonts w:asciiTheme="majorHAnsi" w:hAnsiTheme="majorHAnsi" w:cstheme="majorHAnsi"/>
          <w:i/>
          <w:sz w:val="26"/>
          <w:szCs w:val="26"/>
          <w:lang w:val="it-IT"/>
        </w:rPr>
      </w:pPr>
      <w:bookmarkStart w:id="107" w:name="_Toc459665544"/>
      <w:bookmarkStart w:id="108" w:name="_Toc23627058"/>
      <w:r w:rsidRPr="00BE36ED">
        <w:rPr>
          <w:rFonts w:asciiTheme="majorHAnsi" w:hAnsiTheme="majorHAnsi" w:cstheme="majorHAnsi"/>
          <w:i/>
          <w:sz w:val="26"/>
          <w:szCs w:val="26"/>
          <w:lang w:val="it-IT"/>
        </w:rPr>
        <w:t>2.2</w:t>
      </w:r>
      <w:r w:rsidR="002B5703" w:rsidRPr="00BE36ED">
        <w:rPr>
          <w:rFonts w:asciiTheme="majorHAnsi" w:hAnsiTheme="majorHAnsi" w:cstheme="majorHAnsi"/>
          <w:i/>
          <w:sz w:val="26"/>
          <w:szCs w:val="26"/>
          <w:lang w:val="it-IT"/>
        </w:rPr>
        <w:t xml:space="preserve">.5. </w:t>
      </w:r>
      <w:r w:rsidR="00877601" w:rsidRPr="00BE36ED">
        <w:rPr>
          <w:rFonts w:asciiTheme="majorHAnsi" w:hAnsiTheme="majorHAnsi" w:cstheme="majorHAnsi"/>
          <w:i/>
          <w:sz w:val="26"/>
          <w:szCs w:val="26"/>
          <w:lang w:val="it-IT"/>
        </w:rPr>
        <w:t>Thay đổi ở da</w:t>
      </w:r>
      <w:r w:rsidR="001E2449" w:rsidRPr="00BE36ED">
        <w:rPr>
          <w:rFonts w:asciiTheme="majorHAnsi" w:hAnsiTheme="majorHAnsi" w:cstheme="majorHAnsi"/>
          <w:i/>
          <w:sz w:val="26"/>
          <w:szCs w:val="26"/>
          <w:lang w:val="it-IT"/>
        </w:rPr>
        <w:t>, cơ, xương</w:t>
      </w:r>
      <w:bookmarkEnd w:id="107"/>
      <w:bookmarkEnd w:id="108"/>
    </w:p>
    <w:p w14:paraId="40CA2673" w14:textId="77777777" w:rsidR="00D948E4" w:rsidRPr="00F50D4A" w:rsidRDefault="00674898" w:rsidP="00F95B39">
      <w:pPr>
        <w:keepNext/>
        <w:tabs>
          <w:tab w:val="num" w:pos="360"/>
        </w:tabs>
        <w:spacing w:line="360" w:lineRule="auto"/>
        <w:contextualSpacing/>
        <w:jc w:val="both"/>
        <w:rPr>
          <w:rFonts w:asciiTheme="majorHAnsi" w:hAnsiTheme="majorHAnsi" w:cstheme="majorHAnsi"/>
          <w:sz w:val="26"/>
          <w:szCs w:val="26"/>
          <w:lang w:val="it-IT"/>
        </w:rPr>
      </w:pPr>
      <w:r w:rsidRPr="00F50D4A">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D948E4" w:rsidRPr="00F50D4A">
        <w:rPr>
          <w:rFonts w:asciiTheme="majorHAnsi" w:hAnsiTheme="majorHAnsi" w:cstheme="majorHAnsi"/>
          <w:sz w:val="26"/>
          <w:szCs w:val="26"/>
          <w:lang w:val="it-IT"/>
        </w:rPr>
        <w:t xml:space="preserve">Khi có thai thường thấy xuất hiện các vết </w:t>
      </w:r>
      <w:r w:rsidR="009F0152" w:rsidRPr="00F50D4A">
        <w:rPr>
          <w:rFonts w:asciiTheme="majorHAnsi" w:hAnsiTheme="majorHAnsi" w:cstheme="majorHAnsi"/>
          <w:sz w:val="26"/>
          <w:szCs w:val="26"/>
          <w:lang w:val="it-IT"/>
        </w:rPr>
        <w:t>rám</w:t>
      </w:r>
      <w:r w:rsidR="00D948E4" w:rsidRPr="00F50D4A">
        <w:rPr>
          <w:rFonts w:asciiTheme="majorHAnsi" w:hAnsiTheme="majorHAnsi" w:cstheme="majorHAnsi"/>
          <w:sz w:val="26"/>
          <w:szCs w:val="26"/>
          <w:lang w:val="it-IT"/>
        </w:rPr>
        <w:t xml:space="preserve"> trên mặt ở vùng trán, gò má, cổ. Trên bụng từ nửa sau của thai kỳ xuất hiện các vết rạn mầu tím đen, hình vòng cung chung quanh rốn, có khi lan xuống đến đùi. Đặc điểm này nhiề</w:t>
      </w:r>
      <w:r w:rsidR="003354CA" w:rsidRPr="00F50D4A">
        <w:rPr>
          <w:rFonts w:asciiTheme="majorHAnsi" w:hAnsiTheme="majorHAnsi" w:cstheme="majorHAnsi"/>
          <w:sz w:val="26"/>
          <w:szCs w:val="26"/>
          <w:lang w:val="it-IT"/>
        </w:rPr>
        <w:t>u và rõ</w:t>
      </w:r>
      <w:r w:rsidR="00D948E4" w:rsidRPr="00F50D4A">
        <w:rPr>
          <w:rFonts w:asciiTheme="majorHAnsi" w:hAnsiTheme="majorHAnsi" w:cstheme="majorHAnsi"/>
          <w:sz w:val="26"/>
          <w:szCs w:val="26"/>
          <w:lang w:val="it-IT"/>
        </w:rPr>
        <w:t xml:space="preserve"> ở người con so. Sau khi đẻ các vết </w:t>
      </w:r>
      <w:r w:rsidR="009F0152" w:rsidRPr="00F50D4A">
        <w:rPr>
          <w:rFonts w:asciiTheme="majorHAnsi" w:hAnsiTheme="majorHAnsi" w:cstheme="majorHAnsi"/>
          <w:sz w:val="26"/>
          <w:szCs w:val="26"/>
          <w:lang w:val="it-IT"/>
        </w:rPr>
        <w:t>rám</w:t>
      </w:r>
      <w:r w:rsidR="00D948E4" w:rsidRPr="00F50D4A">
        <w:rPr>
          <w:rFonts w:asciiTheme="majorHAnsi" w:hAnsiTheme="majorHAnsi" w:cstheme="majorHAnsi"/>
          <w:sz w:val="26"/>
          <w:szCs w:val="26"/>
          <w:lang w:val="it-IT"/>
        </w:rPr>
        <w:t xml:space="preserve"> và rạn da mất mầu đi nhưng di tích của vết rạn trên thành bụng có màu trắng như xà cừ thì tồn tại cả đời. Cùng với vết rạn trên bụng, đường nối giữa rốn với mu cũng biến màu, trở nên nâu đen.</w:t>
      </w:r>
    </w:p>
    <w:p w14:paraId="2631F36E" w14:textId="77777777" w:rsidR="002B5703" w:rsidRPr="00F50D4A" w:rsidRDefault="002B5703" w:rsidP="00F95B39">
      <w:pPr>
        <w:keepNext/>
        <w:tabs>
          <w:tab w:val="num" w:pos="360"/>
        </w:tabs>
        <w:spacing w:line="360" w:lineRule="auto"/>
        <w:contextualSpacing/>
        <w:jc w:val="both"/>
        <w:rPr>
          <w:rFonts w:asciiTheme="majorHAnsi" w:hAnsiTheme="majorHAnsi" w:cstheme="majorHAnsi"/>
          <w:sz w:val="26"/>
          <w:szCs w:val="26"/>
          <w:lang w:val="it-IT"/>
        </w:rPr>
      </w:pPr>
      <w:r w:rsidRPr="00F50D4A">
        <w:rPr>
          <w:rFonts w:asciiTheme="majorHAnsi" w:hAnsiTheme="majorHAnsi" w:cstheme="majorHAnsi"/>
          <w:sz w:val="26"/>
          <w:szCs w:val="26"/>
          <w:lang w:val="it-IT"/>
        </w:rPr>
        <w:tab/>
      </w:r>
      <w:r w:rsidR="00A479F7">
        <w:rPr>
          <w:rFonts w:asciiTheme="majorHAnsi" w:hAnsiTheme="majorHAnsi" w:cstheme="majorHAnsi"/>
          <w:sz w:val="26"/>
          <w:szCs w:val="26"/>
          <w:lang w:val="it-IT"/>
        </w:rPr>
        <w:tab/>
      </w:r>
      <w:r w:rsidR="00D948E4" w:rsidRPr="00F50D4A">
        <w:rPr>
          <w:rFonts w:asciiTheme="majorHAnsi" w:hAnsiTheme="majorHAnsi" w:cstheme="majorHAnsi"/>
          <w:sz w:val="26"/>
          <w:szCs w:val="26"/>
          <w:lang w:val="it-IT"/>
        </w:rPr>
        <w:t xml:space="preserve">- Các cơ nhất là cơ thành bụng cũng mềm và dãn ra. Cân giữa hai cơ thẳng to của thành bụng cũng dãn rộng, có khi gây nên thoát vị thành bụng. Hệ thống cân và các giây chằng giữa các khớp xương cũng ngấm nước, mềm và có khả năng dãn ra tốt hơn làm cho các khớp bất động và bán động của khung xương </w:t>
      </w:r>
      <w:r w:rsidR="00D948E4" w:rsidRPr="00F50D4A">
        <w:rPr>
          <w:rFonts w:asciiTheme="majorHAnsi" w:hAnsiTheme="majorHAnsi" w:cstheme="majorHAnsi"/>
          <w:spacing w:val="-6"/>
          <w:sz w:val="26"/>
          <w:szCs w:val="26"/>
          <w:lang w:val="it-IT"/>
        </w:rPr>
        <w:t>chậu có khả năng hoạt động hơn tạo điều kiện thuận lợi cho cuộc sinh nở sau này</w:t>
      </w:r>
      <w:r w:rsidR="00D948E4" w:rsidRPr="00F50D4A">
        <w:rPr>
          <w:rFonts w:asciiTheme="majorHAnsi" w:hAnsiTheme="majorHAnsi" w:cstheme="majorHAnsi"/>
          <w:sz w:val="26"/>
          <w:szCs w:val="26"/>
          <w:lang w:val="it-IT"/>
        </w:rPr>
        <w:t>.</w:t>
      </w:r>
    </w:p>
    <w:p w14:paraId="65547AC8" w14:textId="77777777" w:rsidR="00D948E4" w:rsidRPr="00F50D4A" w:rsidRDefault="002B5703" w:rsidP="00F95B39">
      <w:pPr>
        <w:keepNext/>
        <w:tabs>
          <w:tab w:val="num" w:pos="360"/>
        </w:tabs>
        <w:spacing w:line="360" w:lineRule="auto"/>
        <w:contextualSpacing/>
        <w:jc w:val="both"/>
        <w:rPr>
          <w:rFonts w:asciiTheme="majorHAnsi" w:hAnsiTheme="majorHAnsi" w:cstheme="majorHAnsi"/>
          <w:sz w:val="26"/>
          <w:szCs w:val="26"/>
          <w:lang w:val="it-IT"/>
        </w:rPr>
      </w:pPr>
      <w:r w:rsidRPr="00F50D4A">
        <w:rPr>
          <w:rFonts w:asciiTheme="majorHAnsi" w:hAnsiTheme="majorHAnsi" w:cstheme="majorHAnsi"/>
          <w:sz w:val="26"/>
          <w:szCs w:val="26"/>
          <w:lang w:val="it-IT"/>
        </w:rPr>
        <w:lastRenderedPageBreak/>
        <w:tab/>
      </w:r>
      <w:r w:rsidR="00A479F7">
        <w:rPr>
          <w:rFonts w:asciiTheme="majorHAnsi" w:hAnsiTheme="majorHAnsi" w:cstheme="majorHAnsi"/>
          <w:sz w:val="26"/>
          <w:szCs w:val="26"/>
          <w:lang w:val="it-IT"/>
        </w:rPr>
        <w:tab/>
      </w:r>
      <w:r w:rsidR="00D948E4" w:rsidRPr="00F50D4A">
        <w:rPr>
          <w:rFonts w:asciiTheme="majorHAnsi" w:hAnsiTheme="majorHAnsi" w:cstheme="majorHAnsi"/>
          <w:sz w:val="26"/>
          <w:szCs w:val="26"/>
          <w:lang w:val="it-IT"/>
        </w:rPr>
        <w:t>- Hệ thống xương cũng bị ngấm nước nên hơi mềm ra. Có thể gặp tình trạng loãng xương do lượng canxi được huy động ra nhiều để tạo xương cho thai nhi. Cột xương sống khi có thai cũng có nhiều biến dạng: đoạn cổ và thắt lưng thì ưỡn ra trước; đoạn ngực và cùng-cụt sẽ cong ra sau nhiều hơn. Những tháng cuối của thai nghén có thể gặp hiện tượng đau, tê bì, mỏi yếu của các chi</w:t>
      </w:r>
    </w:p>
    <w:p w14:paraId="74F730DB" w14:textId="77777777" w:rsidR="005C4D15" w:rsidRPr="005C4D15" w:rsidRDefault="005C4D15" w:rsidP="00F95B39">
      <w:pPr>
        <w:keepNext/>
        <w:spacing w:line="360" w:lineRule="auto"/>
        <w:contextualSpacing/>
        <w:jc w:val="both"/>
        <w:outlineLvl w:val="1"/>
        <w:rPr>
          <w:rFonts w:asciiTheme="majorHAnsi" w:hAnsiTheme="majorHAnsi" w:cstheme="majorHAnsi"/>
          <w:b/>
          <w:sz w:val="26"/>
          <w:szCs w:val="26"/>
          <w:lang w:val="pt-BR"/>
        </w:rPr>
      </w:pPr>
      <w:bookmarkStart w:id="109" w:name="_Toc64881491"/>
      <w:bookmarkStart w:id="110" w:name="_Toc459665549"/>
      <w:r w:rsidRPr="005C4D15">
        <w:rPr>
          <w:rFonts w:asciiTheme="majorHAnsi" w:hAnsiTheme="majorHAnsi" w:cstheme="majorHAnsi"/>
          <w:b/>
          <w:sz w:val="26"/>
          <w:szCs w:val="26"/>
          <w:lang w:val="pt-BR"/>
        </w:rPr>
        <w:t>3. Khám thai và quản lý thai nghén</w:t>
      </w:r>
      <w:bookmarkEnd w:id="109"/>
    </w:p>
    <w:p w14:paraId="4A1A3878" w14:textId="77777777" w:rsidR="005C4D15" w:rsidRPr="00BE36ED" w:rsidRDefault="005C4D15" w:rsidP="00F95B39">
      <w:pPr>
        <w:keepNext/>
        <w:spacing w:line="360" w:lineRule="auto"/>
        <w:contextualSpacing/>
        <w:jc w:val="both"/>
        <w:outlineLvl w:val="1"/>
        <w:rPr>
          <w:rFonts w:asciiTheme="majorHAnsi" w:hAnsiTheme="majorHAnsi" w:cstheme="majorHAnsi"/>
          <w:b/>
          <w:i/>
          <w:sz w:val="26"/>
          <w:szCs w:val="26"/>
          <w:lang w:val="pt-BR"/>
        </w:rPr>
      </w:pPr>
      <w:bookmarkStart w:id="111" w:name="_Toc64881492"/>
      <w:r w:rsidRPr="00BE36ED">
        <w:rPr>
          <w:rFonts w:asciiTheme="majorHAnsi" w:hAnsiTheme="majorHAnsi" w:cstheme="majorHAnsi"/>
          <w:b/>
          <w:i/>
          <w:sz w:val="26"/>
          <w:szCs w:val="26"/>
          <w:lang w:val="pt-BR"/>
        </w:rPr>
        <w:t>3.1. Mục đích</w:t>
      </w:r>
      <w:bookmarkEnd w:id="111"/>
    </w:p>
    <w:p w14:paraId="6AF5379F" w14:textId="77777777" w:rsidR="005C4D15" w:rsidRPr="00F50D4A" w:rsidRDefault="005C4D15" w:rsidP="00F95B39">
      <w:pPr>
        <w:keepNext/>
        <w:widowControl w:val="0"/>
        <w:autoSpaceDE w:val="0"/>
        <w:autoSpaceDN w:val="0"/>
        <w:adjustRightInd w:val="0"/>
        <w:spacing w:line="360" w:lineRule="auto"/>
        <w:ind w:left="240" w:hanging="240"/>
        <w:contextualSpacing/>
        <w:jc w:val="both"/>
        <w:textAlignment w:val="center"/>
        <w:rPr>
          <w:rFonts w:asciiTheme="majorHAnsi" w:hAnsiTheme="majorHAnsi" w:cstheme="majorHAnsi"/>
          <w:bCs/>
          <w:i/>
          <w:sz w:val="26"/>
          <w:szCs w:val="26"/>
          <w:lang w:val="pt-BR"/>
        </w:rPr>
      </w:pPr>
      <w:r w:rsidRPr="00F50D4A">
        <w:rPr>
          <w:rFonts w:asciiTheme="majorHAnsi" w:hAnsiTheme="majorHAnsi" w:cstheme="majorHAnsi"/>
          <w:b/>
          <w:bCs/>
          <w:i/>
          <w:iCs/>
          <w:sz w:val="26"/>
          <w:szCs w:val="26"/>
          <w:lang w:val="pt-BR"/>
        </w:rPr>
        <w:t xml:space="preserve">* </w:t>
      </w:r>
      <w:r w:rsidRPr="00F50D4A">
        <w:rPr>
          <w:rFonts w:asciiTheme="majorHAnsi" w:hAnsiTheme="majorHAnsi" w:cstheme="majorHAnsi"/>
          <w:bCs/>
          <w:i/>
          <w:sz w:val="26"/>
          <w:szCs w:val="26"/>
          <w:lang w:val="pt-BR"/>
        </w:rPr>
        <w:t>Khám thai trong 3 tháng đầu (1-13 tuần)</w:t>
      </w:r>
    </w:p>
    <w:p w14:paraId="5C63BB68" w14:textId="77777777" w:rsidR="005C4D15" w:rsidRPr="00F50D4A" w:rsidRDefault="005C4D15" w:rsidP="00F95B39">
      <w:pPr>
        <w:keepNext/>
        <w:widowControl w:val="0"/>
        <w:autoSpaceDE w:val="0"/>
        <w:autoSpaceDN w:val="0"/>
        <w:adjustRightInd w:val="0"/>
        <w:spacing w:line="360" w:lineRule="auto"/>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Dưới góc độ của người chăm sóc, các lần khám thai trong 3 tháng đầu chủ yếu là để đánh giá tình trạng sức khỏe của mẹ và thai, cụ thể:</w:t>
      </w:r>
    </w:p>
    <w:p w14:paraId="79196D4E" w14:textId="77777777" w:rsidR="005C4D15" w:rsidRPr="00F50D4A"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 Xác định có thai hay không?</w:t>
      </w:r>
    </w:p>
    <w:p w14:paraId="5F833216" w14:textId="77777777" w:rsidR="005C4D15" w:rsidRPr="00F50D4A"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 Thai thường hay thai bệnh để có thai độ chăm sóc phù hợp</w:t>
      </w:r>
    </w:p>
    <w:p w14:paraId="47254D6F" w14:textId="77777777" w:rsidR="005C4D15" w:rsidRPr="00F50D4A"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 Dự kiến ngày sinh và điều chỉnh dự kiến ngày sinh khi cần thiết</w:t>
      </w:r>
    </w:p>
    <w:p w14:paraId="7D187430" w14:textId="77777777" w:rsidR="005C4D15" w:rsidRPr="00F50D4A"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 Thu thập thông tin tiền sử, bệnh sử đầy đủ, trao đổi về thói quen hút thuốc và sử dụng các loại thuốc hay các chất gây nghiện khác và xác định các lựa chọn chăm sóc.</w:t>
      </w:r>
    </w:p>
    <w:p w14:paraId="2E2E3F9D" w14:textId="77777777" w:rsidR="005C4D15" w:rsidRPr="00F50D4A"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lang w:val="pt-BR"/>
        </w:rPr>
      </w:pPr>
      <w:r w:rsidRPr="00F50D4A">
        <w:rPr>
          <w:rFonts w:asciiTheme="majorHAnsi" w:hAnsiTheme="majorHAnsi" w:cstheme="majorHAnsi"/>
          <w:bCs/>
          <w:sz w:val="26"/>
          <w:szCs w:val="26"/>
          <w:lang w:val="pt-BR"/>
        </w:rPr>
        <w:t>- Các lần khám được sắp xếp theo thứ tự để làm đủ những xét nghiệm sàng lọc cần thiết nhằm phát hiện tình trạng vi khuẩn niệu không triệu chứng, giang mai, viêm gan B và C, HIV và bệnh 3 nhiễm sắc thể 21 (hội chứng Down)</w:t>
      </w:r>
    </w:p>
    <w:p w14:paraId="3F4B2C59" w14:textId="77777777" w:rsidR="005C4D15" w:rsidRPr="0032783D" w:rsidRDefault="005C4D15" w:rsidP="00F95B39">
      <w:pPr>
        <w:keepNext/>
        <w:widowControl w:val="0"/>
        <w:autoSpaceDE w:val="0"/>
        <w:autoSpaceDN w:val="0"/>
        <w:adjustRightInd w:val="0"/>
        <w:spacing w:line="360" w:lineRule="auto"/>
        <w:ind w:left="240" w:hanging="240"/>
        <w:contextualSpacing/>
        <w:jc w:val="both"/>
        <w:textAlignment w:val="center"/>
        <w:rPr>
          <w:rFonts w:asciiTheme="majorHAnsi" w:hAnsiTheme="majorHAnsi" w:cstheme="majorHAnsi"/>
          <w:i/>
          <w:sz w:val="26"/>
          <w:szCs w:val="26"/>
          <w:lang w:val="en-AU"/>
        </w:rPr>
      </w:pPr>
      <w:r w:rsidRPr="0032783D">
        <w:rPr>
          <w:rFonts w:asciiTheme="majorHAnsi" w:hAnsiTheme="majorHAnsi" w:cstheme="majorHAnsi"/>
          <w:bCs/>
          <w:i/>
          <w:iCs/>
          <w:sz w:val="26"/>
          <w:szCs w:val="26"/>
          <w:lang w:val="en-AU"/>
        </w:rPr>
        <w:t xml:space="preserve">* </w:t>
      </w:r>
      <w:r w:rsidRPr="0032783D">
        <w:rPr>
          <w:rFonts w:asciiTheme="majorHAnsi" w:hAnsiTheme="majorHAnsi" w:cstheme="majorHAnsi"/>
          <w:bCs/>
          <w:i/>
          <w:sz w:val="26"/>
          <w:szCs w:val="26"/>
          <w:lang w:val="en-AU"/>
        </w:rPr>
        <w:t>Khám thai trong 3 tháng th</w:t>
      </w:r>
      <w:r w:rsidRPr="0032783D">
        <w:rPr>
          <w:rFonts w:asciiTheme="majorHAnsi" w:hAnsiTheme="majorHAnsi" w:cstheme="majorHAnsi"/>
          <w:bCs/>
          <w:i/>
          <w:sz w:val="26"/>
          <w:szCs w:val="26"/>
          <w:lang w:val="vi-VN"/>
        </w:rPr>
        <w:t>ứ hai</w:t>
      </w:r>
      <w:r w:rsidRPr="0032783D">
        <w:rPr>
          <w:rFonts w:asciiTheme="majorHAnsi" w:hAnsiTheme="majorHAnsi" w:cstheme="majorHAnsi"/>
          <w:i/>
          <w:iCs/>
          <w:sz w:val="26"/>
          <w:szCs w:val="26"/>
          <w:lang w:val="en-AU"/>
        </w:rPr>
        <w:t xml:space="preserve"> (14-27 tuần)</w:t>
      </w:r>
    </w:p>
    <w:p w14:paraId="41F122A8"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xml:space="preserve">- Các lần khám thai trong 3 tháng thứ hai chủ yếu là để theo dõi sự lớn lên của thai, sức khỏe của mẹ và các dấu hiệu tiền sản giật. </w:t>
      </w:r>
    </w:p>
    <w:p w14:paraId="5ACB5614"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Nếu siêu âm có thể làm được thường quy, cần cho làm siêu âm vào những lần khám thai trong khoảng 18-22 tuần.</w:t>
      </w:r>
    </w:p>
    <w:p w14:paraId="45B22F4E"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Nếu người mẹ cần được thăm dò tình trạng dung nạp glucose, cần cho xét nghiệm vào những lần khám thai trong khoảng 24-28 tuần</w:t>
      </w:r>
      <w:r w:rsidRPr="0032783D">
        <w:rPr>
          <w:rFonts w:asciiTheme="majorHAnsi" w:hAnsiTheme="majorHAnsi" w:cstheme="majorHAnsi"/>
          <w:sz w:val="26"/>
          <w:szCs w:val="26"/>
          <w:lang w:val="en-AU"/>
        </w:rPr>
        <w:t xml:space="preserve">. </w:t>
      </w:r>
    </w:p>
    <w:p w14:paraId="5FCDAEB5" w14:textId="77777777" w:rsidR="005C4D15" w:rsidRPr="0032783D" w:rsidRDefault="005C4D15" w:rsidP="00F95B39">
      <w:pPr>
        <w:keepNext/>
        <w:widowControl w:val="0"/>
        <w:autoSpaceDE w:val="0"/>
        <w:autoSpaceDN w:val="0"/>
        <w:adjustRightInd w:val="0"/>
        <w:spacing w:line="360" w:lineRule="auto"/>
        <w:contextualSpacing/>
        <w:jc w:val="both"/>
        <w:textAlignment w:val="center"/>
        <w:rPr>
          <w:rFonts w:asciiTheme="majorHAnsi" w:hAnsiTheme="majorHAnsi" w:cstheme="majorHAnsi"/>
          <w:bCs/>
          <w:i/>
          <w:sz w:val="26"/>
          <w:szCs w:val="26"/>
        </w:rPr>
      </w:pPr>
      <w:r w:rsidRPr="0032783D">
        <w:rPr>
          <w:rFonts w:asciiTheme="majorHAnsi" w:hAnsiTheme="majorHAnsi" w:cstheme="majorHAnsi"/>
          <w:bCs/>
          <w:i/>
          <w:iCs/>
          <w:sz w:val="26"/>
          <w:szCs w:val="26"/>
          <w:lang w:val="en-AU"/>
        </w:rPr>
        <w:t xml:space="preserve">* </w:t>
      </w:r>
      <w:r w:rsidRPr="0032783D">
        <w:rPr>
          <w:rFonts w:asciiTheme="majorHAnsi" w:hAnsiTheme="majorHAnsi" w:cstheme="majorHAnsi"/>
          <w:bCs/>
          <w:i/>
          <w:sz w:val="26"/>
          <w:szCs w:val="26"/>
          <w:lang w:val="en-AU"/>
        </w:rPr>
        <w:t>Khám thai trong 3 tháng th</w:t>
      </w:r>
      <w:r w:rsidRPr="0032783D">
        <w:rPr>
          <w:rFonts w:asciiTheme="majorHAnsi" w:hAnsiTheme="majorHAnsi" w:cstheme="majorHAnsi"/>
          <w:bCs/>
          <w:i/>
          <w:sz w:val="26"/>
          <w:szCs w:val="26"/>
          <w:lang w:val="vi-VN"/>
        </w:rPr>
        <w:t>ứ ba (28-</w:t>
      </w:r>
      <w:r w:rsidRPr="0032783D">
        <w:rPr>
          <w:rFonts w:asciiTheme="majorHAnsi" w:hAnsiTheme="majorHAnsi" w:cstheme="majorHAnsi"/>
          <w:bCs/>
          <w:i/>
          <w:sz w:val="26"/>
          <w:szCs w:val="26"/>
        </w:rPr>
        <w:t xml:space="preserve"> hết </w:t>
      </w:r>
      <w:r w:rsidRPr="0032783D">
        <w:rPr>
          <w:rFonts w:asciiTheme="majorHAnsi" w:hAnsiTheme="majorHAnsi" w:cstheme="majorHAnsi"/>
          <w:bCs/>
          <w:i/>
          <w:sz w:val="26"/>
          <w:szCs w:val="26"/>
          <w:lang w:val="vi-VN"/>
        </w:rPr>
        <w:t>4</w:t>
      </w:r>
      <w:r w:rsidRPr="0032783D">
        <w:rPr>
          <w:rFonts w:asciiTheme="majorHAnsi" w:hAnsiTheme="majorHAnsi" w:cstheme="majorHAnsi"/>
          <w:bCs/>
          <w:i/>
          <w:sz w:val="26"/>
          <w:szCs w:val="26"/>
        </w:rPr>
        <w:t>1</w:t>
      </w:r>
      <w:r w:rsidRPr="0032783D">
        <w:rPr>
          <w:rFonts w:asciiTheme="majorHAnsi" w:hAnsiTheme="majorHAnsi" w:cstheme="majorHAnsi"/>
          <w:bCs/>
          <w:i/>
          <w:sz w:val="26"/>
          <w:szCs w:val="26"/>
          <w:lang w:val="vi-VN"/>
        </w:rPr>
        <w:t xml:space="preserve"> tuần)</w:t>
      </w:r>
    </w:p>
    <w:p w14:paraId="70B43AC1"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xml:space="preserve">- </w:t>
      </w:r>
      <w:r w:rsidRPr="0032783D">
        <w:rPr>
          <w:rFonts w:asciiTheme="majorHAnsi" w:hAnsiTheme="majorHAnsi" w:cstheme="majorHAnsi"/>
          <w:bCs/>
          <w:sz w:val="26"/>
          <w:szCs w:val="26"/>
          <w:lang w:val="vi-VN"/>
        </w:rPr>
        <w:t>Các lần khám thai trong 3 tháng cuối chủ yếu là để theo dõi sự tăng trưởng của thai, sức khỏe của mẹ, các dấu hiệu tiền sản giật</w:t>
      </w:r>
      <w:r w:rsidRPr="0032783D">
        <w:rPr>
          <w:rFonts w:asciiTheme="majorHAnsi" w:hAnsiTheme="majorHAnsi" w:cstheme="majorHAnsi"/>
          <w:bCs/>
          <w:sz w:val="26"/>
          <w:szCs w:val="26"/>
        </w:rPr>
        <w:t>…</w:t>
      </w:r>
    </w:p>
    <w:p w14:paraId="4D3EF89F"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Có thể siêu âm hình thái phát hiện một số dị tật muộn ở tim mạch, não của thai ở tuần 30-32.</w:t>
      </w:r>
    </w:p>
    <w:p w14:paraId="03D4C501"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bCs/>
          <w:sz w:val="26"/>
          <w:szCs w:val="26"/>
        </w:rPr>
      </w:pPr>
      <w:r w:rsidRPr="0032783D">
        <w:rPr>
          <w:rFonts w:asciiTheme="majorHAnsi" w:hAnsiTheme="majorHAnsi" w:cstheme="majorHAnsi"/>
          <w:bCs/>
          <w:sz w:val="26"/>
          <w:szCs w:val="26"/>
        </w:rPr>
        <w:t xml:space="preserve">- </w:t>
      </w:r>
      <w:r w:rsidRPr="0032783D">
        <w:rPr>
          <w:rFonts w:asciiTheme="majorHAnsi" w:hAnsiTheme="majorHAnsi" w:cstheme="majorHAnsi"/>
          <w:bCs/>
          <w:sz w:val="26"/>
          <w:szCs w:val="26"/>
          <w:lang w:val="vi-VN"/>
        </w:rPr>
        <w:t xml:space="preserve">Những lần khám này có thể bao gồm cả xét nghiệm tầm soát vi khuẩn </w:t>
      </w:r>
      <w:r w:rsidRPr="0032783D">
        <w:rPr>
          <w:rFonts w:asciiTheme="majorHAnsi" w:hAnsiTheme="majorHAnsi" w:cstheme="majorHAnsi"/>
          <w:bCs/>
          <w:sz w:val="26"/>
          <w:szCs w:val="26"/>
          <w:lang w:val="vi-VN"/>
        </w:rPr>
        <w:lastRenderedPageBreak/>
        <w:t xml:space="preserve">Streptococcus nhóm B (35-37 tuần), chuẩn bị cho mẹ nhập viện, chuyển dạ. </w:t>
      </w:r>
    </w:p>
    <w:p w14:paraId="149677A8" w14:textId="77777777" w:rsidR="005C4D15" w:rsidRPr="00BE36ED" w:rsidRDefault="005C4D15" w:rsidP="00F95B39">
      <w:pPr>
        <w:keepNext/>
        <w:spacing w:line="360" w:lineRule="auto"/>
        <w:contextualSpacing/>
        <w:jc w:val="both"/>
        <w:outlineLvl w:val="1"/>
        <w:rPr>
          <w:rFonts w:asciiTheme="majorHAnsi" w:hAnsiTheme="majorHAnsi" w:cstheme="majorHAnsi"/>
          <w:b/>
          <w:i/>
          <w:sz w:val="26"/>
          <w:szCs w:val="26"/>
          <w:lang w:val="pt-BR"/>
        </w:rPr>
      </w:pPr>
      <w:bookmarkStart w:id="112" w:name="_Toc64881493"/>
      <w:r w:rsidRPr="00BE36ED">
        <w:rPr>
          <w:rFonts w:asciiTheme="majorHAnsi" w:hAnsiTheme="majorHAnsi" w:cstheme="majorHAnsi"/>
          <w:b/>
          <w:i/>
          <w:sz w:val="26"/>
          <w:szCs w:val="26"/>
          <w:lang w:val="pt-BR"/>
        </w:rPr>
        <w:t>3.2. Các bước khám thai</w:t>
      </w:r>
      <w:bookmarkEnd w:id="112"/>
    </w:p>
    <w:p w14:paraId="6B7915A9"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pt-BR"/>
        </w:rPr>
      </w:pPr>
      <w:r w:rsidRPr="0032783D">
        <w:rPr>
          <w:rFonts w:asciiTheme="majorHAnsi" w:hAnsiTheme="majorHAnsi" w:cstheme="majorHAnsi"/>
          <w:sz w:val="26"/>
          <w:szCs w:val="26"/>
          <w:lang w:val="pt-BR"/>
        </w:rPr>
        <w:t>Theo hướng dẫnquốc gia về các dịch vụ chăm sóc sức khoẻ sinh sản, do Bộ y tế ban hành năm 2009 đã qui định rõ khi khám thai cần thực hành đầy đủ 9 bước như sau:</w:t>
      </w:r>
    </w:p>
    <w:p w14:paraId="1F40E5FD"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1. Hỏi.</w:t>
      </w:r>
    </w:p>
    <w:p w14:paraId="17C3DC7A"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2. Khám toàn thân (toàn trạng).</w:t>
      </w:r>
    </w:p>
    <w:p w14:paraId="4FEDE553"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3. Khám sản khoa.</w:t>
      </w:r>
    </w:p>
    <w:p w14:paraId="7483730C"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4. Xét nghiệm cần thiết (nước tiểu, máu).</w:t>
      </w:r>
    </w:p>
    <w:p w14:paraId="71E181A7"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5. Tiêm hoặc hướng dẫn tiêm phòng uốn ván.</w:t>
      </w:r>
    </w:p>
    <w:p w14:paraId="7337CBE4"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6. Giáo dục sức khoẻ (truyền thông - tư vấn).</w:t>
      </w:r>
    </w:p>
    <w:p w14:paraId="3E95DD25"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7. Cung cấp thuốc thiết yếu (phòng thiếu máu, sốt rét, bướu cổ).</w:t>
      </w:r>
    </w:p>
    <w:p w14:paraId="16519CE6"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8. Ghi chép sổ sách và phiếu khám.</w:t>
      </w:r>
    </w:p>
    <w:p w14:paraId="53FCEFD5"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9. Kết luận và đề xuất phương hướng xử trí.</w:t>
      </w:r>
    </w:p>
    <w:p w14:paraId="298994C6" w14:textId="77777777" w:rsidR="005C4D15" w:rsidRPr="00BE36ED" w:rsidRDefault="005C4D15" w:rsidP="00F95B39">
      <w:pPr>
        <w:keepNext/>
        <w:spacing w:line="360" w:lineRule="auto"/>
        <w:contextualSpacing/>
        <w:jc w:val="both"/>
        <w:outlineLvl w:val="0"/>
        <w:rPr>
          <w:rFonts w:asciiTheme="majorHAnsi" w:hAnsiTheme="majorHAnsi" w:cstheme="majorHAnsi"/>
          <w:i/>
          <w:sz w:val="26"/>
          <w:szCs w:val="26"/>
          <w:lang w:val="pt-BR"/>
        </w:rPr>
      </w:pPr>
      <w:bookmarkStart w:id="113" w:name="_Toc459665553"/>
      <w:bookmarkStart w:id="114" w:name="_Toc461697163"/>
      <w:bookmarkStart w:id="115" w:name="_Toc471823172"/>
      <w:bookmarkStart w:id="116" w:name="_Toc23627066"/>
      <w:bookmarkStart w:id="117" w:name="_Toc64881494"/>
      <w:r w:rsidRPr="00BE36ED">
        <w:rPr>
          <w:rFonts w:asciiTheme="majorHAnsi" w:hAnsiTheme="majorHAnsi" w:cstheme="majorHAnsi"/>
          <w:i/>
          <w:sz w:val="26"/>
          <w:szCs w:val="26"/>
          <w:lang w:val="pt-BR"/>
        </w:rPr>
        <w:t>3.2.1. Hỏi</w:t>
      </w:r>
      <w:bookmarkEnd w:id="113"/>
      <w:bookmarkEnd w:id="114"/>
      <w:bookmarkEnd w:id="115"/>
      <w:bookmarkEnd w:id="116"/>
      <w:bookmarkEnd w:id="117"/>
    </w:p>
    <w:p w14:paraId="1E1D33F8"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color w:val="000000"/>
          <w:sz w:val="26"/>
          <w:szCs w:val="26"/>
          <w:lang w:val="vi-VN"/>
        </w:rPr>
        <w:t xml:space="preserve">Thu thập thông tin về tiền sử nội khoa, tiền sử sản khoa bao gồm: </w:t>
      </w:r>
    </w:p>
    <w:p w14:paraId="615F61DF"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color w:val="000000"/>
          <w:sz w:val="26"/>
          <w:szCs w:val="26"/>
          <w:lang w:val="vi-VN"/>
        </w:rPr>
        <w:t>- Tên, tuổi, chiều cao, cân nặng.</w:t>
      </w:r>
    </w:p>
    <w:p w14:paraId="233A8B5E"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color w:val="000000"/>
          <w:sz w:val="26"/>
          <w:szCs w:val="26"/>
          <w:lang w:val="vi-VN"/>
        </w:rPr>
        <w:t xml:space="preserve">- </w:t>
      </w:r>
      <w:r w:rsidRPr="0032783D">
        <w:rPr>
          <w:rFonts w:asciiTheme="majorHAnsi" w:hAnsiTheme="majorHAnsi" w:cstheme="majorHAnsi"/>
          <w:sz w:val="26"/>
          <w:szCs w:val="26"/>
          <w:lang w:val="vi-VN"/>
        </w:rPr>
        <w:t>Tiền sử nội khoa gồm các bệnh nặng, các can thiệp/phẫu thuật trước đó, các bệnh lý hiện tại, như đái tháo đường, tăng huyết áp, hen phế quản, nhiễm trùng mạn tính</w:t>
      </w:r>
      <w:r w:rsidRPr="0032783D">
        <w:rPr>
          <w:rFonts w:asciiTheme="majorHAnsi" w:hAnsiTheme="majorHAnsi" w:cstheme="majorHAnsi"/>
          <w:color w:val="000000"/>
          <w:sz w:val="26"/>
          <w:szCs w:val="26"/>
          <w:lang w:val="vi-VN"/>
        </w:rPr>
        <w:t>.</w:t>
      </w:r>
    </w:p>
    <w:p w14:paraId="18016972"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color w:val="000000"/>
          <w:sz w:val="26"/>
          <w:szCs w:val="26"/>
          <w:lang w:val="vi-VN"/>
        </w:rPr>
        <w:t xml:space="preserve">- </w:t>
      </w:r>
      <w:r w:rsidRPr="0032783D">
        <w:rPr>
          <w:rFonts w:asciiTheme="majorHAnsi" w:hAnsiTheme="majorHAnsi" w:cstheme="majorHAnsi"/>
          <w:sz w:val="26"/>
          <w:szCs w:val="26"/>
          <w:lang w:val="vi-VN"/>
        </w:rPr>
        <w:t>Bệnh gia đình bên ngoại hay bên nội: tiền sử gia đình về các bệnh lý nội khoa, bệnh di truyền, các dị tật bẩm sinh, và mang thai nhiều lần.</w:t>
      </w:r>
    </w:p>
    <w:p w14:paraId="0936FB28"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color w:val="000000"/>
          <w:sz w:val="26"/>
          <w:szCs w:val="26"/>
          <w:lang w:val="vi-VN"/>
        </w:rPr>
        <w:t xml:space="preserve">- </w:t>
      </w:r>
      <w:r w:rsidRPr="0032783D">
        <w:rPr>
          <w:rFonts w:asciiTheme="majorHAnsi" w:hAnsiTheme="majorHAnsi" w:cstheme="majorHAnsi"/>
          <w:sz w:val="26"/>
          <w:szCs w:val="26"/>
          <w:lang w:val="vi-VN"/>
        </w:rPr>
        <w:t>Bệnh trẻ em như bại liệt, ho gà, sởi</w:t>
      </w:r>
      <w:r w:rsidRPr="0032783D">
        <w:rPr>
          <w:rFonts w:asciiTheme="majorHAnsi" w:hAnsiTheme="majorHAnsi" w:cstheme="majorHAnsi"/>
          <w:color w:val="000000"/>
          <w:sz w:val="26"/>
          <w:szCs w:val="26"/>
          <w:lang w:val="vi-VN"/>
        </w:rPr>
        <w:t>.</w:t>
      </w:r>
    </w:p>
    <w:p w14:paraId="1D4DDE9D"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vi-VN"/>
        </w:rPr>
      </w:pPr>
      <w:r w:rsidRPr="0032783D">
        <w:rPr>
          <w:rFonts w:asciiTheme="majorHAnsi" w:hAnsiTheme="majorHAnsi" w:cstheme="majorHAnsi"/>
          <w:color w:val="000000"/>
          <w:sz w:val="26"/>
          <w:szCs w:val="26"/>
          <w:lang w:val="vi-VN"/>
        </w:rPr>
        <w:t xml:space="preserve">- </w:t>
      </w:r>
      <w:r w:rsidRPr="0032783D">
        <w:rPr>
          <w:rFonts w:asciiTheme="majorHAnsi" w:hAnsiTheme="majorHAnsi" w:cstheme="majorHAnsi"/>
          <w:sz w:val="26"/>
          <w:szCs w:val="26"/>
          <w:lang w:val="vi-VN"/>
        </w:rPr>
        <w:t>Tiền sử xã hội bao gồm điều kiện sống, công việc, tình trạng hôn nhân, số con, sử dụng các chất gây nghiện (thuốc lá, rượu, các thuốc kích thích khác), mới đi ra nước ngoài, hoặc đến những nơi có nguy cơ bệnh lý đã biết và phơi nhiễm với các yếu tố gây bệnh trong môi trường thông qua vật nuôi hoặc các cơ sở chăn nuôi bao gồm cả gia cầm.</w:t>
      </w:r>
    </w:p>
    <w:p w14:paraId="4F61DF89"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vi-VN"/>
        </w:rPr>
      </w:pPr>
      <w:r w:rsidRPr="0032783D">
        <w:rPr>
          <w:rFonts w:asciiTheme="majorHAnsi" w:hAnsiTheme="majorHAnsi" w:cstheme="majorHAnsi"/>
          <w:sz w:val="26"/>
          <w:szCs w:val="26"/>
          <w:lang w:val="vi-VN"/>
        </w:rPr>
        <w:t>- Các thuốc hiện đang dùng kể cả thuốc theo đơn của bác sỹ cũng như những thuốc tự sử dụng không theo đơn hoặc thuốc nam.</w:t>
      </w:r>
    </w:p>
    <w:p w14:paraId="78C974F1"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vi-VN"/>
        </w:rPr>
      </w:pPr>
      <w:r w:rsidRPr="0032783D">
        <w:rPr>
          <w:rFonts w:asciiTheme="majorHAnsi" w:hAnsiTheme="majorHAnsi" w:cstheme="majorHAnsi"/>
          <w:sz w:val="26"/>
          <w:szCs w:val="26"/>
          <w:lang w:val="vi-VN"/>
        </w:rPr>
        <w:t>- Dị ứng với thuốc, thức ăn, nhựa cao su, và các yếu tố môi trường khác.</w:t>
      </w:r>
    </w:p>
    <w:p w14:paraId="63982A26"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vi-VN"/>
        </w:rPr>
      </w:pPr>
      <w:r w:rsidRPr="0032783D">
        <w:rPr>
          <w:rFonts w:asciiTheme="majorHAnsi" w:hAnsiTheme="majorHAnsi" w:cstheme="majorHAnsi"/>
          <w:sz w:val="26"/>
          <w:szCs w:val="26"/>
          <w:lang w:val="vi-VN"/>
        </w:rPr>
        <w:t>- Tiền sử sản khoa trước đây – mổ đẻ, rau bám thấp, chảy máu sau đẻ.</w:t>
      </w:r>
    </w:p>
    <w:p w14:paraId="5F95E385"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color w:val="000000"/>
          <w:sz w:val="26"/>
          <w:szCs w:val="26"/>
          <w:lang w:val="vi-VN"/>
        </w:rPr>
      </w:pPr>
      <w:r w:rsidRPr="0032783D">
        <w:rPr>
          <w:rFonts w:asciiTheme="majorHAnsi" w:hAnsiTheme="majorHAnsi" w:cstheme="majorHAnsi"/>
          <w:sz w:val="26"/>
          <w:szCs w:val="26"/>
          <w:lang w:val="vi-VN"/>
        </w:rPr>
        <w:lastRenderedPageBreak/>
        <w:t>- Xem xét lại các hệ cơ quan có liên quan đến thai nghén: buồn nôn, nôn, đau bụng, táo bón, đau đầu, các cơn thoáng ngất, ra máu hay ra dịch âm đạo, đái buốt hoặc đái nhiều lần, phù, giãn tĩnh mạch ngoại vi, và trĩ.</w:t>
      </w:r>
    </w:p>
    <w:p w14:paraId="14465EDA" w14:textId="77777777" w:rsidR="005C4D15" w:rsidRPr="00BE36ED" w:rsidRDefault="005C4D15" w:rsidP="00F95B39">
      <w:pPr>
        <w:keepNext/>
        <w:spacing w:line="360" w:lineRule="auto"/>
        <w:contextualSpacing/>
        <w:jc w:val="both"/>
        <w:rPr>
          <w:rFonts w:asciiTheme="majorHAnsi" w:eastAsia="Calibri" w:hAnsiTheme="majorHAnsi" w:cstheme="majorHAnsi"/>
          <w:bCs/>
          <w:i/>
          <w:sz w:val="26"/>
          <w:szCs w:val="26"/>
          <w:lang w:val="pt-BR"/>
        </w:rPr>
      </w:pPr>
      <w:r w:rsidRPr="00BE36ED">
        <w:rPr>
          <w:rFonts w:asciiTheme="majorHAnsi" w:eastAsia="Calibri" w:hAnsiTheme="majorHAnsi" w:cstheme="majorHAnsi"/>
          <w:bCs/>
          <w:i/>
          <w:sz w:val="26"/>
          <w:szCs w:val="26"/>
          <w:lang w:val="pt-BR"/>
        </w:rPr>
        <w:t>3.2.2. Khám toàn thân</w:t>
      </w:r>
    </w:p>
    <w:p w14:paraId="6AB19C7F" w14:textId="77777777" w:rsidR="005C4D15" w:rsidRPr="0032783D" w:rsidRDefault="005C4D15" w:rsidP="00F95B39">
      <w:pPr>
        <w:keepNext/>
        <w:spacing w:line="360" w:lineRule="auto"/>
        <w:ind w:firstLine="720"/>
        <w:contextualSpacing/>
        <w:jc w:val="both"/>
        <w:outlineLvl w:val="0"/>
        <w:rPr>
          <w:rFonts w:asciiTheme="majorHAnsi" w:hAnsiTheme="majorHAnsi" w:cstheme="majorHAnsi"/>
          <w:sz w:val="26"/>
          <w:szCs w:val="26"/>
          <w:lang w:val="pt-BR"/>
        </w:rPr>
      </w:pPr>
      <w:bookmarkStart w:id="118" w:name="_Toc459665554"/>
      <w:bookmarkStart w:id="119" w:name="_Toc461697164"/>
      <w:bookmarkStart w:id="120" w:name="_Toc471823173"/>
      <w:bookmarkStart w:id="121" w:name="_Toc23627067"/>
      <w:bookmarkStart w:id="122" w:name="_Toc64881495"/>
      <w:r w:rsidRPr="0032783D">
        <w:rPr>
          <w:rFonts w:asciiTheme="majorHAnsi" w:hAnsiTheme="majorHAnsi" w:cstheme="majorHAnsi"/>
          <w:sz w:val="26"/>
          <w:szCs w:val="26"/>
          <w:lang w:val="pt-BR"/>
        </w:rPr>
        <w:t>- Đánh giá tinh thần</w:t>
      </w:r>
      <w:bookmarkEnd w:id="118"/>
      <w:bookmarkEnd w:id="119"/>
      <w:bookmarkEnd w:id="120"/>
      <w:bookmarkEnd w:id="121"/>
      <w:bookmarkEnd w:id="122"/>
    </w:p>
    <w:p w14:paraId="3ACDA308"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bookmarkStart w:id="123" w:name="_Toc459665555"/>
      <w:r w:rsidRPr="0032783D">
        <w:rPr>
          <w:rFonts w:asciiTheme="majorHAnsi" w:hAnsiTheme="majorHAnsi" w:cstheme="majorHAnsi"/>
          <w:sz w:val="26"/>
          <w:szCs w:val="26"/>
          <w:lang w:val="pt-BR"/>
        </w:rPr>
        <w:t>- Đo huyết áp</w:t>
      </w:r>
      <w:bookmarkEnd w:id="123"/>
    </w:p>
    <w:p w14:paraId="7DF43D26"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Kiểm tra mạch, thân nhiệt</w:t>
      </w:r>
    </w:p>
    <w:p w14:paraId="1DDAD371"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Đo chiều cao, cân nặng bà mẹ. Tính chỉ số khối cơ thể (BMI) cho bà mẹ trong lần khám thai đầu để tư vấn dinh dưỡng và sự tăng cân trong suốt thai kì.</w:t>
      </w:r>
    </w:p>
    <w:p w14:paraId="6EEE5A9C"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Kiểm tra da, niêm mạc phát hiện phù, thiếu máu, xuất huyết</w:t>
      </w:r>
    </w:p>
    <w:p w14:paraId="4916F43A" w14:textId="77777777" w:rsidR="005C4D15" w:rsidRPr="00BE36ED" w:rsidRDefault="005C4D15" w:rsidP="00F95B39">
      <w:pPr>
        <w:keepNext/>
        <w:spacing w:line="360" w:lineRule="auto"/>
        <w:contextualSpacing/>
        <w:jc w:val="both"/>
        <w:rPr>
          <w:rFonts w:asciiTheme="majorHAnsi" w:eastAsia="Calibri" w:hAnsiTheme="majorHAnsi" w:cstheme="majorHAnsi"/>
          <w:i/>
          <w:sz w:val="26"/>
          <w:szCs w:val="26"/>
          <w:lang w:val="pt-BR"/>
        </w:rPr>
      </w:pPr>
      <w:r w:rsidRPr="00BE36ED">
        <w:rPr>
          <w:rFonts w:asciiTheme="majorHAnsi" w:eastAsia="Calibri" w:hAnsiTheme="majorHAnsi" w:cstheme="majorHAnsi"/>
          <w:i/>
          <w:sz w:val="26"/>
          <w:szCs w:val="26"/>
          <w:lang w:val="pt-BR"/>
        </w:rPr>
        <w:t>3.2.3. Khám sản khoa</w:t>
      </w:r>
    </w:p>
    <w:p w14:paraId="10A44218"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Nhìn bụng đánh giá sẹo mổ cũ, hình dáng tử cung và các bất thường khác ở bụng cũng như đáy chậu tầng sinh môn (sẹo búi giãn tĩnh mạch...)</w:t>
      </w:r>
    </w:p>
    <w:p w14:paraId="08885136"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Sờ bụng đánh giá tư thế thai nhi trong tử cung theo 4 bước của</w:t>
      </w:r>
      <w:r w:rsidRPr="0032783D">
        <w:rPr>
          <w:rFonts w:asciiTheme="majorHAnsi" w:hAnsiTheme="majorHAnsi" w:cstheme="majorHAnsi"/>
          <w:b/>
          <w:bCs/>
          <w:i/>
          <w:iCs/>
          <w:sz w:val="26"/>
          <w:szCs w:val="26"/>
          <w:lang w:val="vi-VN"/>
        </w:rPr>
        <w:t xml:space="preserve"> Leopold</w:t>
      </w:r>
    </w:p>
    <w:p w14:paraId="70A04AD3"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hAnsiTheme="majorHAnsi" w:cstheme="majorHAnsi"/>
          <w:noProof/>
          <w:sz w:val="26"/>
          <w:szCs w:val="26"/>
        </w:rPr>
        <w:drawing>
          <wp:inline distT="0" distB="0" distL="0" distR="0" wp14:anchorId="5F79F1F4" wp14:editId="64440FFB">
            <wp:extent cx="4953000" cy="1828800"/>
            <wp:effectExtent l="19050" t="0" r="0" b="0"/>
            <wp:docPr id="9" name="Picture 9" descr="thu-thuat-leop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thuat-leopold"/>
                    <pic:cNvPicPr>
                      <a:picLocks noChangeAspect="1" noChangeArrowheads="1"/>
                    </pic:cNvPicPr>
                  </pic:nvPicPr>
                  <pic:blipFill>
                    <a:blip r:embed="rId18"/>
                    <a:srcRect/>
                    <a:stretch>
                      <a:fillRect/>
                    </a:stretch>
                  </pic:blipFill>
                  <pic:spPr bwMode="auto">
                    <a:xfrm>
                      <a:off x="0" y="0"/>
                      <a:ext cx="4953000" cy="1828800"/>
                    </a:xfrm>
                    <a:prstGeom prst="rect">
                      <a:avLst/>
                    </a:prstGeom>
                    <a:noFill/>
                    <a:ln w="9525">
                      <a:noFill/>
                      <a:miter lim="800000"/>
                      <a:headEnd/>
                      <a:tailEnd/>
                    </a:ln>
                  </pic:spPr>
                </pic:pic>
              </a:graphicData>
            </a:graphic>
          </wp:inline>
        </w:drawing>
      </w:r>
    </w:p>
    <w:p w14:paraId="5063620F" w14:textId="77777777" w:rsidR="005C4D15" w:rsidRPr="0032783D" w:rsidRDefault="005C4D15" w:rsidP="00F95B39">
      <w:pPr>
        <w:keepNext/>
        <w:spacing w:line="360" w:lineRule="auto"/>
        <w:contextualSpacing/>
        <w:jc w:val="center"/>
        <w:rPr>
          <w:rFonts w:asciiTheme="majorHAnsi" w:eastAsia="Calibri" w:hAnsiTheme="majorHAnsi" w:cstheme="majorHAnsi"/>
          <w:b/>
          <w:i/>
          <w:sz w:val="26"/>
          <w:szCs w:val="26"/>
          <w:lang w:val="vi-VN"/>
        </w:rPr>
      </w:pPr>
      <w:r w:rsidRPr="0032783D">
        <w:rPr>
          <w:rFonts w:asciiTheme="majorHAnsi" w:eastAsia="Calibri" w:hAnsiTheme="majorHAnsi" w:cstheme="majorHAnsi"/>
          <w:b/>
          <w:i/>
          <w:sz w:val="26"/>
          <w:szCs w:val="26"/>
          <w:lang w:val="pt-BR"/>
        </w:rPr>
        <w:t>Hìn</w:t>
      </w:r>
      <w:r w:rsidRPr="0032783D">
        <w:rPr>
          <w:rFonts w:asciiTheme="majorHAnsi" w:hAnsiTheme="majorHAnsi" w:cstheme="majorHAnsi"/>
          <w:b/>
          <w:i/>
          <w:sz w:val="26"/>
          <w:szCs w:val="26"/>
          <w:lang w:val="pt-BR" w:eastAsia="ja-JP"/>
        </w:rPr>
        <w:t xml:space="preserve">h </w:t>
      </w:r>
      <w:r w:rsidR="00376524">
        <w:rPr>
          <w:rFonts w:asciiTheme="majorHAnsi" w:hAnsiTheme="majorHAnsi" w:cstheme="majorHAnsi"/>
          <w:b/>
          <w:i/>
          <w:sz w:val="26"/>
          <w:szCs w:val="26"/>
          <w:lang w:val="pt-BR" w:eastAsia="ja-JP"/>
        </w:rPr>
        <w:t>2.7</w:t>
      </w:r>
      <w:r w:rsidRPr="0032783D">
        <w:rPr>
          <w:rFonts w:asciiTheme="majorHAnsi" w:hAnsiTheme="majorHAnsi" w:cstheme="majorHAnsi"/>
          <w:b/>
          <w:i/>
          <w:sz w:val="26"/>
          <w:szCs w:val="26"/>
          <w:lang w:val="pt-BR" w:eastAsia="ja-JP"/>
        </w:rPr>
        <w:t>.Bốn</w:t>
      </w:r>
      <w:r w:rsidRPr="0032783D">
        <w:rPr>
          <w:rFonts w:asciiTheme="majorHAnsi" w:eastAsia="Calibri" w:hAnsiTheme="majorHAnsi" w:cstheme="majorHAnsi"/>
          <w:b/>
          <w:i/>
          <w:sz w:val="26"/>
          <w:szCs w:val="26"/>
          <w:lang w:val="pt-BR"/>
        </w:rPr>
        <w:t xml:space="preserve"> bước khám của Leopold</w:t>
      </w:r>
    </w:p>
    <w:p w14:paraId="0FB5B863" w14:textId="77777777" w:rsidR="005C4D15" w:rsidRPr="0032783D" w:rsidRDefault="005C4D15" w:rsidP="00F95B39">
      <w:pPr>
        <w:keepNext/>
        <w:spacing w:line="360" w:lineRule="auto"/>
        <w:contextualSpacing/>
        <w:jc w:val="center"/>
        <w:rPr>
          <w:rFonts w:asciiTheme="majorHAnsi" w:eastAsia="Calibri" w:hAnsiTheme="majorHAnsi" w:cstheme="majorHAnsi"/>
          <w:i/>
          <w:sz w:val="26"/>
          <w:szCs w:val="26"/>
          <w:lang w:val="vi-VN"/>
        </w:rPr>
      </w:pPr>
      <w:r w:rsidRPr="0032783D">
        <w:rPr>
          <w:rFonts w:asciiTheme="majorHAnsi" w:eastAsia="Calibri" w:hAnsiTheme="majorHAnsi" w:cstheme="majorHAnsi"/>
          <w:i/>
          <w:sz w:val="26"/>
          <w:szCs w:val="26"/>
          <w:lang w:val="vi-VN"/>
        </w:rPr>
        <w:t>(https://sanphukhoavn.wordpress.com/2016/01/19/79/)</w:t>
      </w:r>
    </w:p>
    <w:p w14:paraId="496F66C3" w14:textId="77777777" w:rsidR="005C4D15" w:rsidRPr="0032783D" w:rsidRDefault="005C4D15" w:rsidP="00F95B39">
      <w:pPr>
        <w:keepNext/>
        <w:spacing w:line="360" w:lineRule="auto"/>
        <w:ind w:firstLine="720"/>
        <w:contextualSpacing/>
        <w:jc w:val="both"/>
        <w:rPr>
          <w:rFonts w:asciiTheme="majorHAnsi" w:hAnsiTheme="majorHAnsi" w:cstheme="majorHAnsi"/>
          <w:bCs/>
          <w:sz w:val="26"/>
          <w:szCs w:val="26"/>
          <w:lang w:val="pt-BR"/>
        </w:rPr>
      </w:pPr>
      <w:r w:rsidRPr="00A479F7">
        <w:rPr>
          <w:rFonts w:asciiTheme="majorHAnsi" w:hAnsiTheme="majorHAnsi" w:cstheme="majorHAnsi"/>
          <w:bCs/>
          <w:sz w:val="26"/>
          <w:szCs w:val="26"/>
          <w:lang w:val="pt-BR"/>
        </w:rPr>
        <w:t>+</w:t>
      </w:r>
      <w:r w:rsidRPr="0032783D">
        <w:rPr>
          <w:rFonts w:asciiTheme="majorHAnsi" w:hAnsiTheme="majorHAnsi" w:cstheme="majorHAnsi"/>
          <w:b/>
          <w:bCs/>
          <w:sz w:val="26"/>
          <w:szCs w:val="26"/>
          <w:lang w:val="pt-BR"/>
        </w:rPr>
        <w:t xml:space="preserve"> Bước 1: </w:t>
      </w:r>
      <w:r w:rsidRPr="0032783D">
        <w:rPr>
          <w:rFonts w:asciiTheme="majorHAnsi" w:hAnsiTheme="majorHAnsi" w:cstheme="majorHAnsi"/>
          <w:bCs/>
          <w:sz w:val="26"/>
          <w:szCs w:val="26"/>
          <w:lang w:val="pt-BR"/>
        </w:rPr>
        <w:t xml:space="preserve">Xác định </w:t>
      </w:r>
      <w:r w:rsidRPr="0032783D">
        <w:rPr>
          <w:rFonts w:asciiTheme="majorHAnsi" w:hAnsiTheme="majorHAnsi" w:cstheme="majorHAnsi"/>
          <w:bCs/>
          <w:i/>
          <w:sz w:val="26"/>
          <w:szCs w:val="26"/>
          <w:lang w:val="pt-BR"/>
        </w:rPr>
        <w:t xml:space="preserve">chiều cao </w:t>
      </w:r>
      <w:r w:rsidRPr="0032783D">
        <w:rPr>
          <w:rFonts w:asciiTheme="majorHAnsi" w:hAnsiTheme="majorHAnsi" w:cstheme="majorHAnsi"/>
          <w:bCs/>
          <w:sz w:val="26"/>
          <w:szCs w:val="26"/>
          <w:lang w:val="pt-BR"/>
        </w:rPr>
        <w:t>đáy t</w:t>
      </w:r>
      <w:r w:rsidRPr="0032783D">
        <w:rPr>
          <w:rFonts w:asciiTheme="majorHAnsi" w:hAnsiTheme="majorHAnsi" w:cstheme="majorHAnsi"/>
          <w:bCs/>
          <w:sz w:val="26"/>
          <w:szCs w:val="26"/>
          <w:lang w:val="vi-VN"/>
        </w:rPr>
        <w:t>ử cung</w:t>
      </w:r>
      <w:r w:rsidRPr="0032783D">
        <w:rPr>
          <w:rFonts w:asciiTheme="majorHAnsi" w:hAnsiTheme="majorHAnsi" w:cstheme="majorHAnsi"/>
          <w:bCs/>
          <w:sz w:val="26"/>
          <w:szCs w:val="26"/>
          <w:lang w:val="pt-BR"/>
        </w:rPr>
        <w:t>,sờ vùng đáy tử cung bằng 2 tay để xác định kích thước, độ chắc, hình dạng và độ di động của thai, xác định bộ phận nào của thai nằm ở vùng đáy.</w:t>
      </w:r>
    </w:p>
    <w:p w14:paraId="51C6148A" w14:textId="77777777" w:rsidR="005C4D15" w:rsidRPr="0032783D" w:rsidRDefault="005C4D15" w:rsidP="00F95B39">
      <w:pPr>
        <w:keepNext/>
        <w:spacing w:line="360" w:lineRule="auto"/>
        <w:ind w:firstLine="720"/>
        <w:contextualSpacing/>
        <w:jc w:val="both"/>
        <w:rPr>
          <w:rFonts w:asciiTheme="majorHAnsi" w:hAnsiTheme="majorHAnsi" w:cstheme="majorHAnsi"/>
          <w:bCs/>
          <w:sz w:val="26"/>
          <w:szCs w:val="26"/>
          <w:lang w:val="pt-BR"/>
        </w:rPr>
      </w:pPr>
      <w:r w:rsidRPr="0032783D">
        <w:rPr>
          <w:rFonts w:asciiTheme="majorHAnsi" w:hAnsiTheme="majorHAnsi" w:cstheme="majorHAnsi"/>
          <w:bCs/>
          <w:sz w:val="26"/>
          <w:szCs w:val="26"/>
          <w:lang w:val="pt-BR"/>
        </w:rPr>
        <w:t xml:space="preserve">+ </w:t>
      </w:r>
      <w:r w:rsidRPr="0032783D">
        <w:rPr>
          <w:rFonts w:asciiTheme="majorHAnsi" w:hAnsiTheme="majorHAnsi" w:cstheme="majorHAnsi"/>
          <w:b/>
          <w:bCs/>
          <w:sz w:val="26"/>
          <w:szCs w:val="26"/>
          <w:lang w:val="pt-BR"/>
        </w:rPr>
        <w:t xml:space="preserve">Bước 2: </w:t>
      </w:r>
      <w:r w:rsidRPr="0032783D">
        <w:rPr>
          <w:rFonts w:asciiTheme="majorHAnsi" w:hAnsiTheme="majorHAnsi" w:cstheme="majorHAnsi"/>
          <w:bCs/>
          <w:sz w:val="26"/>
          <w:szCs w:val="26"/>
          <w:lang w:val="pt-BR"/>
        </w:rPr>
        <w:t xml:space="preserve">Xác định </w:t>
      </w:r>
      <w:r w:rsidRPr="0032783D">
        <w:rPr>
          <w:rFonts w:asciiTheme="majorHAnsi" w:hAnsiTheme="majorHAnsi" w:cstheme="majorHAnsi"/>
          <w:bCs/>
          <w:i/>
          <w:sz w:val="26"/>
          <w:szCs w:val="26"/>
          <w:lang w:val="pt-BR"/>
        </w:rPr>
        <w:t>thế nằm</w:t>
      </w:r>
      <w:r w:rsidRPr="0032783D">
        <w:rPr>
          <w:rFonts w:asciiTheme="majorHAnsi" w:eastAsia="Calibri" w:hAnsiTheme="majorHAnsi" w:cstheme="majorHAnsi"/>
          <w:sz w:val="26"/>
          <w:szCs w:val="26"/>
          <w:lang w:val="pt-BR"/>
        </w:rPr>
        <w:t>:</w:t>
      </w:r>
      <w:r w:rsidRPr="0032783D">
        <w:rPr>
          <w:rFonts w:asciiTheme="majorHAnsi" w:hAnsiTheme="majorHAnsi" w:cstheme="majorHAnsi"/>
          <w:bCs/>
          <w:sz w:val="26"/>
          <w:szCs w:val="26"/>
          <w:lang w:val="pt-BR"/>
        </w:rPr>
        <w:t xml:space="preserve"> thế nằm của thai là vị trí của cột sống của thai so với cột sống của mẹ, và được mô tả là nằm dọc, chéo hay ngang</w:t>
      </w:r>
      <w:r w:rsidRPr="0032783D">
        <w:rPr>
          <w:rFonts w:asciiTheme="majorHAnsi" w:eastAsia="Calibri" w:hAnsiTheme="majorHAnsi" w:cstheme="majorHAnsi"/>
          <w:sz w:val="26"/>
          <w:szCs w:val="26"/>
          <w:lang w:val="pt-BR"/>
        </w:rPr>
        <w:t xml:space="preserve">. </w:t>
      </w:r>
      <w:r w:rsidRPr="0032783D">
        <w:rPr>
          <w:rFonts w:asciiTheme="majorHAnsi" w:hAnsiTheme="majorHAnsi" w:cstheme="majorHAnsi"/>
          <w:bCs/>
          <w:sz w:val="26"/>
          <w:szCs w:val="26"/>
          <w:lang w:val="pt-BR"/>
        </w:rPr>
        <w:t>Người CBYT xác định vị trí lưng thai.</w:t>
      </w:r>
      <w:bookmarkStart w:id="124" w:name="_Toc459665556"/>
    </w:p>
    <w:p w14:paraId="370ED9D6"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hAnsiTheme="majorHAnsi" w:cstheme="majorHAnsi"/>
          <w:bCs/>
          <w:sz w:val="26"/>
          <w:szCs w:val="26"/>
          <w:lang w:val="pt-BR"/>
        </w:rPr>
        <w:t xml:space="preserve">+ </w:t>
      </w:r>
      <w:r w:rsidRPr="0032783D">
        <w:rPr>
          <w:rFonts w:asciiTheme="majorHAnsi" w:eastAsia="Calibri" w:hAnsiTheme="majorHAnsi" w:cstheme="majorHAnsi"/>
          <w:b/>
          <w:sz w:val="26"/>
          <w:szCs w:val="26"/>
          <w:lang w:val="pt-BR"/>
        </w:rPr>
        <w:t xml:space="preserve">Bước 3: </w:t>
      </w:r>
      <w:r w:rsidRPr="0032783D">
        <w:rPr>
          <w:rFonts w:asciiTheme="majorHAnsi" w:eastAsia="Calibri" w:hAnsiTheme="majorHAnsi" w:cstheme="majorHAnsi"/>
          <w:sz w:val="26"/>
          <w:szCs w:val="26"/>
          <w:lang w:val="pt-BR"/>
        </w:rPr>
        <w:t xml:space="preserve">Thao tác Pawlick: để xác định </w:t>
      </w:r>
      <w:r w:rsidRPr="0032783D">
        <w:rPr>
          <w:rFonts w:asciiTheme="majorHAnsi" w:eastAsia="Calibri" w:hAnsiTheme="majorHAnsi" w:cstheme="majorHAnsi"/>
          <w:i/>
          <w:sz w:val="26"/>
          <w:szCs w:val="26"/>
          <w:lang w:val="pt-BR"/>
        </w:rPr>
        <w:t xml:space="preserve">ngôi </w:t>
      </w:r>
      <w:r w:rsidRPr="0032783D">
        <w:rPr>
          <w:rFonts w:asciiTheme="majorHAnsi" w:eastAsia="Calibri" w:hAnsiTheme="majorHAnsi" w:cstheme="majorHAnsi"/>
          <w:sz w:val="26"/>
          <w:szCs w:val="26"/>
          <w:lang w:val="pt-BR"/>
        </w:rPr>
        <w:t>tức là phần nào của thai nằm trên đường vào khung chậu.</w:t>
      </w:r>
      <w:bookmarkEnd w:id="124"/>
    </w:p>
    <w:p w14:paraId="4FC7A934"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xml:space="preserve">+ </w:t>
      </w:r>
      <w:r w:rsidRPr="0032783D">
        <w:rPr>
          <w:rFonts w:asciiTheme="majorHAnsi" w:eastAsia="Calibri" w:hAnsiTheme="majorHAnsi" w:cstheme="majorHAnsi"/>
          <w:b/>
          <w:sz w:val="26"/>
          <w:szCs w:val="26"/>
          <w:lang w:val="pt-BR"/>
        </w:rPr>
        <w:t xml:space="preserve">Bước 4: </w:t>
      </w:r>
      <w:r w:rsidRPr="0032783D">
        <w:rPr>
          <w:rFonts w:asciiTheme="majorHAnsi" w:eastAsia="Calibri" w:hAnsiTheme="majorHAnsi" w:cstheme="majorHAnsi"/>
          <w:sz w:val="26"/>
          <w:szCs w:val="26"/>
          <w:lang w:val="pt-BR"/>
        </w:rPr>
        <w:t>Thao tác phát hiện vị trí chỏm đầu</w:t>
      </w:r>
    </w:p>
    <w:p w14:paraId="39B30E27"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lastRenderedPageBreak/>
        <w:t>- Đo: đo chiều cao tử cung, đo vòng bụng trong những tháng cuối để đánh giá tuổi thai, trọng lượng thai. Đo cơn co tử cung nếu có.</w:t>
      </w:r>
    </w:p>
    <w:p w14:paraId="2532B4FA"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Nghe tim thai với ống nghe Pinard (ống loa gỗ), hay Doppler và đánh giá cử động của thai cung cấp thêm thông tin.</w:t>
      </w:r>
    </w:p>
    <w:p w14:paraId="2555A740"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 Thăm âm đạo khi cần. VD thấy ra dịch âm đạo bất thường, thấy cơn co xác định chuyển dạ</w:t>
      </w:r>
    </w:p>
    <w:p w14:paraId="61FE0037"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Chú ý:</w:t>
      </w:r>
    </w:p>
    <w:p w14:paraId="685B2022"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lang w:val="pt-BR"/>
        </w:rPr>
      </w:pPr>
      <w:r w:rsidRPr="0032783D">
        <w:rPr>
          <w:rFonts w:asciiTheme="majorHAnsi" w:eastAsia="Calibri" w:hAnsiTheme="majorHAnsi" w:cstheme="majorHAnsi"/>
          <w:sz w:val="26"/>
          <w:szCs w:val="26"/>
          <w:lang w:val="pt-BR"/>
        </w:rPr>
        <w:t>Người điều dưỡng cần có đủ dụng cụ cần thiết để khám bao gồm: ống nghe Pinard hay siêu âm Doppler, gel bôi trơn, khăn, đồng hồ ở tay kia, tấm trải riêng, thước dây. Để được thoải mái khi khám người mẹ phải đi tiểu trước đó, và tay của người điều dưỡng phải sạch và ấm. Người mẹ phải nằm ngửa, có gối đầu, chân co nhẹ ở đầu gối và háng.</w:t>
      </w:r>
    </w:p>
    <w:p w14:paraId="0AECB69C" w14:textId="77777777" w:rsidR="005C4D15" w:rsidRPr="0032783D" w:rsidRDefault="005C4D15" w:rsidP="00F95B39">
      <w:pPr>
        <w:keepNext/>
        <w:spacing w:line="360" w:lineRule="auto"/>
        <w:ind w:firstLine="720"/>
        <w:contextualSpacing/>
        <w:jc w:val="both"/>
        <w:rPr>
          <w:rFonts w:asciiTheme="majorHAnsi" w:eastAsia="Calibri" w:hAnsiTheme="majorHAnsi" w:cstheme="majorHAnsi"/>
          <w:sz w:val="26"/>
          <w:szCs w:val="26"/>
          <w:highlight w:val="yellow"/>
          <w:lang w:val="pt-BR"/>
        </w:rPr>
      </w:pPr>
      <w:r w:rsidRPr="0032783D">
        <w:rPr>
          <w:rFonts w:asciiTheme="majorHAnsi" w:eastAsia="Calibri" w:hAnsiTheme="majorHAnsi" w:cstheme="majorHAnsi"/>
          <w:sz w:val="26"/>
          <w:szCs w:val="26"/>
          <w:lang w:val="pt-BR"/>
        </w:rPr>
        <w:t>Tr</w:t>
      </w:r>
      <w:r w:rsidRPr="0032783D">
        <w:rPr>
          <w:rFonts w:asciiTheme="majorHAnsi" w:eastAsia="Calibri" w:hAnsiTheme="majorHAnsi" w:cstheme="majorHAnsi"/>
          <w:sz w:val="26"/>
          <w:szCs w:val="26"/>
          <w:lang w:val="vi-VN"/>
        </w:rPr>
        <w:t xml:space="preserve">ước khi sờ để khám người mẹ, người </w:t>
      </w:r>
      <w:r w:rsidRPr="0032783D">
        <w:rPr>
          <w:rFonts w:asciiTheme="majorHAnsi" w:eastAsia="Calibri" w:hAnsiTheme="majorHAnsi" w:cstheme="majorHAnsi"/>
          <w:sz w:val="26"/>
          <w:szCs w:val="26"/>
          <w:lang w:val="pt-BR"/>
        </w:rPr>
        <w:t>điều dưỡng</w:t>
      </w:r>
      <w:r w:rsidRPr="0032783D">
        <w:rPr>
          <w:rFonts w:asciiTheme="majorHAnsi" w:eastAsia="Calibri" w:hAnsiTheme="majorHAnsi" w:cstheme="majorHAnsi"/>
          <w:sz w:val="26"/>
          <w:szCs w:val="26"/>
          <w:lang w:val="vi-VN"/>
        </w:rPr>
        <w:t xml:space="preserve"> phải giải thích </w:t>
      </w:r>
      <w:r w:rsidRPr="0032783D">
        <w:rPr>
          <w:rFonts w:asciiTheme="majorHAnsi" w:eastAsia="Calibri" w:hAnsiTheme="majorHAnsi" w:cstheme="majorHAnsi"/>
          <w:sz w:val="26"/>
          <w:szCs w:val="26"/>
          <w:lang w:val="pt-BR"/>
        </w:rPr>
        <w:t xml:space="preserve">thao tác sắp làm và có được sự đồng ý của người mẹ. </w:t>
      </w:r>
    </w:p>
    <w:p w14:paraId="3626349F" w14:textId="77777777" w:rsidR="005C4D15"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i/>
          <w:sz w:val="26"/>
          <w:szCs w:val="26"/>
          <w:lang w:val="pt-BR"/>
        </w:rPr>
      </w:pPr>
      <w:r w:rsidRPr="00BE36ED">
        <w:rPr>
          <w:rFonts w:asciiTheme="majorHAnsi" w:hAnsiTheme="majorHAnsi" w:cstheme="majorHAnsi"/>
          <w:i/>
          <w:sz w:val="26"/>
          <w:szCs w:val="26"/>
          <w:lang w:val="pt-BR"/>
        </w:rPr>
        <w:t>3</w:t>
      </w:r>
      <w:r w:rsidR="005C4D15" w:rsidRPr="00BE36ED">
        <w:rPr>
          <w:rFonts w:asciiTheme="majorHAnsi" w:hAnsiTheme="majorHAnsi" w:cstheme="majorHAnsi"/>
          <w:i/>
          <w:sz w:val="26"/>
          <w:szCs w:val="26"/>
          <w:lang w:val="pt-BR"/>
        </w:rPr>
        <w:t>.2.4. Làm các xét nghiệm cần thiế</w:t>
      </w:r>
      <w:r w:rsidRPr="00BE36ED">
        <w:rPr>
          <w:rFonts w:asciiTheme="majorHAnsi" w:hAnsiTheme="majorHAnsi" w:cstheme="majorHAnsi"/>
          <w:i/>
          <w:sz w:val="26"/>
          <w:szCs w:val="26"/>
          <w:lang w:val="pt-BR"/>
        </w:rPr>
        <w:t>t</w:t>
      </w:r>
    </w:p>
    <w:p w14:paraId="72BD8935"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pt-BR"/>
        </w:rPr>
      </w:pPr>
      <w:r w:rsidRPr="0032783D">
        <w:rPr>
          <w:rFonts w:asciiTheme="majorHAnsi" w:hAnsiTheme="majorHAnsi" w:cstheme="majorHAnsi"/>
          <w:sz w:val="26"/>
          <w:szCs w:val="26"/>
          <w:lang w:val="pt-BR"/>
        </w:rPr>
        <w:t>Các xét nghiệm cơ bản, các xét nghiệm sàng lọc trước sinh phát hiện sớm các dị tật bẩm sinh cho trẻ, các xét nghiệm sàng lọc các bệnh nhiễm trùng cho mẹ.</w:t>
      </w:r>
    </w:p>
    <w:p w14:paraId="6C45A119" w14:textId="77777777" w:rsidR="005C4D15"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i/>
          <w:sz w:val="26"/>
          <w:szCs w:val="26"/>
          <w:lang w:val="pt-BR"/>
        </w:rPr>
      </w:pPr>
      <w:r w:rsidRPr="00BE36ED">
        <w:rPr>
          <w:rFonts w:asciiTheme="majorHAnsi" w:hAnsiTheme="majorHAnsi" w:cstheme="majorHAnsi"/>
          <w:i/>
          <w:sz w:val="26"/>
          <w:szCs w:val="26"/>
          <w:lang w:val="pt-BR"/>
        </w:rPr>
        <w:t>3</w:t>
      </w:r>
      <w:r w:rsidR="005C4D15" w:rsidRPr="00BE36ED">
        <w:rPr>
          <w:rFonts w:asciiTheme="majorHAnsi" w:hAnsiTheme="majorHAnsi" w:cstheme="majorHAnsi"/>
          <w:i/>
          <w:sz w:val="26"/>
          <w:szCs w:val="26"/>
          <w:lang w:val="pt-BR"/>
        </w:rPr>
        <w:t>.2.5. Tiêm phòng uốn ván cho mẹ</w:t>
      </w:r>
    </w:p>
    <w:p w14:paraId="46423D2F"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pt-BR"/>
        </w:rPr>
      </w:pPr>
      <w:r w:rsidRPr="0032783D">
        <w:rPr>
          <w:rFonts w:asciiTheme="majorHAnsi" w:hAnsiTheme="majorHAnsi" w:cstheme="majorHAnsi"/>
          <w:sz w:val="26"/>
          <w:szCs w:val="26"/>
          <w:lang w:val="pt-BR"/>
        </w:rPr>
        <w:t>Trường hợp con so tiêm 2 mũi cách nhau 1 tháng và mũi cuối cùng trước sinh 1 tháng. Con rạ nếu sinh trong khoảng cách 5 năm chỉ cần tiêm 1 mũi.</w:t>
      </w:r>
    </w:p>
    <w:p w14:paraId="76320CB6" w14:textId="77777777" w:rsidR="005C4D15"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i/>
          <w:sz w:val="26"/>
          <w:szCs w:val="26"/>
          <w:lang w:val="pt-BR"/>
        </w:rPr>
      </w:pPr>
      <w:r w:rsidRPr="00BE36ED">
        <w:rPr>
          <w:rFonts w:asciiTheme="majorHAnsi" w:hAnsiTheme="majorHAnsi" w:cstheme="majorHAnsi"/>
          <w:i/>
          <w:sz w:val="26"/>
          <w:szCs w:val="26"/>
          <w:lang w:val="pt-BR"/>
        </w:rPr>
        <w:t xml:space="preserve">3.2.6. </w:t>
      </w:r>
      <w:r w:rsidR="005C4D15" w:rsidRPr="00BE36ED">
        <w:rPr>
          <w:rFonts w:asciiTheme="majorHAnsi" w:hAnsiTheme="majorHAnsi" w:cstheme="majorHAnsi"/>
          <w:i/>
          <w:sz w:val="26"/>
          <w:szCs w:val="26"/>
          <w:lang w:val="pt-BR"/>
        </w:rPr>
        <w:t>Cung cấp thuốc thiết yếu và dinh dưỡ</w:t>
      </w:r>
      <w:r w:rsidRPr="00BE36ED">
        <w:rPr>
          <w:rFonts w:asciiTheme="majorHAnsi" w:hAnsiTheme="majorHAnsi" w:cstheme="majorHAnsi"/>
          <w:i/>
          <w:sz w:val="26"/>
          <w:szCs w:val="26"/>
          <w:lang w:val="pt-BR"/>
        </w:rPr>
        <w:t>ng</w:t>
      </w:r>
    </w:p>
    <w:p w14:paraId="791E9DBF"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Các vitamin và khoáng chất rất quan trọng đối với sự tăng trưởng và phát triển của thai. Hầu hết các chất dinh dưỡng lấy từ nguồn thức ăn lành mạnh và cân đối, tuy nhiên, một số vitamin và khoáng chất sau được coi là thiết yếu:</w:t>
      </w:r>
    </w:p>
    <w:p w14:paraId="26969D80"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xml:space="preserve">- Bổ sung acid folic: thiếu acid folic sẽ dẫn đến thiếu folat và điều này có thể gây ra nhiều vấn đề về sức khoẻ, đáng kể nhất là gây các khuyết tật về ống thần kinh của bào thai đang phát triển. </w:t>
      </w:r>
    </w:p>
    <w:p w14:paraId="7B250DBD"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xml:space="preserve">- Sử dụng đều đặn một lượng vitamin D làm giảm nguy cơ còi xương. Phơi nắng liều nhỏ hàng ngày đủ để đảm bảo cho cơ thể tổng hợp được vitamin.  </w:t>
      </w:r>
    </w:p>
    <w:p w14:paraId="578D0E7C"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t>- Bổ sung sắt được khuyến cáo bổ sung sắt từ khi bắt đầu có thai đến sau sinh ít nhất một tháng.</w:t>
      </w:r>
    </w:p>
    <w:p w14:paraId="59718A94" w14:textId="77777777" w:rsidR="005C4D15" w:rsidRPr="0032783D" w:rsidRDefault="005C4D15" w:rsidP="00F95B39">
      <w:pPr>
        <w:keepNext/>
        <w:spacing w:line="360" w:lineRule="auto"/>
        <w:ind w:firstLine="720"/>
        <w:contextualSpacing/>
        <w:jc w:val="both"/>
        <w:rPr>
          <w:rFonts w:asciiTheme="majorHAnsi" w:hAnsiTheme="majorHAnsi" w:cstheme="majorHAnsi"/>
          <w:sz w:val="26"/>
          <w:szCs w:val="26"/>
          <w:lang w:val="pt-BR"/>
        </w:rPr>
      </w:pPr>
      <w:r w:rsidRPr="0032783D">
        <w:rPr>
          <w:rFonts w:asciiTheme="majorHAnsi" w:hAnsiTheme="majorHAnsi" w:cstheme="majorHAnsi"/>
          <w:sz w:val="26"/>
          <w:szCs w:val="26"/>
          <w:lang w:val="pt-BR"/>
        </w:rPr>
        <w:lastRenderedPageBreak/>
        <w:t>Ngoài ra có thể cung cấp các thuốc khác tuỳ theo dịch tễ của từng vùng. Ví dụ vùng có sốt rét phải cung cấp thuốc sốt rét ...</w:t>
      </w:r>
    </w:p>
    <w:p w14:paraId="73DE404E" w14:textId="77777777" w:rsidR="005C4D15"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i/>
          <w:sz w:val="26"/>
          <w:szCs w:val="26"/>
          <w:lang w:val="pt-BR"/>
        </w:rPr>
      </w:pPr>
      <w:r w:rsidRPr="00BE36ED">
        <w:rPr>
          <w:rFonts w:asciiTheme="majorHAnsi" w:hAnsiTheme="majorHAnsi" w:cstheme="majorHAnsi"/>
          <w:i/>
          <w:sz w:val="26"/>
          <w:szCs w:val="26"/>
          <w:lang w:val="pt-BR"/>
        </w:rPr>
        <w:t>3</w:t>
      </w:r>
      <w:r w:rsidR="005C4D15" w:rsidRPr="00BE36ED">
        <w:rPr>
          <w:rFonts w:asciiTheme="majorHAnsi" w:hAnsiTheme="majorHAnsi" w:cstheme="majorHAnsi"/>
          <w:i/>
          <w:sz w:val="26"/>
          <w:szCs w:val="26"/>
          <w:lang w:val="pt-BR"/>
        </w:rPr>
        <w:t>.2.7. Giáo dục sức khoẻ</w:t>
      </w:r>
    </w:p>
    <w:p w14:paraId="3055E9CC" w14:textId="77777777" w:rsidR="005C4D15" w:rsidRPr="0032783D" w:rsidRDefault="005C4D15"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pt-BR"/>
        </w:rPr>
      </w:pPr>
      <w:r w:rsidRPr="0032783D">
        <w:rPr>
          <w:rFonts w:asciiTheme="majorHAnsi" w:hAnsiTheme="majorHAnsi" w:cstheme="majorHAnsi"/>
          <w:sz w:val="26"/>
          <w:szCs w:val="26"/>
          <w:lang w:val="pt-BR"/>
        </w:rPr>
        <w:t>Các thai phụ cần được tư vấn về dinh dưỡng khi mang thai, vệ sinh và chế độ lao động, sinh hoạt tình dục khi mang thai.</w:t>
      </w:r>
    </w:p>
    <w:p w14:paraId="6AF6FB84" w14:textId="77777777" w:rsidR="00073C89"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sz w:val="26"/>
          <w:szCs w:val="26"/>
          <w:lang w:val="pt-BR"/>
        </w:rPr>
      </w:pPr>
      <w:r w:rsidRPr="00BE36ED">
        <w:rPr>
          <w:rFonts w:asciiTheme="majorHAnsi" w:hAnsiTheme="majorHAnsi" w:cstheme="majorHAnsi"/>
          <w:i/>
          <w:sz w:val="26"/>
          <w:szCs w:val="26"/>
          <w:lang w:val="pt-BR"/>
        </w:rPr>
        <w:t>3</w:t>
      </w:r>
      <w:r w:rsidR="005C4D15" w:rsidRPr="00BE36ED">
        <w:rPr>
          <w:rFonts w:asciiTheme="majorHAnsi" w:hAnsiTheme="majorHAnsi" w:cstheme="majorHAnsi"/>
          <w:i/>
          <w:sz w:val="26"/>
          <w:szCs w:val="26"/>
          <w:lang w:val="pt-BR"/>
        </w:rPr>
        <w:t>.2.8. Ghi chép</w:t>
      </w:r>
      <w:r w:rsidR="005C4D15" w:rsidRPr="00BE36ED">
        <w:rPr>
          <w:rFonts w:asciiTheme="majorHAnsi" w:hAnsiTheme="majorHAnsi" w:cstheme="majorHAnsi"/>
          <w:sz w:val="26"/>
          <w:szCs w:val="26"/>
          <w:lang w:val="pt-BR"/>
        </w:rPr>
        <w:t xml:space="preserve"> </w:t>
      </w:r>
    </w:p>
    <w:p w14:paraId="201BF0F0" w14:textId="77777777" w:rsidR="00073C89" w:rsidRDefault="00073C89" w:rsidP="00F95B39">
      <w:pPr>
        <w:keepNext/>
        <w:widowControl w:val="0"/>
        <w:autoSpaceDE w:val="0"/>
        <w:autoSpaceDN w:val="0"/>
        <w:adjustRightInd w:val="0"/>
        <w:spacing w:line="360" w:lineRule="auto"/>
        <w:ind w:firstLine="720"/>
        <w:contextualSpacing/>
        <w:jc w:val="both"/>
        <w:textAlignment w:val="center"/>
        <w:rPr>
          <w:rFonts w:asciiTheme="majorHAnsi" w:hAnsiTheme="majorHAnsi" w:cstheme="majorHAnsi"/>
          <w:sz w:val="26"/>
          <w:szCs w:val="26"/>
          <w:lang w:val="pt-BR"/>
        </w:rPr>
      </w:pPr>
      <w:r>
        <w:rPr>
          <w:rFonts w:asciiTheme="majorHAnsi" w:hAnsiTheme="majorHAnsi" w:cstheme="majorHAnsi"/>
          <w:sz w:val="26"/>
          <w:szCs w:val="26"/>
          <w:lang w:val="pt-BR"/>
        </w:rPr>
        <w:t xml:space="preserve">Ghi chép </w:t>
      </w:r>
      <w:r w:rsidR="005C4D15" w:rsidRPr="0032783D">
        <w:rPr>
          <w:rFonts w:asciiTheme="majorHAnsi" w:hAnsiTheme="majorHAnsi" w:cstheme="majorHAnsi"/>
          <w:sz w:val="26"/>
          <w:szCs w:val="26"/>
          <w:lang w:val="pt-BR"/>
        </w:rPr>
        <w:t>đầy đủ các thông tin vào sổ khám thai, phiếu khám thai, bảng theo dõi thai nghén tại cơ sở và hẹn ngày tái khám (sử dụng 4 công cụ trong quản lý thai nghén tại cơ sở)</w:t>
      </w:r>
    </w:p>
    <w:p w14:paraId="6AF6F5EF" w14:textId="77777777" w:rsidR="005C4D15" w:rsidRPr="00BE36ED" w:rsidRDefault="00073C89" w:rsidP="00F95B39">
      <w:pPr>
        <w:keepNext/>
        <w:widowControl w:val="0"/>
        <w:autoSpaceDE w:val="0"/>
        <w:autoSpaceDN w:val="0"/>
        <w:adjustRightInd w:val="0"/>
        <w:spacing w:line="360" w:lineRule="auto"/>
        <w:contextualSpacing/>
        <w:jc w:val="both"/>
        <w:textAlignment w:val="center"/>
        <w:rPr>
          <w:rFonts w:asciiTheme="majorHAnsi" w:hAnsiTheme="majorHAnsi" w:cstheme="majorHAnsi"/>
          <w:i/>
          <w:sz w:val="26"/>
          <w:szCs w:val="26"/>
          <w:lang w:val="pt-BR"/>
        </w:rPr>
      </w:pPr>
      <w:r w:rsidRPr="00BE36ED">
        <w:rPr>
          <w:rFonts w:asciiTheme="majorHAnsi" w:hAnsiTheme="majorHAnsi" w:cstheme="majorHAnsi"/>
          <w:i/>
          <w:sz w:val="26"/>
          <w:szCs w:val="26"/>
          <w:lang w:val="pt-BR"/>
        </w:rPr>
        <w:t xml:space="preserve">3.2.9. </w:t>
      </w:r>
      <w:r w:rsidR="005C4D15" w:rsidRPr="00BE36ED">
        <w:rPr>
          <w:rFonts w:asciiTheme="majorHAnsi" w:hAnsiTheme="majorHAnsi" w:cstheme="majorHAnsi"/>
          <w:i/>
          <w:sz w:val="26"/>
          <w:szCs w:val="26"/>
          <w:lang w:val="pt-BR"/>
        </w:rPr>
        <w:t xml:space="preserve">Thông báo kết quả, dặn dò thai phụ </w:t>
      </w:r>
    </w:p>
    <w:p w14:paraId="1F45CE5B" w14:textId="77777777" w:rsidR="00073C89" w:rsidRDefault="00073C89" w:rsidP="00F95B39">
      <w:pPr>
        <w:keepNext/>
        <w:spacing w:line="360" w:lineRule="auto"/>
        <w:ind w:firstLine="720"/>
        <w:contextualSpacing/>
        <w:jc w:val="both"/>
        <w:outlineLvl w:val="1"/>
        <w:rPr>
          <w:rFonts w:asciiTheme="majorHAnsi" w:hAnsiTheme="majorHAnsi" w:cstheme="majorHAnsi"/>
          <w:sz w:val="26"/>
          <w:szCs w:val="26"/>
          <w:lang w:val="pt-BR"/>
        </w:rPr>
      </w:pPr>
      <w:bookmarkStart w:id="125" w:name="_Toc64881496"/>
      <w:r>
        <w:rPr>
          <w:rFonts w:asciiTheme="majorHAnsi" w:hAnsiTheme="majorHAnsi" w:cstheme="majorHAnsi"/>
          <w:sz w:val="26"/>
          <w:szCs w:val="26"/>
          <w:lang w:val="pt-BR"/>
        </w:rPr>
        <w:t>- Thông báo kết quả khám cho thai phụ.</w:t>
      </w:r>
      <w:bookmarkEnd w:id="125"/>
    </w:p>
    <w:p w14:paraId="540A4EB3" w14:textId="77777777" w:rsidR="00073C89" w:rsidRDefault="00073C89" w:rsidP="00F95B39">
      <w:pPr>
        <w:keepNext/>
        <w:spacing w:line="360" w:lineRule="auto"/>
        <w:ind w:firstLine="720"/>
        <w:contextualSpacing/>
        <w:jc w:val="both"/>
        <w:outlineLvl w:val="1"/>
        <w:rPr>
          <w:rFonts w:asciiTheme="majorHAnsi" w:hAnsiTheme="majorHAnsi" w:cstheme="majorHAnsi"/>
          <w:sz w:val="26"/>
          <w:szCs w:val="26"/>
          <w:lang w:val="pt-BR"/>
        </w:rPr>
      </w:pPr>
      <w:bookmarkStart w:id="126" w:name="_Toc64881497"/>
      <w:r>
        <w:rPr>
          <w:rFonts w:asciiTheme="majorHAnsi" w:hAnsiTheme="majorHAnsi" w:cstheme="majorHAnsi"/>
          <w:sz w:val="26"/>
          <w:szCs w:val="26"/>
          <w:lang w:val="pt-BR"/>
        </w:rPr>
        <w:t>- Dặn dò thai phụ chăm sóc theo hướng dẫn.</w:t>
      </w:r>
      <w:bookmarkEnd w:id="126"/>
    </w:p>
    <w:p w14:paraId="2A7A1A78" w14:textId="77777777" w:rsidR="00073C89" w:rsidRPr="00073C89" w:rsidRDefault="00073C89" w:rsidP="00F95B39">
      <w:pPr>
        <w:keepNext/>
        <w:spacing w:line="360" w:lineRule="auto"/>
        <w:ind w:firstLine="720"/>
        <w:contextualSpacing/>
        <w:jc w:val="both"/>
        <w:outlineLvl w:val="1"/>
        <w:rPr>
          <w:rFonts w:asciiTheme="majorHAnsi" w:hAnsiTheme="majorHAnsi" w:cstheme="majorHAnsi"/>
          <w:sz w:val="26"/>
          <w:szCs w:val="26"/>
          <w:lang w:val="pt-BR"/>
        </w:rPr>
      </w:pPr>
      <w:bookmarkStart w:id="127" w:name="_Toc64881498"/>
      <w:r>
        <w:rPr>
          <w:rFonts w:asciiTheme="majorHAnsi" w:hAnsiTheme="majorHAnsi" w:cstheme="majorHAnsi"/>
          <w:sz w:val="26"/>
          <w:szCs w:val="26"/>
          <w:lang w:val="pt-BR"/>
        </w:rPr>
        <w:t>- Khám thai định kỳ hoặc khám lại ngay khi có các dấu hiệu bất thường.</w:t>
      </w:r>
      <w:bookmarkEnd w:id="127"/>
    </w:p>
    <w:p w14:paraId="29564796" w14:textId="77777777" w:rsidR="00155599" w:rsidRPr="00144388" w:rsidRDefault="005C4D15" w:rsidP="00F95B39">
      <w:pPr>
        <w:keepNext/>
        <w:spacing w:line="360" w:lineRule="auto"/>
        <w:contextualSpacing/>
        <w:jc w:val="both"/>
        <w:outlineLvl w:val="1"/>
        <w:rPr>
          <w:rFonts w:asciiTheme="majorHAnsi" w:hAnsiTheme="majorHAnsi" w:cstheme="majorHAnsi"/>
          <w:b/>
          <w:i/>
          <w:sz w:val="26"/>
          <w:szCs w:val="26"/>
          <w:lang w:val="pt-BR"/>
        </w:rPr>
      </w:pPr>
      <w:bookmarkStart w:id="128" w:name="_Toc64881499"/>
      <w:r w:rsidRPr="00144388">
        <w:rPr>
          <w:rFonts w:asciiTheme="majorHAnsi" w:hAnsiTheme="majorHAnsi" w:cstheme="majorHAnsi"/>
          <w:b/>
          <w:i/>
          <w:sz w:val="26"/>
          <w:szCs w:val="26"/>
          <w:lang w:val="pt-BR"/>
        </w:rPr>
        <w:t>3.3. Quản lý thai nghén</w:t>
      </w:r>
      <w:bookmarkEnd w:id="128"/>
    </w:p>
    <w:p w14:paraId="6E04FEBC" w14:textId="77777777" w:rsidR="005C4D15" w:rsidRDefault="006677A4" w:rsidP="00F95B39">
      <w:pPr>
        <w:keepNext/>
        <w:spacing w:line="360" w:lineRule="auto"/>
        <w:ind w:firstLine="720"/>
        <w:contextualSpacing/>
        <w:jc w:val="both"/>
        <w:outlineLvl w:val="1"/>
        <w:rPr>
          <w:rFonts w:asciiTheme="majorHAnsi" w:hAnsiTheme="majorHAnsi" w:cstheme="majorHAnsi"/>
          <w:sz w:val="26"/>
          <w:szCs w:val="26"/>
          <w:lang w:val="pt-BR"/>
        </w:rPr>
      </w:pPr>
      <w:bookmarkStart w:id="129" w:name="_Toc64881500"/>
      <w:bookmarkStart w:id="130" w:name="_Toc23627062"/>
      <w:r w:rsidRPr="006677A4">
        <w:rPr>
          <w:rFonts w:asciiTheme="majorHAnsi" w:hAnsiTheme="majorHAnsi" w:cstheme="majorHAnsi"/>
          <w:sz w:val="26"/>
          <w:szCs w:val="26"/>
          <w:lang w:val="pt-BR"/>
        </w:rPr>
        <w:t>Quản lý thai nghén bao gồm hai công việc là đăng ký thai nghén và theo dõi người có thai trong suốt quá trình thai nghén, nhằm kịp thời phát hiện các nguy cơ có thể dẫn đến tai biến sản khoa, để có biện pháp phòng ngừa và xử trí đúng đắn.</w:t>
      </w:r>
      <w:bookmarkEnd w:id="129"/>
    </w:p>
    <w:p w14:paraId="50AD69CF" w14:textId="77777777" w:rsidR="00F50D4A" w:rsidRPr="00144388" w:rsidRDefault="00F50D4A" w:rsidP="00F95B39">
      <w:pPr>
        <w:keepNext/>
        <w:spacing w:line="360" w:lineRule="auto"/>
        <w:contextualSpacing/>
        <w:jc w:val="both"/>
        <w:outlineLvl w:val="1"/>
        <w:rPr>
          <w:rFonts w:asciiTheme="majorHAnsi" w:hAnsiTheme="majorHAnsi" w:cstheme="majorHAnsi"/>
          <w:i/>
          <w:sz w:val="26"/>
          <w:szCs w:val="26"/>
          <w:lang w:val="it-IT"/>
        </w:rPr>
      </w:pPr>
      <w:bookmarkStart w:id="131" w:name="_Toc64881501"/>
      <w:r w:rsidRPr="00144388">
        <w:rPr>
          <w:rFonts w:asciiTheme="majorHAnsi" w:hAnsiTheme="majorHAnsi" w:cstheme="majorHAnsi"/>
          <w:i/>
          <w:sz w:val="26"/>
          <w:szCs w:val="26"/>
          <w:lang w:val="it-IT"/>
        </w:rPr>
        <w:t>3.3.1. Đăng ký thai nghén</w:t>
      </w:r>
      <w:bookmarkEnd w:id="131"/>
    </w:p>
    <w:p w14:paraId="27C0F940" w14:textId="77777777" w:rsidR="00F50D4A" w:rsidRDefault="00F50D4A" w:rsidP="00F95B39">
      <w:pPr>
        <w:keepNext/>
        <w:spacing w:line="360" w:lineRule="auto"/>
        <w:ind w:firstLine="720"/>
        <w:contextualSpacing/>
        <w:jc w:val="both"/>
        <w:outlineLvl w:val="1"/>
        <w:rPr>
          <w:rFonts w:asciiTheme="majorHAnsi" w:hAnsiTheme="majorHAnsi" w:cstheme="majorHAnsi"/>
          <w:sz w:val="26"/>
          <w:szCs w:val="26"/>
          <w:lang w:val="it-IT"/>
        </w:rPr>
      </w:pPr>
      <w:bookmarkStart w:id="132" w:name="_Toc64881502"/>
      <w:r w:rsidRPr="00F50D4A">
        <w:rPr>
          <w:rFonts w:asciiTheme="majorHAnsi" w:hAnsiTheme="majorHAnsi" w:cstheme="majorHAnsi"/>
          <w:sz w:val="26"/>
          <w:szCs w:val="26"/>
          <w:lang w:val="it-IT"/>
        </w:rPr>
        <w:t>Là công việc lập danh sách toàn bộ số phụ nữ có thai, tại một cơ sở do người hộ sinh phụ trách. Muốn làm được như vậy, phải phát hiện được người có thai và càng phát hiện sớm càng tốt. Để làm được việc phát hiện này, cần làm tốt công tác giáo dục sức khoẻ, truyền thông, tư vấn trong cộng đồng, để người phụ nữ khi chậm kinh, hoặc nghi ngờ có thai là đến với cán bộ y tế. Mặt khác, phải xây dựng một mạng lưới y tế thôn, bản và cộng tác viên hoạt động trong cộng đồng, để giúp người hộ sinh công tác tại cơ sở nắm bắt tình hình kịp thời nhất.</w:t>
      </w:r>
      <w:bookmarkEnd w:id="132"/>
      <w:r w:rsidRPr="00F50D4A">
        <w:rPr>
          <w:rFonts w:asciiTheme="majorHAnsi" w:hAnsiTheme="majorHAnsi" w:cstheme="majorHAnsi"/>
          <w:sz w:val="26"/>
          <w:szCs w:val="26"/>
          <w:lang w:val="it-IT"/>
        </w:rPr>
        <w:t xml:space="preserve">  </w:t>
      </w:r>
    </w:p>
    <w:p w14:paraId="3126D7EE" w14:textId="77777777" w:rsidR="00F50D4A" w:rsidRPr="00144388" w:rsidRDefault="00F50D4A" w:rsidP="00F95B39">
      <w:pPr>
        <w:keepNext/>
        <w:spacing w:line="360" w:lineRule="auto"/>
        <w:contextualSpacing/>
        <w:jc w:val="both"/>
        <w:outlineLvl w:val="1"/>
        <w:rPr>
          <w:rFonts w:asciiTheme="majorHAnsi" w:hAnsiTheme="majorHAnsi" w:cstheme="majorHAnsi"/>
          <w:i/>
          <w:sz w:val="26"/>
          <w:szCs w:val="26"/>
          <w:lang w:val="it-IT"/>
        </w:rPr>
      </w:pPr>
      <w:bookmarkStart w:id="133" w:name="_Toc64881503"/>
      <w:r w:rsidRPr="00144388">
        <w:rPr>
          <w:rFonts w:asciiTheme="majorHAnsi" w:hAnsiTheme="majorHAnsi" w:cstheme="majorHAnsi"/>
          <w:i/>
          <w:sz w:val="26"/>
          <w:szCs w:val="26"/>
          <w:lang w:val="it-IT"/>
        </w:rPr>
        <w:t>3.3.2. Công cụ quản lý thai nghén tại tuyến y tế cơ sở</w:t>
      </w:r>
      <w:bookmarkEnd w:id="133"/>
    </w:p>
    <w:p w14:paraId="3A368A78" w14:textId="77777777" w:rsidR="00F50D4A" w:rsidRPr="00F50D4A" w:rsidRDefault="00F50D4A" w:rsidP="00F95B39">
      <w:pPr>
        <w:keepNext/>
        <w:spacing w:line="360" w:lineRule="auto"/>
        <w:ind w:firstLine="720"/>
        <w:contextualSpacing/>
        <w:jc w:val="both"/>
        <w:outlineLvl w:val="1"/>
        <w:rPr>
          <w:rFonts w:asciiTheme="majorHAnsi" w:hAnsiTheme="majorHAnsi" w:cstheme="majorHAnsi"/>
          <w:sz w:val="26"/>
          <w:szCs w:val="26"/>
          <w:lang w:val="it-IT"/>
        </w:rPr>
      </w:pPr>
      <w:bookmarkStart w:id="134" w:name="_Toc64881504"/>
      <w:r w:rsidRPr="00F50D4A">
        <w:rPr>
          <w:rFonts w:asciiTheme="majorHAnsi" w:hAnsiTheme="majorHAnsi" w:cstheme="majorHAnsi"/>
          <w:sz w:val="26"/>
          <w:szCs w:val="26"/>
          <w:lang w:val="it-IT"/>
        </w:rPr>
        <w:t>Để quản lý được thai nghén tại cơ sở, cần có 4 công cụ để quản lý thai sau đây:</w:t>
      </w:r>
      <w:bookmarkEnd w:id="134"/>
    </w:p>
    <w:p w14:paraId="596B0299" w14:textId="77777777" w:rsidR="00F50D4A" w:rsidRPr="00F50D4A" w:rsidRDefault="00F50D4A" w:rsidP="00F95B39">
      <w:pPr>
        <w:keepNext/>
        <w:spacing w:line="360" w:lineRule="auto"/>
        <w:ind w:firstLine="426"/>
        <w:contextualSpacing/>
        <w:jc w:val="both"/>
        <w:outlineLvl w:val="1"/>
        <w:rPr>
          <w:rFonts w:asciiTheme="majorHAnsi" w:hAnsiTheme="majorHAnsi" w:cstheme="majorHAnsi"/>
          <w:sz w:val="26"/>
          <w:szCs w:val="26"/>
          <w:lang w:val="it-IT"/>
        </w:rPr>
      </w:pPr>
      <w:r w:rsidRPr="00F50D4A">
        <w:rPr>
          <w:rFonts w:asciiTheme="majorHAnsi" w:hAnsiTheme="majorHAnsi" w:cstheme="majorHAnsi"/>
          <w:sz w:val="26"/>
          <w:szCs w:val="26"/>
          <w:lang w:val="it-IT"/>
        </w:rPr>
        <w:tab/>
      </w:r>
      <w:bookmarkStart w:id="135" w:name="_Toc64881505"/>
      <w:r w:rsidRPr="00F50D4A">
        <w:rPr>
          <w:rFonts w:asciiTheme="majorHAnsi" w:hAnsiTheme="majorHAnsi" w:cstheme="majorHAnsi"/>
          <w:sz w:val="26"/>
          <w:szCs w:val="26"/>
          <w:lang w:val="it-IT"/>
        </w:rPr>
        <w:t>- Sổ đăng ký đồng thời là sổ khám thai.</w:t>
      </w:r>
      <w:bookmarkEnd w:id="135"/>
    </w:p>
    <w:p w14:paraId="794F7BB9" w14:textId="77777777" w:rsidR="00F50D4A" w:rsidRPr="00F50D4A" w:rsidRDefault="00F50D4A" w:rsidP="00F95B39">
      <w:pPr>
        <w:keepNext/>
        <w:spacing w:line="360" w:lineRule="auto"/>
        <w:ind w:firstLine="426"/>
        <w:contextualSpacing/>
        <w:jc w:val="both"/>
        <w:outlineLvl w:val="1"/>
        <w:rPr>
          <w:rFonts w:asciiTheme="majorHAnsi" w:hAnsiTheme="majorHAnsi" w:cstheme="majorHAnsi"/>
          <w:sz w:val="26"/>
          <w:szCs w:val="26"/>
          <w:lang w:val="it-IT"/>
        </w:rPr>
      </w:pPr>
      <w:r w:rsidRPr="00F50D4A">
        <w:rPr>
          <w:rFonts w:asciiTheme="majorHAnsi" w:hAnsiTheme="majorHAnsi" w:cstheme="majorHAnsi"/>
          <w:sz w:val="26"/>
          <w:szCs w:val="26"/>
          <w:lang w:val="it-IT"/>
        </w:rPr>
        <w:tab/>
      </w:r>
      <w:bookmarkStart w:id="136" w:name="_Toc64881506"/>
      <w:r w:rsidRPr="00F50D4A">
        <w:rPr>
          <w:rFonts w:asciiTheme="majorHAnsi" w:hAnsiTheme="majorHAnsi" w:cstheme="majorHAnsi"/>
          <w:sz w:val="26"/>
          <w:szCs w:val="26"/>
          <w:lang w:val="it-IT"/>
        </w:rPr>
        <w:t>- Phiếu khám thai hoặc phiếu theo dõi sức khoẻ bà mẹ tại nhà (nếu có).</w:t>
      </w:r>
      <w:bookmarkEnd w:id="136"/>
    </w:p>
    <w:p w14:paraId="794A67BB" w14:textId="77777777" w:rsidR="00F50D4A" w:rsidRPr="00F50D4A" w:rsidRDefault="00F50D4A" w:rsidP="00F95B39">
      <w:pPr>
        <w:keepNext/>
        <w:spacing w:line="360" w:lineRule="auto"/>
        <w:ind w:firstLine="426"/>
        <w:contextualSpacing/>
        <w:jc w:val="both"/>
        <w:outlineLvl w:val="1"/>
        <w:rPr>
          <w:rFonts w:asciiTheme="majorHAnsi" w:hAnsiTheme="majorHAnsi" w:cstheme="majorHAnsi"/>
          <w:sz w:val="26"/>
          <w:szCs w:val="26"/>
          <w:lang w:val="it-IT"/>
        </w:rPr>
      </w:pPr>
      <w:r w:rsidRPr="00F50D4A">
        <w:rPr>
          <w:rFonts w:asciiTheme="majorHAnsi" w:hAnsiTheme="majorHAnsi" w:cstheme="majorHAnsi"/>
          <w:sz w:val="26"/>
          <w:szCs w:val="26"/>
          <w:lang w:val="it-IT"/>
        </w:rPr>
        <w:tab/>
      </w:r>
      <w:bookmarkStart w:id="137" w:name="_Toc64881507"/>
      <w:r w:rsidRPr="00F50D4A">
        <w:rPr>
          <w:rFonts w:asciiTheme="majorHAnsi" w:hAnsiTheme="majorHAnsi" w:cstheme="majorHAnsi"/>
          <w:sz w:val="26"/>
          <w:szCs w:val="26"/>
          <w:lang w:val="it-IT"/>
        </w:rPr>
        <w:t>- Ngăn kéo để lưu phiếu khám hoặc phiếu hẹn.</w:t>
      </w:r>
      <w:bookmarkEnd w:id="137"/>
    </w:p>
    <w:p w14:paraId="367A7722" w14:textId="77777777" w:rsidR="00F50D4A" w:rsidRPr="00F50D4A" w:rsidRDefault="00F50D4A" w:rsidP="00F95B39">
      <w:pPr>
        <w:keepNext/>
        <w:spacing w:line="360" w:lineRule="auto"/>
        <w:ind w:firstLine="426"/>
        <w:contextualSpacing/>
        <w:jc w:val="both"/>
        <w:outlineLvl w:val="1"/>
        <w:rPr>
          <w:rFonts w:asciiTheme="majorHAnsi" w:hAnsiTheme="majorHAnsi" w:cstheme="majorHAnsi"/>
          <w:sz w:val="26"/>
          <w:szCs w:val="26"/>
          <w:lang w:val="it-IT"/>
        </w:rPr>
      </w:pPr>
      <w:r w:rsidRPr="00F50D4A">
        <w:rPr>
          <w:rFonts w:asciiTheme="majorHAnsi" w:hAnsiTheme="majorHAnsi" w:cstheme="majorHAnsi"/>
          <w:sz w:val="26"/>
          <w:szCs w:val="26"/>
          <w:lang w:val="it-IT"/>
        </w:rPr>
        <w:tab/>
      </w:r>
      <w:bookmarkStart w:id="138" w:name="_Toc64881508"/>
      <w:r w:rsidRPr="00F50D4A">
        <w:rPr>
          <w:rFonts w:asciiTheme="majorHAnsi" w:hAnsiTheme="majorHAnsi" w:cstheme="majorHAnsi"/>
          <w:sz w:val="26"/>
          <w:szCs w:val="26"/>
          <w:lang w:val="it-IT"/>
        </w:rPr>
        <w:t>- Bảng theo dõi quản lý thai tại cơ sở.</w:t>
      </w:r>
      <w:bookmarkEnd w:id="138"/>
    </w:p>
    <w:p w14:paraId="1339131E" w14:textId="77777777" w:rsidR="00F50D4A" w:rsidRDefault="00F50D4A" w:rsidP="00F95B39">
      <w:pPr>
        <w:keepNext/>
        <w:widowControl w:val="0"/>
        <w:autoSpaceDE w:val="0"/>
        <w:autoSpaceDN w:val="0"/>
        <w:adjustRightInd w:val="0"/>
        <w:spacing w:line="360" w:lineRule="auto"/>
        <w:contextualSpacing/>
        <w:jc w:val="both"/>
        <w:textAlignment w:val="center"/>
        <w:outlineLvl w:val="2"/>
        <w:rPr>
          <w:rStyle w:val="Normal1"/>
          <w:rFonts w:asciiTheme="majorHAnsi" w:hAnsiTheme="majorHAnsi" w:cstheme="majorHAnsi"/>
          <w:b/>
          <w:sz w:val="26"/>
          <w:szCs w:val="26"/>
          <w:lang w:val="vi-VN"/>
        </w:rPr>
      </w:pPr>
      <w:bookmarkStart w:id="139" w:name="_Toc459665557"/>
      <w:bookmarkStart w:id="140" w:name="_Toc23627068"/>
      <w:bookmarkEnd w:id="110"/>
      <w:bookmarkEnd w:id="130"/>
    </w:p>
    <w:p w14:paraId="0F9F2F7B" w14:textId="77777777" w:rsidR="006677A4" w:rsidRPr="006677A4" w:rsidRDefault="006677A4" w:rsidP="006D44E8">
      <w:pPr>
        <w:keepNext/>
        <w:widowControl w:val="0"/>
        <w:autoSpaceDE w:val="0"/>
        <w:autoSpaceDN w:val="0"/>
        <w:adjustRightInd w:val="0"/>
        <w:spacing w:line="360" w:lineRule="auto"/>
        <w:contextualSpacing/>
        <w:jc w:val="both"/>
        <w:textAlignment w:val="center"/>
        <w:outlineLvl w:val="1"/>
        <w:rPr>
          <w:rStyle w:val="Normal1"/>
          <w:rFonts w:asciiTheme="majorHAnsi" w:hAnsiTheme="majorHAnsi" w:cstheme="majorHAnsi"/>
          <w:b/>
          <w:sz w:val="26"/>
          <w:szCs w:val="26"/>
          <w:lang w:val="vi-VN"/>
        </w:rPr>
      </w:pPr>
      <w:bookmarkStart w:id="141" w:name="_Toc64881509"/>
      <w:r w:rsidRPr="006677A4">
        <w:rPr>
          <w:rStyle w:val="Normal1"/>
          <w:rFonts w:asciiTheme="majorHAnsi" w:hAnsiTheme="majorHAnsi" w:cstheme="majorHAnsi"/>
          <w:b/>
          <w:sz w:val="26"/>
          <w:szCs w:val="26"/>
          <w:lang w:val="vi-VN"/>
        </w:rPr>
        <w:lastRenderedPageBreak/>
        <w:t>4. Chăm sóc thai nghén</w:t>
      </w:r>
      <w:bookmarkEnd w:id="141"/>
    </w:p>
    <w:p w14:paraId="68ED4365" w14:textId="77777777" w:rsidR="006677A4" w:rsidRPr="00BE36ED" w:rsidRDefault="006677A4" w:rsidP="006D44E8">
      <w:pPr>
        <w:keepNext/>
        <w:widowControl w:val="0"/>
        <w:autoSpaceDE w:val="0"/>
        <w:autoSpaceDN w:val="0"/>
        <w:adjustRightInd w:val="0"/>
        <w:spacing w:line="360" w:lineRule="auto"/>
        <w:contextualSpacing/>
        <w:jc w:val="both"/>
        <w:textAlignment w:val="center"/>
        <w:outlineLvl w:val="1"/>
        <w:rPr>
          <w:rStyle w:val="Normal1"/>
          <w:rFonts w:asciiTheme="majorHAnsi" w:hAnsiTheme="majorHAnsi" w:cstheme="majorHAnsi"/>
          <w:b/>
          <w:i/>
          <w:sz w:val="26"/>
          <w:szCs w:val="26"/>
          <w:lang w:val="vi-VN"/>
        </w:rPr>
      </w:pPr>
      <w:bookmarkStart w:id="142" w:name="_Toc64881510"/>
      <w:r w:rsidRPr="00BE36ED">
        <w:rPr>
          <w:rStyle w:val="Normal1"/>
          <w:rFonts w:asciiTheme="majorHAnsi" w:hAnsiTheme="majorHAnsi" w:cstheme="majorHAnsi"/>
          <w:b/>
          <w:i/>
          <w:sz w:val="26"/>
          <w:szCs w:val="26"/>
          <w:lang w:val="vi-VN"/>
        </w:rPr>
        <w:t>4.1. Mục tiêu của chăm sóc phụ nữ thời kỳ thai nghén</w:t>
      </w:r>
      <w:bookmarkEnd w:id="142"/>
    </w:p>
    <w:p w14:paraId="713F5EFE"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3" w:name="_Toc64881511"/>
      <w:r>
        <w:rPr>
          <w:rStyle w:val="Normal1"/>
          <w:rFonts w:asciiTheme="majorHAnsi" w:hAnsiTheme="majorHAnsi" w:cstheme="majorHAnsi"/>
          <w:sz w:val="26"/>
          <w:szCs w:val="26"/>
          <w:lang w:val="vi-VN"/>
        </w:rPr>
        <w:t xml:space="preserve">- </w:t>
      </w:r>
      <w:r w:rsidRPr="001373C9">
        <w:rPr>
          <w:rStyle w:val="Normal1"/>
          <w:rFonts w:asciiTheme="majorHAnsi" w:hAnsiTheme="majorHAnsi" w:cstheme="majorHAnsi"/>
          <w:sz w:val="26"/>
          <w:szCs w:val="26"/>
          <w:lang w:val="vi-VN"/>
        </w:rPr>
        <w:t>Cung cấp chăm sóc dự phòng ban đầu thường xuyên, liên tục cho những người mẹ và gia đình họ;</w:t>
      </w:r>
      <w:bookmarkEnd w:id="143"/>
    </w:p>
    <w:p w14:paraId="272C264B"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4" w:name="_Toc64881512"/>
      <w:r w:rsidRPr="001373C9">
        <w:rPr>
          <w:rStyle w:val="Normal1"/>
          <w:rFonts w:asciiTheme="majorHAnsi" w:hAnsiTheme="majorHAnsi" w:cstheme="majorHAnsi"/>
          <w:sz w:val="26"/>
          <w:szCs w:val="26"/>
          <w:lang w:val="vi-VN"/>
        </w:rPr>
        <w:t>- Khuyến khích sự tham gia tích cực của người mẹ và gia đình họvào lập kế hoạch sinh con;</w:t>
      </w:r>
      <w:bookmarkEnd w:id="144"/>
    </w:p>
    <w:p w14:paraId="63C5D400"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5" w:name="_Toc64881513"/>
      <w:r w:rsidRPr="001373C9">
        <w:rPr>
          <w:rStyle w:val="Normal1"/>
          <w:rFonts w:asciiTheme="majorHAnsi" w:hAnsiTheme="majorHAnsi" w:cstheme="majorHAnsi"/>
          <w:sz w:val="26"/>
          <w:szCs w:val="26"/>
          <w:lang w:val="vi-VN"/>
        </w:rPr>
        <w:t>- Cung cấp thông tin giúp người mẹ có thể lựa chọn một cách tích cực và kiểm soát được tốt hơn quá trình sinh con;</w:t>
      </w:r>
      <w:bookmarkEnd w:id="145"/>
    </w:p>
    <w:p w14:paraId="3762EC27"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6" w:name="_Toc64881514"/>
      <w:r w:rsidRPr="001373C9">
        <w:rPr>
          <w:rStyle w:val="Normal1"/>
          <w:rFonts w:asciiTheme="majorHAnsi" w:hAnsiTheme="majorHAnsi" w:cstheme="majorHAnsi"/>
          <w:sz w:val="26"/>
          <w:szCs w:val="26"/>
          <w:lang w:val="vi-VN"/>
        </w:rPr>
        <w:t>- Đảm bảo sự hỗ trợ trong khi mang thai và sinh con;</w:t>
      </w:r>
      <w:bookmarkEnd w:id="146"/>
    </w:p>
    <w:p w14:paraId="690A5A13"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7" w:name="_Toc64881515"/>
      <w:r w:rsidRPr="001373C9">
        <w:rPr>
          <w:rStyle w:val="Normal1"/>
          <w:rFonts w:asciiTheme="majorHAnsi" w:hAnsiTheme="majorHAnsi" w:cstheme="majorHAnsi"/>
          <w:sz w:val="26"/>
          <w:szCs w:val="26"/>
          <w:lang w:val="vi-VN"/>
        </w:rPr>
        <w:t>- Duy trì hoặc tăng cường sức khoẻ của mẹ và khả năng tự chăm sóc trước, trong và sau khi mang thai;</w:t>
      </w:r>
      <w:bookmarkEnd w:id="147"/>
    </w:p>
    <w:p w14:paraId="4D2E76CC"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8" w:name="_Toc64881516"/>
      <w:r w:rsidRPr="001373C9">
        <w:rPr>
          <w:rStyle w:val="Normal1"/>
          <w:rFonts w:asciiTheme="majorHAnsi" w:hAnsiTheme="majorHAnsi" w:cstheme="majorHAnsi"/>
          <w:sz w:val="26"/>
          <w:szCs w:val="26"/>
          <w:lang w:val="vi-VN"/>
        </w:rPr>
        <w:t>- Giảm nguy cơ tử vong và tai biến cho mẹ cũng như việc can thiệp một cách không cần thiết;</w:t>
      </w:r>
      <w:bookmarkEnd w:id="148"/>
    </w:p>
    <w:p w14:paraId="0A905F88"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49" w:name="_Toc64881517"/>
      <w:r w:rsidRPr="001373C9">
        <w:rPr>
          <w:rStyle w:val="Normal1"/>
          <w:rFonts w:asciiTheme="majorHAnsi" w:hAnsiTheme="majorHAnsi" w:cstheme="majorHAnsi"/>
          <w:sz w:val="26"/>
          <w:szCs w:val="26"/>
          <w:lang w:val="vi-VN"/>
        </w:rPr>
        <w:t>- Giảm các nguy cơ cho sức khoẻ trước những lần mang thai sau đó và cho những năm sau độ tuổi sinh con;</w:t>
      </w:r>
      <w:bookmarkEnd w:id="149"/>
    </w:p>
    <w:p w14:paraId="5FAD9BB4"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0" w:name="_Toc64881518"/>
      <w:r w:rsidRPr="001373C9">
        <w:rPr>
          <w:rStyle w:val="Normal1"/>
          <w:rFonts w:asciiTheme="majorHAnsi" w:hAnsiTheme="majorHAnsi" w:cstheme="majorHAnsi"/>
          <w:sz w:val="26"/>
          <w:szCs w:val="26"/>
          <w:lang w:val="vi-VN"/>
        </w:rPr>
        <w:t>- Thúc đẩy sự phát triển các kỹ năng làm cha mẹ, trong đó có nuôi con bằng sữa mẹ;</w:t>
      </w:r>
      <w:bookmarkEnd w:id="150"/>
    </w:p>
    <w:p w14:paraId="223B242E"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1" w:name="_Toc64881519"/>
      <w:r w:rsidRPr="001373C9">
        <w:rPr>
          <w:rStyle w:val="Normal1"/>
          <w:rFonts w:asciiTheme="majorHAnsi" w:hAnsiTheme="majorHAnsi" w:cstheme="majorHAnsi"/>
          <w:sz w:val="26"/>
          <w:szCs w:val="26"/>
          <w:lang w:val="vi-VN"/>
        </w:rPr>
        <w:t>- Tăng cường sức khoẻ của thai để làm giảm nhu cầu nằm viện dài hơn sau sinh;</w:t>
      </w:r>
      <w:bookmarkEnd w:id="151"/>
    </w:p>
    <w:p w14:paraId="51E7BFBE" w14:textId="77777777" w:rsidR="001373C9" w:rsidRP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2" w:name="_Toc64881520"/>
      <w:r w:rsidRPr="001373C9">
        <w:rPr>
          <w:rStyle w:val="Normal1"/>
          <w:rFonts w:asciiTheme="majorHAnsi" w:hAnsiTheme="majorHAnsi" w:cstheme="majorHAnsi"/>
          <w:sz w:val="26"/>
          <w:szCs w:val="26"/>
          <w:lang w:val="vi-VN"/>
        </w:rPr>
        <w:t>- Giảm nguy cơ đẻ non và thai chậm phát triển trong bụng mẹ;</w:t>
      </w:r>
      <w:bookmarkEnd w:id="152"/>
    </w:p>
    <w:p w14:paraId="42B3BD5B"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3" w:name="_Toc64881521"/>
      <w:r w:rsidRPr="001373C9">
        <w:rPr>
          <w:rStyle w:val="Normal1"/>
          <w:rFonts w:asciiTheme="majorHAnsi" w:hAnsiTheme="majorHAnsi" w:cstheme="majorHAnsi"/>
          <w:sz w:val="26"/>
          <w:szCs w:val="26"/>
          <w:lang w:val="vi-VN"/>
        </w:rPr>
        <w:t>- Giảm nguy cơ bệnh lý thần kinh, các bệnh cấp và mạn tính cho thai nhi;</w:t>
      </w:r>
      <w:bookmarkEnd w:id="153"/>
    </w:p>
    <w:p w14:paraId="04742407"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4" w:name="_Toc64881522"/>
      <w:r w:rsidRPr="001373C9">
        <w:rPr>
          <w:rStyle w:val="Normal1"/>
          <w:rFonts w:asciiTheme="majorHAnsi" w:hAnsiTheme="majorHAnsi" w:cstheme="majorHAnsi"/>
          <w:sz w:val="26"/>
          <w:szCs w:val="26"/>
          <w:lang w:val="vi-VN"/>
        </w:rPr>
        <w:t>- Giảm nguy cơ lạm dụng, bỏ bê và gây tổn thương cho trẻ em sau sinh.</w:t>
      </w:r>
      <w:bookmarkEnd w:id="154"/>
    </w:p>
    <w:p w14:paraId="7696DD75" w14:textId="77777777" w:rsidR="00F95B39" w:rsidRPr="00F95B39" w:rsidRDefault="00F95B39" w:rsidP="006D44E8">
      <w:pPr>
        <w:keepNext/>
        <w:widowControl w:val="0"/>
        <w:autoSpaceDE w:val="0"/>
        <w:autoSpaceDN w:val="0"/>
        <w:adjustRightInd w:val="0"/>
        <w:spacing w:line="360" w:lineRule="auto"/>
        <w:contextualSpacing/>
        <w:jc w:val="both"/>
        <w:textAlignment w:val="center"/>
        <w:outlineLvl w:val="1"/>
        <w:rPr>
          <w:rStyle w:val="Normal1"/>
          <w:rFonts w:asciiTheme="majorHAnsi" w:hAnsiTheme="majorHAnsi" w:cstheme="majorHAnsi"/>
          <w:b/>
          <w:i/>
          <w:sz w:val="26"/>
          <w:szCs w:val="26"/>
        </w:rPr>
      </w:pPr>
      <w:bookmarkStart w:id="155" w:name="_Toc64881523"/>
      <w:r w:rsidRPr="00F95B39">
        <w:rPr>
          <w:rStyle w:val="Normal1"/>
          <w:rFonts w:asciiTheme="majorHAnsi" w:hAnsiTheme="majorHAnsi" w:cstheme="majorHAnsi"/>
          <w:b/>
          <w:i/>
          <w:sz w:val="26"/>
          <w:szCs w:val="26"/>
        </w:rPr>
        <w:t>4.2. Chăm sóc thai nghén</w:t>
      </w:r>
      <w:bookmarkEnd w:id="155"/>
    </w:p>
    <w:p w14:paraId="14BAC532" w14:textId="77777777" w:rsidR="006677A4" w:rsidRPr="00BE36ED" w:rsidRDefault="006677A4" w:rsidP="00F95B39">
      <w:pPr>
        <w:keepNext/>
        <w:widowControl w:val="0"/>
        <w:autoSpaceDE w:val="0"/>
        <w:autoSpaceDN w:val="0"/>
        <w:adjustRightInd w:val="0"/>
        <w:spacing w:line="360" w:lineRule="auto"/>
        <w:contextualSpacing/>
        <w:jc w:val="both"/>
        <w:textAlignment w:val="center"/>
        <w:rPr>
          <w:rStyle w:val="Normal1"/>
          <w:rFonts w:asciiTheme="majorHAnsi" w:hAnsiTheme="majorHAnsi" w:cstheme="majorHAnsi"/>
          <w:i/>
          <w:sz w:val="26"/>
          <w:szCs w:val="26"/>
          <w:lang w:val="vi-VN"/>
        </w:rPr>
      </w:pPr>
      <w:r w:rsidRPr="00BE36ED">
        <w:rPr>
          <w:rStyle w:val="Normal1"/>
          <w:rFonts w:asciiTheme="majorHAnsi" w:hAnsiTheme="majorHAnsi" w:cstheme="majorHAnsi"/>
          <w:i/>
          <w:sz w:val="26"/>
          <w:szCs w:val="26"/>
          <w:lang w:val="vi-VN"/>
        </w:rPr>
        <w:t>4.2.1. Chế độ vệ sinh</w:t>
      </w:r>
    </w:p>
    <w:p w14:paraId="5C2BD406" w14:textId="77777777" w:rsidR="00F50D4A" w:rsidRPr="00F50D4A" w:rsidRDefault="00F50D4A" w:rsidP="00F95B39">
      <w:pPr>
        <w:keepNext/>
        <w:spacing w:line="360" w:lineRule="auto"/>
        <w:ind w:firstLine="720"/>
        <w:contextualSpacing/>
        <w:jc w:val="both"/>
        <w:rPr>
          <w:rFonts w:asciiTheme="majorHAnsi" w:hAnsiTheme="majorHAnsi" w:cstheme="majorHAnsi"/>
          <w:bCs/>
          <w:sz w:val="26"/>
          <w:szCs w:val="26"/>
          <w:lang w:val="vi-VN"/>
        </w:rPr>
      </w:pPr>
      <w:r w:rsidRPr="00F50D4A">
        <w:rPr>
          <w:rFonts w:asciiTheme="majorHAnsi" w:hAnsiTheme="majorHAnsi" w:cstheme="majorHAnsi"/>
          <w:bCs/>
          <w:sz w:val="26"/>
          <w:szCs w:val="26"/>
          <w:lang w:val="vi-VN"/>
        </w:rPr>
        <w:t xml:space="preserve">- Chăm sóc vú: rửa hàng ngày cùng tắm. Rửa sạch đầu vú tránh vê núm vú, nhất là các trường hợp có nguy cơ dọa sảy, dọa đẻ non sẽ làm tăng nguy cơ sảy, đẻ non. Trường hợp núm vú bị tụt vệ sinh khó hơn. Có thể vê cho núm vú dài hơn ra vệ sinh cho sạch và dễ. Tuy nhiên chỉ có thể làm động tác này khi thai đã đủ tháng. Trong quá trình làm nếu thấy đau bụng phải ngừng lại. </w:t>
      </w:r>
    </w:p>
    <w:p w14:paraId="1871C140" w14:textId="77777777" w:rsidR="00F50D4A" w:rsidRPr="00F50D4A" w:rsidRDefault="00F50D4A" w:rsidP="00F95B39">
      <w:pPr>
        <w:keepNext/>
        <w:spacing w:line="360" w:lineRule="auto"/>
        <w:ind w:firstLine="720"/>
        <w:contextualSpacing/>
        <w:jc w:val="both"/>
        <w:rPr>
          <w:rStyle w:val="Normal1"/>
          <w:rFonts w:asciiTheme="majorHAnsi" w:hAnsiTheme="majorHAnsi" w:cstheme="majorHAnsi"/>
          <w:sz w:val="26"/>
          <w:szCs w:val="26"/>
          <w:lang w:val="vi-VN"/>
        </w:rPr>
      </w:pPr>
      <w:r w:rsidRPr="00F50D4A">
        <w:rPr>
          <w:rStyle w:val="Normal1"/>
          <w:rFonts w:asciiTheme="majorHAnsi" w:hAnsiTheme="majorHAnsi" w:cstheme="majorHAnsi"/>
          <w:sz w:val="26"/>
          <w:szCs w:val="26"/>
          <w:lang w:val="vi-VN"/>
        </w:rPr>
        <w:t xml:space="preserve">- Vệ sinh thân thể và bộ phận sinh dục: tắm rửa hàng ngày. Riêng bộ phận sinh dục có thể nhiều hơn một lần trong ngày tùy từng người. Khi thấy vùng này ngứa, </w:t>
      </w:r>
      <w:r w:rsidRPr="00F50D4A">
        <w:rPr>
          <w:rStyle w:val="Normal1"/>
          <w:rFonts w:asciiTheme="majorHAnsi" w:hAnsiTheme="majorHAnsi" w:cstheme="majorHAnsi"/>
          <w:sz w:val="26"/>
          <w:szCs w:val="26"/>
          <w:lang w:val="vi-VN"/>
        </w:rPr>
        <w:lastRenderedPageBreak/>
        <w:t>nhiều khí hư, hoặc thấy có mùi hôi, thấy bất kì nốt sẩn hoặc dấu hiệu gì bất thường cần đi khám phụ khoa ngay.</w:t>
      </w:r>
    </w:p>
    <w:p w14:paraId="5F0F6A46" w14:textId="77777777" w:rsidR="00F50D4A" w:rsidRPr="00F50D4A" w:rsidRDefault="00F50D4A" w:rsidP="00F95B39">
      <w:pPr>
        <w:keepNext/>
        <w:spacing w:line="360" w:lineRule="auto"/>
        <w:ind w:firstLine="720"/>
        <w:contextualSpacing/>
        <w:jc w:val="both"/>
        <w:rPr>
          <w:rStyle w:val="Normal1"/>
          <w:rFonts w:asciiTheme="majorHAnsi" w:hAnsiTheme="majorHAnsi" w:cstheme="majorHAnsi"/>
          <w:sz w:val="26"/>
          <w:szCs w:val="26"/>
          <w:lang w:val="vi-VN"/>
        </w:rPr>
      </w:pPr>
      <w:r w:rsidRPr="00F50D4A">
        <w:rPr>
          <w:rStyle w:val="Normal1"/>
          <w:rFonts w:asciiTheme="majorHAnsi" w:hAnsiTheme="majorHAnsi" w:cstheme="majorHAnsi"/>
          <w:sz w:val="26"/>
          <w:szCs w:val="26"/>
          <w:lang w:val="vi-VN"/>
        </w:rPr>
        <w:t xml:space="preserve">- Chăm sóc vệ sinh tóc sạch sẽ. Giảm thiểu nhuộm tóc, làm tóc trong quá trình mang thai và nuôi con nhỏ để không bị ảnh hưởng bởi hóa chất độc hại. </w:t>
      </w:r>
    </w:p>
    <w:p w14:paraId="6D6CD7D8" w14:textId="77777777" w:rsidR="00F50D4A" w:rsidRPr="00F50D4A" w:rsidRDefault="00F50D4A" w:rsidP="00F95B39">
      <w:pPr>
        <w:keepNext/>
        <w:spacing w:line="360" w:lineRule="auto"/>
        <w:ind w:firstLine="720"/>
        <w:contextualSpacing/>
        <w:jc w:val="both"/>
        <w:rPr>
          <w:rStyle w:val="Normal1"/>
          <w:rFonts w:asciiTheme="majorHAnsi" w:hAnsiTheme="majorHAnsi" w:cstheme="majorHAnsi"/>
          <w:sz w:val="26"/>
          <w:szCs w:val="26"/>
          <w:lang w:val="vi-VN"/>
        </w:rPr>
      </w:pPr>
      <w:r w:rsidRPr="00F50D4A">
        <w:rPr>
          <w:rStyle w:val="Normal1"/>
          <w:rFonts w:asciiTheme="majorHAnsi" w:hAnsiTheme="majorHAnsi" w:cstheme="majorHAnsi"/>
          <w:sz w:val="26"/>
          <w:szCs w:val="26"/>
          <w:lang w:val="vi-VN"/>
        </w:rPr>
        <w:t>- Chăm sóc và vệ sinh răng miệng: khi mang thai, nguy cơ sâu răng, viêm nha chu tăng lên. Vì vậy việc khám nha khoa, chăm sóc răng miệng trước và trong khi mang thai và nuôi con nhỏ là quan trọng. Vệ sinh hàng ngày theo hướng dẫn của nha sĩ</w:t>
      </w:r>
    </w:p>
    <w:p w14:paraId="03A16033" w14:textId="77777777" w:rsidR="006677A4" w:rsidRPr="00BE36ED" w:rsidRDefault="006677A4" w:rsidP="00F95B39">
      <w:pPr>
        <w:keepNext/>
        <w:widowControl w:val="0"/>
        <w:autoSpaceDE w:val="0"/>
        <w:autoSpaceDN w:val="0"/>
        <w:adjustRightInd w:val="0"/>
        <w:spacing w:line="360" w:lineRule="auto"/>
        <w:contextualSpacing/>
        <w:jc w:val="both"/>
        <w:textAlignment w:val="center"/>
        <w:outlineLvl w:val="2"/>
        <w:rPr>
          <w:rStyle w:val="Normal1"/>
          <w:rFonts w:asciiTheme="majorHAnsi" w:hAnsiTheme="majorHAnsi" w:cstheme="majorHAnsi"/>
          <w:i/>
          <w:sz w:val="26"/>
          <w:szCs w:val="26"/>
          <w:lang w:val="vi-VN"/>
        </w:rPr>
      </w:pPr>
      <w:bookmarkStart w:id="156" w:name="_Toc64881524"/>
      <w:r w:rsidRPr="00BE36ED">
        <w:rPr>
          <w:rStyle w:val="Normal1"/>
          <w:rFonts w:asciiTheme="majorHAnsi" w:hAnsiTheme="majorHAnsi" w:cstheme="majorHAnsi"/>
          <w:i/>
          <w:sz w:val="26"/>
          <w:szCs w:val="26"/>
          <w:lang w:val="vi-VN"/>
        </w:rPr>
        <w:t>4.2.2. Thuốc khi mang thai</w:t>
      </w:r>
      <w:bookmarkEnd w:id="156"/>
    </w:p>
    <w:p w14:paraId="60F43933"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7" w:name="_Toc64881525"/>
      <w:r w:rsidRPr="001373C9">
        <w:rPr>
          <w:rStyle w:val="Normal1"/>
          <w:rFonts w:asciiTheme="majorHAnsi" w:hAnsiTheme="majorHAnsi" w:cstheme="majorHAnsi"/>
          <w:sz w:val="26"/>
          <w:szCs w:val="26"/>
          <w:lang w:val="vi-VN"/>
        </w:rPr>
        <w:t>- Các thai phụ nên bảo vệ sức khỏe tránh mắc bệnh khi có thai, tránh tiếp xúc với những người bị bệ</w:t>
      </w:r>
      <w:r>
        <w:rPr>
          <w:rStyle w:val="Normal1"/>
          <w:rFonts w:asciiTheme="majorHAnsi" w:hAnsiTheme="majorHAnsi" w:cstheme="majorHAnsi"/>
          <w:sz w:val="26"/>
          <w:szCs w:val="26"/>
          <w:lang w:val="vi-VN"/>
        </w:rPr>
        <w:t>nh.</w:t>
      </w:r>
      <w:bookmarkEnd w:id="157"/>
    </w:p>
    <w:p w14:paraId="14434DF8"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8" w:name="_Toc64881526"/>
      <w:r w:rsidRPr="001373C9">
        <w:rPr>
          <w:rStyle w:val="Normal1"/>
          <w:rFonts w:asciiTheme="majorHAnsi" w:hAnsiTheme="majorHAnsi" w:cstheme="majorHAnsi"/>
          <w:sz w:val="26"/>
          <w:szCs w:val="26"/>
          <w:lang w:val="vi-VN"/>
        </w:rPr>
        <w:t>- Các thuốc sử dụng trong khi mang thai có thể có tác động tạm thời hoặc vĩnh viễn lên thai do tính gây quái thai của thuốc. Điều quan trọng là cần phải chứng minh được tính an toàn của thuốc hay của một sản phẩm y học cổ truyền trước khi sử dụng chúng cho người có thai hoặc đang cho con bú.</w:t>
      </w:r>
      <w:bookmarkEnd w:id="158"/>
      <w:r w:rsidRPr="001373C9">
        <w:rPr>
          <w:rStyle w:val="Normal1"/>
          <w:rFonts w:asciiTheme="majorHAnsi" w:hAnsiTheme="majorHAnsi" w:cstheme="majorHAnsi"/>
          <w:sz w:val="26"/>
          <w:szCs w:val="26"/>
          <w:lang w:val="vi-VN"/>
        </w:rPr>
        <w:t xml:space="preserve"> </w:t>
      </w:r>
    </w:p>
    <w:p w14:paraId="7512E0E8"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59" w:name="_Toc64881527"/>
      <w:r w:rsidRPr="001373C9">
        <w:rPr>
          <w:rStyle w:val="Normal1"/>
          <w:rFonts w:asciiTheme="majorHAnsi" w:hAnsiTheme="majorHAnsi" w:cstheme="majorHAnsi"/>
          <w:sz w:val="26"/>
          <w:szCs w:val="26"/>
          <w:lang w:val="vi-VN"/>
        </w:rPr>
        <w:t>- Chỉ dùng thuốc theo chỉ định của thầy thuốc.</w:t>
      </w:r>
      <w:bookmarkEnd w:id="159"/>
    </w:p>
    <w:p w14:paraId="704B1EDC" w14:textId="77777777" w:rsidR="001373C9" w:rsidRP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0" w:name="_Toc64881528"/>
      <w:r w:rsidRPr="001373C9">
        <w:rPr>
          <w:rStyle w:val="Normal1"/>
          <w:rFonts w:asciiTheme="majorHAnsi" w:hAnsiTheme="majorHAnsi" w:cstheme="majorHAnsi"/>
          <w:sz w:val="26"/>
          <w:szCs w:val="26"/>
          <w:lang w:val="vi-VN"/>
        </w:rPr>
        <w:t>- Thai phụ cần bổ sung một số thuốc thiết yếu:</w:t>
      </w:r>
      <w:bookmarkEnd w:id="160"/>
    </w:p>
    <w:p w14:paraId="0CEBE46C"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1" w:name="_Toc64881529"/>
      <w:r w:rsidRPr="001373C9">
        <w:rPr>
          <w:rStyle w:val="Normal1"/>
          <w:rFonts w:asciiTheme="majorHAnsi" w:hAnsiTheme="majorHAnsi" w:cstheme="majorHAnsi"/>
          <w:sz w:val="26"/>
          <w:szCs w:val="26"/>
          <w:lang w:val="vi-VN"/>
        </w:rPr>
        <w:t>+ Viên sắt/folic:</w:t>
      </w:r>
      <w:bookmarkEnd w:id="161"/>
      <w:r w:rsidRPr="001373C9">
        <w:rPr>
          <w:rStyle w:val="Normal1"/>
          <w:rFonts w:asciiTheme="majorHAnsi" w:hAnsiTheme="majorHAnsi" w:cstheme="majorHAnsi"/>
          <w:sz w:val="26"/>
          <w:szCs w:val="26"/>
          <w:lang w:val="vi-VN"/>
        </w:rPr>
        <w:t xml:space="preserve"> </w:t>
      </w:r>
    </w:p>
    <w:p w14:paraId="50A6B882"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2" w:name="_Toc64881530"/>
      <w:r w:rsidRPr="001373C9">
        <w:rPr>
          <w:rStyle w:val="Normal1"/>
          <w:rFonts w:asciiTheme="majorHAnsi" w:hAnsiTheme="majorHAnsi" w:cstheme="majorHAnsi"/>
          <w:sz w:val="26"/>
          <w:szCs w:val="26"/>
          <w:lang w:val="vi-VN"/>
        </w:rPr>
        <w:t>. Uống ngày 1 viên trong suốt thời gian có thai đến hết 6 tuần sau đẻ. Tối thiểu uống trước đẻ 90 ngày.</w:t>
      </w:r>
      <w:bookmarkEnd w:id="162"/>
    </w:p>
    <w:p w14:paraId="270132B0"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3" w:name="_Toc64881531"/>
      <w:r w:rsidRPr="001373C9">
        <w:rPr>
          <w:rStyle w:val="Normal1"/>
          <w:rFonts w:asciiTheme="majorHAnsi" w:hAnsiTheme="majorHAnsi" w:cstheme="majorHAnsi"/>
          <w:sz w:val="26"/>
          <w:szCs w:val="26"/>
          <w:lang w:val="vi-VN"/>
        </w:rPr>
        <w:t>. Nếu thai phụ có biểu hiện thiếu máu rõ, có thể tăng từ liều dự phòng lên liều điều trị 2 - 3 viên/ngày.</w:t>
      </w:r>
      <w:bookmarkEnd w:id="163"/>
    </w:p>
    <w:p w14:paraId="74024D25" w14:textId="77777777" w:rsidR="001373C9" w:rsidRP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4" w:name="_Toc64881532"/>
      <w:r w:rsidRPr="001373C9">
        <w:rPr>
          <w:rStyle w:val="Normal1"/>
          <w:rFonts w:asciiTheme="majorHAnsi" w:hAnsiTheme="majorHAnsi" w:cstheme="majorHAnsi"/>
          <w:sz w:val="26"/>
          <w:szCs w:val="26"/>
          <w:lang w:val="vi-VN"/>
        </w:rPr>
        <w:t>. Việc cung cấp viên sắt/acid folic cần được thực hiện ngay từ lần khám thai đầu. Kiểm tra việc sử dụng và cung cấp tiếp trong các lần khám thai sau.</w:t>
      </w:r>
      <w:bookmarkEnd w:id="164"/>
    </w:p>
    <w:p w14:paraId="17568206" w14:textId="77777777" w:rsidR="001373C9" w:rsidRP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5" w:name="_Toc64881533"/>
      <w:r w:rsidRPr="001373C9">
        <w:rPr>
          <w:rStyle w:val="Normal1"/>
          <w:rFonts w:asciiTheme="majorHAnsi" w:hAnsiTheme="majorHAnsi" w:cstheme="majorHAnsi"/>
          <w:sz w:val="26"/>
          <w:szCs w:val="26"/>
          <w:lang w:val="vi-VN"/>
        </w:rPr>
        <w:t>+ Thuốc sốt rét (vùng sốt rét lưu hành) theo phác đồ qui định của ngành sốt rét.</w:t>
      </w:r>
      <w:bookmarkEnd w:id="165"/>
    </w:p>
    <w:p w14:paraId="6CC6E423" w14:textId="77777777" w:rsidR="001373C9" w:rsidRDefault="001373C9" w:rsidP="00F95B39">
      <w:pPr>
        <w:keepNext/>
        <w:widowControl w:val="0"/>
        <w:autoSpaceDE w:val="0"/>
        <w:autoSpaceDN w:val="0"/>
        <w:adjustRightInd w:val="0"/>
        <w:spacing w:line="360" w:lineRule="auto"/>
        <w:ind w:firstLine="720"/>
        <w:contextualSpacing/>
        <w:jc w:val="both"/>
        <w:textAlignment w:val="center"/>
        <w:outlineLvl w:val="2"/>
        <w:rPr>
          <w:rStyle w:val="Normal1"/>
          <w:rFonts w:asciiTheme="majorHAnsi" w:hAnsiTheme="majorHAnsi" w:cstheme="majorHAnsi"/>
          <w:sz w:val="26"/>
          <w:szCs w:val="26"/>
          <w:lang w:val="vi-VN"/>
        </w:rPr>
      </w:pPr>
      <w:bookmarkStart w:id="166" w:name="_Toc64881534"/>
      <w:r w:rsidRPr="001373C9">
        <w:rPr>
          <w:rStyle w:val="Normal1"/>
          <w:rFonts w:asciiTheme="majorHAnsi" w:hAnsiTheme="majorHAnsi" w:cstheme="majorHAnsi"/>
          <w:sz w:val="26"/>
          <w:szCs w:val="26"/>
          <w:lang w:val="vi-VN"/>
        </w:rPr>
        <w:t>- Ngoài ra, thai phụ có thể bổ sung thêm một số các vi chất khác như: canxi, vitamin D, các loại vitamin và khoáng chất khác, nhưng phải dùng theo chỉ định của bác sĩ.</w:t>
      </w:r>
      <w:bookmarkEnd w:id="166"/>
    </w:p>
    <w:p w14:paraId="252B0941" w14:textId="77777777" w:rsidR="006677A4" w:rsidRPr="00BE36ED" w:rsidRDefault="006677A4" w:rsidP="00F95B39">
      <w:pPr>
        <w:keepNext/>
        <w:widowControl w:val="0"/>
        <w:autoSpaceDE w:val="0"/>
        <w:autoSpaceDN w:val="0"/>
        <w:adjustRightInd w:val="0"/>
        <w:spacing w:line="360" w:lineRule="auto"/>
        <w:contextualSpacing/>
        <w:jc w:val="both"/>
        <w:textAlignment w:val="center"/>
        <w:outlineLvl w:val="2"/>
        <w:rPr>
          <w:rStyle w:val="Normal1"/>
          <w:rFonts w:asciiTheme="majorHAnsi" w:hAnsiTheme="majorHAnsi" w:cstheme="majorHAnsi"/>
          <w:i/>
          <w:sz w:val="26"/>
          <w:szCs w:val="26"/>
          <w:lang w:val="vi-VN"/>
        </w:rPr>
      </w:pPr>
      <w:bookmarkStart w:id="167" w:name="_Toc64881535"/>
      <w:r w:rsidRPr="00BE36ED">
        <w:rPr>
          <w:rStyle w:val="Normal1"/>
          <w:rFonts w:asciiTheme="majorHAnsi" w:hAnsiTheme="majorHAnsi" w:cstheme="majorHAnsi"/>
          <w:i/>
          <w:sz w:val="26"/>
          <w:szCs w:val="26"/>
          <w:lang w:val="vi-VN"/>
        </w:rPr>
        <w:t>4.2.3. Chế độ làm việc và nghỉ ngơi</w:t>
      </w:r>
      <w:bookmarkEnd w:id="167"/>
    </w:p>
    <w:p w14:paraId="7F0EC3DF" w14:textId="77777777" w:rsidR="001373C9" w:rsidRPr="001373C9" w:rsidRDefault="001373C9" w:rsidP="00F95B39">
      <w:pPr>
        <w:tabs>
          <w:tab w:val="num" w:pos="360"/>
        </w:tabs>
        <w:spacing w:line="360" w:lineRule="auto"/>
        <w:jc w:val="both"/>
        <w:outlineLvl w:val="2"/>
        <w:rPr>
          <w:bCs/>
          <w:iCs/>
          <w:sz w:val="26"/>
          <w:szCs w:val="26"/>
          <w:lang w:val="vi-VN"/>
        </w:rPr>
      </w:pPr>
      <w:r w:rsidRPr="001373C9">
        <w:rPr>
          <w:bCs/>
          <w:iCs/>
          <w:sz w:val="26"/>
          <w:szCs w:val="26"/>
          <w:lang w:val="vi-VN"/>
        </w:rPr>
        <w:tab/>
      </w:r>
      <w:r w:rsidR="00376524">
        <w:rPr>
          <w:bCs/>
          <w:iCs/>
          <w:sz w:val="26"/>
          <w:szCs w:val="26"/>
          <w:lang w:val="vi-VN"/>
        </w:rPr>
        <w:tab/>
      </w:r>
      <w:bookmarkStart w:id="168" w:name="_Toc64881536"/>
      <w:r w:rsidRPr="001373C9">
        <w:rPr>
          <w:bCs/>
          <w:iCs/>
          <w:sz w:val="26"/>
          <w:szCs w:val="26"/>
          <w:lang w:val="vi-VN"/>
        </w:rPr>
        <w:t>- Phụ nữ mang thai cần làm việc nhẹ nhàng, nghỉ ngơi đầy đủ. Nh</w:t>
      </w:r>
      <w:r w:rsidRPr="001373C9">
        <w:rPr>
          <w:rFonts w:cs="Calibri"/>
          <w:bCs/>
          <w:iCs/>
          <w:sz w:val="26"/>
          <w:szCs w:val="26"/>
          <w:lang w:val="vi-VN"/>
        </w:rPr>
        <w:t>ữ</w:t>
      </w:r>
      <w:r w:rsidRPr="001373C9">
        <w:rPr>
          <w:bCs/>
          <w:iCs/>
          <w:sz w:val="26"/>
          <w:szCs w:val="26"/>
          <w:lang w:val="vi-VN"/>
        </w:rPr>
        <w:t>ng c</w:t>
      </w:r>
      <w:r w:rsidRPr="001373C9">
        <w:rPr>
          <w:rFonts w:cs=".VnTime"/>
          <w:bCs/>
          <w:iCs/>
          <w:sz w:val="26"/>
          <w:szCs w:val="26"/>
          <w:lang w:val="vi-VN"/>
        </w:rPr>
        <w:t>ô</w:t>
      </w:r>
      <w:r w:rsidRPr="001373C9">
        <w:rPr>
          <w:bCs/>
          <w:iCs/>
          <w:sz w:val="26"/>
          <w:szCs w:val="26"/>
          <w:lang w:val="vi-VN"/>
        </w:rPr>
        <w:t>ng vi</w:t>
      </w:r>
      <w:r w:rsidRPr="001373C9">
        <w:rPr>
          <w:rFonts w:cs="Calibri"/>
          <w:bCs/>
          <w:iCs/>
          <w:sz w:val="26"/>
          <w:szCs w:val="26"/>
          <w:lang w:val="vi-VN"/>
        </w:rPr>
        <w:t>ệ</w:t>
      </w:r>
      <w:r w:rsidRPr="001373C9">
        <w:rPr>
          <w:bCs/>
          <w:iCs/>
          <w:sz w:val="26"/>
          <w:szCs w:val="26"/>
          <w:lang w:val="vi-VN"/>
        </w:rPr>
        <w:t>c c</w:t>
      </w:r>
      <w:r w:rsidRPr="001373C9">
        <w:rPr>
          <w:rFonts w:cs="Calibri"/>
          <w:bCs/>
          <w:iCs/>
          <w:sz w:val="26"/>
          <w:szCs w:val="26"/>
          <w:lang w:val="vi-VN"/>
        </w:rPr>
        <w:t>ầ</w:t>
      </w:r>
      <w:r w:rsidRPr="001373C9">
        <w:rPr>
          <w:bCs/>
          <w:iCs/>
          <w:sz w:val="26"/>
          <w:szCs w:val="26"/>
          <w:lang w:val="vi-VN"/>
        </w:rPr>
        <w:t>n tr</w:t>
      </w:r>
      <w:r w:rsidRPr="001373C9">
        <w:rPr>
          <w:rFonts w:cs=".VnTime"/>
          <w:bCs/>
          <w:iCs/>
          <w:sz w:val="26"/>
          <w:szCs w:val="26"/>
          <w:lang w:val="vi-VN"/>
        </w:rPr>
        <w:t>á</w:t>
      </w:r>
      <w:r w:rsidRPr="001373C9">
        <w:rPr>
          <w:bCs/>
          <w:iCs/>
          <w:sz w:val="26"/>
          <w:szCs w:val="26"/>
          <w:lang w:val="vi-VN"/>
        </w:rPr>
        <w:t>nh khi mang thai: l</w:t>
      </w:r>
      <w:r w:rsidRPr="001373C9">
        <w:rPr>
          <w:rFonts w:cs="Calibri"/>
          <w:bCs/>
          <w:iCs/>
          <w:sz w:val="26"/>
          <w:szCs w:val="26"/>
          <w:lang w:val="vi-VN"/>
        </w:rPr>
        <w:t>à</w:t>
      </w:r>
      <w:r w:rsidRPr="001373C9">
        <w:rPr>
          <w:bCs/>
          <w:iCs/>
          <w:sz w:val="26"/>
          <w:szCs w:val="26"/>
          <w:lang w:val="vi-VN"/>
        </w:rPr>
        <w:t>m vi</w:t>
      </w:r>
      <w:r w:rsidRPr="001373C9">
        <w:rPr>
          <w:rFonts w:cs="Calibri"/>
          <w:bCs/>
          <w:iCs/>
          <w:sz w:val="26"/>
          <w:szCs w:val="26"/>
          <w:lang w:val="vi-VN"/>
        </w:rPr>
        <w:t>ệ</w:t>
      </w:r>
      <w:r w:rsidRPr="001373C9">
        <w:rPr>
          <w:bCs/>
          <w:iCs/>
          <w:sz w:val="26"/>
          <w:szCs w:val="26"/>
          <w:lang w:val="vi-VN"/>
        </w:rPr>
        <w:t>c n</w:t>
      </w:r>
      <w:r w:rsidRPr="001373C9">
        <w:rPr>
          <w:rFonts w:cs="Calibri"/>
          <w:bCs/>
          <w:iCs/>
          <w:sz w:val="26"/>
          <w:szCs w:val="26"/>
          <w:lang w:val="vi-VN"/>
        </w:rPr>
        <w:t>ặ</w:t>
      </w:r>
      <w:r w:rsidRPr="001373C9">
        <w:rPr>
          <w:bCs/>
          <w:iCs/>
          <w:sz w:val="26"/>
          <w:szCs w:val="26"/>
          <w:lang w:val="vi-VN"/>
        </w:rPr>
        <w:t>ng nh</w:t>
      </w:r>
      <w:r w:rsidRPr="001373C9">
        <w:rPr>
          <w:rFonts w:cs="Calibri"/>
          <w:bCs/>
          <w:iCs/>
          <w:sz w:val="26"/>
          <w:szCs w:val="26"/>
          <w:lang w:val="vi-VN"/>
        </w:rPr>
        <w:t>ọ</w:t>
      </w:r>
      <w:r w:rsidRPr="001373C9">
        <w:rPr>
          <w:bCs/>
          <w:iCs/>
          <w:sz w:val="26"/>
          <w:szCs w:val="26"/>
          <w:lang w:val="vi-VN"/>
        </w:rPr>
        <w:t>c; môi tr</w:t>
      </w:r>
      <w:r w:rsidRPr="001373C9">
        <w:rPr>
          <w:rFonts w:cs="Calibri"/>
          <w:bCs/>
          <w:iCs/>
          <w:sz w:val="26"/>
          <w:szCs w:val="26"/>
          <w:lang w:val="vi-VN"/>
        </w:rPr>
        <w:t>ườ</w:t>
      </w:r>
      <w:r w:rsidRPr="001373C9">
        <w:rPr>
          <w:bCs/>
          <w:iCs/>
          <w:sz w:val="26"/>
          <w:szCs w:val="26"/>
          <w:lang w:val="vi-VN"/>
        </w:rPr>
        <w:t>ng l</w:t>
      </w:r>
      <w:r w:rsidRPr="001373C9">
        <w:rPr>
          <w:rFonts w:cs="Calibri"/>
          <w:bCs/>
          <w:iCs/>
          <w:sz w:val="26"/>
          <w:szCs w:val="26"/>
          <w:lang w:val="vi-VN"/>
        </w:rPr>
        <w:t>à</w:t>
      </w:r>
      <w:r w:rsidRPr="001373C9">
        <w:rPr>
          <w:bCs/>
          <w:iCs/>
          <w:sz w:val="26"/>
          <w:szCs w:val="26"/>
          <w:lang w:val="vi-VN"/>
        </w:rPr>
        <w:t>m vi</w:t>
      </w:r>
      <w:r w:rsidRPr="001373C9">
        <w:rPr>
          <w:rFonts w:cs="Calibri"/>
          <w:bCs/>
          <w:iCs/>
          <w:sz w:val="26"/>
          <w:szCs w:val="26"/>
          <w:lang w:val="vi-VN"/>
        </w:rPr>
        <w:t>ệ</w:t>
      </w:r>
      <w:r w:rsidRPr="001373C9">
        <w:rPr>
          <w:bCs/>
          <w:iCs/>
          <w:sz w:val="26"/>
          <w:szCs w:val="26"/>
          <w:lang w:val="vi-VN"/>
        </w:rPr>
        <w:t>c c</w:t>
      </w:r>
      <w:r w:rsidRPr="001373C9">
        <w:rPr>
          <w:rFonts w:cs=".VnTime"/>
          <w:bCs/>
          <w:iCs/>
          <w:sz w:val="26"/>
          <w:szCs w:val="26"/>
          <w:lang w:val="vi-VN"/>
        </w:rPr>
        <w:t>ó</w:t>
      </w:r>
      <w:r w:rsidRPr="001373C9">
        <w:rPr>
          <w:bCs/>
          <w:iCs/>
          <w:sz w:val="26"/>
          <w:szCs w:val="26"/>
          <w:lang w:val="vi-VN"/>
        </w:rPr>
        <w:t xml:space="preserve"> h</w:t>
      </w:r>
      <w:r w:rsidRPr="001373C9">
        <w:rPr>
          <w:rFonts w:cs="Calibri"/>
          <w:bCs/>
          <w:iCs/>
          <w:sz w:val="26"/>
          <w:szCs w:val="26"/>
          <w:lang w:val="vi-VN"/>
        </w:rPr>
        <w:t>ạ</w:t>
      </w:r>
      <w:r w:rsidRPr="001373C9">
        <w:rPr>
          <w:bCs/>
          <w:iCs/>
          <w:sz w:val="26"/>
          <w:szCs w:val="26"/>
          <w:lang w:val="vi-VN"/>
        </w:rPr>
        <w:t>i; ng</w:t>
      </w:r>
      <w:r w:rsidRPr="001373C9">
        <w:rPr>
          <w:rFonts w:cs="Calibri"/>
          <w:bCs/>
          <w:iCs/>
          <w:sz w:val="26"/>
          <w:szCs w:val="26"/>
          <w:lang w:val="vi-VN"/>
        </w:rPr>
        <w:t>ồ</w:t>
      </w:r>
      <w:r w:rsidRPr="001373C9">
        <w:rPr>
          <w:bCs/>
          <w:iCs/>
          <w:sz w:val="26"/>
          <w:szCs w:val="26"/>
          <w:lang w:val="vi-VN"/>
        </w:rPr>
        <w:t>i m</w:t>
      </w:r>
      <w:r w:rsidRPr="001373C9">
        <w:rPr>
          <w:rFonts w:cs=".VnTime"/>
          <w:bCs/>
          <w:iCs/>
          <w:sz w:val="26"/>
          <w:szCs w:val="26"/>
          <w:lang w:val="vi-VN"/>
        </w:rPr>
        <w:t>á</w:t>
      </w:r>
      <w:r w:rsidRPr="001373C9">
        <w:rPr>
          <w:bCs/>
          <w:iCs/>
          <w:sz w:val="26"/>
          <w:szCs w:val="26"/>
          <w:lang w:val="vi-VN"/>
        </w:rPr>
        <w:t>y vi t</w:t>
      </w:r>
      <w:r w:rsidRPr="001373C9">
        <w:rPr>
          <w:rFonts w:cs=".VnTime"/>
          <w:bCs/>
          <w:iCs/>
          <w:sz w:val="26"/>
          <w:szCs w:val="26"/>
          <w:lang w:val="vi-VN"/>
        </w:rPr>
        <w:t>í</w:t>
      </w:r>
      <w:r w:rsidRPr="001373C9">
        <w:rPr>
          <w:bCs/>
          <w:iCs/>
          <w:sz w:val="26"/>
          <w:szCs w:val="26"/>
          <w:lang w:val="vi-VN"/>
        </w:rPr>
        <w:t>nh nhi</w:t>
      </w:r>
      <w:r w:rsidRPr="001373C9">
        <w:rPr>
          <w:rFonts w:cs="Calibri"/>
          <w:bCs/>
          <w:iCs/>
          <w:sz w:val="26"/>
          <w:szCs w:val="26"/>
          <w:lang w:val="vi-VN"/>
        </w:rPr>
        <w:t>ề</w:t>
      </w:r>
      <w:r w:rsidRPr="001373C9">
        <w:rPr>
          <w:bCs/>
          <w:iCs/>
          <w:sz w:val="26"/>
          <w:szCs w:val="26"/>
          <w:lang w:val="vi-VN"/>
        </w:rPr>
        <w:t>u gi</w:t>
      </w:r>
      <w:r w:rsidRPr="001373C9">
        <w:rPr>
          <w:rFonts w:cs="Calibri"/>
          <w:bCs/>
          <w:iCs/>
          <w:sz w:val="26"/>
          <w:szCs w:val="26"/>
          <w:lang w:val="vi-VN"/>
        </w:rPr>
        <w:t>ờ</w:t>
      </w:r>
      <w:r w:rsidRPr="001373C9">
        <w:rPr>
          <w:bCs/>
          <w:iCs/>
          <w:sz w:val="26"/>
          <w:szCs w:val="26"/>
          <w:lang w:val="vi-VN"/>
        </w:rPr>
        <w:t>; l</w:t>
      </w:r>
      <w:r w:rsidRPr="001373C9">
        <w:rPr>
          <w:rFonts w:cs="Calibri"/>
          <w:bCs/>
          <w:iCs/>
          <w:sz w:val="26"/>
          <w:szCs w:val="26"/>
          <w:lang w:val="vi-VN"/>
        </w:rPr>
        <w:t>à</w:t>
      </w:r>
      <w:r w:rsidRPr="001373C9">
        <w:rPr>
          <w:bCs/>
          <w:iCs/>
          <w:sz w:val="26"/>
          <w:szCs w:val="26"/>
          <w:lang w:val="vi-VN"/>
        </w:rPr>
        <w:t xml:space="preserve">m ca </w:t>
      </w:r>
      <w:r w:rsidRPr="001373C9">
        <w:rPr>
          <w:rFonts w:cs="Calibri"/>
          <w:bCs/>
          <w:iCs/>
          <w:sz w:val="26"/>
          <w:szCs w:val="26"/>
          <w:lang w:val="vi-VN"/>
        </w:rPr>
        <w:t>đ</w:t>
      </w:r>
      <w:r w:rsidRPr="001373C9">
        <w:rPr>
          <w:rFonts w:cs=".VnTime"/>
          <w:bCs/>
          <w:iCs/>
          <w:sz w:val="26"/>
          <w:szCs w:val="26"/>
          <w:lang w:val="vi-VN"/>
        </w:rPr>
        <w:t>ê</w:t>
      </w:r>
      <w:r w:rsidRPr="001373C9">
        <w:rPr>
          <w:bCs/>
          <w:iCs/>
          <w:sz w:val="26"/>
          <w:szCs w:val="26"/>
          <w:lang w:val="vi-VN"/>
        </w:rPr>
        <w:t>m.</w:t>
      </w:r>
      <w:bookmarkEnd w:id="168"/>
    </w:p>
    <w:p w14:paraId="747D4A3A" w14:textId="77777777" w:rsidR="001373C9" w:rsidRPr="001373C9" w:rsidRDefault="001373C9" w:rsidP="00F95B39">
      <w:pPr>
        <w:tabs>
          <w:tab w:val="num" w:pos="360"/>
        </w:tabs>
        <w:spacing w:line="360" w:lineRule="auto"/>
        <w:jc w:val="both"/>
        <w:outlineLvl w:val="2"/>
        <w:rPr>
          <w:bCs/>
          <w:iCs/>
          <w:sz w:val="26"/>
          <w:szCs w:val="26"/>
          <w:lang w:val="vi-VN"/>
        </w:rPr>
      </w:pPr>
      <w:r w:rsidRPr="001373C9">
        <w:rPr>
          <w:bCs/>
          <w:iCs/>
          <w:sz w:val="26"/>
          <w:szCs w:val="26"/>
          <w:lang w:val="vi-VN"/>
        </w:rPr>
        <w:tab/>
      </w:r>
      <w:r w:rsidR="00376524">
        <w:rPr>
          <w:bCs/>
          <w:iCs/>
          <w:sz w:val="26"/>
          <w:szCs w:val="26"/>
          <w:lang w:val="vi-VN"/>
        </w:rPr>
        <w:tab/>
      </w:r>
      <w:bookmarkStart w:id="169" w:name="_Toc64881537"/>
      <w:r w:rsidRPr="001373C9">
        <w:rPr>
          <w:bCs/>
          <w:iCs/>
          <w:sz w:val="26"/>
          <w:szCs w:val="26"/>
          <w:lang w:val="vi-VN"/>
        </w:rPr>
        <w:t>- Ch</w:t>
      </w:r>
      <w:r w:rsidRPr="001373C9">
        <w:rPr>
          <w:rFonts w:cs="Calibri"/>
          <w:bCs/>
          <w:iCs/>
          <w:sz w:val="26"/>
          <w:szCs w:val="26"/>
          <w:lang w:val="vi-VN"/>
        </w:rPr>
        <w:t>ế</w:t>
      </w:r>
      <w:r w:rsidRPr="001373C9">
        <w:rPr>
          <w:bCs/>
          <w:iCs/>
          <w:sz w:val="26"/>
          <w:szCs w:val="26"/>
          <w:lang w:val="vi-VN"/>
        </w:rPr>
        <w:t xml:space="preserve"> </w:t>
      </w:r>
      <w:r w:rsidRPr="001373C9">
        <w:rPr>
          <w:rFonts w:cs="Calibri"/>
          <w:bCs/>
          <w:iCs/>
          <w:sz w:val="26"/>
          <w:szCs w:val="26"/>
          <w:lang w:val="vi-VN"/>
        </w:rPr>
        <w:t>độ</w:t>
      </w:r>
      <w:r w:rsidRPr="001373C9">
        <w:rPr>
          <w:bCs/>
          <w:iCs/>
          <w:sz w:val="26"/>
          <w:szCs w:val="26"/>
          <w:lang w:val="vi-VN"/>
        </w:rPr>
        <w:t xml:space="preserve"> ngh</w:t>
      </w:r>
      <w:r w:rsidRPr="001373C9">
        <w:rPr>
          <w:rFonts w:cs="Calibri"/>
          <w:bCs/>
          <w:iCs/>
          <w:sz w:val="26"/>
          <w:szCs w:val="26"/>
          <w:lang w:val="vi-VN"/>
        </w:rPr>
        <w:t>ỉ</w:t>
      </w:r>
      <w:r w:rsidRPr="001373C9">
        <w:rPr>
          <w:bCs/>
          <w:iCs/>
          <w:sz w:val="26"/>
          <w:szCs w:val="26"/>
          <w:lang w:val="vi-VN"/>
        </w:rPr>
        <w:t xml:space="preserve"> ng</w:t>
      </w:r>
      <w:r w:rsidRPr="001373C9">
        <w:rPr>
          <w:rFonts w:cs="Calibri"/>
          <w:bCs/>
          <w:iCs/>
          <w:sz w:val="26"/>
          <w:szCs w:val="26"/>
          <w:lang w:val="vi-VN"/>
        </w:rPr>
        <w:t>ơ</w:t>
      </w:r>
      <w:r w:rsidRPr="001373C9">
        <w:rPr>
          <w:bCs/>
          <w:iCs/>
          <w:sz w:val="26"/>
          <w:szCs w:val="26"/>
          <w:lang w:val="vi-VN"/>
        </w:rPr>
        <w:t>i:</w:t>
      </w:r>
      <w:bookmarkEnd w:id="169"/>
    </w:p>
    <w:p w14:paraId="05959BF8" w14:textId="77777777" w:rsidR="001373C9" w:rsidRPr="001373C9" w:rsidRDefault="001373C9" w:rsidP="00F95B39">
      <w:pPr>
        <w:tabs>
          <w:tab w:val="num" w:pos="360"/>
        </w:tabs>
        <w:spacing w:line="360" w:lineRule="auto"/>
        <w:jc w:val="both"/>
        <w:outlineLvl w:val="2"/>
        <w:rPr>
          <w:bCs/>
          <w:iCs/>
          <w:sz w:val="26"/>
          <w:szCs w:val="26"/>
          <w:lang w:val="vi-VN"/>
        </w:rPr>
      </w:pPr>
      <w:r w:rsidRPr="001373C9">
        <w:rPr>
          <w:bCs/>
          <w:iCs/>
          <w:sz w:val="26"/>
          <w:szCs w:val="26"/>
          <w:lang w:val="vi-VN"/>
        </w:rPr>
        <w:lastRenderedPageBreak/>
        <w:tab/>
      </w:r>
      <w:r w:rsidR="00376524">
        <w:rPr>
          <w:bCs/>
          <w:iCs/>
          <w:sz w:val="26"/>
          <w:szCs w:val="26"/>
          <w:lang w:val="vi-VN"/>
        </w:rPr>
        <w:tab/>
      </w:r>
      <w:bookmarkStart w:id="170" w:name="_Toc64881538"/>
      <w:r w:rsidRPr="001373C9">
        <w:rPr>
          <w:bCs/>
          <w:iCs/>
          <w:sz w:val="26"/>
          <w:szCs w:val="26"/>
          <w:lang w:val="vi-VN"/>
        </w:rPr>
        <w:t>+ Khi mang thai, c</w:t>
      </w:r>
      <w:r w:rsidRPr="001373C9">
        <w:rPr>
          <w:rFonts w:cs="Calibri"/>
          <w:bCs/>
          <w:iCs/>
          <w:sz w:val="26"/>
          <w:szCs w:val="26"/>
          <w:lang w:val="vi-VN"/>
        </w:rPr>
        <w:t>ơ</w:t>
      </w:r>
      <w:r w:rsidRPr="001373C9">
        <w:rPr>
          <w:bCs/>
          <w:iCs/>
          <w:sz w:val="26"/>
          <w:szCs w:val="26"/>
          <w:lang w:val="vi-VN"/>
        </w:rPr>
        <w:t xml:space="preserve"> th</w:t>
      </w:r>
      <w:r w:rsidRPr="001373C9">
        <w:rPr>
          <w:rFonts w:cs="Calibri"/>
          <w:bCs/>
          <w:iCs/>
          <w:sz w:val="26"/>
          <w:szCs w:val="26"/>
          <w:lang w:val="vi-VN"/>
        </w:rPr>
        <w:t>ể</w:t>
      </w:r>
      <w:r w:rsidRPr="001373C9">
        <w:rPr>
          <w:bCs/>
          <w:iCs/>
          <w:sz w:val="26"/>
          <w:szCs w:val="26"/>
          <w:lang w:val="vi-VN"/>
        </w:rPr>
        <w:t xml:space="preserve"> ng</w:t>
      </w:r>
      <w:r w:rsidRPr="001373C9">
        <w:rPr>
          <w:rFonts w:cs="Calibri"/>
          <w:bCs/>
          <w:iCs/>
          <w:sz w:val="26"/>
          <w:szCs w:val="26"/>
          <w:lang w:val="vi-VN"/>
        </w:rPr>
        <w:t>ườ</w:t>
      </w:r>
      <w:r w:rsidRPr="001373C9">
        <w:rPr>
          <w:bCs/>
          <w:iCs/>
          <w:sz w:val="26"/>
          <w:szCs w:val="26"/>
          <w:lang w:val="vi-VN"/>
        </w:rPr>
        <w:t>i m</w:t>
      </w:r>
      <w:r w:rsidRPr="001373C9">
        <w:rPr>
          <w:rFonts w:cs="Calibri"/>
          <w:bCs/>
          <w:iCs/>
          <w:sz w:val="26"/>
          <w:szCs w:val="26"/>
          <w:lang w:val="vi-VN"/>
        </w:rPr>
        <w:t>ẹ</w:t>
      </w:r>
      <w:r w:rsidRPr="001373C9">
        <w:rPr>
          <w:bCs/>
          <w:iCs/>
          <w:sz w:val="26"/>
          <w:szCs w:val="26"/>
          <w:lang w:val="vi-VN"/>
        </w:rPr>
        <w:t xml:space="preserve"> th</w:t>
      </w:r>
      <w:r w:rsidRPr="001373C9">
        <w:rPr>
          <w:rFonts w:cs="Calibri"/>
          <w:bCs/>
          <w:iCs/>
          <w:sz w:val="26"/>
          <w:szCs w:val="26"/>
          <w:lang w:val="vi-VN"/>
        </w:rPr>
        <w:t>ườ</w:t>
      </w:r>
      <w:r w:rsidRPr="001373C9">
        <w:rPr>
          <w:bCs/>
          <w:iCs/>
          <w:sz w:val="26"/>
          <w:szCs w:val="26"/>
          <w:lang w:val="vi-VN"/>
        </w:rPr>
        <w:t>ng g</w:t>
      </w:r>
      <w:r w:rsidRPr="001373C9">
        <w:rPr>
          <w:rFonts w:cs="Calibri"/>
          <w:bCs/>
          <w:iCs/>
          <w:sz w:val="26"/>
          <w:szCs w:val="26"/>
          <w:lang w:val="vi-VN"/>
        </w:rPr>
        <w:t>ặ</w:t>
      </w:r>
      <w:r w:rsidRPr="001373C9">
        <w:rPr>
          <w:bCs/>
          <w:iCs/>
          <w:sz w:val="26"/>
          <w:szCs w:val="26"/>
          <w:lang w:val="vi-VN"/>
        </w:rPr>
        <w:t>p ph</w:t>
      </w:r>
      <w:r w:rsidRPr="001373C9">
        <w:rPr>
          <w:rFonts w:cs="Calibri"/>
          <w:bCs/>
          <w:iCs/>
          <w:sz w:val="26"/>
          <w:szCs w:val="26"/>
          <w:lang w:val="vi-VN"/>
        </w:rPr>
        <w:t>ả</w:t>
      </w:r>
      <w:r w:rsidRPr="001373C9">
        <w:rPr>
          <w:bCs/>
          <w:iCs/>
          <w:sz w:val="26"/>
          <w:szCs w:val="26"/>
          <w:lang w:val="vi-VN"/>
        </w:rPr>
        <w:t>i m</w:t>
      </w:r>
      <w:r w:rsidRPr="001373C9">
        <w:rPr>
          <w:rFonts w:cs="Calibri"/>
          <w:bCs/>
          <w:iCs/>
          <w:sz w:val="26"/>
          <w:szCs w:val="26"/>
          <w:lang w:val="vi-VN"/>
        </w:rPr>
        <w:t>ộ</w:t>
      </w:r>
      <w:r w:rsidRPr="001373C9">
        <w:rPr>
          <w:bCs/>
          <w:iCs/>
          <w:sz w:val="26"/>
          <w:szCs w:val="26"/>
          <w:lang w:val="vi-VN"/>
        </w:rPr>
        <w:t>t v</w:t>
      </w:r>
      <w:r w:rsidRPr="001373C9">
        <w:rPr>
          <w:rFonts w:cs="Calibri"/>
          <w:bCs/>
          <w:iCs/>
          <w:sz w:val="26"/>
          <w:szCs w:val="26"/>
          <w:lang w:val="vi-VN"/>
        </w:rPr>
        <w:t>à</w:t>
      </w:r>
      <w:r w:rsidRPr="001373C9">
        <w:rPr>
          <w:bCs/>
          <w:iCs/>
          <w:sz w:val="26"/>
          <w:szCs w:val="26"/>
          <w:lang w:val="vi-VN"/>
        </w:rPr>
        <w:t>i kh</w:t>
      </w:r>
      <w:r w:rsidRPr="001373C9">
        <w:rPr>
          <w:rFonts w:cs=".VnTime"/>
          <w:bCs/>
          <w:iCs/>
          <w:sz w:val="26"/>
          <w:szCs w:val="26"/>
          <w:lang w:val="vi-VN"/>
        </w:rPr>
        <w:t>ó</w:t>
      </w:r>
      <w:r w:rsidRPr="001373C9">
        <w:rPr>
          <w:bCs/>
          <w:iCs/>
          <w:sz w:val="26"/>
          <w:szCs w:val="26"/>
          <w:lang w:val="vi-VN"/>
        </w:rPr>
        <w:t xml:space="preserve"> ch</w:t>
      </w:r>
      <w:r w:rsidRPr="001373C9">
        <w:rPr>
          <w:rFonts w:cs="Calibri"/>
          <w:bCs/>
          <w:iCs/>
          <w:sz w:val="26"/>
          <w:szCs w:val="26"/>
          <w:lang w:val="vi-VN"/>
        </w:rPr>
        <w:t>ị</w:t>
      </w:r>
      <w:r w:rsidRPr="001373C9">
        <w:rPr>
          <w:bCs/>
          <w:iCs/>
          <w:sz w:val="26"/>
          <w:szCs w:val="26"/>
          <w:lang w:val="vi-VN"/>
        </w:rPr>
        <w:t>u nh</w:t>
      </w:r>
      <w:r w:rsidRPr="001373C9">
        <w:rPr>
          <w:rFonts w:cs="Calibri"/>
          <w:bCs/>
          <w:iCs/>
          <w:sz w:val="26"/>
          <w:szCs w:val="26"/>
          <w:lang w:val="vi-VN"/>
        </w:rPr>
        <w:t>ấ</w:t>
      </w:r>
      <w:r w:rsidRPr="001373C9">
        <w:rPr>
          <w:bCs/>
          <w:iCs/>
          <w:sz w:val="26"/>
          <w:szCs w:val="26"/>
          <w:lang w:val="vi-VN"/>
        </w:rPr>
        <w:t xml:space="preserve">t </w:t>
      </w:r>
      <w:r w:rsidRPr="001373C9">
        <w:rPr>
          <w:rFonts w:cs="Calibri"/>
          <w:bCs/>
          <w:iCs/>
          <w:sz w:val="26"/>
          <w:szCs w:val="26"/>
          <w:lang w:val="vi-VN"/>
        </w:rPr>
        <w:t>đị</w:t>
      </w:r>
      <w:r w:rsidRPr="001373C9">
        <w:rPr>
          <w:bCs/>
          <w:iCs/>
          <w:sz w:val="26"/>
          <w:szCs w:val="26"/>
          <w:lang w:val="vi-VN"/>
        </w:rPr>
        <w:t>nh, v</w:t>
      </w:r>
      <w:r w:rsidRPr="001373C9">
        <w:rPr>
          <w:rFonts w:cs=".VnTime"/>
          <w:bCs/>
          <w:iCs/>
          <w:sz w:val="26"/>
          <w:szCs w:val="26"/>
          <w:lang w:val="vi-VN"/>
        </w:rPr>
        <w:t>ì</w:t>
      </w:r>
      <w:r w:rsidRPr="001373C9">
        <w:rPr>
          <w:bCs/>
          <w:iCs/>
          <w:sz w:val="26"/>
          <w:szCs w:val="26"/>
          <w:lang w:val="vi-VN"/>
        </w:rPr>
        <w:t xml:space="preserve"> v</w:t>
      </w:r>
      <w:r w:rsidRPr="001373C9">
        <w:rPr>
          <w:rFonts w:cs="Calibri"/>
          <w:bCs/>
          <w:iCs/>
          <w:sz w:val="26"/>
          <w:szCs w:val="26"/>
          <w:lang w:val="vi-VN"/>
        </w:rPr>
        <w:t>ậ</w:t>
      </w:r>
      <w:r w:rsidRPr="001373C9">
        <w:rPr>
          <w:bCs/>
          <w:iCs/>
          <w:sz w:val="26"/>
          <w:szCs w:val="26"/>
          <w:lang w:val="vi-VN"/>
        </w:rPr>
        <w:t>y ngh</w:t>
      </w:r>
      <w:r w:rsidRPr="001373C9">
        <w:rPr>
          <w:rFonts w:cs="Calibri"/>
          <w:bCs/>
          <w:iCs/>
          <w:sz w:val="26"/>
          <w:szCs w:val="26"/>
          <w:lang w:val="vi-VN"/>
        </w:rPr>
        <w:t>ỉ</w:t>
      </w:r>
      <w:r w:rsidRPr="001373C9">
        <w:rPr>
          <w:bCs/>
          <w:iCs/>
          <w:sz w:val="26"/>
          <w:szCs w:val="26"/>
          <w:lang w:val="vi-VN"/>
        </w:rPr>
        <w:t xml:space="preserve"> ng</w:t>
      </w:r>
      <w:r w:rsidRPr="001373C9">
        <w:rPr>
          <w:rFonts w:cs="Calibri"/>
          <w:bCs/>
          <w:iCs/>
          <w:sz w:val="26"/>
          <w:szCs w:val="26"/>
          <w:lang w:val="vi-VN"/>
        </w:rPr>
        <w:t>ơ</w:t>
      </w:r>
      <w:r w:rsidRPr="001373C9">
        <w:rPr>
          <w:bCs/>
          <w:iCs/>
          <w:sz w:val="26"/>
          <w:szCs w:val="26"/>
          <w:lang w:val="vi-VN"/>
        </w:rPr>
        <w:t>i l</w:t>
      </w:r>
      <w:r w:rsidRPr="001373C9">
        <w:rPr>
          <w:rFonts w:cs="Calibri"/>
          <w:bCs/>
          <w:iCs/>
          <w:sz w:val="26"/>
          <w:szCs w:val="26"/>
          <w:lang w:val="vi-VN"/>
        </w:rPr>
        <w:t>à</w:t>
      </w:r>
      <w:r w:rsidRPr="001373C9">
        <w:rPr>
          <w:bCs/>
          <w:iCs/>
          <w:sz w:val="26"/>
          <w:szCs w:val="26"/>
          <w:lang w:val="vi-VN"/>
        </w:rPr>
        <w:t xml:space="preserve"> r</w:t>
      </w:r>
      <w:r w:rsidRPr="001373C9">
        <w:rPr>
          <w:rFonts w:cs="Calibri"/>
          <w:bCs/>
          <w:iCs/>
          <w:sz w:val="26"/>
          <w:szCs w:val="26"/>
          <w:lang w:val="vi-VN"/>
        </w:rPr>
        <w:t>ấ</w:t>
      </w:r>
      <w:r w:rsidRPr="001373C9">
        <w:rPr>
          <w:bCs/>
          <w:iCs/>
          <w:sz w:val="26"/>
          <w:szCs w:val="26"/>
          <w:lang w:val="vi-VN"/>
        </w:rPr>
        <w:t>t quan tr</w:t>
      </w:r>
      <w:r w:rsidRPr="001373C9">
        <w:rPr>
          <w:rFonts w:cs="Calibri"/>
          <w:bCs/>
          <w:iCs/>
          <w:sz w:val="26"/>
          <w:szCs w:val="26"/>
          <w:lang w:val="vi-VN"/>
        </w:rPr>
        <w:t>ọ</w:t>
      </w:r>
      <w:r w:rsidRPr="001373C9">
        <w:rPr>
          <w:bCs/>
          <w:iCs/>
          <w:sz w:val="26"/>
          <w:szCs w:val="26"/>
          <w:lang w:val="vi-VN"/>
        </w:rPr>
        <w:t>ng v</w:t>
      </w:r>
      <w:r w:rsidRPr="001373C9">
        <w:rPr>
          <w:rFonts w:cs="Calibri"/>
          <w:bCs/>
          <w:iCs/>
          <w:sz w:val="26"/>
          <w:szCs w:val="26"/>
          <w:lang w:val="vi-VN"/>
        </w:rPr>
        <w:t>à</w:t>
      </w:r>
      <w:r w:rsidRPr="001373C9">
        <w:rPr>
          <w:bCs/>
          <w:iCs/>
          <w:sz w:val="26"/>
          <w:szCs w:val="26"/>
          <w:lang w:val="vi-VN"/>
        </w:rPr>
        <w:t xml:space="preserve"> c</w:t>
      </w:r>
      <w:r w:rsidRPr="001373C9">
        <w:rPr>
          <w:rFonts w:cs="Calibri"/>
          <w:bCs/>
          <w:iCs/>
          <w:sz w:val="26"/>
          <w:szCs w:val="26"/>
          <w:lang w:val="vi-VN"/>
        </w:rPr>
        <w:t>ầ</w:t>
      </w:r>
      <w:r w:rsidRPr="001373C9">
        <w:rPr>
          <w:bCs/>
          <w:iCs/>
          <w:sz w:val="26"/>
          <w:szCs w:val="26"/>
          <w:lang w:val="vi-VN"/>
        </w:rPr>
        <w:t>n thi</w:t>
      </w:r>
      <w:r w:rsidRPr="001373C9">
        <w:rPr>
          <w:rFonts w:cs="Calibri"/>
          <w:bCs/>
          <w:iCs/>
          <w:sz w:val="26"/>
          <w:szCs w:val="26"/>
          <w:lang w:val="vi-VN"/>
        </w:rPr>
        <w:t>ế</w:t>
      </w:r>
      <w:r w:rsidRPr="001373C9">
        <w:rPr>
          <w:bCs/>
          <w:iCs/>
          <w:sz w:val="26"/>
          <w:szCs w:val="26"/>
          <w:lang w:val="vi-VN"/>
        </w:rPr>
        <w:t>t. Tuy nhi</w:t>
      </w:r>
      <w:r w:rsidRPr="001373C9">
        <w:rPr>
          <w:rFonts w:cs=".VnTime"/>
          <w:bCs/>
          <w:iCs/>
          <w:sz w:val="26"/>
          <w:szCs w:val="26"/>
          <w:lang w:val="vi-VN"/>
        </w:rPr>
        <w:t>ê</w:t>
      </w:r>
      <w:r w:rsidRPr="001373C9">
        <w:rPr>
          <w:bCs/>
          <w:iCs/>
          <w:sz w:val="26"/>
          <w:szCs w:val="26"/>
          <w:lang w:val="vi-VN"/>
        </w:rPr>
        <w:t>n, c</w:t>
      </w:r>
      <w:r w:rsidRPr="001373C9">
        <w:rPr>
          <w:rFonts w:cs="Calibri"/>
          <w:bCs/>
          <w:iCs/>
          <w:sz w:val="26"/>
          <w:szCs w:val="26"/>
          <w:lang w:val="vi-VN"/>
        </w:rPr>
        <w:t>ũ</w:t>
      </w:r>
      <w:r w:rsidRPr="001373C9">
        <w:rPr>
          <w:bCs/>
          <w:iCs/>
          <w:sz w:val="26"/>
          <w:szCs w:val="26"/>
          <w:lang w:val="vi-VN"/>
        </w:rPr>
        <w:t>ng kh</w:t>
      </w:r>
      <w:r w:rsidRPr="001373C9">
        <w:rPr>
          <w:rFonts w:cs=".VnTime"/>
          <w:bCs/>
          <w:iCs/>
          <w:sz w:val="26"/>
          <w:szCs w:val="26"/>
          <w:lang w:val="vi-VN"/>
        </w:rPr>
        <w:t>ô</w:t>
      </w:r>
      <w:r w:rsidRPr="001373C9">
        <w:rPr>
          <w:bCs/>
          <w:iCs/>
          <w:sz w:val="26"/>
          <w:szCs w:val="26"/>
          <w:lang w:val="vi-VN"/>
        </w:rPr>
        <w:t>ng ph</w:t>
      </w:r>
      <w:r w:rsidRPr="001373C9">
        <w:rPr>
          <w:rFonts w:cs="Calibri"/>
          <w:bCs/>
          <w:iCs/>
          <w:sz w:val="26"/>
          <w:szCs w:val="26"/>
          <w:lang w:val="vi-VN"/>
        </w:rPr>
        <w:t>ả</w:t>
      </w:r>
      <w:r w:rsidRPr="001373C9">
        <w:rPr>
          <w:bCs/>
          <w:iCs/>
          <w:sz w:val="26"/>
          <w:szCs w:val="26"/>
          <w:lang w:val="vi-VN"/>
        </w:rPr>
        <w:t>i v</w:t>
      </w:r>
      <w:r w:rsidRPr="001373C9">
        <w:rPr>
          <w:rFonts w:cs=".VnTime"/>
          <w:bCs/>
          <w:iCs/>
          <w:sz w:val="26"/>
          <w:szCs w:val="26"/>
          <w:lang w:val="vi-VN"/>
        </w:rPr>
        <w:t>ì</w:t>
      </w:r>
      <w:r w:rsidRPr="001373C9">
        <w:rPr>
          <w:bCs/>
          <w:iCs/>
          <w:sz w:val="26"/>
          <w:szCs w:val="26"/>
          <w:lang w:val="vi-VN"/>
        </w:rPr>
        <w:t xml:space="preserve"> th</w:t>
      </w:r>
      <w:r w:rsidRPr="001373C9">
        <w:rPr>
          <w:rFonts w:cs="Calibri"/>
          <w:bCs/>
          <w:iCs/>
          <w:sz w:val="26"/>
          <w:szCs w:val="26"/>
          <w:lang w:val="vi-VN"/>
        </w:rPr>
        <w:t>ế</w:t>
      </w:r>
      <w:r w:rsidRPr="001373C9">
        <w:rPr>
          <w:bCs/>
          <w:iCs/>
          <w:sz w:val="26"/>
          <w:szCs w:val="26"/>
          <w:lang w:val="vi-VN"/>
        </w:rPr>
        <w:t xml:space="preserve"> m</w:t>
      </w:r>
      <w:r w:rsidRPr="001373C9">
        <w:rPr>
          <w:rFonts w:cs="Calibri"/>
          <w:bCs/>
          <w:iCs/>
          <w:sz w:val="26"/>
          <w:szCs w:val="26"/>
          <w:lang w:val="vi-VN"/>
        </w:rPr>
        <w:t>à</w:t>
      </w:r>
      <w:r w:rsidRPr="001373C9">
        <w:rPr>
          <w:bCs/>
          <w:iCs/>
          <w:sz w:val="26"/>
          <w:szCs w:val="26"/>
          <w:lang w:val="vi-VN"/>
        </w:rPr>
        <w:t xml:space="preserve"> m</w:t>
      </w:r>
      <w:r w:rsidRPr="001373C9">
        <w:rPr>
          <w:rFonts w:cs="Calibri"/>
          <w:bCs/>
          <w:iCs/>
          <w:sz w:val="26"/>
          <w:szCs w:val="26"/>
          <w:lang w:val="vi-VN"/>
        </w:rPr>
        <w:t>ẹ</w:t>
      </w:r>
      <w:r w:rsidRPr="001373C9">
        <w:rPr>
          <w:bCs/>
          <w:iCs/>
          <w:sz w:val="26"/>
          <w:szCs w:val="26"/>
          <w:lang w:val="vi-VN"/>
        </w:rPr>
        <w:t xml:space="preserve"> lu</w:t>
      </w:r>
      <w:r w:rsidRPr="001373C9">
        <w:rPr>
          <w:rFonts w:cs=".VnTime"/>
          <w:bCs/>
          <w:iCs/>
          <w:sz w:val="26"/>
          <w:szCs w:val="26"/>
          <w:lang w:val="vi-VN"/>
        </w:rPr>
        <w:t>ô</w:t>
      </w:r>
      <w:r w:rsidRPr="001373C9">
        <w:rPr>
          <w:bCs/>
          <w:iCs/>
          <w:sz w:val="26"/>
          <w:szCs w:val="26"/>
          <w:lang w:val="vi-VN"/>
        </w:rPr>
        <w:t>n ph</w:t>
      </w:r>
      <w:r w:rsidRPr="001373C9">
        <w:rPr>
          <w:rFonts w:cs="Calibri"/>
          <w:bCs/>
          <w:iCs/>
          <w:sz w:val="26"/>
          <w:szCs w:val="26"/>
          <w:lang w:val="vi-VN"/>
        </w:rPr>
        <w:t>ả</w:t>
      </w:r>
      <w:r w:rsidRPr="001373C9">
        <w:rPr>
          <w:bCs/>
          <w:iCs/>
          <w:sz w:val="26"/>
          <w:szCs w:val="26"/>
          <w:lang w:val="vi-VN"/>
        </w:rPr>
        <w:t>i n</w:t>
      </w:r>
      <w:r w:rsidRPr="001373C9">
        <w:rPr>
          <w:rFonts w:cs="Calibri"/>
          <w:bCs/>
          <w:iCs/>
          <w:sz w:val="26"/>
          <w:szCs w:val="26"/>
          <w:lang w:val="vi-VN"/>
        </w:rPr>
        <w:t>ằ</w:t>
      </w:r>
      <w:r w:rsidRPr="001373C9">
        <w:rPr>
          <w:bCs/>
          <w:iCs/>
          <w:sz w:val="26"/>
          <w:szCs w:val="26"/>
          <w:lang w:val="vi-VN"/>
        </w:rPr>
        <w:t>m tr</w:t>
      </w:r>
      <w:r w:rsidRPr="001373C9">
        <w:rPr>
          <w:rFonts w:cs=".VnTime"/>
          <w:bCs/>
          <w:iCs/>
          <w:sz w:val="26"/>
          <w:szCs w:val="26"/>
          <w:lang w:val="vi-VN"/>
        </w:rPr>
        <w:t>ê</w:t>
      </w:r>
      <w:r w:rsidRPr="001373C9">
        <w:rPr>
          <w:bCs/>
          <w:iCs/>
          <w:sz w:val="26"/>
          <w:szCs w:val="26"/>
          <w:lang w:val="vi-VN"/>
        </w:rPr>
        <w:t>n gi</w:t>
      </w:r>
      <w:r w:rsidRPr="001373C9">
        <w:rPr>
          <w:rFonts w:cs="Calibri"/>
          <w:bCs/>
          <w:iCs/>
          <w:sz w:val="26"/>
          <w:szCs w:val="26"/>
          <w:lang w:val="vi-VN"/>
        </w:rPr>
        <w:t>ườ</w:t>
      </w:r>
      <w:r w:rsidRPr="001373C9">
        <w:rPr>
          <w:bCs/>
          <w:iCs/>
          <w:sz w:val="26"/>
          <w:szCs w:val="26"/>
          <w:lang w:val="vi-VN"/>
        </w:rPr>
        <w:t>ng hay quanh qu</w:t>
      </w:r>
      <w:r w:rsidRPr="001373C9">
        <w:rPr>
          <w:rFonts w:cs="Calibri"/>
          <w:bCs/>
          <w:iCs/>
          <w:sz w:val="26"/>
          <w:szCs w:val="26"/>
          <w:lang w:val="vi-VN"/>
        </w:rPr>
        <w:t>ẩ</w:t>
      </w:r>
      <w:r w:rsidRPr="001373C9">
        <w:rPr>
          <w:bCs/>
          <w:iCs/>
          <w:sz w:val="26"/>
          <w:szCs w:val="26"/>
          <w:lang w:val="vi-VN"/>
        </w:rPr>
        <w:t>n trong nh</w:t>
      </w:r>
      <w:r w:rsidRPr="001373C9">
        <w:rPr>
          <w:rFonts w:cs="Calibri"/>
          <w:bCs/>
          <w:iCs/>
          <w:sz w:val="26"/>
          <w:szCs w:val="26"/>
          <w:lang w:val="vi-VN"/>
        </w:rPr>
        <w:t>à</w:t>
      </w:r>
      <w:r w:rsidRPr="001373C9">
        <w:rPr>
          <w:bCs/>
          <w:iCs/>
          <w:sz w:val="26"/>
          <w:szCs w:val="26"/>
          <w:lang w:val="vi-VN"/>
        </w:rPr>
        <w:t xml:space="preserve"> kh</w:t>
      </w:r>
      <w:r w:rsidRPr="001373C9">
        <w:rPr>
          <w:rFonts w:cs=".VnTime"/>
          <w:bCs/>
          <w:iCs/>
          <w:sz w:val="26"/>
          <w:szCs w:val="26"/>
          <w:lang w:val="vi-VN"/>
        </w:rPr>
        <w:t>ô</w:t>
      </w:r>
      <w:r w:rsidRPr="001373C9">
        <w:rPr>
          <w:bCs/>
          <w:iCs/>
          <w:sz w:val="26"/>
          <w:szCs w:val="26"/>
          <w:lang w:val="vi-VN"/>
        </w:rPr>
        <w:t>ng dám l</w:t>
      </w:r>
      <w:r w:rsidRPr="001373C9">
        <w:rPr>
          <w:rFonts w:cs="Calibri"/>
          <w:bCs/>
          <w:iCs/>
          <w:sz w:val="26"/>
          <w:szCs w:val="26"/>
          <w:lang w:val="vi-VN"/>
        </w:rPr>
        <w:t>à</w:t>
      </w:r>
      <w:r w:rsidRPr="001373C9">
        <w:rPr>
          <w:bCs/>
          <w:iCs/>
          <w:sz w:val="26"/>
          <w:szCs w:val="26"/>
          <w:lang w:val="vi-VN"/>
        </w:rPr>
        <w:t>m g</w:t>
      </w:r>
      <w:r w:rsidRPr="001373C9">
        <w:rPr>
          <w:rFonts w:cs=".VnTime"/>
          <w:bCs/>
          <w:iCs/>
          <w:sz w:val="26"/>
          <w:szCs w:val="26"/>
          <w:lang w:val="vi-VN"/>
        </w:rPr>
        <w:t>ì</w:t>
      </w:r>
      <w:r w:rsidRPr="001373C9">
        <w:rPr>
          <w:bCs/>
          <w:iCs/>
          <w:sz w:val="26"/>
          <w:szCs w:val="26"/>
          <w:lang w:val="vi-VN"/>
        </w:rPr>
        <w:t>. Ho</w:t>
      </w:r>
      <w:r w:rsidRPr="001373C9">
        <w:rPr>
          <w:rFonts w:cs="Calibri"/>
          <w:bCs/>
          <w:iCs/>
          <w:sz w:val="26"/>
          <w:szCs w:val="26"/>
          <w:lang w:val="vi-VN"/>
        </w:rPr>
        <w:t>ạ</w:t>
      </w:r>
      <w:r w:rsidRPr="001373C9">
        <w:rPr>
          <w:bCs/>
          <w:iCs/>
          <w:sz w:val="26"/>
          <w:szCs w:val="26"/>
          <w:lang w:val="vi-VN"/>
        </w:rPr>
        <w:t xml:space="preserve">t </w:t>
      </w:r>
      <w:r w:rsidRPr="001373C9">
        <w:rPr>
          <w:rFonts w:cs="Calibri"/>
          <w:bCs/>
          <w:iCs/>
          <w:sz w:val="26"/>
          <w:szCs w:val="26"/>
          <w:lang w:val="vi-VN"/>
        </w:rPr>
        <w:t>độ</w:t>
      </w:r>
      <w:r w:rsidRPr="001373C9">
        <w:rPr>
          <w:bCs/>
          <w:iCs/>
          <w:sz w:val="26"/>
          <w:szCs w:val="26"/>
          <w:lang w:val="vi-VN"/>
        </w:rPr>
        <w:t>ng, l</w:t>
      </w:r>
      <w:r w:rsidRPr="001373C9">
        <w:rPr>
          <w:rFonts w:cs="Calibri"/>
          <w:bCs/>
          <w:iCs/>
          <w:sz w:val="26"/>
          <w:szCs w:val="26"/>
          <w:lang w:val="vi-VN"/>
        </w:rPr>
        <w:t>à</w:t>
      </w:r>
      <w:r w:rsidRPr="001373C9">
        <w:rPr>
          <w:bCs/>
          <w:iCs/>
          <w:sz w:val="26"/>
          <w:szCs w:val="26"/>
          <w:lang w:val="vi-VN"/>
        </w:rPr>
        <w:t>m vi</w:t>
      </w:r>
      <w:r w:rsidRPr="001373C9">
        <w:rPr>
          <w:rFonts w:cs="Calibri"/>
          <w:bCs/>
          <w:iCs/>
          <w:sz w:val="26"/>
          <w:szCs w:val="26"/>
          <w:lang w:val="vi-VN"/>
        </w:rPr>
        <w:t>ệ</w:t>
      </w:r>
      <w:r w:rsidRPr="001373C9">
        <w:rPr>
          <w:bCs/>
          <w:iCs/>
          <w:sz w:val="26"/>
          <w:szCs w:val="26"/>
          <w:lang w:val="vi-VN"/>
        </w:rPr>
        <w:t>c h</w:t>
      </w:r>
      <w:r w:rsidRPr="001373C9">
        <w:rPr>
          <w:rFonts w:cs="Calibri"/>
          <w:bCs/>
          <w:iCs/>
          <w:sz w:val="26"/>
          <w:szCs w:val="26"/>
          <w:lang w:val="vi-VN"/>
        </w:rPr>
        <w:t>ợ</w:t>
      </w:r>
      <w:r w:rsidRPr="001373C9">
        <w:rPr>
          <w:bCs/>
          <w:iCs/>
          <w:sz w:val="26"/>
          <w:szCs w:val="26"/>
          <w:lang w:val="vi-VN"/>
        </w:rPr>
        <w:t>p l</w:t>
      </w:r>
      <w:r w:rsidRPr="001373C9">
        <w:rPr>
          <w:rFonts w:cs=".VnTime"/>
          <w:bCs/>
          <w:iCs/>
          <w:sz w:val="26"/>
          <w:szCs w:val="26"/>
          <w:lang w:val="vi-VN"/>
        </w:rPr>
        <w:t>ý</w:t>
      </w:r>
      <w:r w:rsidRPr="001373C9">
        <w:rPr>
          <w:bCs/>
          <w:iCs/>
          <w:sz w:val="26"/>
          <w:szCs w:val="26"/>
          <w:lang w:val="vi-VN"/>
        </w:rPr>
        <w:t xml:space="preserve"> s</w:t>
      </w:r>
      <w:r w:rsidRPr="001373C9">
        <w:rPr>
          <w:rFonts w:cs="Calibri"/>
          <w:bCs/>
          <w:iCs/>
          <w:sz w:val="26"/>
          <w:szCs w:val="26"/>
          <w:lang w:val="vi-VN"/>
        </w:rPr>
        <w:t>ẽ</w:t>
      </w:r>
      <w:r w:rsidRPr="001373C9">
        <w:rPr>
          <w:bCs/>
          <w:iCs/>
          <w:sz w:val="26"/>
          <w:szCs w:val="26"/>
          <w:lang w:val="vi-VN"/>
        </w:rPr>
        <w:t xml:space="preserve"> gi</w:t>
      </w:r>
      <w:r w:rsidRPr="001373C9">
        <w:rPr>
          <w:rFonts w:cs=".VnTime"/>
          <w:bCs/>
          <w:iCs/>
          <w:sz w:val="26"/>
          <w:szCs w:val="26"/>
          <w:lang w:val="vi-VN"/>
        </w:rPr>
        <w:t>ú</w:t>
      </w:r>
      <w:r w:rsidRPr="001373C9">
        <w:rPr>
          <w:bCs/>
          <w:iCs/>
          <w:sz w:val="26"/>
          <w:szCs w:val="26"/>
          <w:lang w:val="vi-VN"/>
        </w:rPr>
        <w:t>p cho m</w:t>
      </w:r>
      <w:r w:rsidRPr="001373C9">
        <w:rPr>
          <w:rFonts w:cs="Calibri"/>
          <w:bCs/>
          <w:iCs/>
          <w:sz w:val="26"/>
          <w:szCs w:val="26"/>
          <w:lang w:val="vi-VN"/>
        </w:rPr>
        <w:t>ẹ</w:t>
      </w:r>
      <w:r w:rsidRPr="001373C9">
        <w:rPr>
          <w:bCs/>
          <w:iCs/>
          <w:sz w:val="26"/>
          <w:szCs w:val="26"/>
          <w:lang w:val="vi-VN"/>
        </w:rPr>
        <w:t xml:space="preserve"> kh</w:t>
      </w:r>
      <w:r w:rsidRPr="001373C9">
        <w:rPr>
          <w:rFonts w:cs="Calibri"/>
          <w:bCs/>
          <w:iCs/>
          <w:sz w:val="26"/>
          <w:szCs w:val="26"/>
          <w:lang w:val="vi-VN"/>
        </w:rPr>
        <w:t>ỏ</w:t>
      </w:r>
      <w:r w:rsidRPr="001373C9">
        <w:rPr>
          <w:bCs/>
          <w:iCs/>
          <w:sz w:val="26"/>
          <w:szCs w:val="26"/>
          <w:lang w:val="vi-VN"/>
        </w:rPr>
        <w:t>e m</w:t>
      </w:r>
      <w:r w:rsidRPr="001373C9">
        <w:rPr>
          <w:rFonts w:cs="Calibri"/>
          <w:bCs/>
          <w:iCs/>
          <w:sz w:val="26"/>
          <w:szCs w:val="26"/>
          <w:lang w:val="vi-VN"/>
        </w:rPr>
        <w:t>ạ</w:t>
      </w:r>
      <w:r w:rsidRPr="001373C9">
        <w:rPr>
          <w:bCs/>
          <w:iCs/>
          <w:sz w:val="26"/>
          <w:szCs w:val="26"/>
          <w:lang w:val="vi-VN"/>
        </w:rPr>
        <w:t>nh v</w:t>
      </w:r>
      <w:r w:rsidRPr="001373C9">
        <w:rPr>
          <w:rFonts w:cs="Calibri"/>
          <w:bCs/>
          <w:iCs/>
          <w:sz w:val="26"/>
          <w:szCs w:val="26"/>
          <w:lang w:val="vi-VN"/>
        </w:rPr>
        <w:t>à</w:t>
      </w:r>
      <w:r w:rsidRPr="001373C9">
        <w:rPr>
          <w:bCs/>
          <w:iCs/>
          <w:sz w:val="26"/>
          <w:szCs w:val="26"/>
          <w:lang w:val="vi-VN"/>
        </w:rPr>
        <w:t xml:space="preserve"> tho</w:t>
      </w:r>
      <w:r w:rsidRPr="001373C9">
        <w:rPr>
          <w:rFonts w:cs="Calibri"/>
          <w:bCs/>
          <w:iCs/>
          <w:sz w:val="26"/>
          <w:szCs w:val="26"/>
          <w:lang w:val="vi-VN"/>
        </w:rPr>
        <w:t>ả</w:t>
      </w:r>
      <w:r w:rsidRPr="001373C9">
        <w:rPr>
          <w:bCs/>
          <w:iCs/>
          <w:sz w:val="26"/>
          <w:szCs w:val="26"/>
          <w:lang w:val="vi-VN"/>
        </w:rPr>
        <w:t>i m</w:t>
      </w:r>
      <w:r w:rsidRPr="001373C9">
        <w:rPr>
          <w:rFonts w:cs=".VnTime"/>
          <w:bCs/>
          <w:iCs/>
          <w:sz w:val="26"/>
          <w:szCs w:val="26"/>
          <w:lang w:val="vi-VN"/>
        </w:rPr>
        <w:t>á</w:t>
      </w:r>
      <w:r w:rsidRPr="001373C9">
        <w:rPr>
          <w:bCs/>
          <w:iCs/>
          <w:sz w:val="26"/>
          <w:szCs w:val="26"/>
          <w:lang w:val="vi-VN"/>
        </w:rPr>
        <w:t>i v</w:t>
      </w:r>
      <w:r w:rsidRPr="001373C9">
        <w:rPr>
          <w:rFonts w:cs="Calibri"/>
          <w:bCs/>
          <w:iCs/>
          <w:sz w:val="26"/>
          <w:szCs w:val="26"/>
          <w:lang w:val="vi-VN"/>
        </w:rPr>
        <w:t>ề</w:t>
      </w:r>
      <w:r w:rsidRPr="001373C9">
        <w:rPr>
          <w:bCs/>
          <w:iCs/>
          <w:sz w:val="26"/>
          <w:szCs w:val="26"/>
          <w:lang w:val="vi-VN"/>
        </w:rPr>
        <w:t xml:space="preserve"> tinh th</w:t>
      </w:r>
      <w:r w:rsidRPr="001373C9">
        <w:rPr>
          <w:rFonts w:cs="Calibri"/>
          <w:bCs/>
          <w:iCs/>
          <w:sz w:val="26"/>
          <w:szCs w:val="26"/>
          <w:lang w:val="vi-VN"/>
        </w:rPr>
        <w:t>ầ</w:t>
      </w:r>
      <w:r w:rsidRPr="001373C9">
        <w:rPr>
          <w:bCs/>
          <w:iCs/>
          <w:sz w:val="26"/>
          <w:szCs w:val="26"/>
          <w:lang w:val="vi-VN"/>
        </w:rPr>
        <w:t>n.</w:t>
      </w:r>
      <w:bookmarkEnd w:id="170"/>
    </w:p>
    <w:p w14:paraId="578D272C" w14:textId="77777777" w:rsidR="001373C9" w:rsidRPr="001373C9" w:rsidRDefault="001373C9" w:rsidP="00F95B39">
      <w:pPr>
        <w:tabs>
          <w:tab w:val="num" w:pos="360"/>
        </w:tabs>
        <w:spacing w:line="360" w:lineRule="auto"/>
        <w:jc w:val="both"/>
        <w:outlineLvl w:val="2"/>
        <w:rPr>
          <w:bCs/>
          <w:iCs/>
          <w:sz w:val="26"/>
          <w:szCs w:val="26"/>
          <w:lang w:val="vi-VN"/>
        </w:rPr>
      </w:pPr>
      <w:r w:rsidRPr="001373C9">
        <w:rPr>
          <w:bCs/>
          <w:iCs/>
          <w:sz w:val="26"/>
          <w:szCs w:val="26"/>
          <w:lang w:val="vi-VN"/>
        </w:rPr>
        <w:tab/>
      </w:r>
      <w:r w:rsidR="00BE36ED">
        <w:rPr>
          <w:bCs/>
          <w:iCs/>
          <w:sz w:val="26"/>
          <w:szCs w:val="26"/>
          <w:lang w:val="vi-VN"/>
        </w:rPr>
        <w:tab/>
      </w:r>
      <w:bookmarkStart w:id="171" w:name="_Toc64881539"/>
      <w:r w:rsidRPr="001373C9">
        <w:rPr>
          <w:bCs/>
          <w:iCs/>
          <w:sz w:val="26"/>
          <w:szCs w:val="26"/>
          <w:lang w:val="vi-VN"/>
        </w:rPr>
        <w:t>+ Gi</w:t>
      </w:r>
      <w:r w:rsidRPr="001373C9">
        <w:rPr>
          <w:rFonts w:cs="Calibri"/>
          <w:bCs/>
          <w:iCs/>
          <w:sz w:val="26"/>
          <w:szCs w:val="26"/>
          <w:lang w:val="vi-VN"/>
        </w:rPr>
        <w:t>ữ</w:t>
      </w:r>
      <w:r w:rsidRPr="001373C9">
        <w:rPr>
          <w:bCs/>
          <w:iCs/>
          <w:sz w:val="26"/>
          <w:szCs w:val="26"/>
          <w:lang w:val="vi-VN"/>
        </w:rPr>
        <w:t>a nh</w:t>
      </w:r>
      <w:r w:rsidRPr="001373C9">
        <w:rPr>
          <w:rFonts w:cs="Calibri"/>
          <w:bCs/>
          <w:iCs/>
          <w:sz w:val="26"/>
          <w:szCs w:val="26"/>
          <w:lang w:val="vi-VN"/>
        </w:rPr>
        <w:t>ữ</w:t>
      </w:r>
      <w:r w:rsidRPr="001373C9">
        <w:rPr>
          <w:bCs/>
          <w:iCs/>
          <w:sz w:val="26"/>
          <w:szCs w:val="26"/>
          <w:lang w:val="vi-VN"/>
        </w:rPr>
        <w:t>ng bu</w:t>
      </w:r>
      <w:r w:rsidRPr="001373C9">
        <w:rPr>
          <w:rFonts w:cs="Calibri"/>
          <w:bCs/>
          <w:iCs/>
          <w:sz w:val="26"/>
          <w:szCs w:val="26"/>
          <w:lang w:val="vi-VN"/>
        </w:rPr>
        <w:t>ổ</w:t>
      </w:r>
      <w:r w:rsidRPr="001373C9">
        <w:rPr>
          <w:bCs/>
          <w:iCs/>
          <w:sz w:val="26"/>
          <w:szCs w:val="26"/>
          <w:lang w:val="vi-VN"/>
        </w:rPr>
        <w:t>i l</w:t>
      </w:r>
      <w:r w:rsidRPr="001373C9">
        <w:rPr>
          <w:rFonts w:cs="Calibri"/>
          <w:bCs/>
          <w:iCs/>
          <w:sz w:val="26"/>
          <w:szCs w:val="26"/>
          <w:lang w:val="vi-VN"/>
        </w:rPr>
        <w:t>à</w:t>
      </w:r>
      <w:r w:rsidRPr="001373C9">
        <w:rPr>
          <w:bCs/>
          <w:iCs/>
          <w:sz w:val="26"/>
          <w:szCs w:val="26"/>
          <w:lang w:val="vi-VN"/>
        </w:rPr>
        <w:t>m vi</w:t>
      </w:r>
      <w:r w:rsidRPr="001373C9">
        <w:rPr>
          <w:rFonts w:cs="Calibri"/>
          <w:bCs/>
          <w:iCs/>
          <w:sz w:val="26"/>
          <w:szCs w:val="26"/>
          <w:lang w:val="vi-VN"/>
        </w:rPr>
        <w:t>ệ</w:t>
      </w:r>
      <w:r w:rsidRPr="001373C9">
        <w:rPr>
          <w:bCs/>
          <w:iCs/>
          <w:sz w:val="26"/>
          <w:szCs w:val="26"/>
          <w:lang w:val="vi-VN"/>
        </w:rPr>
        <w:t>c h</w:t>
      </w:r>
      <w:r w:rsidRPr="001373C9">
        <w:rPr>
          <w:rFonts w:cs="Calibri"/>
          <w:bCs/>
          <w:iCs/>
          <w:sz w:val="26"/>
          <w:szCs w:val="26"/>
          <w:lang w:val="vi-VN"/>
        </w:rPr>
        <w:t>à</w:t>
      </w:r>
      <w:r w:rsidRPr="001373C9">
        <w:rPr>
          <w:bCs/>
          <w:iCs/>
          <w:sz w:val="26"/>
          <w:szCs w:val="26"/>
          <w:lang w:val="vi-VN"/>
        </w:rPr>
        <w:t>ng ng</w:t>
      </w:r>
      <w:r w:rsidRPr="001373C9">
        <w:rPr>
          <w:rFonts w:cs="Calibri"/>
          <w:bCs/>
          <w:iCs/>
          <w:sz w:val="26"/>
          <w:szCs w:val="26"/>
          <w:lang w:val="vi-VN"/>
        </w:rPr>
        <w:t>à</w:t>
      </w:r>
      <w:r w:rsidRPr="001373C9">
        <w:rPr>
          <w:bCs/>
          <w:iCs/>
          <w:sz w:val="26"/>
          <w:szCs w:val="26"/>
          <w:lang w:val="vi-VN"/>
        </w:rPr>
        <w:t>y, m</w:t>
      </w:r>
      <w:r w:rsidRPr="001373C9">
        <w:rPr>
          <w:rFonts w:cs="Calibri"/>
          <w:bCs/>
          <w:iCs/>
          <w:sz w:val="26"/>
          <w:szCs w:val="26"/>
          <w:lang w:val="vi-VN"/>
        </w:rPr>
        <w:t>ẹ</w:t>
      </w:r>
      <w:r w:rsidRPr="001373C9">
        <w:rPr>
          <w:bCs/>
          <w:iCs/>
          <w:sz w:val="26"/>
          <w:szCs w:val="26"/>
          <w:lang w:val="vi-VN"/>
        </w:rPr>
        <w:t xml:space="preserve"> c</w:t>
      </w:r>
      <w:r w:rsidRPr="001373C9">
        <w:rPr>
          <w:rFonts w:cs="Calibri"/>
          <w:bCs/>
          <w:iCs/>
          <w:sz w:val="26"/>
          <w:szCs w:val="26"/>
          <w:lang w:val="vi-VN"/>
        </w:rPr>
        <w:t>ầ</w:t>
      </w:r>
      <w:r w:rsidRPr="001373C9">
        <w:rPr>
          <w:bCs/>
          <w:iCs/>
          <w:sz w:val="26"/>
          <w:szCs w:val="26"/>
          <w:lang w:val="vi-VN"/>
        </w:rPr>
        <w:t xml:space="preserve">n </w:t>
      </w:r>
      <w:r w:rsidRPr="001373C9">
        <w:rPr>
          <w:rFonts w:cs="Calibri"/>
          <w:bCs/>
          <w:iCs/>
          <w:sz w:val="26"/>
          <w:szCs w:val="26"/>
          <w:lang w:val="vi-VN"/>
        </w:rPr>
        <w:t>đượ</w:t>
      </w:r>
      <w:r w:rsidRPr="001373C9">
        <w:rPr>
          <w:bCs/>
          <w:iCs/>
          <w:sz w:val="26"/>
          <w:szCs w:val="26"/>
          <w:lang w:val="vi-VN"/>
        </w:rPr>
        <w:t>c ngh</w:t>
      </w:r>
      <w:r w:rsidRPr="001373C9">
        <w:rPr>
          <w:rFonts w:cs="Calibri"/>
          <w:bCs/>
          <w:iCs/>
          <w:sz w:val="26"/>
          <w:szCs w:val="26"/>
          <w:lang w:val="vi-VN"/>
        </w:rPr>
        <w:t>ỉ</w:t>
      </w:r>
      <w:r w:rsidRPr="001373C9">
        <w:rPr>
          <w:bCs/>
          <w:iCs/>
          <w:sz w:val="26"/>
          <w:szCs w:val="26"/>
          <w:lang w:val="vi-VN"/>
        </w:rPr>
        <w:t xml:space="preserve"> gi</w:t>
      </w:r>
      <w:r w:rsidRPr="001373C9">
        <w:rPr>
          <w:rFonts w:cs="Calibri"/>
          <w:bCs/>
          <w:iCs/>
          <w:sz w:val="26"/>
          <w:szCs w:val="26"/>
          <w:lang w:val="vi-VN"/>
        </w:rPr>
        <w:t>ả</w:t>
      </w:r>
      <w:r w:rsidRPr="001373C9">
        <w:rPr>
          <w:bCs/>
          <w:iCs/>
          <w:sz w:val="26"/>
          <w:szCs w:val="26"/>
          <w:lang w:val="vi-VN"/>
        </w:rPr>
        <w:t xml:space="preserve">i lao </w:t>
      </w:r>
      <w:r w:rsidRPr="001373C9">
        <w:rPr>
          <w:rFonts w:cs="Calibri"/>
          <w:bCs/>
          <w:iCs/>
          <w:sz w:val="26"/>
          <w:szCs w:val="26"/>
          <w:lang w:val="vi-VN"/>
        </w:rPr>
        <w:t>để</w:t>
      </w:r>
      <w:r w:rsidRPr="001373C9">
        <w:rPr>
          <w:bCs/>
          <w:iCs/>
          <w:sz w:val="26"/>
          <w:szCs w:val="26"/>
          <w:lang w:val="vi-VN"/>
        </w:rPr>
        <w:t xml:space="preserve"> tr</w:t>
      </w:r>
      <w:r w:rsidRPr="001373C9">
        <w:rPr>
          <w:rFonts w:cs=".VnTime"/>
          <w:bCs/>
          <w:iCs/>
          <w:sz w:val="26"/>
          <w:szCs w:val="26"/>
          <w:lang w:val="vi-VN"/>
        </w:rPr>
        <w:t>á</w:t>
      </w:r>
      <w:r w:rsidRPr="001373C9">
        <w:rPr>
          <w:bCs/>
          <w:iCs/>
          <w:sz w:val="26"/>
          <w:szCs w:val="26"/>
          <w:lang w:val="vi-VN"/>
        </w:rPr>
        <w:t>nh qu</w:t>
      </w:r>
      <w:r w:rsidRPr="001373C9">
        <w:rPr>
          <w:rFonts w:cs=".VnTime"/>
          <w:bCs/>
          <w:iCs/>
          <w:sz w:val="26"/>
          <w:szCs w:val="26"/>
          <w:lang w:val="vi-VN"/>
        </w:rPr>
        <w:t>á</w:t>
      </w:r>
      <w:r w:rsidRPr="001373C9">
        <w:rPr>
          <w:bCs/>
          <w:iCs/>
          <w:sz w:val="26"/>
          <w:szCs w:val="26"/>
          <w:lang w:val="vi-VN"/>
        </w:rPr>
        <w:t xml:space="preserve"> s</w:t>
      </w:r>
      <w:r w:rsidRPr="001373C9">
        <w:rPr>
          <w:rFonts w:cs="Calibri"/>
          <w:bCs/>
          <w:iCs/>
          <w:sz w:val="26"/>
          <w:szCs w:val="26"/>
          <w:lang w:val="vi-VN"/>
        </w:rPr>
        <w:t>ứ</w:t>
      </w:r>
      <w:r w:rsidRPr="001373C9">
        <w:rPr>
          <w:bCs/>
          <w:iCs/>
          <w:sz w:val="26"/>
          <w:szCs w:val="26"/>
          <w:lang w:val="vi-VN"/>
        </w:rPr>
        <w:t>c. B</w:t>
      </w:r>
      <w:r w:rsidRPr="001373C9">
        <w:rPr>
          <w:rFonts w:cs="Calibri"/>
          <w:bCs/>
          <w:iCs/>
          <w:sz w:val="26"/>
          <w:szCs w:val="26"/>
          <w:lang w:val="vi-VN"/>
        </w:rPr>
        <w:t>ấ</w:t>
      </w:r>
      <w:r w:rsidRPr="001373C9">
        <w:rPr>
          <w:bCs/>
          <w:iCs/>
          <w:sz w:val="26"/>
          <w:szCs w:val="26"/>
          <w:lang w:val="vi-VN"/>
        </w:rPr>
        <w:t>t k</w:t>
      </w:r>
      <w:r w:rsidRPr="001373C9">
        <w:rPr>
          <w:rFonts w:cs=".VnTime"/>
          <w:bCs/>
          <w:iCs/>
          <w:sz w:val="26"/>
          <w:szCs w:val="26"/>
          <w:lang w:val="vi-VN"/>
        </w:rPr>
        <w:t>ì</w:t>
      </w:r>
      <w:r w:rsidRPr="001373C9">
        <w:rPr>
          <w:bCs/>
          <w:iCs/>
          <w:sz w:val="26"/>
          <w:szCs w:val="26"/>
          <w:lang w:val="vi-VN"/>
        </w:rPr>
        <w:t xml:space="preserve"> khi n</w:t>
      </w:r>
      <w:r w:rsidRPr="001373C9">
        <w:rPr>
          <w:rFonts w:cs="Calibri"/>
          <w:bCs/>
          <w:iCs/>
          <w:sz w:val="26"/>
          <w:szCs w:val="26"/>
          <w:lang w:val="vi-VN"/>
        </w:rPr>
        <w:t>à</w:t>
      </w:r>
      <w:r w:rsidRPr="001373C9">
        <w:rPr>
          <w:bCs/>
          <w:iCs/>
          <w:sz w:val="26"/>
          <w:szCs w:val="26"/>
          <w:lang w:val="vi-VN"/>
        </w:rPr>
        <w:t>o c</w:t>
      </w:r>
      <w:r w:rsidRPr="001373C9">
        <w:rPr>
          <w:rFonts w:cs="Calibri"/>
          <w:bCs/>
          <w:iCs/>
          <w:sz w:val="26"/>
          <w:szCs w:val="26"/>
          <w:lang w:val="vi-VN"/>
        </w:rPr>
        <w:t>ả</w:t>
      </w:r>
      <w:r w:rsidRPr="001373C9">
        <w:rPr>
          <w:bCs/>
          <w:iCs/>
          <w:sz w:val="26"/>
          <w:szCs w:val="26"/>
          <w:lang w:val="vi-VN"/>
        </w:rPr>
        <w:t>m th</w:t>
      </w:r>
      <w:r w:rsidRPr="001373C9">
        <w:rPr>
          <w:rFonts w:cs="Calibri"/>
          <w:bCs/>
          <w:iCs/>
          <w:sz w:val="26"/>
          <w:szCs w:val="26"/>
          <w:lang w:val="vi-VN"/>
        </w:rPr>
        <w:t>ấ</w:t>
      </w:r>
      <w:r w:rsidRPr="001373C9">
        <w:rPr>
          <w:bCs/>
          <w:iCs/>
          <w:sz w:val="26"/>
          <w:szCs w:val="26"/>
          <w:lang w:val="vi-VN"/>
        </w:rPr>
        <w:t>y c</w:t>
      </w:r>
      <w:r w:rsidRPr="001373C9">
        <w:rPr>
          <w:rFonts w:cs=".VnTime"/>
          <w:bCs/>
          <w:iCs/>
          <w:sz w:val="26"/>
          <w:szCs w:val="26"/>
          <w:lang w:val="vi-VN"/>
        </w:rPr>
        <w:t>ó</w:t>
      </w:r>
      <w:r w:rsidRPr="001373C9">
        <w:rPr>
          <w:bCs/>
          <w:iCs/>
          <w:sz w:val="26"/>
          <w:szCs w:val="26"/>
          <w:lang w:val="vi-VN"/>
        </w:rPr>
        <w:t xml:space="preserve"> nh</w:t>
      </w:r>
      <w:r w:rsidRPr="001373C9">
        <w:rPr>
          <w:rFonts w:cs="Calibri"/>
          <w:bCs/>
          <w:iCs/>
          <w:sz w:val="26"/>
          <w:szCs w:val="26"/>
          <w:lang w:val="vi-VN"/>
        </w:rPr>
        <w:t>ữ</w:t>
      </w:r>
      <w:r w:rsidRPr="001373C9">
        <w:rPr>
          <w:bCs/>
          <w:iCs/>
          <w:sz w:val="26"/>
          <w:szCs w:val="26"/>
          <w:lang w:val="vi-VN"/>
        </w:rPr>
        <w:t>ng m</w:t>
      </w:r>
      <w:r w:rsidRPr="001373C9">
        <w:rPr>
          <w:rFonts w:cs="Calibri"/>
          <w:bCs/>
          <w:iCs/>
          <w:sz w:val="26"/>
          <w:szCs w:val="26"/>
          <w:lang w:val="vi-VN"/>
        </w:rPr>
        <w:t>ệ</w:t>
      </w:r>
      <w:r w:rsidRPr="001373C9">
        <w:rPr>
          <w:bCs/>
          <w:iCs/>
          <w:sz w:val="26"/>
          <w:szCs w:val="26"/>
          <w:lang w:val="vi-VN"/>
        </w:rPr>
        <w:t>t m</w:t>
      </w:r>
      <w:r w:rsidRPr="001373C9">
        <w:rPr>
          <w:rFonts w:cs="Calibri"/>
          <w:bCs/>
          <w:iCs/>
          <w:sz w:val="26"/>
          <w:szCs w:val="26"/>
          <w:lang w:val="vi-VN"/>
        </w:rPr>
        <w:t>ỏ</w:t>
      </w:r>
      <w:r w:rsidRPr="001373C9">
        <w:rPr>
          <w:bCs/>
          <w:iCs/>
          <w:sz w:val="26"/>
          <w:szCs w:val="26"/>
          <w:lang w:val="vi-VN"/>
        </w:rPr>
        <w:t>i kh</w:t>
      </w:r>
      <w:r w:rsidRPr="001373C9">
        <w:rPr>
          <w:rFonts w:cs=".VnTime"/>
          <w:bCs/>
          <w:iCs/>
          <w:sz w:val="26"/>
          <w:szCs w:val="26"/>
          <w:lang w:val="vi-VN"/>
        </w:rPr>
        <w:t>ó</w:t>
      </w:r>
      <w:r w:rsidRPr="001373C9">
        <w:rPr>
          <w:bCs/>
          <w:iCs/>
          <w:sz w:val="26"/>
          <w:szCs w:val="26"/>
          <w:lang w:val="vi-VN"/>
        </w:rPr>
        <w:t xml:space="preserve"> ch</w:t>
      </w:r>
      <w:r w:rsidRPr="001373C9">
        <w:rPr>
          <w:rFonts w:cs="Calibri"/>
          <w:bCs/>
          <w:iCs/>
          <w:sz w:val="26"/>
          <w:szCs w:val="26"/>
          <w:lang w:val="vi-VN"/>
        </w:rPr>
        <w:t>ị</w:t>
      </w:r>
      <w:r w:rsidRPr="001373C9">
        <w:rPr>
          <w:bCs/>
          <w:iCs/>
          <w:sz w:val="26"/>
          <w:szCs w:val="26"/>
          <w:lang w:val="vi-VN"/>
        </w:rPr>
        <w:t>u, b</w:t>
      </w:r>
      <w:r w:rsidRPr="001373C9">
        <w:rPr>
          <w:rFonts w:cs="Calibri"/>
          <w:bCs/>
          <w:iCs/>
          <w:sz w:val="26"/>
          <w:szCs w:val="26"/>
          <w:lang w:val="vi-VN"/>
        </w:rPr>
        <w:t>ạ</w:t>
      </w:r>
      <w:r w:rsidRPr="001373C9">
        <w:rPr>
          <w:bCs/>
          <w:iCs/>
          <w:sz w:val="26"/>
          <w:szCs w:val="26"/>
          <w:lang w:val="vi-VN"/>
        </w:rPr>
        <w:t>n n</w:t>
      </w:r>
      <w:r w:rsidRPr="001373C9">
        <w:rPr>
          <w:rFonts w:cs=".VnTime"/>
          <w:bCs/>
          <w:iCs/>
          <w:sz w:val="26"/>
          <w:szCs w:val="26"/>
          <w:lang w:val="vi-VN"/>
        </w:rPr>
        <w:t>ê</w:t>
      </w:r>
      <w:r w:rsidRPr="001373C9">
        <w:rPr>
          <w:bCs/>
          <w:iCs/>
          <w:sz w:val="26"/>
          <w:szCs w:val="26"/>
          <w:lang w:val="vi-VN"/>
        </w:rPr>
        <w:t>n d</w:t>
      </w:r>
      <w:r w:rsidRPr="001373C9">
        <w:rPr>
          <w:rFonts w:cs="Calibri"/>
          <w:bCs/>
          <w:iCs/>
          <w:sz w:val="26"/>
          <w:szCs w:val="26"/>
          <w:lang w:val="vi-VN"/>
        </w:rPr>
        <w:t>ừ</w:t>
      </w:r>
      <w:r w:rsidRPr="001373C9">
        <w:rPr>
          <w:bCs/>
          <w:iCs/>
          <w:sz w:val="26"/>
          <w:szCs w:val="26"/>
          <w:lang w:val="vi-VN"/>
        </w:rPr>
        <w:t>ng c</w:t>
      </w:r>
      <w:r w:rsidRPr="001373C9">
        <w:rPr>
          <w:rFonts w:cs=".VnTime"/>
          <w:bCs/>
          <w:iCs/>
          <w:sz w:val="26"/>
          <w:szCs w:val="26"/>
          <w:lang w:val="vi-VN"/>
        </w:rPr>
        <w:t>ô</w:t>
      </w:r>
      <w:r w:rsidRPr="001373C9">
        <w:rPr>
          <w:bCs/>
          <w:iCs/>
          <w:sz w:val="26"/>
          <w:szCs w:val="26"/>
          <w:lang w:val="vi-VN"/>
        </w:rPr>
        <w:t>ng vi</w:t>
      </w:r>
      <w:r w:rsidRPr="001373C9">
        <w:rPr>
          <w:rFonts w:cs="Calibri"/>
          <w:bCs/>
          <w:iCs/>
          <w:sz w:val="26"/>
          <w:szCs w:val="26"/>
          <w:lang w:val="vi-VN"/>
        </w:rPr>
        <w:t>ệ</w:t>
      </w:r>
      <w:r w:rsidRPr="001373C9">
        <w:rPr>
          <w:bCs/>
          <w:iCs/>
          <w:sz w:val="26"/>
          <w:szCs w:val="26"/>
          <w:lang w:val="vi-VN"/>
        </w:rPr>
        <w:t>c l</w:t>
      </w:r>
      <w:r w:rsidRPr="001373C9">
        <w:rPr>
          <w:rFonts w:cs="Calibri"/>
          <w:bCs/>
          <w:iCs/>
          <w:sz w:val="26"/>
          <w:szCs w:val="26"/>
          <w:lang w:val="vi-VN"/>
        </w:rPr>
        <w:t>ạ</w:t>
      </w:r>
      <w:r w:rsidRPr="001373C9">
        <w:rPr>
          <w:bCs/>
          <w:iCs/>
          <w:sz w:val="26"/>
          <w:szCs w:val="26"/>
          <w:lang w:val="vi-VN"/>
        </w:rPr>
        <w:t xml:space="preserve">i </w:t>
      </w:r>
      <w:r w:rsidRPr="001373C9">
        <w:rPr>
          <w:rFonts w:cs="Calibri"/>
          <w:bCs/>
          <w:iCs/>
          <w:sz w:val="26"/>
          <w:szCs w:val="26"/>
          <w:lang w:val="vi-VN"/>
        </w:rPr>
        <w:t>để</w:t>
      </w:r>
      <w:r w:rsidRPr="001373C9">
        <w:rPr>
          <w:bCs/>
          <w:iCs/>
          <w:sz w:val="26"/>
          <w:szCs w:val="26"/>
          <w:lang w:val="vi-VN"/>
        </w:rPr>
        <w:t xml:space="preserve"> ngh</w:t>
      </w:r>
      <w:r w:rsidRPr="001373C9">
        <w:rPr>
          <w:rFonts w:cs="Calibri"/>
          <w:bCs/>
          <w:iCs/>
          <w:sz w:val="26"/>
          <w:szCs w:val="26"/>
          <w:lang w:val="vi-VN"/>
        </w:rPr>
        <w:t>ỉ</w:t>
      </w:r>
      <w:r w:rsidRPr="001373C9">
        <w:rPr>
          <w:bCs/>
          <w:iCs/>
          <w:sz w:val="26"/>
          <w:szCs w:val="26"/>
          <w:lang w:val="vi-VN"/>
        </w:rPr>
        <w:t xml:space="preserve"> ng</w:t>
      </w:r>
      <w:r w:rsidRPr="001373C9">
        <w:rPr>
          <w:rFonts w:cs="Calibri"/>
          <w:bCs/>
          <w:iCs/>
          <w:sz w:val="26"/>
          <w:szCs w:val="26"/>
          <w:lang w:val="vi-VN"/>
        </w:rPr>
        <w:t>ơ</w:t>
      </w:r>
      <w:r w:rsidRPr="001373C9">
        <w:rPr>
          <w:bCs/>
          <w:iCs/>
          <w:sz w:val="26"/>
          <w:szCs w:val="26"/>
          <w:lang w:val="vi-VN"/>
        </w:rPr>
        <w:t>i, th</w:t>
      </w:r>
      <w:r w:rsidRPr="001373C9">
        <w:rPr>
          <w:rFonts w:cs="Calibri"/>
          <w:bCs/>
          <w:iCs/>
          <w:sz w:val="26"/>
          <w:szCs w:val="26"/>
          <w:lang w:val="vi-VN"/>
        </w:rPr>
        <w:t>ư</w:t>
      </w:r>
      <w:r w:rsidRPr="001373C9">
        <w:rPr>
          <w:bCs/>
          <w:iCs/>
          <w:sz w:val="26"/>
          <w:szCs w:val="26"/>
          <w:lang w:val="vi-VN"/>
        </w:rPr>
        <w:t xml:space="preserve"> giãn.</w:t>
      </w:r>
      <w:bookmarkEnd w:id="171"/>
    </w:p>
    <w:p w14:paraId="5D24B805" w14:textId="77777777" w:rsidR="001373C9" w:rsidRPr="001373C9" w:rsidRDefault="00BE36ED" w:rsidP="00F95B39">
      <w:pPr>
        <w:tabs>
          <w:tab w:val="num" w:pos="360"/>
        </w:tabs>
        <w:spacing w:line="360" w:lineRule="auto"/>
        <w:jc w:val="both"/>
        <w:outlineLvl w:val="2"/>
        <w:rPr>
          <w:bCs/>
          <w:iCs/>
          <w:sz w:val="26"/>
          <w:szCs w:val="26"/>
          <w:lang w:val="vi-VN"/>
        </w:rPr>
      </w:pPr>
      <w:r>
        <w:rPr>
          <w:rFonts w:cs="Calibri"/>
          <w:bCs/>
          <w:iCs/>
          <w:sz w:val="26"/>
          <w:szCs w:val="26"/>
          <w:lang w:val="vi-VN"/>
        </w:rPr>
        <w:tab/>
      </w:r>
      <w:r w:rsidR="001373C9" w:rsidRPr="001373C9">
        <w:rPr>
          <w:rFonts w:cs="Calibri"/>
          <w:bCs/>
          <w:iCs/>
          <w:sz w:val="26"/>
          <w:szCs w:val="26"/>
          <w:lang w:val="vi-VN"/>
        </w:rPr>
        <w:tab/>
      </w:r>
      <w:bookmarkStart w:id="172" w:name="_Toc64881540"/>
      <w:r w:rsidR="001373C9" w:rsidRPr="001373C9">
        <w:rPr>
          <w:rFonts w:cs="Calibri"/>
          <w:bCs/>
          <w:iCs/>
          <w:sz w:val="26"/>
          <w:szCs w:val="26"/>
          <w:lang w:val="vi-VN"/>
        </w:rPr>
        <w:t>+ Đặ</w:t>
      </w:r>
      <w:r w:rsidR="001373C9" w:rsidRPr="001373C9">
        <w:rPr>
          <w:bCs/>
          <w:iCs/>
          <w:sz w:val="26"/>
          <w:szCs w:val="26"/>
          <w:lang w:val="vi-VN"/>
        </w:rPr>
        <w:t>c bi</w:t>
      </w:r>
      <w:r w:rsidR="001373C9" w:rsidRPr="001373C9">
        <w:rPr>
          <w:rFonts w:cs="Calibri"/>
          <w:bCs/>
          <w:iCs/>
          <w:sz w:val="26"/>
          <w:szCs w:val="26"/>
          <w:lang w:val="vi-VN"/>
        </w:rPr>
        <w:t>ệ</w:t>
      </w:r>
      <w:r w:rsidR="001373C9" w:rsidRPr="001373C9">
        <w:rPr>
          <w:bCs/>
          <w:iCs/>
          <w:sz w:val="26"/>
          <w:szCs w:val="26"/>
          <w:lang w:val="vi-VN"/>
        </w:rPr>
        <w:t>t, v</w:t>
      </w:r>
      <w:r w:rsidR="001373C9" w:rsidRPr="001373C9">
        <w:rPr>
          <w:rFonts w:cs="Calibri"/>
          <w:bCs/>
          <w:iCs/>
          <w:sz w:val="26"/>
          <w:szCs w:val="26"/>
          <w:lang w:val="vi-VN"/>
        </w:rPr>
        <w:t>ớ</w:t>
      </w:r>
      <w:r w:rsidR="001373C9" w:rsidRPr="001373C9">
        <w:rPr>
          <w:bCs/>
          <w:iCs/>
          <w:sz w:val="26"/>
          <w:szCs w:val="26"/>
          <w:lang w:val="vi-VN"/>
        </w:rPr>
        <w:t>i nh</w:t>
      </w:r>
      <w:r w:rsidR="001373C9" w:rsidRPr="001373C9">
        <w:rPr>
          <w:rFonts w:cs="Calibri"/>
          <w:bCs/>
          <w:iCs/>
          <w:sz w:val="26"/>
          <w:szCs w:val="26"/>
          <w:lang w:val="vi-VN"/>
        </w:rPr>
        <w:t>ữ</w:t>
      </w:r>
      <w:r w:rsidR="001373C9" w:rsidRPr="001373C9">
        <w:rPr>
          <w:bCs/>
          <w:iCs/>
          <w:sz w:val="26"/>
          <w:szCs w:val="26"/>
          <w:lang w:val="vi-VN"/>
        </w:rPr>
        <w:t>ng ng</w:t>
      </w:r>
      <w:r w:rsidR="001373C9" w:rsidRPr="001373C9">
        <w:rPr>
          <w:rFonts w:cs="Calibri"/>
          <w:bCs/>
          <w:iCs/>
          <w:sz w:val="26"/>
          <w:szCs w:val="26"/>
          <w:lang w:val="vi-VN"/>
        </w:rPr>
        <w:t>ườ</w:t>
      </w:r>
      <w:r w:rsidR="001373C9" w:rsidRPr="001373C9">
        <w:rPr>
          <w:bCs/>
          <w:iCs/>
          <w:sz w:val="26"/>
          <w:szCs w:val="26"/>
          <w:lang w:val="vi-VN"/>
        </w:rPr>
        <w:t>i m</w:t>
      </w:r>
      <w:r w:rsidR="001373C9" w:rsidRPr="001373C9">
        <w:rPr>
          <w:rFonts w:cs="Calibri"/>
          <w:bCs/>
          <w:iCs/>
          <w:sz w:val="26"/>
          <w:szCs w:val="26"/>
          <w:lang w:val="vi-VN"/>
        </w:rPr>
        <w:t>ẹ</w:t>
      </w:r>
      <w:r w:rsidR="001373C9" w:rsidRPr="001373C9">
        <w:rPr>
          <w:bCs/>
          <w:iCs/>
          <w:sz w:val="26"/>
          <w:szCs w:val="26"/>
          <w:lang w:val="vi-VN"/>
        </w:rPr>
        <w:t xml:space="preserve"> s</w:t>
      </w:r>
      <w:r w:rsidR="001373C9" w:rsidRPr="001373C9">
        <w:rPr>
          <w:rFonts w:cs="Calibri"/>
          <w:bCs/>
          <w:iCs/>
          <w:sz w:val="26"/>
          <w:szCs w:val="26"/>
          <w:lang w:val="vi-VN"/>
        </w:rPr>
        <w:t>ứ</w:t>
      </w:r>
      <w:r w:rsidR="001373C9" w:rsidRPr="001373C9">
        <w:rPr>
          <w:bCs/>
          <w:iCs/>
          <w:sz w:val="26"/>
          <w:szCs w:val="26"/>
          <w:lang w:val="vi-VN"/>
        </w:rPr>
        <w:t>c kh</w:t>
      </w:r>
      <w:r w:rsidR="001373C9" w:rsidRPr="001373C9">
        <w:rPr>
          <w:rFonts w:cs="Calibri"/>
          <w:bCs/>
          <w:iCs/>
          <w:sz w:val="26"/>
          <w:szCs w:val="26"/>
          <w:lang w:val="vi-VN"/>
        </w:rPr>
        <w:t>ỏ</w:t>
      </w:r>
      <w:r w:rsidR="001373C9" w:rsidRPr="001373C9">
        <w:rPr>
          <w:bCs/>
          <w:iCs/>
          <w:sz w:val="26"/>
          <w:szCs w:val="26"/>
          <w:lang w:val="vi-VN"/>
        </w:rPr>
        <w:t>e y</w:t>
      </w:r>
      <w:r w:rsidR="001373C9" w:rsidRPr="001373C9">
        <w:rPr>
          <w:rFonts w:cs="Calibri"/>
          <w:bCs/>
          <w:iCs/>
          <w:sz w:val="26"/>
          <w:szCs w:val="26"/>
          <w:lang w:val="vi-VN"/>
        </w:rPr>
        <w:t>ế</w:t>
      </w:r>
      <w:r w:rsidR="001373C9" w:rsidRPr="001373C9">
        <w:rPr>
          <w:bCs/>
          <w:iCs/>
          <w:sz w:val="26"/>
          <w:szCs w:val="26"/>
          <w:lang w:val="vi-VN"/>
        </w:rPr>
        <w:t xml:space="preserve">u, </w:t>
      </w:r>
      <w:r w:rsidR="001373C9" w:rsidRPr="001373C9">
        <w:rPr>
          <w:rFonts w:cs="Calibri"/>
          <w:bCs/>
          <w:iCs/>
          <w:sz w:val="26"/>
          <w:szCs w:val="26"/>
          <w:lang w:val="vi-VN"/>
        </w:rPr>
        <w:t>ă</w:t>
      </w:r>
      <w:r w:rsidR="001373C9" w:rsidRPr="001373C9">
        <w:rPr>
          <w:bCs/>
          <w:iCs/>
          <w:sz w:val="26"/>
          <w:szCs w:val="26"/>
          <w:lang w:val="vi-VN"/>
        </w:rPr>
        <w:t>n u</w:t>
      </w:r>
      <w:r w:rsidR="001373C9" w:rsidRPr="001373C9">
        <w:rPr>
          <w:rFonts w:cs="Calibri"/>
          <w:bCs/>
          <w:iCs/>
          <w:sz w:val="26"/>
          <w:szCs w:val="26"/>
          <w:lang w:val="vi-VN"/>
        </w:rPr>
        <w:t>ố</w:t>
      </w:r>
      <w:r w:rsidR="001373C9" w:rsidRPr="001373C9">
        <w:rPr>
          <w:bCs/>
          <w:iCs/>
          <w:sz w:val="26"/>
          <w:szCs w:val="26"/>
          <w:lang w:val="vi-VN"/>
        </w:rPr>
        <w:t>ng thi</w:t>
      </w:r>
      <w:r w:rsidR="001373C9" w:rsidRPr="001373C9">
        <w:rPr>
          <w:rFonts w:cs="Calibri"/>
          <w:bCs/>
          <w:iCs/>
          <w:sz w:val="26"/>
          <w:szCs w:val="26"/>
          <w:lang w:val="vi-VN"/>
        </w:rPr>
        <w:t>ế</w:t>
      </w:r>
      <w:r w:rsidR="001373C9" w:rsidRPr="001373C9">
        <w:rPr>
          <w:bCs/>
          <w:iCs/>
          <w:sz w:val="26"/>
          <w:szCs w:val="26"/>
          <w:lang w:val="vi-VN"/>
        </w:rPr>
        <w:t>u th</w:t>
      </w:r>
      <w:r w:rsidR="001373C9" w:rsidRPr="001373C9">
        <w:rPr>
          <w:rFonts w:cs="Calibri"/>
          <w:bCs/>
          <w:iCs/>
          <w:sz w:val="26"/>
          <w:szCs w:val="26"/>
          <w:lang w:val="vi-VN"/>
        </w:rPr>
        <w:t>ố</w:t>
      </w:r>
      <w:r w:rsidR="001373C9" w:rsidRPr="001373C9">
        <w:rPr>
          <w:bCs/>
          <w:iCs/>
          <w:sz w:val="26"/>
          <w:szCs w:val="26"/>
          <w:lang w:val="vi-VN"/>
        </w:rPr>
        <w:t>n</w:t>
      </w:r>
      <w:r w:rsidR="001373C9" w:rsidRPr="001373C9">
        <w:rPr>
          <w:rFonts w:cs="Arial"/>
          <w:bCs/>
          <w:iCs/>
          <w:sz w:val="26"/>
          <w:szCs w:val="26"/>
          <w:lang w:val="vi-VN"/>
        </w:rPr>
        <w:t>…</w:t>
      </w:r>
      <w:r w:rsidR="001373C9" w:rsidRPr="001373C9">
        <w:rPr>
          <w:bCs/>
          <w:iCs/>
          <w:sz w:val="26"/>
          <w:szCs w:val="26"/>
          <w:lang w:val="vi-VN"/>
        </w:rPr>
        <w:t xml:space="preserve"> th</w:t>
      </w:r>
      <w:r w:rsidR="001373C9" w:rsidRPr="001373C9">
        <w:rPr>
          <w:rFonts w:cs=".VnTime"/>
          <w:bCs/>
          <w:iCs/>
          <w:sz w:val="26"/>
          <w:szCs w:val="26"/>
          <w:lang w:val="vi-VN"/>
        </w:rPr>
        <w:t>ì</w:t>
      </w:r>
      <w:r w:rsidR="001373C9" w:rsidRPr="001373C9">
        <w:rPr>
          <w:bCs/>
          <w:iCs/>
          <w:sz w:val="26"/>
          <w:szCs w:val="26"/>
          <w:lang w:val="vi-VN"/>
        </w:rPr>
        <w:t xml:space="preserve"> c</w:t>
      </w:r>
      <w:r w:rsidR="001373C9" w:rsidRPr="001373C9">
        <w:rPr>
          <w:rFonts w:cs="Calibri"/>
          <w:bCs/>
          <w:iCs/>
          <w:sz w:val="26"/>
          <w:szCs w:val="26"/>
          <w:lang w:val="vi-VN"/>
        </w:rPr>
        <w:t>à</w:t>
      </w:r>
      <w:r w:rsidR="001373C9" w:rsidRPr="001373C9">
        <w:rPr>
          <w:bCs/>
          <w:iCs/>
          <w:sz w:val="26"/>
          <w:szCs w:val="26"/>
          <w:lang w:val="vi-VN"/>
        </w:rPr>
        <w:t>ng c</w:t>
      </w:r>
      <w:r w:rsidR="001373C9" w:rsidRPr="001373C9">
        <w:rPr>
          <w:rFonts w:cs="Calibri"/>
          <w:bCs/>
          <w:iCs/>
          <w:sz w:val="26"/>
          <w:szCs w:val="26"/>
          <w:lang w:val="vi-VN"/>
        </w:rPr>
        <w:t>ầ</w:t>
      </w:r>
      <w:r w:rsidR="001373C9" w:rsidRPr="001373C9">
        <w:rPr>
          <w:bCs/>
          <w:iCs/>
          <w:sz w:val="26"/>
          <w:szCs w:val="26"/>
          <w:lang w:val="vi-VN"/>
        </w:rPr>
        <w:t xml:space="preserve">n </w:t>
      </w:r>
      <w:r w:rsidR="001373C9" w:rsidRPr="001373C9">
        <w:rPr>
          <w:rFonts w:cs="Calibri"/>
          <w:bCs/>
          <w:iCs/>
          <w:sz w:val="26"/>
          <w:szCs w:val="26"/>
          <w:lang w:val="vi-VN"/>
        </w:rPr>
        <w:t>đượ</w:t>
      </w:r>
      <w:r w:rsidR="001373C9" w:rsidRPr="001373C9">
        <w:rPr>
          <w:bCs/>
          <w:iCs/>
          <w:sz w:val="26"/>
          <w:szCs w:val="26"/>
          <w:lang w:val="vi-VN"/>
        </w:rPr>
        <w:t>c ngh</w:t>
      </w:r>
      <w:r w:rsidR="001373C9" w:rsidRPr="001373C9">
        <w:rPr>
          <w:rFonts w:cs="Calibri"/>
          <w:bCs/>
          <w:iCs/>
          <w:sz w:val="26"/>
          <w:szCs w:val="26"/>
          <w:lang w:val="vi-VN"/>
        </w:rPr>
        <w:t>ỉ</w:t>
      </w:r>
      <w:r w:rsidR="001373C9" w:rsidRPr="001373C9">
        <w:rPr>
          <w:bCs/>
          <w:iCs/>
          <w:sz w:val="26"/>
          <w:szCs w:val="26"/>
          <w:lang w:val="vi-VN"/>
        </w:rPr>
        <w:t xml:space="preserve"> ng</w:t>
      </w:r>
      <w:r w:rsidR="001373C9" w:rsidRPr="001373C9">
        <w:rPr>
          <w:rFonts w:cs="Calibri"/>
          <w:bCs/>
          <w:iCs/>
          <w:sz w:val="26"/>
          <w:szCs w:val="26"/>
          <w:lang w:val="vi-VN"/>
        </w:rPr>
        <w:t>ơ</w:t>
      </w:r>
      <w:r w:rsidR="001373C9" w:rsidRPr="001373C9">
        <w:rPr>
          <w:bCs/>
          <w:iCs/>
          <w:sz w:val="26"/>
          <w:szCs w:val="26"/>
          <w:lang w:val="vi-VN"/>
        </w:rPr>
        <w:t>i nhi</w:t>
      </w:r>
      <w:r w:rsidR="001373C9" w:rsidRPr="001373C9">
        <w:rPr>
          <w:rFonts w:cs="Calibri"/>
          <w:bCs/>
          <w:iCs/>
          <w:sz w:val="26"/>
          <w:szCs w:val="26"/>
          <w:lang w:val="vi-VN"/>
        </w:rPr>
        <w:t>ề</w:t>
      </w:r>
      <w:r w:rsidR="001373C9" w:rsidRPr="001373C9">
        <w:rPr>
          <w:bCs/>
          <w:iCs/>
          <w:sz w:val="26"/>
          <w:szCs w:val="26"/>
          <w:lang w:val="vi-VN"/>
        </w:rPr>
        <w:t>u h</w:t>
      </w:r>
      <w:r w:rsidR="001373C9" w:rsidRPr="001373C9">
        <w:rPr>
          <w:rFonts w:cs="Calibri"/>
          <w:bCs/>
          <w:iCs/>
          <w:sz w:val="26"/>
          <w:szCs w:val="26"/>
          <w:lang w:val="vi-VN"/>
        </w:rPr>
        <w:t>ơ</w:t>
      </w:r>
      <w:r w:rsidR="001373C9" w:rsidRPr="001373C9">
        <w:rPr>
          <w:bCs/>
          <w:iCs/>
          <w:sz w:val="26"/>
          <w:szCs w:val="26"/>
          <w:lang w:val="vi-VN"/>
        </w:rPr>
        <w:t>n, nh</w:t>
      </w:r>
      <w:r w:rsidR="001373C9" w:rsidRPr="001373C9">
        <w:rPr>
          <w:rFonts w:cs="Calibri"/>
          <w:bCs/>
          <w:iCs/>
          <w:sz w:val="26"/>
          <w:szCs w:val="26"/>
          <w:lang w:val="vi-VN"/>
        </w:rPr>
        <w:t>ấ</w:t>
      </w:r>
      <w:r w:rsidR="001373C9" w:rsidRPr="001373C9">
        <w:rPr>
          <w:bCs/>
          <w:iCs/>
          <w:sz w:val="26"/>
          <w:szCs w:val="26"/>
          <w:lang w:val="vi-VN"/>
        </w:rPr>
        <w:t>t l</w:t>
      </w:r>
      <w:r w:rsidR="001373C9" w:rsidRPr="001373C9">
        <w:rPr>
          <w:rFonts w:cs="Calibri"/>
          <w:bCs/>
          <w:iCs/>
          <w:sz w:val="26"/>
          <w:szCs w:val="26"/>
          <w:lang w:val="vi-VN"/>
        </w:rPr>
        <w:t>à</w:t>
      </w:r>
      <w:r w:rsidR="001373C9" w:rsidRPr="001373C9">
        <w:rPr>
          <w:bCs/>
          <w:iCs/>
          <w:sz w:val="26"/>
          <w:szCs w:val="26"/>
          <w:lang w:val="vi-VN"/>
        </w:rPr>
        <w:t xml:space="preserve"> </w:t>
      </w:r>
      <w:r w:rsidR="001373C9" w:rsidRPr="001373C9">
        <w:rPr>
          <w:rFonts w:cs="Calibri"/>
          <w:bCs/>
          <w:iCs/>
          <w:sz w:val="26"/>
          <w:szCs w:val="26"/>
          <w:lang w:val="vi-VN"/>
        </w:rPr>
        <w:t>đả</w:t>
      </w:r>
      <w:r w:rsidR="001373C9" w:rsidRPr="001373C9">
        <w:rPr>
          <w:bCs/>
          <w:iCs/>
          <w:sz w:val="26"/>
          <w:szCs w:val="26"/>
          <w:lang w:val="vi-VN"/>
        </w:rPr>
        <w:t>m b</w:t>
      </w:r>
      <w:r w:rsidR="001373C9" w:rsidRPr="001373C9">
        <w:rPr>
          <w:rFonts w:cs="Calibri"/>
          <w:bCs/>
          <w:iCs/>
          <w:sz w:val="26"/>
          <w:szCs w:val="26"/>
          <w:lang w:val="vi-VN"/>
        </w:rPr>
        <w:t>ả</w:t>
      </w:r>
      <w:r w:rsidR="001373C9" w:rsidRPr="001373C9">
        <w:rPr>
          <w:bCs/>
          <w:iCs/>
          <w:sz w:val="26"/>
          <w:szCs w:val="26"/>
          <w:lang w:val="vi-VN"/>
        </w:rPr>
        <w:t>o ng</w:t>
      </w:r>
      <w:r w:rsidR="001373C9" w:rsidRPr="001373C9">
        <w:rPr>
          <w:rFonts w:cs="Calibri"/>
          <w:bCs/>
          <w:iCs/>
          <w:sz w:val="26"/>
          <w:szCs w:val="26"/>
          <w:lang w:val="vi-VN"/>
        </w:rPr>
        <w:t>ủ</w:t>
      </w:r>
      <w:r w:rsidR="001373C9" w:rsidRPr="001373C9">
        <w:rPr>
          <w:bCs/>
          <w:iCs/>
          <w:sz w:val="26"/>
          <w:szCs w:val="26"/>
          <w:lang w:val="vi-VN"/>
        </w:rPr>
        <w:t xml:space="preserve"> </w:t>
      </w:r>
      <w:r w:rsidR="001373C9" w:rsidRPr="001373C9">
        <w:rPr>
          <w:rFonts w:cs="Calibri"/>
          <w:bCs/>
          <w:iCs/>
          <w:sz w:val="26"/>
          <w:szCs w:val="26"/>
          <w:lang w:val="vi-VN"/>
        </w:rPr>
        <w:t>đủ</w:t>
      </w:r>
      <w:r w:rsidR="001373C9" w:rsidRPr="001373C9">
        <w:rPr>
          <w:bCs/>
          <w:iCs/>
          <w:sz w:val="26"/>
          <w:szCs w:val="26"/>
          <w:lang w:val="vi-VN"/>
        </w:rPr>
        <w:t xml:space="preserve"> gi</w:t>
      </w:r>
      <w:r w:rsidR="001373C9" w:rsidRPr="001373C9">
        <w:rPr>
          <w:rFonts w:cs="Calibri"/>
          <w:bCs/>
          <w:iCs/>
          <w:sz w:val="26"/>
          <w:szCs w:val="26"/>
          <w:lang w:val="vi-VN"/>
        </w:rPr>
        <w:t>ấ</w:t>
      </w:r>
      <w:r w:rsidR="001373C9" w:rsidRPr="001373C9">
        <w:rPr>
          <w:bCs/>
          <w:iCs/>
          <w:sz w:val="26"/>
          <w:szCs w:val="26"/>
          <w:lang w:val="vi-VN"/>
        </w:rPr>
        <w:t>c m</w:t>
      </w:r>
      <w:r w:rsidR="001373C9" w:rsidRPr="001373C9">
        <w:rPr>
          <w:rFonts w:cs="Calibri"/>
          <w:bCs/>
          <w:iCs/>
          <w:sz w:val="26"/>
          <w:szCs w:val="26"/>
          <w:lang w:val="vi-VN"/>
        </w:rPr>
        <w:t>ỗ</w:t>
      </w:r>
      <w:r w:rsidR="001373C9" w:rsidRPr="001373C9">
        <w:rPr>
          <w:bCs/>
          <w:iCs/>
          <w:sz w:val="26"/>
          <w:szCs w:val="26"/>
          <w:lang w:val="vi-VN"/>
        </w:rPr>
        <w:t>i ng</w:t>
      </w:r>
      <w:r w:rsidR="001373C9" w:rsidRPr="001373C9">
        <w:rPr>
          <w:rFonts w:cs="Calibri"/>
          <w:bCs/>
          <w:iCs/>
          <w:sz w:val="26"/>
          <w:szCs w:val="26"/>
          <w:lang w:val="vi-VN"/>
        </w:rPr>
        <w:t>à</w:t>
      </w:r>
      <w:r w:rsidR="001373C9" w:rsidRPr="001373C9">
        <w:rPr>
          <w:bCs/>
          <w:iCs/>
          <w:sz w:val="26"/>
          <w:szCs w:val="26"/>
          <w:lang w:val="vi-VN"/>
        </w:rPr>
        <w:t>y.</w:t>
      </w:r>
      <w:bookmarkEnd w:id="172"/>
    </w:p>
    <w:p w14:paraId="64B48D61" w14:textId="77777777" w:rsidR="001373C9" w:rsidRPr="001373C9" w:rsidRDefault="001373C9" w:rsidP="00F95B39">
      <w:pPr>
        <w:tabs>
          <w:tab w:val="num" w:pos="360"/>
        </w:tabs>
        <w:spacing w:line="360" w:lineRule="auto"/>
        <w:jc w:val="both"/>
        <w:outlineLvl w:val="2"/>
        <w:rPr>
          <w:bCs/>
          <w:iCs/>
          <w:sz w:val="26"/>
          <w:szCs w:val="26"/>
          <w:lang w:val="vi-VN"/>
        </w:rPr>
      </w:pPr>
      <w:r w:rsidRPr="001373C9">
        <w:rPr>
          <w:bCs/>
          <w:iCs/>
          <w:sz w:val="26"/>
          <w:szCs w:val="26"/>
          <w:lang w:val="vi-VN"/>
        </w:rPr>
        <w:tab/>
      </w:r>
      <w:r w:rsidR="00BE36ED">
        <w:rPr>
          <w:bCs/>
          <w:iCs/>
          <w:sz w:val="26"/>
          <w:szCs w:val="26"/>
          <w:lang w:val="vi-VN"/>
        </w:rPr>
        <w:tab/>
      </w:r>
      <w:bookmarkStart w:id="173" w:name="_Toc64881541"/>
      <w:r w:rsidRPr="001373C9">
        <w:rPr>
          <w:bCs/>
          <w:iCs/>
          <w:sz w:val="26"/>
          <w:szCs w:val="26"/>
          <w:lang w:val="vi-VN"/>
        </w:rPr>
        <w:t>+ Khi g</w:t>
      </w:r>
      <w:r w:rsidRPr="001373C9">
        <w:rPr>
          <w:rFonts w:cs="Calibri"/>
          <w:bCs/>
          <w:iCs/>
          <w:sz w:val="26"/>
          <w:szCs w:val="26"/>
          <w:lang w:val="vi-VN"/>
        </w:rPr>
        <w:t>ầ</w:t>
      </w:r>
      <w:r w:rsidRPr="001373C9">
        <w:rPr>
          <w:bCs/>
          <w:iCs/>
          <w:sz w:val="26"/>
          <w:szCs w:val="26"/>
          <w:lang w:val="vi-VN"/>
        </w:rPr>
        <w:t xml:space="preserve">n </w:t>
      </w:r>
      <w:r w:rsidRPr="001373C9">
        <w:rPr>
          <w:rFonts w:cs="Calibri"/>
          <w:bCs/>
          <w:iCs/>
          <w:sz w:val="26"/>
          <w:szCs w:val="26"/>
          <w:lang w:val="vi-VN"/>
        </w:rPr>
        <w:t>đế</w:t>
      </w:r>
      <w:r w:rsidRPr="001373C9">
        <w:rPr>
          <w:bCs/>
          <w:iCs/>
          <w:sz w:val="26"/>
          <w:szCs w:val="26"/>
          <w:lang w:val="vi-VN"/>
        </w:rPr>
        <w:t>n ng</w:t>
      </w:r>
      <w:r w:rsidRPr="001373C9">
        <w:rPr>
          <w:rFonts w:cs="Calibri"/>
          <w:bCs/>
          <w:iCs/>
          <w:sz w:val="26"/>
          <w:szCs w:val="26"/>
          <w:lang w:val="vi-VN"/>
        </w:rPr>
        <w:t>à</w:t>
      </w:r>
      <w:r w:rsidRPr="001373C9">
        <w:rPr>
          <w:bCs/>
          <w:iCs/>
          <w:sz w:val="26"/>
          <w:szCs w:val="26"/>
          <w:lang w:val="vi-VN"/>
        </w:rPr>
        <w:t>y d</w:t>
      </w:r>
      <w:r w:rsidRPr="001373C9">
        <w:rPr>
          <w:rFonts w:cs="Calibri"/>
          <w:bCs/>
          <w:iCs/>
          <w:sz w:val="26"/>
          <w:szCs w:val="26"/>
          <w:lang w:val="vi-VN"/>
        </w:rPr>
        <w:t>ự</w:t>
      </w:r>
      <w:r w:rsidRPr="001373C9">
        <w:rPr>
          <w:bCs/>
          <w:iCs/>
          <w:sz w:val="26"/>
          <w:szCs w:val="26"/>
          <w:lang w:val="vi-VN"/>
        </w:rPr>
        <w:t xml:space="preserve"> sinh, thai ph</w:t>
      </w:r>
      <w:r w:rsidRPr="001373C9">
        <w:rPr>
          <w:rFonts w:cs="Calibri"/>
          <w:bCs/>
          <w:iCs/>
          <w:sz w:val="26"/>
          <w:szCs w:val="26"/>
          <w:lang w:val="vi-VN"/>
        </w:rPr>
        <w:t>ụ</w:t>
      </w:r>
      <w:r w:rsidRPr="001373C9">
        <w:rPr>
          <w:bCs/>
          <w:iCs/>
          <w:sz w:val="26"/>
          <w:szCs w:val="26"/>
          <w:lang w:val="vi-VN"/>
        </w:rPr>
        <w:t xml:space="preserve"> n</w:t>
      </w:r>
      <w:r w:rsidRPr="001373C9">
        <w:rPr>
          <w:rFonts w:cs=".VnTime"/>
          <w:bCs/>
          <w:iCs/>
          <w:sz w:val="26"/>
          <w:szCs w:val="26"/>
          <w:lang w:val="vi-VN"/>
        </w:rPr>
        <w:t>ê</w:t>
      </w:r>
      <w:r w:rsidRPr="001373C9">
        <w:rPr>
          <w:bCs/>
          <w:iCs/>
          <w:sz w:val="26"/>
          <w:szCs w:val="26"/>
          <w:lang w:val="vi-VN"/>
        </w:rPr>
        <w:t>n s</w:t>
      </w:r>
      <w:r w:rsidRPr="001373C9">
        <w:rPr>
          <w:rFonts w:cs="Calibri"/>
          <w:bCs/>
          <w:iCs/>
          <w:sz w:val="26"/>
          <w:szCs w:val="26"/>
          <w:lang w:val="vi-VN"/>
        </w:rPr>
        <w:t>ắ</w:t>
      </w:r>
      <w:r w:rsidRPr="001373C9">
        <w:rPr>
          <w:bCs/>
          <w:iCs/>
          <w:sz w:val="26"/>
          <w:szCs w:val="26"/>
          <w:lang w:val="vi-VN"/>
        </w:rPr>
        <w:t>p x</w:t>
      </w:r>
      <w:r w:rsidRPr="001373C9">
        <w:rPr>
          <w:rFonts w:cs="Calibri"/>
          <w:bCs/>
          <w:iCs/>
          <w:sz w:val="26"/>
          <w:szCs w:val="26"/>
          <w:lang w:val="vi-VN"/>
        </w:rPr>
        <w:t>ế</w:t>
      </w:r>
      <w:r w:rsidRPr="001373C9">
        <w:rPr>
          <w:bCs/>
          <w:iCs/>
          <w:sz w:val="26"/>
          <w:szCs w:val="26"/>
          <w:lang w:val="vi-VN"/>
        </w:rPr>
        <w:t>p c</w:t>
      </w:r>
      <w:r w:rsidRPr="001373C9">
        <w:rPr>
          <w:rFonts w:cs=".VnTime"/>
          <w:bCs/>
          <w:iCs/>
          <w:sz w:val="26"/>
          <w:szCs w:val="26"/>
          <w:lang w:val="vi-VN"/>
        </w:rPr>
        <w:t>ô</w:t>
      </w:r>
      <w:r w:rsidRPr="001373C9">
        <w:rPr>
          <w:bCs/>
          <w:iCs/>
          <w:sz w:val="26"/>
          <w:szCs w:val="26"/>
          <w:lang w:val="vi-VN"/>
        </w:rPr>
        <w:t>ng vi</w:t>
      </w:r>
      <w:r w:rsidRPr="001373C9">
        <w:rPr>
          <w:rFonts w:cs="Calibri"/>
          <w:bCs/>
          <w:iCs/>
          <w:sz w:val="26"/>
          <w:szCs w:val="26"/>
          <w:lang w:val="vi-VN"/>
        </w:rPr>
        <w:t>ệ</w:t>
      </w:r>
      <w:r w:rsidRPr="001373C9">
        <w:rPr>
          <w:bCs/>
          <w:iCs/>
          <w:sz w:val="26"/>
          <w:szCs w:val="26"/>
          <w:lang w:val="vi-VN"/>
        </w:rPr>
        <w:t xml:space="preserve">c </w:t>
      </w:r>
      <w:r w:rsidRPr="001373C9">
        <w:rPr>
          <w:rFonts w:cs="Calibri"/>
          <w:bCs/>
          <w:iCs/>
          <w:sz w:val="26"/>
          <w:szCs w:val="26"/>
          <w:lang w:val="vi-VN"/>
        </w:rPr>
        <w:t>để</w:t>
      </w:r>
      <w:r w:rsidRPr="001373C9">
        <w:rPr>
          <w:bCs/>
          <w:iCs/>
          <w:sz w:val="26"/>
          <w:szCs w:val="26"/>
          <w:lang w:val="vi-VN"/>
        </w:rPr>
        <w:t xml:space="preserve"> c</w:t>
      </w:r>
      <w:r w:rsidRPr="001373C9">
        <w:rPr>
          <w:rFonts w:cs=".VnTime"/>
          <w:bCs/>
          <w:iCs/>
          <w:sz w:val="26"/>
          <w:szCs w:val="26"/>
          <w:lang w:val="vi-VN"/>
        </w:rPr>
        <w:t>ó</w:t>
      </w:r>
      <w:r w:rsidRPr="001373C9">
        <w:rPr>
          <w:bCs/>
          <w:iCs/>
          <w:sz w:val="26"/>
          <w:szCs w:val="26"/>
          <w:lang w:val="vi-VN"/>
        </w:rPr>
        <w:t xml:space="preserve"> th</w:t>
      </w:r>
      <w:r w:rsidRPr="001373C9">
        <w:rPr>
          <w:rFonts w:cs="Calibri"/>
          <w:bCs/>
          <w:iCs/>
          <w:sz w:val="26"/>
          <w:szCs w:val="26"/>
          <w:lang w:val="vi-VN"/>
        </w:rPr>
        <w:t>ể</w:t>
      </w:r>
      <w:r w:rsidRPr="001373C9">
        <w:rPr>
          <w:bCs/>
          <w:iCs/>
          <w:sz w:val="26"/>
          <w:szCs w:val="26"/>
          <w:lang w:val="vi-VN"/>
        </w:rPr>
        <w:t xml:space="preserve"> ngh</w:t>
      </w:r>
      <w:r w:rsidRPr="001373C9">
        <w:rPr>
          <w:rFonts w:cs="Calibri"/>
          <w:bCs/>
          <w:iCs/>
          <w:sz w:val="26"/>
          <w:szCs w:val="26"/>
          <w:lang w:val="vi-VN"/>
        </w:rPr>
        <w:t>ỉ</w:t>
      </w:r>
      <w:r w:rsidRPr="001373C9">
        <w:rPr>
          <w:bCs/>
          <w:iCs/>
          <w:sz w:val="26"/>
          <w:szCs w:val="26"/>
          <w:lang w:val="vi-VN"/>
        </w:rPr>
        <w:t xml:space="preserve"> l</w:t>
      </w:r>
      <w:r w:rsidRPr="001373C9">
        <w:rPr>
          <w:rFonts w:cs="Calibri"/>
          <w:bCs/>
          <w:iCs/>
          <w:sz w:val="26"/>
          <w:szCs w:val="26"/>
          <w:lang w:val="vi-VN"/>
        </w:rPr>
        <w:t>à</w:t>
      </w:r>
      <w:r w:rsidRPr="001373C9">
        <w:rPr>
          <w:bCs/>
          <w:iCs/>
          <w:sz w:val="26"/>
          <w:szCs w:val="26"/>
          <w:lang w:val="vi-VN"/>
        </w:rPr>
        <w:t xml:space="preserve">m </w:t>
      </w:r>
      <w:r w:rsidRPr="001373C9">
        <w:rPr>
          <w:rFonts w:cs=".VnTime"/>
          <w:bCs/>
          <w:iCs/>
          <w:sz w:val="26"/>
          <w:szCs w:val="26"/>
          <w:lang w:val="vi-VN"/>
        </w:rPr>
        <w:t>í</w:t>
      </w:r>
      <w:r w:rsidRPr="001373C9">
        <w:rPr>
          <w:bCs/>
          <w:iCs/>
          <w:sz w:val="26"/>
          <w:szCs w:val="26"/>
          <w:lang w:val="vi-VN"/>
        </w:rPr>
        <w:t>t nh</w:t>
      </w:r>
      <w:r w:rsidRPr="001373C9">
        <w:rPr>
          <w:rFonts w:cs="Calibri"/>
          <w:bCs/>
          <w:iCs/>
          <w:sz w:val="26"/>
          <w:szCs w:val="26"/>
          <w:lang w:val="vi-VN"/>
        </w:rPr>
        <w:t>ấ</w:t>
      </w:r>
      <w:r w:rsidRPr="001373C9">
        <w:rPr>
          <w:bCs/>
          <w:iCs/>
          <w:sz w:val="26"/>
          <w:szCs w:val="26"/>
          <w:lang w:val="vi-VN"/>
        </w:rPr>
        <w:t>t b</w:t>
      </w:r>
      <w:r w:rsidRPr="001373C9">
        <w:rPr>
          <w:rFonts w:cs="Calibri"/>
          <w:bCs/>
          <w:iCs/>
          <w:sz w:val="26"/>
          <w:szCs w:val="26"/>
          <w:lang w:val="vi-VN"/>
        </w:rPr>
        <w:t>ố</w:t>
      </w:r>
      <w:r w:rsidRPr="001373C9">
        <w:rPr>
          <w:bCs/>
          <w:iCs/>
          <w:sz w:val="26"/>
          <w:szCs w:val="26"/>
          <w:lang w:val="vi-VN"/>
        </w:rPr>
        <w:t>n tu</w:t>
      </w:r>
      <w:r w:rsidRPr="001373C9">
        <w:rPr>
          <w:rFonts w:cs="Calibri"/>
          <w:bCs/>
          <w:iCs/>
          <w:sz w:val="26"/>
          <w:szCs w:val="26"/>
          <w:lang w:val="vi-VN"/>
        </w:rPr>
        <w:t>ầ</w:t>
      </w:r>
      <w:r w:rsidRPr="001373C9">
        <w:rPr>
          <w:bCs/>
          <w:iCs/>
          <w:sz w:val="26"/>
          <w:szCs w:val="26"/>
          <w:lang w:val="vi-VN"/>
        </w:rPr>
        <w:t>n l</w:t>
      </w:r>
      <w:r w:rsidRPr="001373C9">
        <w:rPr>
          <w:rFonts w:cs="Calibri"/>
          <w:bCs/>
          <w:iCs/>
          <w:sz w:val="26"/>
          <w:szCs w:val="26"/>
          <w:lang w:val="vi-VN"/>
        </w:rPr>
        <w:t>ễ</w:t>
      </w:r>
      <w:r w:rsidRPr="001373C9">
        <w:rPr>
          <w:bCs/>
          <w:iCs/>
          <w:sz w:val="26"/>
          <w:szCs w:val="26"/>
          <w:lang w:val="vi-VN"/>
        </w:rPr>
        <w:t xml:space="preserve"> tr</w:t>
      </w:r>
      <w:r w:rsidRPr="001373C9">
        <w:rPr>
          <w:rFonts w:cs="Calibri"/>
          <w:bCs/>
          <w:iCs/>
          <w:sz w:val="26"/>
          <w:szCs w:val="26"/>
          <w:lang w:val="vi-VN"/>
        </w:rPr>
        <w:t>ướ</w:t>
      </w:r>
      <w:r w:rsidRPr="001373C9">
        <w:rPr>
          <w:bCs/>
          <w:iCs/>
          <w:sz w:val="26"/>
          <w:szCs w:val="26"/>
          <w:lang w:val="vi-VN"/>
        </w:rPr>
        <w:t>c khi sinh. Trong nh</w:t>
      </w:r>
      <w:r w:rsidRPr="001373C9">
        <w:rPr>
          <w:rFonts w:cs="Calibri"/>
          <w:bCs/>
          <w:iCs/>
          <w:sz w:val="26"/>
          <w:szCs w:val="26"/>
          <w:lang w:val="vi-VN"/>
        </w:rPr>
        <w:t>ữ</w:t>
      </w:r>
      <w:r w:rsidRPr="001373C9">
        <w:rPr>
          <w:bCs/>
          <w:iCs/>
          <w:sz w:val="26"/>
          <w:szCs w:val="26"/>
          <w:lang w:val="vi-VN"/>
        </w:rPr>
        <w:t>ng th</w:t>
      </w:r>
      <w:r w:rsidRPr="001373C9">
        <w:rPr>
          <w:rFonts w:cs=".VnTime"/>
          <w:bCs/>
          <w:iCs/>
          <w:sz w:val="26"/>
          <w:szCs w:val="26"/>
          <w:lang w:val="vi-VN"/>
        </w:rPr>
        <w:t>á</w:t>
      </w:r>
      <w:r w:rsidRPr="001373C9">
        <w:rPr>
          <w:bCs/>
          <w:iCs/>
          <w:sz w:val="26"/>
          <w:szCs w:val="26"/>
          <w:lang w:val="vi-VN"/>
        </w:rPr>
        <w:t>ng cu</w:t>
      </w:r>
      <w:r w:rsidRPr="001373C9">
        <w:rPr>
          <w:rFonts w:cs="Calibri"/>
          <w:bCs/>
          <w:iCs/>
          <w:sz w:val="26"/>
          <w:szCs w:val="26"/>
          <w:lang w:val="vi-VN"/>
        </w:rPr>
        <w:t>ố</w:t>
      </w:r>
      <w:r w:rsidRPr="001373C9">
        <w:rPr>
          <w:bCs/>
          <w:iCs/>
          <w:sz w:val="26"/>
          <w:szCs w:val="26"/>
          <w:lang w:val="vi-VN"/>
        </w:rPr>
        <w:t>i c</w:t>
      </w:r>
      <w:r w:rsidRPr="001373C9">
        <w:rPr>
          <w:rFonts w:cs=".VnTime"/>
          <w:bCs/>
          <w:iCs/>
          <w:sz w:val="26"/>
          <w:szCs w:val="26"/>
          <w:lang w:val="vi-VN"/>
        </w:rPr>
        <w:t>ù</w:t>
      </w:r>
      <w:r w:rsidRPr="001373C9">
        <w:rPr>
          <w:bCs/>
          <w:iCs/>
          <w:sz w:val="26"/>
          <w:szCs w:val="26"/>
          <w:lang w:val="vi-VN"/>
        </w:rPr>
        <w:t>ng, thai nhi ph</w:t>
      </w:r>
      <w:r w:rsidRPr="001373C9">
        <w:rPr>
          <w:rFonts w:cs=".VnTime"/>
          <w:bCs/>
          <w:iCs/>
          <w:sz w:val="26"/>
          <w:szCs w:val="26"/>
          <w:lang w:val="vi-VN"/>
        </w:rPr>
        <w:t>á</w:t>
      </w:r>
      <w:r w:rsidRPr="001373C9">
        <w:rPr>
          <w:bCs/>
          <w:iCs/>
          <w:sz w:val="26"/>
          <w:szCs w:val="26"/>
          <w:lang w:val="vi-VN"/>
        </w:rPr>
        <w:t>t tri</w:t>
      </w:r>
      <w:r w:rsidRPr="001373C9">
        <w:rPr>
          <w:rFonts w:cs="Calibri"/>
          <w:bCs/>
          <w:iCs/>
          <w:sz w:val="26"/>
          <w:szCs w:val="26"/>
          <w:lang w:val="vi-VN"/>
        </w:rPr>
        <w:t>ể</w:t>
      </w:r>
      <w:r w:rsidRPr="001373C9">
        <w:rPr>
          <w:bCs/>
          <w:iCs/>
          <w:sz w:val="26"/>
          <w:szCs w:val="26"/>
          <w:lang w:val="vi-VN"/>
        </w:rPr>
        <w:t>n v</w:t>
      </w:r>
      <w:r w:rsidRPr="001373C9">
        <w:rPr>
          <w:rFonts w:cs="Calibri"/>
          <w:bCs/>
          <w:iCs/>
          <w:sz w:val="26"/>
          <w:szCs w:val="26"/>
          <w:lang w:val="vi-VN"/>
        </w:rPr>
        <w:t>à</w:t>
      </w:r>
      <w:r w:rsidRPr="001373C9">
        <w:rPr>
          <w:bCs/>
          <w:iCs/>
          <w:sz w:val="26"/>
          <w:szCs w:val="26"/>
          <w:lang w:val="vi-VN"/>
        </w:rPr>
        <w:t xml:space="preserve"> t</w:t>
      </w:r>
      <w:r w:rsidRPr="001373C9">
        <w:rPr>
          <w:rFonts w:cs="Calibri"/>
          <w:bCs/>
          <w:iCs/>
          <w:sz w:val="26"/>
          <w:szCs w:val="26"/>
          <w:lang w:val="vi-VN"/>
        </w:rPr>
        <w:t>ă</w:t>
      </w:r>
      <w:r w:rsidRPr="001373C9">
        <w:rPr>
          <w:bCs/>
          <w:iCs/>
          <w:sz w:val="26"/>
          <w:szCs w:val="26"/>
          <w:lang w:val="vi-VN"/>
        </w:rPr>
        <w:t xml:space="preserve">ng cân khá nhanh, </w:t>
      </w:r>
      <w:r w:rsidRPr="001373C9">
        <w:rPr>
          <w:rFonts w:cs="Calibri"/>
          <w:bCs/>
          <w:iCs/>
          <w:sz w:val="26"/>
          <w:szCs w:val="26"/>
          <w:lang w:val="vi-VN"/>
        </w:rPr>
        <w:t>đ</w:t>
      </w:r>
      <w:r w:rsidRPr="001373C9">
        <w:rPr>
          <w:rFonts w:cs=".VnTime"/>
          <w:bCs/>
          <w:iCs/>
          <w:sz w:val="26"/>
          <w:szCs w:val="26"/>
          <w:lang w:val="vi-VN"/>
        </w:rPr>
        <w:t>ò</w:t>
      </w:r>
      <w:r w:rsidRPr="001373C9">
        <w:rPr>
          <w:bCs/>
          <w:iCs/>
          <w:sz w:val="26"/>
          <w:szCs w:val="26"/>
          <w:lang w:val="vi-VN"/>
        </w:rPr>
        <w:t>i h</w:t>
      </w:r>
      <w:r w:rsidRPr="001373C9">
        <w:rPr>
          <w:rFonts w:cs="Calibri"/>
          <w:bCs/>
          <w:iCs/>
          <w:sz w:val="26"/>
          <w:szCs w:val="26"/>
          <w:lang w:val="vi-VN"/>
        </w:rPr>
        <w:t>ỏ</w:t>
      </w:r>
      <w:r w:rsidRPr="001373C9">
        <w:rPr>
          <w:bCs/>
          <w:iCs/>
          <w:sz w:val="26"/>
          <w:szCs w:val="26"/>
          <w:lang w:val="vi-VN"/>
        </w:rPr>
        <w:t>i m</w:t>
      </w:r>
      <w:r w:rsidRPr="001373C9">
        <w:rPr>
          <w:rFonts w:cs="Calibri"/>
          <w:bCs/>
          <w:iCs/>
          <w:sz w:val="26"/>
          <w:szCs w:val="26"/>
          <w:lang w:val="vi-VN"/>
        </w:rPr>
        <w:t>ẹ</w:t>
      </w:r>
      <w:r w:rsidRPr="001373C9">
        <w:rPr>
          <w:bCs/>
          <w:iCs/>
          <w:sz w:val="26"/>
          <w:szCs w:val="26"/>
          <w:lang w:val="vi-VN"/>
        </w:rPr>
        <w:t xml:space="preserve"> c</w:t>
      </w:r>
      <w:r w:rsidRPr="001373C9">
        <w:rPr>
          <w:rFonts w:cs="Calibri"/>
          <w:bCs/>
          <w:iCs/>
          <w:sz w:val="26"/>
          <w:szCs w:val="26"/>
          <w:lang w:val="vi-VN"/>
        </w:rPr>
        <w:t>à</w:t>
      </w:r>
      <w:r w:rsidRPr="001373C9">
        <w:rPr>
          <w:bCs/>
          <w:iCs/>
          <w:sz w:val="26"/>
          <w:szCs w:val="26"/>
          <w:lang w:val="vi-VN"/>
        </w:rPr>
        <w:t>ng ph</w:t>
      </w:r>
      <w:r w:rsidRPr="001373C9">
        <w:rPr>
          <w:rFonts w:cs="Calibri"/>
          <w:bCs/>
          <w:iCs/>
          <w:sz w:val="26"/>
          <w:szCs w:val="26"/>
          <w:lang w:val="vi-VN"/>
        </w:rPr>
        <w:t>ả</w:t>
      </w:r>
      <w:r w:rsidRPr="001373C9">
        <w:rPr>
          <w:bCs/>
          <w:iCs/>
          <w:sz w:val="26"/>
          <w:szCs w:val="26"/>
          <w:lang w:val="vi-VN"/>
        </w:rPr>
        <w:t>i ch</w:t>
      </w:r>
      <w:r w:rsidRPr="001373C9">
        <w:rPr>
          <w:rFonts w:cs=".VnTime"/>
          <w:bCs/>
          <w:iCs/>
          <w:sz w:val="26"/>
          <w:szCs w:val="26"/>
          <w:lang w:val="vi-VN"/>
        </w:rPr>
        <w:t>ú</w:t>
      </w:r>
      <w:r w:rsidRPr="001373C9">
        <w:rPr>
          <w:bCs/>
          <w:iCs/>
          <w:sz w:val="26"/>
          <w:szCs w:val="26"/>
          <w:lang w:val="vi-VN"/>
        </w:rPr>
        <w:t xml:space="preserve"> </w:t>
      </w:r>
      <w:r w:rsidRPr="001373C9">
        <w:rPr>
          <w:rFonts w:cs=".VnTime"/>
          <w:bCs/>
          <w:iCs/>
          <w:sz w:val="26"/>
          <w:szCs w:val="26"/>
          <w:lang w:val="vi-VN"/>
        </w:rPr>
        <w:t>ý</w:t>
      </w:r>
      <w:r w:rsidRPr="001373C9">
        <w:rPr>
          <w:bCs/>
          <w:iCs/>
          <w:sz w:val="26"/>
          <w:szCs w:val="26"/>
          <w:lang w:val="vi-VN"/>
        </w:rPr>
        <w:t xml:space="preserve"> t</w:t>
      </w:r>
      <w:r w:rsidRPr="001373C9">
        <w:rPr>
          <w:rFonts w:cs="Calibri"/>
          <w:bCs/>
          <w:iCs/>
          <w:sz w:val="26"/>
          <w:szCs w:val="26"/>
          <w:lang w:val="vi-VN"/>
        </w:rPr>
        <w:t>ớ</w:t>
      </w:r>
      <w:r w:rsidRPr="001373C9">
        <w:rPr>
          <w:bCs/>
          <w:iCs/>
          <w:sz w:val="26"/>
          <w:szCs w:val="26"/>
          <w:lang w:val="vi-VN"/>
        </w:rPr>
        <w:t xml:space="preserve">i </w:t>
      </w:r>
      <w:r w:rsidRPr="001373C9">
        <w:rPr>
          <w:rFonts w:cs="Calibri"/>
          <w:bCs/>
          <w:iCs/>
          <w:sz w:val="26"/>
          <w:szCs w:val="26"/>
          <w:lang w:val="vi-VN"/>
        </w:rPr>
        <w:t>ă</w:t>
      </w:r>
      <w:r w:rsidRPr="001373C9">
        <w:rPr>
          <w:bCs/>
          <w:iCs/>
          <w:sz w:val="26"/>
          <w:szCs w:val="26"/>
          <w:lang w:val="vi-VN"/>
        </w:rPr>
        <w:t>n u</w:t>
      </w:r>
      <w:r w:rsidRPr="001373C9">
        <w:rPr>
          <w:rFonts w:cs="Calibri"/>
          <w:bCs/>
          <w:iCs/>
          <w:sz w:val="26"/>
          <w:szCs w:val="26"/>
          <w:lang w:val="vi-VN"/>
        </w:rPr>
        <w:t>ố</w:t>
      </w:r>
      <w:r w:rsidRPr="001373C9">
        <w:rPr>
          <w:bCs/>
          <w:iCs/>
          <w:sz w:val="26"/>
          <w:szCs w:val="26"/>
          <w:lang w:val="vi-VN"/>
        </w:rPr>
        <w:t>ng v</w:t>
      </w:r>
      <w:r w:rsidRPr="001373C9">
        <w:rPr>
          <w:rFonts w:cs="Calibri"/>
          <w:bCs/>
          <w:iCs/>
          <w:sz w:val="26"/>
          <w:szCs w:val="26"/>
          <w:lang w:val="vi-VN"/>
        </w:rPr>
        <w:t>à</w:t>
      </w:r>
      <w:r w:rsidRPr="001373C9">
        <w:rPr>
          <w:bCs/>
          <w:iCs/>
          <w:sz w:val="26"/>
          <w:szCs w:val="26"/>
          <w:lang w:val="vi-VN"/>
        </w:rPr>
        <w:t xml:space="preserve"> nh</w:t>
      </w:r>
      <w:r w:rsidRPr="001373C9">
        <w:rPr>
          <w:rFonts w:cs="Calibri"/>
          <w:bCs/>
          <w:iCs/>
          <w:sz w:val="26"/>
          <w:szCs w:val="26"/>
          <w:lang w:val="vi-VN"/>
        </w:rPr>
        <w:t>ữ</w:t>
      </w:r>
      <w:r w:rsidRPr="001373C9">
        <w:rPr>
          <w:bCs/>
          <w:iCs/>
          <w:sz w:val="26"/>
          <w:szCs w:val="26"/>
          <w:lang w:val="vi-VN"/>
        </w:rPr>
        <w:t>ng ho</w:t>
      </w:r>
      <w:r w:rsidRPr="001373C9">
        <w:rPr>
          <w:rFonts w:cs="Calibri"/>
          <w:bCs/>
          <w:iCs/>
          <w:sz w:val="26"/>
          <w:szCs w:val="26"/>
          <w:lang w:val="vi-VN"/>
        </w:rPr>
        <w:t>ạ</w:t>
      </w:r>
      <w:r w:rsidRPr="001373C9">
        <w:rPr>
          <w:bCs/>
          <w:iCs/>
          <w:sz w:val="26"/>
          <w:szCs w:val="26"/>
          <w:lang w:val="vi-VN"/>
        </w:rPr>
        <w:t xml:space="preserve">t </w:t>
      </w:r>
      <w:r w:rsidRPr="001373C9">
        <w:rPr>
          <w:rFonts w:cs="Calibri"/>
          <w:bCs/>
          <w:iCs/>
          <w:sz w:val="26"/>
          <w:szCs w:val="26"/>
          <w:lang w:val="vi-VN"/>
        </w:rPr>
        <w:t>độ</w:t>
      </w:r>
      <w:r w:rsidRPr="001373C9">
        <w:rPr>
          <w:bCs/>
          <w:iCs/>
          <w:sz w:val="26"/>
          <w:szCs w:val="26"/>
          <w:lang w:val="vi-VN"/>
        </w:rPr>
        <w:t>ng c</w:t>
      </w:r>
      <w:r w:rsidRPr="001373C9">
        <w:rPr>
          <w:rFonts w:cs="Calibri"/>
          <w:bCs/>
          <w:iCs/>
          <w:sz w:val="26"/>
          <w:szCs w:val="26"/>
          <w:lang w:val="vi-VN"/>
        </w:rPr>
        <w:t>ủ</w:t>
      </w:r>
      <w:r w:rsidRPr="001373C9">
        <w:rPr>
          <w:bCs/>
          <w:iCs/>
          <w:sz w:val="26"/>
          <w:szCs w:val="26"/>
          <w:lang w:val="vi-VN"/>
        </w:rPr>
        <w:t>a m</w:t>
      </w:r>
      <w:r w:rsidRPr="001373C9">
        <w:rPr>
          <w:rFonts w:cs=".VnTime"/>
          <w:bCs/>
          <w:iCs/>
          <w:sz w:val="26"/>
          <w:szCs w:val="26"/>
          <w:lang w:val="vi-VN"/>
        </w:rPr>
        <w:t>ì</w:t>
      </w:r>
      <w:r w:rsidRPr="001373C9">
        <w:rPr>
          <w:bCs/>
          <w:iCs/>
          <w:sz w:val="26"/>
          <w:szCs w:val="26"/>
          <w:lang w:val="vi-VN"/>
        </w:rPr>
        <w:t>nh. Kh</w:t>
      </w:r>
      <w:r w:rsidRPr="001373C9">
        <w:rPr>
          <w:rFonts w:cs=".VnTime"/>
          <w:bCs/>
          <w:iCs/>
          <w:sz w:val="26"/>
          <w:szCs w:val="26"/>
          <w:lang w:val="vi-VN"/>
        </w:rPr>
        <w:t>ô</w:t>
      </w:r>
      <w:r w:rsidRPr="001373C9">
        <w:rPr>
          <w:bCs/>
          <w:iCs/>
          <w:sz w:val="26"/>
          <w:szCs w:val="26"/>
          <w:lang w:val="vi-VN"/>
        </w:rPr>
        <w:t>ng n</w:t>
      </w:r>
      <w:r w:rsidRPr="001373C9">
        <w:rPr>
          <w:rFonts w:cs=".VnTime"/>
          <w:bCs/>
          <w:iCs/>
          <w:sz w:val="26"/>
          <w:szCs w:val="26"/>
          <w:lang w:val="vi-VN"/>
        </w:rPr>
        <w:t>ê</w:t>
      </w:r>
      <w:r w:rsidRPr="001373C9">
        <w:rPr>
          <w:bCs/>
          <w:iCs/>
          <w:sz w:val="26"/>
          <w:szCs w:val="26"/>
          <w:lang w:val="vi-VN"/>
        </w:rPr>
        <w:t xml:space="preserve">n </w:t>
      </w:r>
      <w:r w:rsidRPr="001373C9">
        <w:rPr>
          <w:rFonts w:cs=".VnTime"/>
          <w:bCs/>
          <w:iCs/>
          <w:sz w:val="26"/>
          <w:szCs w:val="26"/>
          <w:lang w:val="vi-VN"/>
        </w:rPr>
        <w:t>“</w:t>
      </w:r>
      <w:r w:rsidRPr="001373C9">
        <w:rPr>
          <w:bCs/>
          <w:iCs/>
          <w:sz w:val="26"/>
          <w:szCs w:val="26"/>
          <w:lang w:val="vi-VN"/>
        </w:rPr>
        <w:t>tham c</w:t>
      </w:r>
      <w:r w:rsidRPr="001373C9">
        <w:rPr>
          <w:rFonts w:cs=".VnTime"/>
          <w:bCs/>
          <w:iCs/>
          <w:sz w:val="26"/>
          <w:szCs w:val="26"/>
          <w:lang w:val="vi-VN"/>
        </w:rPr>
        <w:t>ô</w:t>
      </w:r>
      <w:r w:rsidRPr="001373C9">
        <w:rPr>
          <w:bCs/>
          <w:iCs/>
          <w:sz w:val="26"/>
          <w:szCs w:val="26"/>
          <w:lang w:val="vi-VN"/>
        </w:rPr>
        <w:t>ng ti</w:t>
      </w:r>
      <w:r w:rsidRPr="001373C9">
        <w:rPr>
          <w:rFonts w:cs="Calibri"/>
          <w:bCs/>
          <w:iCs/>
          <w:sz w:val="26"/>
          <w:szCs w:val="26"/>
          <w:lang w:val="vi-VN"/>
        </w:rPr>
        <w:t>ế</w:t>
      </w:r>
      <w:r w:rsidRPr="001373C9">
        <w:rPr>
          <w:bCs/>
          <w:iCs/>
          <w:sz w:val="26"/>
          <w:szCs w:val="26"/>
          <w:lang w:val="vi-VN"/>
        </w:rPr>
        <w:t>c vi</w:t>
      </w:r>
      <w:r w:rsidRPr="001373C9">
        <w:rPr>
          <w:rFonts w:cs="Calibri"/>
          <w:bCs/>
          <w:iCs/>
          <w:sz w:val="26"/>
          <w:szCs w:val="26"/>
          <w:lang w:val="vi-VN"/>
        </w:rPr>
        <w:t>ệ</w:t>
      </w:r>
      <w:r w:rsidRPr="001373C9">
        <w:rPr>
          <w:bCs/>
          <w:iCs/>
          <w:sz w:val="26"/>
          <w:szCs w:val="26"/>
          <w:lang w:val="vi-VN"/>
        </w:rPr>
        <w:t>c</w:t>
      </w:r>
      <w:r w:rsidRPr="001373C9">
        <w:rPr>
          <w:rFonts w:cs=".VnTime"/>
          <w:bCs/>
          <w:iCs/>
          <w:sz w:val="26"/>
          <w:szCs w:val="26"/>
          <w:lang w:val="vi-VN"/>
        </w:rPr>
        <w:t>”</w:t>
      </w:r>
      <w:r w:rsidRPr="001373C9">
        <w:rPr>
          <w:bCs/>
          <w:iCs/>
          <w:sz w:val="26"/>
          <w:szCs w:val="26"/>
          <w:lang w:val="vi-VN"/>
        </w:rPr>
        <w:t>, l</w:t>
      </w:r>
      <w:r w:rsidRPr="001373C9">
        <w:rPr>
          <w:rFonts w:cs="Calibri"/>
          <w:bCs/>
          <w:iCs/>
          <w:sz w:val="26"/>
          <w:szCs w:val="26"/>
          <w:lang w:val="vi-VN"/>
        </w:rPr>
        <w:t>à</w:t>
      </w:r>
      <w:r w:rsidRPr="001373C9">
        <w:rPr>
          <w:bCs/>
          <w:iCs/>
          <w:sz w:val="26"/>
          <w:szCs w:val="26"/>
          <w:lang w:val="vi-VN"/>
        </w:rPr>
        <w:t>m c</w:t>
      </w:r>
      <w:r w:rsidRPr="001373C9">
        <w:rPr>
          <w:rFonts w:cs="Calibri"/>
          <w:bCs/>
          <w:iCs/>
          <w:sz w:val="26"/>
          <w:szCs w:val="26"/>
          <w:lang w:val="vi-VN"/>
        </w:rPr>
        <w:t>ố</w:t>
      </w:r>
      <w:r w:rsidRPr="001373C9">
        <w:rPr>
          <w:bCs/>
          <w:iCs/>
          <w:sz w:val="26"/>
          <w:szCs w:val="26"/>
          <w:lang w:val="vi-VN"/>
        </w:rPr>
        <w:t xml:space="preserve"> cho </w:t>
      </w:r>
      <w:r w:rsidRPr="001373C9">
        <w:rPr>
          <w:rFonts w:cs="Calibri"/>
          <w:bCs/>
          <w:iCs/>
          <w:sz w:val="26"/>
          <w:szCs w:val="26"/>
          <w:lang w:val="vi-VN"/>
        </w:rPr>
        <w:t>đế</w:t>
      </w:r>
      <w:r w:rsidRPr="001373C9">
        <w:rPr>
          <w:bCs/>
          <w:iCs/>
          <w:sz w:val="26"/>
          <w:szCs w:val="26"/>
          <w:lang w:val="vi-VN"/>
        </w:rPr>
        <w:t>n s</w:t>
      </w:r>
      <w:r w:rsidRPr="001373C9">
        <w:rPr>
          <w:rFonts w:cs=".VnTime"/>
          <w:bCs/>
          <w:iCs/>
          <w:sz w:val="26"/>
          <w:szCs w:val="26"/>
          <w:lang w:val="vi-VN"/>
        </w:rPr>
        <w:t>á</w:t>
      </w:r>
      <w:r w:rsidRPr="001373C9">
        <w:rPr>
          <w:bCs/>
          <w:iCs/>
          <w:sz w:val="26"/>
          <w:szCs w:val="26"/>
          <w:lang w:val="vi-VN"/>
        </w:rPr>
        <w:t>t ng</w:t>
      </w:r>
      <w:r w:rsidRPr="001373C9">
        <w:rPr>
          <w:rFonts w:cs="Calibri"/>
          <w:bCs/>
          <w:iCs/>
          <w:sz w:val="26"/>
          <w:szCs w:val="26"/>
          <w:lang w:val="vi-VN"/>
        </w:rPr>
        <w:t>à</w:t>
      </w:r>
      <w:r w:rsidRPr="001373C9">
        <w:rPr>
          <w:bCs/>
          <w:iCs/>
          <w:sz w:val="26"/>
          <w:szCs w:val="26"/>
          <w:lang w:val="vi-VN"/>
        </w:rPr>
        <w:t>y sinh, v</w:t>
      </w:r>
      <w:r w:rsidRPr="001373C9">
        <w:rPr>
          <w:rFonts w:cs="Calibri"/>
          <w:bCs/>
          <w:iCs/>
          <w:sz w:val="26"/>
          <w:szCs w:val="26"/>
          <w:lang w:val="vi-VN"/>
        </w:rPr>
        <w:t>ừ</w:t>
      </w:r>
      <w:r w:rsidRPr="001373C9">
        <w:rPr>
          <w:bCs/>
          <w:iCs/>
          <w:sz w:val="26"/>
          <w:szCs w:val="26"/>
          <w:lang w:val="vi-VN"/>
        </w:rPr>
        <w:t>a c</w:t>
      </w:r>
      <w:r w:rsidRPr="001373C9">
        <w:rPr>
          <w:rFonts w:cs=".VnTime"/>
          <w:bCs/>
          <w:iCs/>
          <w:sz w:val="26"/>
          <w:szCs w:val="26"/>
          <w:lang w:val="vi-VN"/>
        </w:rPr>
        <w:t>ó</w:t>
      </w:r>
      <w:r w:rsidRPr="001373C9">
        <w:rPr>
          <w:bCs/>
          <w:iCs/>
          <w:sz w:val="26"/>
          <w:szCs w:val="26"/>
          <w:lang w:val="vi-VN"/>
        </w:rPr>
        <w:t xml:space="preserve"> h</w:t>
      </w:r>
      <w:r w:rsidRPr="001373C9">
        <w:rPr>
          <w:rFonts w:cs="Calibri"/>
          <w:bCs/>
          <w:iCs/>
          <w:sz w:val="26"/>
          <w:szCs w:val="26"/>
          <w:lang w:val="vi-VN"/>
        </w:rPr>
        <w:t>ạ</w:t>
      </w:r>
      <w:r w:rsidRPr="001373C9">
        <w:rPr>
          <w:bCs/>
          <w:iCs/>
          <w:sz w:val="26"/>
          <w:szCs w:val="26"/>
          <w:lang w:val="vi-VN"/>
        </w:rPr>
        <w:t>i cho thai, v</w:t>
      </w:r>
      <w:r w:rsidRPr="001373C9">
        <w:rPr>
          <w:rFonts w:cs="Calibri"/>
          <w:bCs/>
          <w:iCs/>
          <w:sz w:val="26"/>
          <w:szCs w:val="26"/>
          <w:lang w:val="vi-VN"/>
        </w:rPr>
        <w:t>ừ</w:t>
      </w:r>
      <w:r w:rsidRPr="001373C9">
        <w:rPr>
          <w:bCs/>
          <w:iCs/>
          <w:sz w:val="26"/>
          <w:szCs w:val="26"/>
          <w:lang w:val="vi-VN"/>
        </w:rPr>
        <w:t>a kh</w:t>
      </w:r>
      <w:r w:rsidRPr="001373C9">
        <w:rPr>
          <w:rFonts w:cs=".VnTime"/>
          <w:bCs/>
          <w:iCs/>
          <w:sz w:val="26"/>
          <w:szCs w:val="26"/>
          <w:lang w:val="vi-VN"/>
        </w:rPr>
        <w:t>ô</w:t>
      </w:r>
      <w:r w:rsidRPr="001373C9">
        <w:rPr>
          <w:bCs/>
          <w:iCs/>
          <w:sz w:val="26"/>
          <w:szCs w:val="26"/>
          <w:lang w:val="vi-VN"/>
        </w:rPr>
        <w:t xml:space="preserve">ng </w:t>
      </w:r>
      <w:r w:rsidRPr="001373C9">
        <w:rPr>
          <w:rFonts w:cs="Calibri"/>
          <w:bCs/>
          <w:iCs/>
          <w:sz w:val="26"/>
          <w:szCs w:val="26"/>
          <w:lang w:val="vi-VN"/>
        </w:rPr>
        <w:t>đả</w:t>
      </w:r>
      <w:r w:rsidRPr="001373C9">
        <w:rPr>
          <w:bCs/>
          <w:iCs/>
          <w:sz w:val="26"/>
          <w:szCs w:val="26"/>
          <w:lang w:val="vi-VN"/>
        </w:rPr>
        <w:t>m b</w:t>
      </w:r>
      <w:r w:rsidRPr="001373C9">
        <w:rPr>
          <w:rFonts w:cs="Calibri"/>
          <w:bCs/>
          <w:iCs/>
          <w:sz w:val="26"/>
          <w:szCs w:val="26"/>
          <w:lang w:val="vi-VN"/>
        </w:rPr>
        <w:t>ả</w:t>
      </w:r>
      <w:r w:rsidRPr="001373C9">
        <w:rPr>
          <w:bCs/>
          <w:iCs/>
          <w:sz w:val="26"/>
          <w:szCs w:val="26"/>
          <w:lang w:val="vi-VN"/>
        </w:rPr>
        <w:t>o an to</w:t>
      </w:r>
      <w:r w:rsidRPr="001373C9">
        <w:rPr>
          <w:rFonts w:cs="Calibri"/>
          <w:bCs/>
          <w:iCs/>
          <w:sz w:val="26"/>
          <w:szCs w:val="26"/>
          <w:lang w:val="vi-VN"/>
        </w:rPr>
        <w:t>à</w:t>
      </w:r>
      <w:r w:rsidRPr="001373C9">
        <w:rPr>
          <w:bCs/>
          <w:iCs/>
          <w:sz w:val="26"/>
          <w:szCs w:val="26"/>
          <w:lang w:val="vi-VN"/>
        </w:rPr>
        <w:t>n khi x</w:t>
      </w:r>
      <w:r w:rsidRPr="001373C9">
        <w:rPr>
          <w:rFonts w:cs="Calibri"/>
          <w:bCs/>
          <w:iCs/>
          <w:sz w:val="26"/>
          <w:szCs w:val="26"/>
          <w:lang w:val="vi-VN"/>
        </w:rPr>
        <w:t>ả</w:t>
      </w:r>
      <w:r w:rsidRPr="001373C9">
        <w:rPr>
          <w:bCs/>
          <w:iCs/>
          <w:sz w:val="26"/>
          <w:szCs w:val="26"/>
          <w:lang w:val="vi-VN"/>
        </w:rPr>
        <w:t>y ra cu</w:t>
      </w:r>
      <w:r w:rsidRPr="001373C9">
        <w:rPr>
          <w:rFonts w:cs="Calibri"/>
          <w:bCs/>
          <w:iCs/>
          <w:sz w:val="26"/>
          <w:szCs w:val="26"/>
          <w:lang w:val="vi-VN"/>
        </w:rPr>
        <w:t>ộ</w:t>
      </w:r>
      <w:r w:rsidRPr="001373C9">
        <w:rPr>
          <w:bCs/>
          <w:iCs/>
          <w:sz w:val="26"/>
          <w:szCs w:val="26"/>
          <w:lang w:val="vi-VN"/>
        </w:rPr>
        <w:t>c chuy</w:t>
      </w:r>
      <w:r w:rsidRPr="001373C9">
        <w:rPr>
          <w:rFonts w:cs="Calibri"/>
          <w:bCs/>
          <w:iCs/>
          <w:sz w:val="26"/>
          <w:szCs w:val="26"/>
          <w:lang w:val="vi-VN"/>
        </w:rPr>
        <w:t>ể</w:t>
      </w:r>
      <w:r w:rsidRPr="001373C9">
        <w:rPr>
          <w:bCs/>
          <w:iCs/>
          <w:sz w:val="26"/>
          <w:szCs w:val="26"/>
          <w:lang w:val="vi-VN"/>
        </w:rPr>
        <w:t>n d</w:t>
      </w:r>
      <w:r w:rsidRPr="001373C9">
        <w:rPr>
          <w:rFonts w:cs="Calibri"/>
          <w:bCs/>
          <w:iCs/>
          <w:sz w:val="26"/>
          <w:szCs w:val="26"/>
          <w:lang w:val="vi-VN"/>
        </w:rPr>
        <w:t>ạ</w:t>
      </w:r>
      <w:r w:rsidRPr="001373C9">
        <w:rPr>
          <w:bCs/>
          <w:iCs/>
          <w:sz w:val="26"/>
          <w:szCs w:val="26"/>
          <w:lang w:val="vi-VN"/>
        </w:rPr>
        <w:t xml:space="preserve"> b</w:t>
      </w:r>
      <w:r w:rsidRPr="001373C9">
        <w:rPr>
          <w:rFonts w:cs="Calibri"/>
          <w:bCs/>
          <w:iCs/>
          <w:sz w:val="26"/>
          <w:szCs w:val="26"/>
          <w:lang w:val="vi-VN"/>
        </w:rPr>
        <w:t>ấ</w:t>
      </w:r>
      <w:r w:rsidRPr="001373C9">
        <w:rPr>
          <w:bCs/>
          <w:iCs/>
          <w:sz w:val="26"/>
          <w:szCs w:val="26"/>
          <w:lang w:val="vi-VN"/>
        </w:rPr>
        <w:t>t ng</w:t>
      </w:r>
      <w:r w:rsidRPr="001373C9">
        <w:rPr>
          <w:rFonts w:cs="Calibri"/>
          <w:bCs/>
          <w:iCs/>
          <w:sz w:val="26"/>
          <w:szCs w:val="26"/>
          <w:lang w:val="vi-VN"/>
        </w:rPr>
        <w:t>ờ</w:t>
      </w:r>
      <w:r w:rsidRPr="001373C9">
        <w:rPr>
          <w:bCs/>
          <w:iCs/>
          <w:sz w:val="26"/>
          <w:szCs w:val="26"/>
          <w:lang w:val="vi-VN"/>
        </w:rPr>
        <w:t>.</w:t>
      </w:r>
      <w:bookmarkEnd w:id="173"/>
    </w:p>
    <w:p w14:paraId="7DA09BD9" w14:textId="77777777" w:rsidR="001373C9" w:rsidRPr="001373C9" w:rsidRDefault="00BE36ED" w:rsidP="00F95B39">
      <w:pPr>
        <w:tabs>
          <w:tab w:val="num" w:pos="360"/>
        </w:tabs>
        <w:spacing w:line="360" w:lineRule="auto"/>
        <w:jc w:val="both"/>
        <w:outlineLvl w:val="2"/>
        <w:rPr>
          <w:sz w:val="26"/>
          <w:szCs w:val="26"/>
          <w:lang w:val="it-IT"/>
        </w:rPr>
      </w:pPr>
      <w:r>
        <w:rPr>
          <w:sz w:val="26"/>
          <w:szCs w:val="26"/>
          <w:lang w:val="it-IT"/>
        </w:rPr>
        <w:tab/>
      </w:r>
      <w:r w:rsidR="001373C9" w:rsidRPr="001373C9">
        <w:rPr>
          <w:sz w:val="26"/>
          <w:szCs w:val="26"/>
          <w:lang w:val="it-IT"/>
        </w:rPr>
        <w:tab/>
      </w:r>
      <w:bookmarkStart w:id="174" w:name="_Toc64881542"/>
      <w:r w:rsidR="001373C9" w:rsidRPr="001373C9">
        <w:rPr>
          <w:sz w:val="26"/>
          <w:szCs w:val="26"/>
          <w:lang w:val="it-IT"/>
        </w:rPr>
        <w:t>+ Cần có các chế độ tập luyện giúp cơ thể và thai nhi khỏe mạnh như:</w:t>
      </w:r>
      <w:bookmarkEnd w:id="174"/>
      <w:r w:rsidR="001373C9" w:rsidRPr="001373C9">
        <w:rPr>
          <w:sz w:val="26"/>
          <w:szCs w:val="26"/>
          <w:lang w:val="it-IT"/>
        </w:rPr>
        <w:t xml:space="preserve"> </w:t>
      </w:r>
    </w:p>
    <w:p w14:paraId="1587DD54" w14:textId="77777777" w:rsidR="001373C9" w:rsidRPr="001373C9" w:rsidRDefault="001373C9" w:rsidP="00F95B39">
      <w:pPr>
        <w:tabs>
          <w:tab w:val="num" w:pos="360"/>
        </w:tabs>
        <w:spacing w:line="360" w:lineRule="auto"/>
        <w:jc w:val="both"/>
        <w:rPr>
          <w:sz w:val="26"/>
          <w:szCs w:val="26"/>
          <w:lang w:val="it-IT"/>
        </w:rPr>
      </w:pPr>
      <w:r w:rsidRPr="001373C9">
        <w:rPr>
          <w:sz w:val="26"/>
          <w:szCs w:val="26"/>
          <w:lang w:val="it-IT"/>
        </w:rPr>
        <w:tab/>
      </w:r>
      <w:r w:rsidR="00BE36ED">
        <w:rPr>
          <w:sz w:val="26"/>
          <w:szCs w:val="26"/>
          <w:lang w:val="it-IT"/>
        </w:rPr>
        <w:tab/>
      </w:r>
      <w:r w:rsidRPr="001373C9">
        <w:rPr>
          <w:sz w:val="26"/>
          <w:szCs w:val="26"/>
          <w:lang w:val="it-IT"/>
        </w:rPr>
        <w:t xml:space="preserve">. </w:t>
      </w:r>
      <w:r w:rsidRPr="001373C9">
        <w:rPr>
          <w:rFonts w:cs="Calibri"/>
          <w:sz w:val="26"/>
          <w:szCs w:val="26"/>
          <w:lang w:val="it-IT"/>
        </w:rPr>
        <w:t>Đ</w:t>
      </w:r>
      <w:r w:rsidRPr="001373C9">
        <w:rPr>
          <w:sz w:val="26"/>
          <w:szCs w:val="26"/>
          <w:lang w:val="it-IT"/>
        </w:rPr>
        <w:t>i b</w:t>
      </w:r>
      <w:r w:rsidRPr="001373C9">
        <w:rPr>
          <w:rFonts w:cs="Calibri"/>
          <w:sz w:val="26"/>
          <w:szCs w:val="26"/>
          <w:lang w:val="it-IT"/>
        </w:rPr>
        <w:t>ộ</w:t>
      </w:r>
      <w:r w:rsidRPr="001373C9">
        <w:rPr>
          <w:sz w:val="26"/>
          <w:szCs w:val="26"/>
          <w:lang w:val="it-IT"/>
        </w:rPr>
        <w:t xml:space="preserve">: thai phụ </w:t>
      </w:r>
      <w:r w:rsidRPr="001373C9">
        <w:rPr>
          <w:rFonts w:cs="Calibri"/>
          <w:sz w:val="26"/>
          <w:szCs w:val="26"/>
          <w:lang w:val="it-IT"/>
        </w:rPr>
        <w:t>đượ</w:t>
      </w:r>
      <w:r w:rsidRPr="001373C9">
        <w:rPr>
          <w:sz w:val="26"/>
          <w:szCs w:val="26"/>
          <w:lang w:val="it-IT"/>
        </w:rPr>
        <w:t>c khuy</w:t>
      </w:r>
      <w:r w:rsidRPr="001373C9">
        <w:rPr>
          <w:rFonts w:cs="Calibri"/>
          <w:sz w:val="26"/>
          <w:szCs w:val="26"/>
          <w:lang w:val="it-IT"/>
        </w:rPr>
        <w:t>ế</w:t>
      </w:r>
      <w:r w:rsidRPr="001373C9">
        <w:rPr>
          <w:sz w:val="26"/>
          <w:szCs w:val="26"/>
          <w:lang w:val="it-IT"/>
        </w:rPr>
        <w:t>n kh</w:t>
      </w:r>
      <w:r w:rsidRPr="001373C9">
        <w:rPr>
          <w:rFonts w:cs=".VnTime"/>
          <w:sz w:val="26"/>
          <w:szCs w:val="26"/>
          <w:lang w:val="it-IT"/>
        </w:rPr>
        <w:t>í</w:t>
      </w:r>
      <w:r w:rsidRPr="001373C9">
        <w:rPr>
          <w:sz w:val="26"/>
          <w:szCs w:val="26"/>
          <w:lang w:val="it-IT"/>
        </w:rPr>
        <w:t>ch đi bộ v</w:t>
      </w:r>
      <w:r w:rsidRPr="001373C9">
        <w:rPr>
          <w:rFonts w:cs=".VnTime"/>
          <w:sz w:val="26"/>
          <w:szCs w:val="26"/>
          <w:lang w:val="it-IT"/>
        </w:rPr>
        <w:t>ì</w:t>
      </w:r>
      <w:r w:rsidRPr="001373C9">
        <w:rPr>
          <w:sz w:val="26"/>
          <w:szCs w:val="26"/>
          <w:lang w:val="it-IT"/>
        </w:rPr>
        <w:t xml:space="preserve"> an to</w:t>
      </w:r>
      <w:r w:rsidRPr="001373C9">
        <w:rPr>
          <w:rFonts w:cs="Calibri"/>
          <w:sz w:val="26"/>
          <w:szCs w:val="26"/>
          <w:lang w:val="it-IT"/>
        </w:rPr>
        <w:t>à</w:t>
      </w:r>
      <w:r w:rsidRPr="001373C9">
        <w:rPr>
          <w:sz w:val="26"/>
          <w:szCs w:val="26"/>
          <w:lang w:val="it-IT"/>
        </w:rPr>
        <w:t>n, d</w:t>
      </w:r>
      <w:r w:rsidRPr="001373C9">
        <w:rPr>
          <w:rFonts w:cs="Calibri"/>
          <w:sz w:val="26"/>
          <w:szCs w:val="26"/>
          <w:lang w:val="it-IT"/>
        </w:rPr>
        <w:t>ễ</w:t>
      </w:r>
      <w:r w:rsidRPr="001373C9">
        <w:rPr>
          <w:sz w:val="26"/>
          <w:szCs w:val="26"/>
          <w:lang w:val="it-IT"/>
        </w:rPr>
        <w:t xml:space="preserve"> th</w:t>
      </w:r>
      <w:r w:rsidRPr="001373C9">
        <w:rPr>
          <w:rFonts w:cs="Calibri"/>
          <w:sz w:val="26"/>
          <w:szCs w:val="26"/>
          <w:lang w:val="it-IT"/>
        </w:rPr>
        <w:t>ự</w:t>
      </w:r>
      <w:r w:rsidRPr="001373C9">
        <w:rPr>
          <w:sz w:val="26"/>
          <w:szCs w:val="26"/>
          <w:lang w:val="it-IT"/>
        </w:rPr>
        <w:t>c hi</w:t>
      </w:r>
      <w:r w:rsidRPr="001373C9">
        <w:rPr>
          <w:rFonts w:cs="Calibri"/>
          <w:sz w:val="26"/>
          <w:szCs w:val="26"/>
          <w:lang w:val="it-IT"/>
        </w:rPr>
        <w:t>ệ</w:t>
      </w:r>
      <w:r w:rsidRPr="001373C9">
        <w:rPr>
          <w:sz w:val="26"/>
          <w:szCs w:val="26"/>
          <w:lang w:val="it-IT"/>
        </w:rPr>
        <w:t>n v</w:t>
      </w:r>
      <w:r w:rsidRPr="001373C9">
        <w:rPr>
          <w:rFonts w:cs="Calibri"/>
          <w:sz w:val="26"/>
          <w:szCs w:val="26"/>
          <w:lang w:val="it-IT"/>
        </w:rPr>
        <w:t>à</w:t>
      </w:r>
      <w:r w:rsidRPr="001373C9">
        <w:rPr>
          <w:sz w:val="26"/>
          <w:szCs w:val="26"/>
          <w:lang w:val="it-IT"/>
        </w:rPr>
        <w:t xml:space="preserve"> c</w:t>
      </w:r>
      <w:r w:rsidRPr="001373C9">
        <w:rPr>
          <w:rFonts w:cs="Calibri"/>
          <w:sz w:val="26"/>
          <w:szCs w:val="26"/>
          <w:lang w:val="it-IT"/>
        </w:rPr>
        <w:t>ả</w:t>
      </w:r>
      <w:r w:rsidRPr="001373C9">
        <w:rPr>
          <w:sz w:val="26"/>
          <w:szCs w:val="26"/>
          <w:lang w:val="it-IT"/>
        </w:rPr>
        <w:t>i thi</w:t>
      </w:r>
      <w:r w:rsidRPr="001373C9">
        <w:rPr>
          <w:rFonts w:cs="Calibri"/>
          <w:sz w:val="26"/>
          <w:szCs w:val="26"/>
          <w:lang w:val="it-IT"/>
        </w:rPr>
        <w:t>ệ</w:t>
      </w:r>
      <w:r w:rsidRPr="001373C9">
        <w:rPr>
          <w:sz w:val="26"/>
          <w:szCs w:val="26"/>
          <w:lang w:val="it-IT"/>
        </w:rPr>
        <w:t>n tim m</w:t>
      </w:r>
      <w:r w:rsidRPr="001373C9">
        <w:rPr>
          <w:rFonts w:cs="Calibri"/>
          <w:sz w:val="26"/>
          <w:szCs w:val="26"/>
          <w:lang w:val="it-IT"/>
        </w:rPr>
        <w:t>ạ</w:t>
      </w:r>
      <w:r w:rsidRPr="001373C9">
        <w:rPr>
          <w:sz w:val="26"/>
          <w:szCs w:val="26"/>
          <w:lang w:val="it-IT"/>
        </w:rPr>
        <w:t>ch trong th</w:t>
      </w:r>
      <w:r w:rsidRPr="001373C9">
        <w:rPr>
          <w:rFonts w:cs="Calibri"/>
          <w:sz w:val="26"/>
          <w:szCs w:val="26"/>
          <w:lang w:val="it-IT"/>
        </w:rPr>
        <w:t>ờ</w:t>
      </w:r>
      <w:r w:rsidRPr="001373C9">
        <w:rPr>
          <w:sz w:val="26"/>
          <w:szCs w:val="26"/>
          <w:lang w:val="it-IT"/>
        </w:rPr>
        <w:t>i gian ng</w:t>
      </w:r>
      <w:r w:rsidRPr="001373C9">
        <w:rPr>
          <w:rFonts w:cs="Calibri"/>
          <w:sz w:val="26"/>
          <w:szCs w:val="26"/>
          <w:lang w:val="it-IT"/>
        </w:rPr>
        <w:t>ắ</w:t>
      </w:r>
      <w:r w:rsidRPr="001373C9">
        <w:rPr>
          <w:sz w:val="26"/>
          <w:szCs w:val="26"/>
          <w:lang w:val="it-IT"/>
        </w:rPr>
        <w:t>n.</w:t>
      </w:r>
    </w:p>
    <w:p w14:paraId="18429EFC" w14:textId="77777777" w:rsidR="001373C9" w:rsidRPr="001373C9" w:rsidRDefault="00BE36ED" w:rsidP="00F95B39">
      <w:pPr>
        <w:tabs>
          <w:tab w:val="num" w:pos="360"/>
        </w:tabs>
        <w:spacing w:line="360" w:lineRule="auto"/>
        <w:jc w:val="both"/>
        <w:rPr>
          <w:sz w:val="26"/>
          <w:szCs w:val="26"/>
          <w:lang w:val="it-IT"/>
        </w:rPr>
      </w:pPr>
      <w:r>
        <w:rPr>
          <w:sz w:val="26"/>
          <w:szCs w:val="26"/>
          <w:lang w:val="it-IT"/>
        </w:rPr>
        <w:tab/>
      </w:r>
      <w:r w:rsidR="001373C9" w:rsidRPr="001373C9">
        <w:rPr>
          <w:sz w:val="26"/>
          <w:szCs w:val="26"/>
          <w:lang w:val="it-IT"/>
        </w:rPr>
        <w:tab/>
        <w:t>. Tập th</w:t>
      </w:r>
      <w:r w:rsidR="001373C9" w:rsidRPr="001373C9">
        <w:rPr>
          <w:rFonts w:cs="Calibri"/>
          <w:sz w:val="26"/>
          <w:szCs w:val="26"/>
          <w:lang w:val="it-IT"/>
        </w:rPr>
        <w:t>ể</w:t>
      </w:r>
      <w:r w:rsidR="001373C9" w:rsidRPr="001373C9">
        <w:rPr>
          <w:sz w:val="26"/>
          <w:szCs w:val="26"/>
          <w:lang w:val="it-IT"/>
        </w:rPr>
        <w:t xml:space="preserve"> d</w:t>
      </w:r>
      <w:r w:rsidR="001373C9" w:rsidRPr="001373C9">
        <w:rPr>
          <w:rFonts w:cs="Calibri"/>
          <w:sz w:val="26"/>
          <w:szCs w:val="26"/>
          <w:lang w:val="it-IT"/>
        </w:rPr>
        <w:t>ụ</w:t>
      </w:r>
      <w:r w:rsidR="001373C9" w:rsidRPr="001373C9">
        <w:rPr>
          <w:sz w:val="26"/>
          <w:szCs w:val="26"/>
          <w:lang w:val="it-IT"/>
        </w:rPr>
        <w:t>c nh</w:t>
      </w:r>
      <w:r w:rsidR="001373C9" w:rsidRPr="001373C9">
        <w:rPr>
          <w:rFonts w:cs="Calibri"/>
          <w:sz w:val="26"/>
          <w:szCs w:val="26"/>
          <w:lang w:val="it-IT"/>
        </w:rPr>
        <w:t>ị</w:t>
      </w:r>
      <w:r w:rsidR="001373C9" w:rsidRPr="001373C9">
        <w:rPr>
          <w:sz w:val="26"/>
          <w:szCs w:val="26"/>
          <w:lang w:val="it-IT"/>
        </w:rPr>
        <w:t xml:space="preserve">p </w:t>
      </w:r>
      <w:r w:rsidR="001373C9" w:rsidRPr="001373C9">
        <w:rPr>
          <w:rFonts w:cs="Calibri"/>
          <w:sz w:val="26"/>
          <w:szCs w:val="26"/>
          <w:lang w:val="it-IT"/>
        </w:rPr>
        <w:t>đ</w:t>
      </w:r>
      <w:r w:rsidR="001373C9" w:rsidRPr="001373C9">
        <w:rPr>
          <w:sz w:val="26"/>
          <w:szCs w:val="26"/>
          <w:lang w:val="it-IT"/>
        </w:rPr>
        <w:t>i</w:t>
      </w:r>
      <w:r w:rsidR="001373C9" w:rsidRPr="001373C9">
        <w:rPr>
          <w:rFonts w:cs="Calibri"/>
          <w:sz w:val="26"/>
          <w:szCs w:val="26"/>
          <w:lang w:val="it-IT"/>
        </w:rPr>
        <w:t>ệ</w:t>
      </w:r>
      <w:r w:rsidR="001373C9" w:rsidRPr="001373C9">
        <w:rPr>
          <w:sz w:val="26"/>
          <w:szCs w:val="26"/>
          <w:lang w:val="it-IT"/>
        </w:rPr>
        <w:t>u nh</w:t>
      </w:r>
      <w:r w:rsidR="001373C9" w:rsidRPr="001373C9">
        <w:rPr>
          <w:rFonts w:cs="Calibri"/>
          <w:sz w:val="26"/>
          <w:szCs w:val="26"/>
          <w:lang w:val="it-IT"/>
        </w:rPr>
        <w:t>ẹ</w:t>
      </w:r>
      <w:r w:rsidR="001373C9" w:rsidRPr="001373C9">
        <w:rPr>
          <w:sz w:val="26"/>
          <w:szCs w:val="26"/>
          <w:lang w:val="it-IT"/>
        </w:rPr>
        <w:t>.</w:t>
      </w:r>
    </w:p>
    <w:p w14:paraId="4ED9D741" w14:textId="77777777" w:rsidR="001373C9" w:rsidRPr="001373C9" w:rsidRDefault="001373C9" w:rsidP="00F95B39">
      <w:pPr>
        <w:tabs>
          <w:tab w:val="num" w:pos="360"/>
        </w:tabs>
        <w:spacing w:line="360" w:lineRule="auto"/>
        <w:jc w:val="both"/>
        <w:rPr>
          <w:sz w:val="26"/>
          <w:szCs w:val="26"/>
          <w:lang w:val="it-IT"/>
        </w:rPr>
      </w:pPr>
      <w:r w:rsidRPr="001373C9">
        <w:rPr>
          <w:sz w:val="26"/>
          <w:szCs w:val="26"/>
          <w:lang w:val="it-IT"/>
        </w:rPr>
        <w:tab/>
      </w:r>
      <w:r w:rsidR="00BE36ED">
        <w:rPr>
          <w:sz w:val="26"/>
          <w:szCs w:val="26"/>
          <w:lang w:val="it-IT"/>
        </w:rPr>
        <w:tab/>
      </w:r>
      <w:r w:rsidRPr="001373C9">
        <w:rPr>
          <w:sz w:val="26"/>
          <w:szCs w:val="26"/>
          <w:lang w:val="it-IT"/>
        </w:rPr>
        <w:t>B</w:t>
      </w:r>
      <w:r w:rsidRPr="001373C9">
        <w:rPr>
          <w:rFonts w:cs="Calibri"/>
          <w:sz w:val="26"/>
          <w:szCs w:val="26"/>
          <w:lang w:val="it-IT"/>
        </w:rPr>
        <w:t>ơ</w:t>
      </w:r>
      <w:r w:rsidRPr="001373C9">
        <w:rPr>
          <w:sz w:val="26"/>
          <w:szCs w:val="26"/>
          <w:lang w:val="it-IT"/>
        </w:rPr>
        <w:t xml:space="preserve">i: </w:t>
      </w:r>
      <w:r w:rsidRPr="001373C9">
        <w:rPr>
          <w:rFonts w:cs="Calibri"/>
          <w:sz w:val="26"/>
          <w:szCs w:val="26"/>
          <w:lang w:val="it-IT"/>
        </w:rPr>
        <w:t>đ</w:t>
      </w:r>
      <w:r w:rsidRPr="001373C9">
        <w:rPr>
          <w:rFonts w:cs=".VnTime"/>
          <w:sz w:val="26"/>
          <w:szCs w:val="26"/>
          <w:lang w:val="it-IT"/>
        </w:rPr>
        <w:t>â</w:t>
      </w:r>
      <w:r w:rsidRPr="001373C9">
        <w:rPr>
          <w:sz w:val="26"/>
          <w:szCs w:val="26"/>
          <w:lang w:val="it-IT"/>
        </w:rPr>
        <w:t>y l</w:t>
      </w:r>
      <w:r w:rsidRPr="001373C9">
        <w:rPr>
          <w:rFonts w:cs="Calibri"/>
          <w:sz w:val="26"/>
          <w:szCs w:val="26"/>
          <w:lang w:val="it-IT"/>
        </w:rPr>
        <w:t>à</w:t>
      </w:r>
      <w:r w:rsidRPr="001373C9">
        <w:rPr>
          <w:sz w:val="26"/>
          <w:szCs w:val="26"/>
          <w:lang w:val="it-IT"/>
        </w:rPr>
        <w:t xml:space="preserve"> h</w:t>
      </w:r>
      <w:r w:rsidRPr="001373C9">
        <w:rPr>
          <w:rFonts w:cs=".VnTime"/>
          <w:sz w:val="26"/>
          <w:szCs w:val="26"/>
          <w:lang w:val="it-IT"/>
        </w:rPr>
        <w:t>ì</w:t>
      </w:r>
      <w:r w:rsidRPr="001373C9">
        <w:rPr>
          <w:sz w:val="26"/>
          <w:szCs w:val="26"/>
          <w:lang w:val="it-IT"/>
        </w:rPr>
        <w:t>nh th</w:t>
      </w:r>
      <w:r w:rsidRPr="001373C9">
        <w:rPr>
          <w:rFonts w:cs="Calibri"/>
          <w:sz w:val="26"/>
          <w:szCs w:val="26"/>
          <w:lang w:val="it-IT"/>
        </w:rPr>
        <w:t>ứ</w:t>
      </w:r>
      <w:r w:rsidRPr="001373C9">
        <w:rPr>
          <w:sz w:val="26"/>
          <w:szCs w:val="26"/>
          <w:lang w:val="it-IT"/>
        </w:rPr>
        <w:t>c t</w:t>
      </w:r>
      <w:r w:rsidRPr="001373C9">
        <w:rPr>
          <w:rFonts w:cs="Calibri"/>
          <w:sz w:val="26"/>
          <w:szCs w:val="26"/>
          <w:lang w:val="it-IT"/>
        </w:rPr>
        <w:t>ậ</w:t>
      </w:r>
      <w:r w:rsidRPr="001373C9">
        <w:rPr>
          <w:sz w:val="26"/>
          <w:szCs w:val="26"/>
          <w:lang w:val="it-IT"/>
        </w:rPr>
        <w:t>p th</w:t>
      </w:r>
      <w:r w:rsidRPr="001373C9">
        <w:rPr>
          <w:rFonts w:cs="Calibri"/>
          <w:sz w:val="26"/>
          <w:szCs w:val="26"/>
          <w:lang w:val="it-IT"/>
        </w:rPr>
        <w:t>ể</w:t>
      </w:r>
      <w:r w:rsidRPr="001373C9">
        <w:rPr>
          <w:sz w:val="26"/>
          <w:szCs w:val="26"/>
          <w:lang w:val="it-IT"/>
        </w:rPr>
        <w:t xml:space="preserve"> d</w:t>
      </w:r>
      <w:r w:rsidRPr="001373C9">
        <w:rPr>
          <w:rFonts w:cs="Calibri"/>
          <w:sz w:val="26"/>
          <w:szCs w:val="26"/>
          <w:lang w:val="it-IT"/>
        </w:rPr>
        <w:t>ụ</w:t>
      </w:r>
      <w:r w:rsidRPr="001373C9">
        <w:rPr>
          <w:sz w:val="26"/>
          <w:szCs w:val="26"/>
          <w:lang w:val="it-IT"/>
        </w:rPr>
        <w:t>c tốt v</w:t>
      </w:r>
      <w:r w:rsidRPr="001373C9">
        <w:rPr>
          <w:rFonts w:cs=".VnTime"/>
          <w:sz w:val="26"/>
          <w:szCs w:val="26"/>
          <w:lang w:val="it-IT"/>
        </w:rPr>
        <w:t>ì</w:t>
      </w:r>
      <w:r w:rsidRPr="001373C9">
        <w:rPr>
          <w:sz w:val="26"/>
          <w:szCs w:val="26"/>
          <w:lang w:val="it-IT"/>
        </w:rPr>
        <w:t xml:space="preserve"> thai phụ c</w:t>
      </w:r>
      <w:r w:rsidRPr="001373C9">
        <w:rPr>
          <w:rFonts w:cs=".VnTime"/>
          <w:sz w:val="26"/>
          <w:szCs w:val="26"/>
          <w:lang w:val="it-IT"/>
        </w:rPr>
        <w:t>ó</w:t>
      </w:r>
      <w:r w:rsidRPr="001373C9">
        <w:rPr>
          <w:sz w:val="26"/>
          <w:szCs w:val="26"/>
          <w:lang w:val="it-IT"/>
        </w:rPr>
        <w:t xml:space="preserve"> th</w:t>
      </w:r>
      <w:r w:rsidRPr="001373C9">
        <w:rPr>
          <w:rFonts w:cs="Calibri"/>
          <w:sz w:val="26"/>
          <w:szCs w:val="26"/>
          <w:lang w:val="it-IT"/>
        </w:rPr>
        <w:t>ể</w:t>
      </w:r>
      <w:r w:rsidRPr="001373C9">
        <w:rPr>
          <w:sz w:val="26"/>
          <w:szCs w:val="26"/>
          <w:lang w:val="it-IT"/>
        </w:rPr>
        <w:t xml:space="preserve"> s</w:t>
      </w:r>
      <w:r w:rsidRPr="001373C9">
        <w:rPr>
          <w:rFonts w:cs="Calibri"/>
          <w:sz w:val="26"/>
          <w:szCs w:val="26"/>
          <w:lang w:val="it-IT"/>
        </w:rPr>
        <w:t>ử</w:t>
      </w:r>
      <w:r w:rsidRPr="001373C9">
        <w:rPr>
          <w:sz w:val="26"/>
          <w:szCs w:val="26"/>
          <w:lang w:val="it-IT"/>
        </w:rPr>
        <w:t xml:space="preserve"> d</w:t>
      </w:r>
      <w:r w:rsidRPr="001373C9">
        <w:rPr>
          <w:rFonts w:cs="Calibri"/>
          <w:sz w:val="26"/>
          <w:szCs w:val="26"/>
          <w:lang w:val="it-IT"/>
        </w:rPr>
        <w:t>ụ</w:t>
      </w:r>
      <w:r w:rsidRPr="001373C9">
        <w:rPr>
          <w:sz w:val="26"/>
          <w:szCs w:val="26"/>
          <w:lang w:val="it-IT"/>
        </w:rPr>
        <w:t>ng to</w:t>
      </w:r>
      <w:r w:rsidRPr="001373C9">
        <w:rPr>
          <w:rFonts w:cs="Calibri"/>
          <w:sz w:val="26"/>
          <w:szCs w:val="26"/>
          <w:lang w:val="it-IT"/>
        </w:rPr>
        <w:t>à</w:t>
      </w:r>
      <w:r w:rsidRPr="001373C9">
        <w:rPr>
          <w:sz w:val="26"/>
          <w:szCs w:val="26"/>
          <w:lang w:val="it-IT"/>
        </w:rPr>
        <w:t>n b</w:t>
      </w:r>
      <w:r w:rsidRPr="001373C9">
        <w:rPr>
          <w:rFonts w:cs="Calibri"/>
          <w:sz w:val="26"/>
          <w:szCs w:val="26"/>
          <w:lang w:val="it-IT"/>
        </w:rPr>
        <w:t>ộ</w:t>
      </w:r>
      <w:r w:rsidRPr="001373C9">
        <w:rPr>
          <w:sz w:val="26"/>
          <w:szCs w:val="26"/>
          <w:lang w:val="it-IT"/>
        </w:rPr>
        <w:t xml:space="preserve"> c</w:t>
      </w:r>
      <w:r w:rsidRPr="001373C9">
        <w:rPr>
          <w:rFonts w:cs="Calibri"/>
          <w:sz w:val="26"/>
          <w:szCs w:val="26"/>
          <w:lang w:val="it-IT"/>
        </w:rPr>
        <w:t>ơ</w:t>
      </w:r>
      <w:r w:rsidRPr="001373C9">
        <w:rPr>
          <w:sz w:val="26"/>
          <w:szCs w:val="26"/>
          <w:lang w:val="it-IT"/>
        </w:rPr>
        <w:t xml:space="preserve"> th</w:t>
      </w:r>
      <w:r w:rsidRPr="001373C9">
        <w:rPr>
          <w:rFonts w:cs="Calibri"/>
          <w:sz w:val="26"/>
          <w:szCs w:val="26"/>
          <w:lang w:val="it-IT"/>
        </w:rPr>
        <w:t>ể</w:t>
      </w:r>
      <w:r w:rsidRPr="001373C9">
        <w:rPr>
          <w:sz w:val="26"/>
          <w:szCs w:val="26"/>
          <w:lang w:val="it-IT"/>
        </w:rPr>
        <w:t xml:space="preserve"> v</w:t>
      </w:r>
      <w:r w:rsidRPr="001373C9">
        <w:rPr>
          <w:rFonts w:cs="Calibri"/>
          <w:sz w:val="26"/>
          <w:szCs w:val="26"/>
          <w:lang w:val="it-IT"/>
        </w:rPr>
        <w:t>à</w:t>
      </w:r>
      <w:r w:rsidRPr="001373C9">
        <w:rPr>
          <w:sz w:val="26"/>
          <w:szCs w:val="26"/>
          <w:lang w:val="it-IT"/>
        </w:rPr>
        <w:t xml:space="preserve"> </w:t>
      </w:r>
      <w:r w:rsidRPr="001373C9">
        <w:rPr>
          <w:rFonts w:cs=".VnTime"/>
          <w:sz w:val="26"/>
          <w:szCs w:val="26"/>
          <w:lang w:val="it-IT"/>
        </w:rPr>
        <w:t>í</w:t>
      </w:r>
      <w:r w:rsidRPr="001373C9">
        <w:rPr>
          <w:sz w:val="26"/>
          <w:szCs w:val="26"/>
          <w:lang w:val="it-IT"/>
        </w:rPr>
        <w:t>t c</w:t>
      </w:r>
      <w:r w:rsidRPr="001373C9">
        <w:rPr>
          <w:rFonts w:cs=".VnTime"/>
          <w:sz w:val="26"/>
          <w:szCs w:val="26"/>
          <w:lang w:val="it-IT"/>
        </w:rPr>
        <w:t>ó</w:t>
      </w:r>
      <w:r w:rsidRPr="001373C9">
        <w:rPr>
          <w:sz w:val="26"/>
          <w:szCs w:val="26"/>
          <w:lang w:val="it-IT"/>
        </w:rPr>
        <w:t xml:space="preserve"> khuynh h</w:t>
      </w:r>
      <w:r w:rsidRPr="001373C9">
        <w:rPr>
          <w:rFonts w:cs="Calibri"/>
          <w:sz w:val="26"/>
          <w:szCs w:val="26"/>
          <w:lang w:val="it-IT"/>
        </w:rPr>
        <w:t>ướ</w:t>
      </w:r>
      <w:r w:rsidRPr="001373C9">
        <w:rPr>
          <w:sz w:val="26"/>
          <w:szCs w:val="26"/>
          <w:lang w:val="it-IT"/>
        </w:rPr>
        <w:t>ng l</w:t>
      </w:r>
      <w:r w:rsidRPr="001373C9">
        <w:rPr>
          <w:rFonts w:cs="Calibri"/>
          <w:sz w:val="26"/>
          <w:szCs w:val="26"/>
          <w:lang w:val="it-IT"/>
        </w:rPr>
        <w:t>à</w:t>
      </w:r>
      <w:r w:rsidRPr="001373C9">
        <w:rPr>
          <w:sz w:val="26"/>
          <w:szCs w:val="26"/>
          <w:lang w:val="it-IT"/>
        </w:rPr>
        <w:t>m c</w:t>
      </w:r>
      <w:r w:rsidRPr="001373C9">
        <w:rPr>
          <w:rFonts w:cs="Calibri"/>
          <w:sz w:val="26"/>
          <w:szCs w:val="26"/>
          <w:lang w:val="it-IT"/>
        </w:rPr>
        <w:t>ă</w:t>
      </w:r>
      <w:r w:rsidRPr="001373C9">
        <w:rPr>
          <w:sz w:val="26"/>
          <w:szCs w:val="26"/>
          <w:lang w:val="it-IT"/>
        </w:rPr>
        <w:t>ng kh</w:t>
      </w:r>
      <w:r w:rsidRPr="001373C9">
        <w:rPr>
          <w:rFonts w:cs="Calibri"/>
          <w:sz w:val="26"/>
          <w:szCs w:val="26"/>
          <w:lang w:val="it-IT"/>
        </w:rPr>
        <w:t>ớ</w:t>
      </w:r>
      <w:r w:rsidRPr="001373C9">
        <w:rPr>
          <w:sz w:val="26"/>
          <w:szCs w:val="26"/>
          <w:lang w:val="it-IT"/>
        </w:rPr>
        <w:t>p x</w:t>
      </w:r>
      <w:r w:rsidRPr="001373C9">
        <w:rPr>
          <w:rFonts w:cs="Calibri"/>
          <w:sz w:val="26"/>
          <w:szCs w:val="26"/>
          <w:lang w:val="it-IT"/>
        </w:rPr>
        <w:t>ươ</w:t>
      </w:r>
      <w:r w:rsidRPr="001373C9">
        <w:rPr>
          <w:sz w:val="26"/>
          <w:szCs w:val="26"/>
          <w:lang w:val="it-IT"/>
        </w:rPr>
        <w:t>ng. N</w:t>
      </w:r>
      <w:r w:rsidRPr="001373C9">
        <w:rPr>
          <w:rFonts w:cs="Calibri"/>
          <w:sz w:val="26"/>
          <w:szCs w:val="26"/>
          <w:lang w:val="it-IT"/>
        </w:rPr>
        <w:t>ướ</w:t>
      </w:r>
      <w:r w:rsidRPr="001373C9">
        <w:rPr>
          <w:sz w:val="26"/>
          <w:szCs w:val="26"/>
          <w:lang w:val="it-IT"/>
        </w:rPr>
        <w:t>c h</w:t>
      </w:r>
      <w:r w:rsidRPr="001373C9">
        <w:rPr>
          <w:rFonts w:cs="Calibri"/>
          <w:sz w:val="26"/>
          <w:szCs w:val="26"/>
          <w:lang w:val="it-IT"/>
        </w:rPr>
        <w:t>ỗ</w:t>
      </w:r>
      <w:r w:rsidRPr="001373C9">
        <w:rPr>
          <w:sz w:val="26"/>
          <w:szCs w:val="26"/>
          <w:lang w:val="it-IT"/>
        </w:rPr>
        <w:t xml:space="preserve"> tr</w:t>
      </w:r>
      <w:r w:rsidRPr="001373C9">
        <w:rPr>
          <w:rFonts w:cs="Calibri"/>
          <w:sz w:val="26"/>
          <w:szCs w:val="26"/>
          <w:lang w:val="it-IT"/>
        </w:rPr>
        <w:t>ợ</w:t>
      </w:r>
      <w:r w:rsidRPr="001373C9">
        <w:rPr>
          <w:sz w:val="26"/>
          <w:szCs w:val="26"/>
          <w:lang w:val="it-IT"/>
        </w:rPr>
        <w:t xml:space="preserve"> tr</w:t>
      </w:r>
      <w:r w:rsidRPr="001373C9">
        <w:rPr>
          <w:rFonts w:cs="Calibri"/>
          <w:sz w:val="26"/>
          <w:szCs w:val="26"/>
          <w:lang w:val="it-IT"/>
        </w:rPr>
        <w:t>ọ</w:t>
      </w:r>
      <w:r w:rsidRPr="001373C9">
        <w:rPr>
          <w:sz w:val="26"/>
          <w:szCs w:val="26"/>
          <w:lang w:val="it-IT"/>
        </w:rPr>
        <w:t>ng l</w:t>
      </w:r>
      <w:r w:rsidRPr="001373C9">
        <w:rPr>
          <w:rFonts w:cs="Calibri"/>
          <w:sz w:val="26"/>
          <w:szCs w:val="26"/>
          <w:lang w:val="it-IT"/>
        </w:rPr>
        <w:t>ượ</w:t>
      </w:r>
      <w:r w:rsidRPr="001373C9">
        <w:rPr>
          <w:sz w:val="26"/>
          <w:szCs w:val="26"/>
          <w:lang w:val="it-IT"/>
        </w:rPr>
        <w:t xml:space="preserve">ng, </w:t>
      </w:r>
      <w:r w:rsidRPr="001373C9">
        <w:rPr>
          <w:rFonts w:cs="Calibri"/>
          <w:sz w:val="26"/>
          <w:szCs w:val="26"/>
          <w:lang w:val="it-IT"/>
        </w:rPr>
        <w:t>đ</w:t>
      </w:r>
      <w:r w:rsidRPr="001373C9">
        <w:rPr>
          <w:sz w:val="26"/>
          <w:szCs w:val="26"/>
          <w:lang w:val="it-IT"/>
        </w:rPr>
        <w:t xml:space="preserve">em </w:t>
      </w:r>
      <w:r w:rsidRPr="001373C9">
        <w:rPr>
          <w:rFonts w:cs="Calibri"/>
          <w:sz w:val="26"/>
          <w:szCs w:val="26"/>
          <w:lang w:val="it-IT"/>
        </w:rPr>
        <w:t>đế</w:t>
      </w:r>
      <w:r w:rsidRPr="001373C9">
        <w:rPr>
          <w:sz w:val="26"/>
          <w:szCs w:val="26"/>
          <w:lang w:val="it-IT"/>
        </w:rPr>
        <w:t>n cho thai phụ c</w:t>
      </w:r>
      <w:r w:rsidRPr="001373C9">
        <w:rPr>
          <w:rFonts w:cs="Calibri"/>
          <w:sz w:val="26"/>
          <w:szCs w:val="26"/>
          <w:lang w:val="it-IT"/>
        </w:rPr>
        <w:t>ả</w:t>
      </w:r>
      <w:r w:rsidRPr="001373C9">
        <w:rPr>
          <w:sz w:val="26"/>
          <w:szCs w:val="26"/>
          <w:lang w:val="it-IT"/>
        </w:rPr>
        <w:t>m gi</w:t>
      </w:r>
      <w:r w:rsidRPr="001373C9">
        <w:rPr>
          <w:rFonts w:cs=".VnTime"/>
          <w:sz w:val="26"/>
          <w:szCs w:val="26"/>
          <w:lang w:val="it-IT"/>
        </w:rPr>
        <w:t>á</w:t>
      </w:r>
      <w:r w:rsidRPr="001373C9">
        <w:rPr>
          <w:sz w:val="26"/>
          <w:szCs w:val="26"/>
          <w:lang w:val="it-IT"/>
        </w:rPr>
        <w:t>c nh</w:t>
      </w:r>
      <w:r w:rsidRPr="001373C9">
        <w:rPr>
          <w:rFonts w:cs="Calibri"/>
          <w:sz w:val="26"/>
          <w:szCs w:val="26"/>
          <w:lang w:val="it-IT"/>
        </w:rPr>
        <w:t>ẹ</w:t>
      </w:r>
      <w:r w:rsidRPr="001373C9">
        <w:rPr>
          <w:sz w:val="26"/>
          <w:szCs w:val="26"/>
          <w:lang w:val="it-IT"/>
        </w:rPr>
        <w:t xml:space="preserve"> nh</w:t>
      </w:r>
      <w:r w:rsidRPr="001373C9">
        <w:rPr>
          <w:rFonts w:cs="Calibri"/>
          <w:sz w:val="26"/>
          <w:szCs w:val="26"/>
          <w:lang w:val="it-IT"/>
        </w:rPr>
        <w:t>à</w:t>
      </w:r>
      <w:r w:rsidRPr="001373C9">
        <w:rPr>
          <w:sz w:val="26"/>
          <w:szCs w:val="26"/>
          <w:lang w:val="it-IT"/>
        </w:rPr>
        <w:t>ng v</w:t>
      </w:r>
      <w:r w:rsidRPr="001373C9">
        <w:rPr>
          <w:rFonts w:cs="Calibri"/>
          <w:sz w:val="26"/>
          <w:szCs w:val="26"/>
          <w:lang w:val="it-IT"/>
        </w:rPr>
        <w:t>à</w:t>
      </w:r>
      <w:r w:rsidRPr="001373C9">
        <w:rPr>
          <w:sz w:val="26"/>
          <w:szCs w:val="26"/>
          <w:lang w:val="it-IT"/>
        </w:rPr>
        <w:t xml:space="preserve"> d</w:t>
      </w:r>
      <w:r w:rsidRPr="001373C9">
        <w:rPr>
          <w:rFonts w:cs="Calibri"/>
          <w:sz w:val="26"/>
          <w:szCs w:val="26"/>
          <w:lang w:val="it-IT"/>
        </w:rPr>
        <w:t>ễ</w:t>
      </w:r>
      <w:r w:rsidRPr="001373C9">
        <w:rPr>
          <w:sz w:val="26"/>
          <w:szCs w:val="26"/>
          <w:lang w:val="it-IT"/>
        </w:rPr>
        <w:t xml:space="preserve"> ch</w:t>
      </w:r>
      <w:r w:rsidRPr="001373C9">
        <w:rPr>
          <w:rFonts w:cs="Calibri"/>
          <w:sz w:val="26"/>
          <w:szCs w:val="26"/>
          <w:lang w:val="it-IT"/>
        </w:rPr>
        <w:t>ị</w:t>
      </w:r>
      <w:r w:rsidRPr="001373C9">
        <w:rPr>
          <w:sz w:val="26"/>
          <w:szCs w:val="26"/>
          <w:lang w:val="it-IT"/>
        </w:rPr>
        <w:t>u.</w:t>
      </w:r>
    </w:p>
    <w:p w14:paraId="1623AAD0" w14:textId="77777777" w:rsidR="001373C9" w:rsidRPr="001373C9" w:rsidRDefault="00BE36ED" w:rsidP="00F95B39">
      <w:pPr>
        <w:tabs>
          <w:tab w:val="num" w:pos="360"/>
        </w:tabs>
        <w:spacing w:line="360" w:lineRule="auto"/>
        <w:jc w:val="both"/>
        <w:rPr>
          <w:sz w:val="26"/>
          <w:szCs w:val="26"/>
          <w:lang w:val="it-IT"/>
        </w:rPr>
      </w:pPr>
      <w:r>
        <w:rPr>
          <w:sz w:val="26"/>
          <w:szCs w:val="26"/>
          <w:lang w:val="it-IT"/>
        </w:rPr>
        <w:tab/>
      </w:r>
      <w:r w:rsidR="001373C9" w:rsidRPr="001373C9">
        <w:rPr>
          <w:sz w:val="26"/>
          <w:szCs w:val="26"/>
          <w:lang w:val="it-IT"/>
        </w:rPr>
        <w:tab/>
        <w:t>Yoga tr</w:t>
      </w:r>
      <w:r w:rsidR="001373C9" w:rsidRPr="001373C9">
        <w:rPr>
          <w:rFonts w:cs="Calibri"/>
          <w:sz w:val="26"/>
          <w:szCs w:val="26"/>
          <w:lang w:val="it-IT"/>
        </w:rPr>
        <w:t>ướ</w:t>
      </w:r>
      <w:r w:rsidR="001373C9" w:rsidRPr="001373C9">
        <w:rPr>
          <w:sz w:val="26"/>
          <w:szCs w:val="26"/>
          <w:lang w:val="it-IT"/>
        </w:rPr>
        <w:t>c khi sinh v</w:t>
      </w:r>
      <w:r w:rsidR="001373C9" w:rsidRPr="001373C9">
        <w:rPr>
          <w:rFonts w:cs="Calibri"/>
          <w:sz w:val="26"/>
          <w:szCs w:val="26"/>
          <w:lang w:val="it-IT"/>
        </w:rPr>
        <w:t>à</w:t>
      </w:r>
      <w:r w:rsidR="001373C9" w:rsidRPr="001373C9">
        <w:rPr>
          <w:sz w:val="26"/>
          <w:szCs w:val="26"/>
          <w:lang w:val="it-IT"/>
        </w:rPr>
        <w:t xml:space="preserve"> c</w:t>
      </w:r>
      <w:r w:rsidR="001373C9" w:rsidRPr="001373C9">
        <w:rPr>
          <w:rFonts w:cs=".VnTime"/>
          <w:sz w:val="26"/>
          <w:szCs w:val="26"/>
          <w:lang w:val="it-IT"/>
        </w:rPr>
        <w:t>á</w:t>
      </w:r>
      <w:r w:rsidR="001373C9" w:rsidRPr="001373C9">
        <w:rPr>
          <w:sz w:val="26"/>
          <w:szCs w:val="26"/>
          <w:lang w:val="it-IT"/>
        </w:rPr>
        <w:t>c b</w:t>
      </w:r>
      <w:r w:rsidR="001373C9" w:rsidRPr="001373C9">
        <w:rPr>
          <w:rFonts w:cs="Calibri"/>
          <w:sz w:val="26"/>
          <w:szCs w:val="26"/>
          <w:lang w:val="it-IT"/>
        </w:rPr>
        <w:t>à</w:t>
      </w:r>
      <w:r w:rsidR="001373C9" w:rsidRPr="001373C9">
        <w:rPr>
          <w:sz w:val="26"/>
          <w:szCs w:val="26"/>
          <w:lang w:val="it-IT"/>
        </w:rPr>
        <w:t>i t</w:t>
      </w:r>
      <w:r w:rsidR="001373C9" w:rsidRPr="001373C9">
        <w:rPr>
          <w:rFonts w:cs="Calibri"/>
          <w:sz w:val="26"/>
          <w:szCs w:val="26"/>
          <w:lang w:val="it-IT"/>
        </w:rPr>
        <w:t>ậ</w:t>
      </w:r>
      <w:r w:rsidR="001373C9" w:rsidRPr="001373C9">
        <w:rPr>
          <w:sz w:val="26"/>
          <w:szCs w:val="26"/>
          <w:lang w:val="it-IT"/>
        </w:rPr>
        <w:t>p th</w:t>
      </w:r>
      <w:r w:rsidR="001373C9" w:rsidRPr="001373C9">
        <w:rPr>
          <w:rFonts w:cs="Calibri"/>
          <w:sz w:val="26"/>
          <w:szCs w:val="26"/>
          <w:lang w:val="it-IT"/>
        </w:rPr>
        <w:t>ư</w:t>
      </w:r>
      <w:r w:rsidR="001373C9" w:rsidRPr="001373C9">
        <w:rPr>
          <w:sz w:val="26"/>
          <w:szCs w:val="26"/>
          <w:lang w:val="it-IT"/>
        </w:rPr>
        <w:t xml:space="preserve"> giãn c</w:t>
      </w:r>
      <w:r w:rsidR="001373C9" w:rsidRPr="001373C9">
        <w:rPr>
          <w:rFonts w:cs="Calibri"/>
          <w:sz w:val="26"/>
          <w:szCs w:val="26"/>
          <w:lang w:val="it-IT"/>
        </w:rPr>
        <w:t>ơ</w:t>
      </w:r>
      <w:r w:rsidR="001373C9" w:rsidRPr="001373C9">
        <w:rPr>
          <w:sz w:val="26"/>
          <w:szCs w:val="26"/>
          <w:lang w:val="it-IT"/>
        </w:rPr>
        <w:t>: c</w:t>
      </w:r>
      <w:r w:rsidR="001373C9" w:rsidRPr="001373C9">
        <w:rPr>
          <w:rFonts w:cs="Calibri"/>
          <w:sz w:val="26"/>
          <w:szCs w:val="26"/>
          <w:lang w:val="it-IT"/>
        </w:rPr>
        <w:t>ả</w:t>
      </w:r>
      <w:r w:rsidR="001373C9" w:rsidRPr="001373C9">
        <w:rPr>
          <w:sz w:val="26"/>
          <w:szCs w:val="26"/>
          <w:lang w:val="it-IT"/>
        </w:rPr>
        <w:t xml:space="preserve"> hai c</w:t>
      </w:r>
      <w:r w:rsidR="001373C9" w:rsidRPr="001373C9">
        <w:rPr>
          <w:rFonts w:cs=".VnTime"/>
          <w:sz w:val="26"/>
          <w:szCs w:val="26"/>
          <w:lang w:val="it-IT"/>
        </w:rPr>
        <w:t>á</w:t>
      </w:r>
      <w:r w:rsidR="001373C9" w:rsidRPr="001373C9">
        <w:rPr>
          <w:sz w:val="26"/>
          <w:szCs w:val="26"/>
          <w:lang w:val="it-IT"/>
        </w:rPr>
        <w:t xml:space="preserve">ch </w:t>
      </w:r>
      <w:r w:rsidR="001373C9" w:rsidRPr="001373C9">
        <w:rPr>
          <w:rFonts w:cs="Calibri"/>
          <w:sz w:val="26"/>
          <w:szCs w:val="26"/>
          <w:lang w:val="it-IT"/>
        </w:rPr>
        <w:t>đề</w:t>
      </w:r>
      <w:r w:rsidR="001373C9" w:rsidRPr="001373C9">
        <w:rPr>
          <w:sz w:val="26"/>
          <w:szCs w:val="26"/>
          <w:lang w:val="it-IT"/>
        </w:rPr>
        <w:t>u gi</w:t>
      </w:r>
      <w:r w:rsidR="001373C9" w:rsidRPr="001373C9">
        <w:rPr>
          <w:rFonts w:cs="Calibri"/>
          <w:sz w:val="26"/>
          <w:szCs w:val="26"/>
          <w:lang w:val="it-IT"/>
        </w:rPr>
        <w:t>ả</w:t>
      </w:r>
      <w:r w:rsidR="001373C9" w:rsidRPr="001373C9">
        <w:rPr>
          <w:sz w:val="26"/>
          <w:szCs w:val="26"/>
          <w:lang w:val="it-IT"/>
        </w:rPr>
        <w:t>m nh</w:t>
      </w:r>
      <w:r w:rsidR="001373C9" w:rsidRPr="001373C9">
        <w:rPr>
          <w:rFonts w:cs="Calibri"/>
          <w:sz w:val="26"/>
          <w:szCs w:val="26"/>
          <w:lang w:val="it-IT"/>
        </w:rPr>
        <w:t>ẹ</w:t>
      </w:r>
      <w:r w:rsidR="001373C9" w:rsidRPr="001373C9">
        <w:rPr>
          <w:sz w:val="26"/>
          <w:szCs w:val="26"/>
          <w:lang w:val="it-IT"/>
        </w:rPr>
        <w:t xml:space="preserve"> s</w:t>
      </w:r>
      <w:r w:rsidR="001373C9" w:rsidRPr="001373C9">
        <w:rPr>
          <w:rFonts w:cs="Calibri"/>
          <w:sz w:val="26"/>
          <w:szCs w:val="26"/>
          <w:lang w:val="it-IT"/>
        </w:rPr>
        <w:t>ự</w:t>
      </w:r>
      <w:r w:rsidR="001373C9" w:rsidRPr="001373C9">
        <w:rPr>
          <w:sz w:val="26"/>
          <w:szCs w:val="26"/>
          <w:lang w:val="it-IT"/>
        </w:rPr>
        <w:t xml:space="preserve"> c</w:t>
      </w:r>
      <w:r w:rsidR="001373C9" w:rsidRPr="001373C9">
        <w:rPr>
          <w:rFonts w:cs="Calibri"/>
          <w:sz w:val="26"/>
          <w:szCs w:val="26"/>
          <w:lang w:val="it-IT"/>
        </w:rPr>
        <w:t>ă</w:t>
      </w:r>
      <w:r w:rsidR="001373C9" w:rsidRPr="001373C9">
        <w:rPr>
          <w:sz w:val="26"/>
          <w:szCs w:val="26"/>
          <w:lang w:val="it-IT"/>
        </w:rPr>
        <w:t>ng th</w:t>
      </w:r>
      <w:r w:rsidR="001373C9" w:rsidRPr="001373C9">
        <w:rPr>
          <w:rFonts w:cs="Calibri"/>
          <w:sz w:val="26"/>
          <w:szCs w:val="26"/>
          <w:lang w:val="it-IT"/>
        </w:rPr>
        <w:t>ẳ</w:t>
      </w:r>
      <w:r w:rsidR="001373C9" w:rsidRPr="001373C9">
        <w:rPr>
          <w:sz w:val="26"/>
          <w:szCs w:val="26"/>
          <w:lang w:val="it-IT"/>
        </w:rPr>
        <w:t>ng, gi</w:t>
      </w:r>
      <w:r w:rsidR="001373C9" w:rsidRPr="001373C9">
        <w:rPr>
          <w:rFonts w:cs=".VnTime"/>
          <w:sz w:val="26"/>
          <w:szCs w:val="26"/>
          <w:lang w:val="it-IT"/>
        </w:rPr>
        <w:t>ú</w:t>
      </w:r>
      <w:r w:rsidR="001373C9" w:rsidRPr="001373C9">
        <w:rPr>
          <w:sz w:val="26"/>
          <w:szCs w:val="26"/>
          <w:lang w:val="it-IT"/>
        </w:rPr>
        <w:t>p b</w:t>
      </w:r>
      <w:r w:rsidR="001373C9" w:rsidRPr="001373C9">
        <w:rPr>
          <w:rFonts w:cs="Calibri"/>
          <w:sz w:val="26"/>
          <w:szCs w:val="26"/>
          <w:lang w:val="it-IT"/>
        </w:rPr>
        <w:t>ạ</w:t>
      </w:r>
      <w:r w:rsidR="001373C9" w:rsidRPr="001373C9">
        <w:rPr>
          <w:sz w:val="26"/>
          <w:szCs w:val="26"/>
          <w:lang w:val="it-IT"/>
        </w:rPr>
        <w:t>n linh ho</w:t>
      </w:r>
      <w:r w:rsidR="001373C9" w:rsidRPr="001373C9">
        <w:rPr>
          <w:rFonts w:cs="Calibri"/>
          <w:sz w:val="26"/>
          <w:szCs w:val="26"/>
          <w:lang w:val="it-IT"/>
        </w:rPr>
        <w:t>ạ</w:t>
      </w:r>
      <w:r w:rsidR="001373C9" w:rsidRPr="001373C9">
        <w:rPr>
          <w:sz w:val="26"/>
          <w:szCs w:val="26"/>
          <w:lang w:val="it-IT"/>
        </w:rPr>
        <w:t>t v</w:t>
      </w:r>
      <w:r w:rsidR="001373C9" w:rsidRPr="001373C9">
        <w:rPr>
          <w:rFonts w:cs="Calibri"/>
          <w:sz w:val="26"/>
          <w:szCs w:val="26"/>
          <w:lang w:val="it-IT"/>
        </w:rPr>
        <w:t>à</w:t>
      </w:r>
      <w:r w:rsidR="001373C9" w:rsidRPr="001373C9">
        <w:rPr>
          <w:sz w:val="26"/>
          <w:szCs w:val="26"/>
          <w:lang w:val="it-IT"/>
        </w:rPr>
        <w:t xml:space="preserve"> m</w:t>
      </w:r>
      <w:r w:rsidR="001373C9" w:rsidRPr="001373C9">
        <w:rPr>
          <w:rFonts w:cs="Calibri"/>
          <w:sz w:val="26"/>
          <w:szCs w:val="26"/>
          <w:lang w:val="it-IT"/>
        </w:rPr>
        <w:t>ạ</w:t>
      </w:r>
      <w:r w:rsidR="001373C9" w:rsidRPr="001373C9">
        <w:rPr>
          <w:sz w:val="26"/>
          <w:szCs w:val="26"/>
          <w:lang w:val="it-IT"/>
        </w:rPr>
        <w:t>nh m</w:t>
      </w:r>
      <w:r w:rsidR="001373C9" w:rsidRPr="001373C9">
        <w:rPr>
          <w:rFonts w:cs="Calibri"/>
          <w:sz w:val="26"/>
          <w:szCs w:val="26"/>
          <w:lang w:val="it-IT"/>
        </w:rPr>
        <w:t>ẽ</w:t>
      </w:r>
      <w:r w:rsidR="001373C9" w:rsidRPr="001373C9">
        <w:rPr>
          <w:sz w:val="26"/>
          <w:szCs w:val="26"/>
          <w:lang w:val="it-IT"/>
        </w:rPr>
        <w:t>.</w:t>
      </w:r>
    </w:p>
    <w:p w14:paraId="715CAB00" w14:textId="77777777" w:rsidR="001373C9" w:rsidRPr="001373C9" w:rsidRDefault="001373C9" w:rsidP="00F95B39">
      <w:pPr>
        <w:tabs>
          <w:tab w:val="num" w:pos="360"/>
        </w:tabs>
        <w:spacing w:line="360" w:lineRule="auto"/>
        <w:jc w:val="both"/>
        <w:rPr>
          <w:sz w:val="26"/>
          <w:szCs w:val="26"/>
          <w:lang w:val="it-IT"/>
        </w:rPr>
      </w:pPr>
      <w:r>
        <w:rPr>
          <w:sz w:val="26"/>
          <w:szCs w:val="26"/>
          <w:lang w:val="it-IT"/>
        </w:rPr>
        <w:tab/>
      </w:r>
      <w:r w:rsidR="00BE36ED">
        <w:rPr>
          <w:sz w:val="26"/>
          <w:szCs w:val="26"/>
          <w:lang w:val="it-IT"/>
        </w:rPr>
        <w:tab/>
      </w:r>
      <w:r w:rsidRPr="001373C9">
        <w:rPr>
          <w:sz w:val="26"/>
          <w:szCs w:val="26"/>
          <w:lang w:val="it-IT"/>
        </w:rPr>
        <w:t>Cần thực hiện các bài tập thở như: tập thở bằng bụng, tập thở theo nhịp đếm...</w:t>
      </w:r>
    </w:p>
    <w:p w14:paraId="0B191D1C" w14:textId="77777777" w:rsidR="0028655B" w:rsidRPr="00BE36ED" w:rsidRDefault="006677A4" w:rsidP="00F95B39">
      <w:pPr>
        <w:tabs>
          <w:tab w:val="num" w:pos="360"/>
        </w:tabs>
        <w:spacing w:line="360" w:lineRule="auto"/>
        <w:jc w:val="both"/>
        <w:rPr>
          <w:rStyle w:val="Normal1"/>
          <w:rFonts w:asciiTheme="majorHAnsi" w:hAnsiTheme="majorHAnsi" w:cstheme="majorHAnsi"/>
          <w:i/>
          <w:sz w:val="26"/>
          <w:szCs w:val="26"/>
          <w:lang w:val="it-IT"/>
        </w:rPr>
      </w:pPr>
      <w:r w:rsidRPr="00BE36ED">
        <w:rPr>
          <w:rStyle w:val="Normal1"/>
          <w:rFonts w:asciiTheme="majorHAnsi" w:hAnsiTheme="majorHAnsi" w:cstheme="majorHAnsi"/>
          <w:i/>
          <w:sz w:val="26"/>
          <w:szCs w:val="26"/>
          <w:lang w:val="vi-VN"/>
        </w:rPr>
        <w:t>4.2.4. Chế độ dinh dưỡng</w:t>
      </w:r>
    </w:p>
    <w:p w14:paraId="5D7E6342" w14:textId="77777777" w:rsidR="0028655B" w:rsidRDefault="0028655B" w:rsidP="00F95B39">
      <w:pPr>
        <w:tabs>
          <w:tab w:val="num" w:pos="360"/>
        </w:tabs>
        <w:spacing w:line="360" w:lineRule="auto"/>
        <w:ind w:firstLine="540"/>
        <w:jc w:val="both"/>
        <w:rPr>
          <w:rFonts w:asciiTheme="majorHAnsi" w:hAnsiTheme="majorHAnsi" w:cstheme="majorHAnsi"/>
          <w:bCs/>
          <w:sz w:val="26"/>
          <w:szCs w:val="26"/>
          <w:lang w:val="vi-VN"/>
        </w:rPr>
      </w:pPr>
      <w:r w:rsidRPr="00D36AD2">
        <w:rPr>
          <w:rStyle w:val="Normal1"/>
          <w:rFonts w:asciiTheme="majorHAnsi" w:hAnsiTheme="majorHAnsi" w:cstheme="majorHAnsi"/>
          <w:b/>
          <w:sz w:val="26"/>
          <w:szCs w:val="26"/>
          <w:lang w:val="it-IT"/>
        </w:rPr>
        <w:tab/>
      </w:r>
      <w:r w:rsidRPr="0032783D">
        <w:rPr>
          <w:rFonts w:asciiTheme="majorHAnsi" w:hAnsiTheme="majorHAnsi" w:cstheme="majorHAnsi"/>
          <w:bCs/>
          <w:sz w:val="26"/>
          <w:szCs w:val="26"/>
          <w:lang w:val="vi-VN"/>
        </w:rPr>
        <w:t>Dinh dưỡng là yếu tố rất quan trọng trong vấn đề sức khỏe cho mẹ và bé. Không những cung cấp năng lượng cho mẹ và bé tồn tại, hoạt động và phát triển mà chế độ ăn uống khoa học còn giúp dự phòng một số bệnh khi mang thai. Vậy ăn uống thế nào là phù hợp và khoa học?</w:t>
      </w:r>
    </w:p>
    <w:p w14:paraId="54B2BBA2" w14:textId="77777777" w:rsidR="0028655B" w:rsidRDefault="0028655B" w:rsidP="00F95B39">
      <w:pPr>
        <w:tabs>
          <w:tab w:val="num" w:pos="360"/>
        </w:tabs>
        <w:spacing w:line="360" w:lineRule="auto"/>
        <w:ind w:firstLine="540"/>
        <w:jc w:val="both"/>
        <w:rPr>
          <w:rFonts w:asciiTheme="majorHAnsi" w:hAnsiTheme="majorHAnsi" w:cstheme="majorHAnsi"/>
          <w:bCs/>
          <w:sz w:val="26"/>
          <w:szCs w:val="26"/>
          <w:lang w:val="vi-VN"/>
        </w:rPr>
      </w:pPr>
      <w:r>
        <w:rPr>
          <w:rFonts w:asciiTheme="majorHAnsi" w:hAnsiTheme="majorHAnsi" w:cstheme="majorHAnsi"/>
          <w:bCs/>
          <w:sz w:val="26"/>
          <w:szCs w:val="26"/>
          <w:lang w:val="vi-VN"/>
        </w:rPr>
        <w:tab/>
      </w:r>
      <w:r w:rsidRPr="0032783D">
        <w:rPr>
          <w:rFonts w:asciiTheme="majorHAnsi" w:hAnsiTheme="majorHAnsi" w:cstheme="majorHAnsi"/>
          <w:bCs/>
          <w:sz w:val="26"/>
          <w:szCs w:val="26"/>
          <w:lang w:val="vi-VN"/>
        </w:rPr>
        <w:t xml:space="preserve">- Ăn đủ chất theo tháp dinh dưỡng mà các nhà dinh dưỡng đã khuyến cáo 4 nhóm thức ăn để các bạn tư vấn cho thai phụ lựa chọn theo sở thích, điều kiện của mỗi người.  </w:t>
      </w:r>
    </w:p>
    <w:p w14:paraId="67D51BD4" w14:textId="77777777" w:rsidR="00BE36ED" w:rsidRDefault="0028655B" w:rsidP="00F95B39">
      <w:pPr>
        <w:tabs>
          <w:tab w:val="num" w:pos="360"/>
        </w:tabs>
        <w:spacing w:line="360" w:lineRule="auto"/>
        <w:ind w:firstLine="540"/>
        <w:jc w:val="both"/>
        <w:rPr>
          <w:rFonts w:asciiTheme="majorHAnsi" w:hAnsiTheme="majorHAnsi" w:cstheme="majorHAnsi"/>
          <w:bCs/>
          <w:sz w:val="26"/>
          <w:szCs w:val="26"/>
        </w:rPr>
      </w:pPr>
      <w:r>
        <w:rPr>
          <w:rFonts w:asciiTheme="majorHAnsi" w:hAnsiTheme="majorHAnsi" w:cstheme="majorHAnsi"/>
          <w:bCs/>
          <w:sz w:val="26"/>
          <w:szCs w:val="26"/>
          <w:lang w:val="vi-VN"/>
        </w:rPr>
        <w:lastRenderedPageBreak/>
        <w:tab/>
      </w:r>
      <w:r w:rsidRPr="0032783D">
        <w:rPr>
          <w:rFonts w:asciiTheme="majorHAnsi" w:hAnsiTheme="majorHAnsi" w:cstheme="majorHAnsi"/>
          <w:bCs/>
          <w:sz w:val="26"/>
          <w:szCs w:val="26"/>
          <w:lang w:val="vi-VN"/>
        </w:rPr>
        <w:t>- Ăn đúng giờ, không ăn tối quá muộn.</w:t>
      </w:r>
    </w:p>
    <w:p w14:paraId="75997605" w14:textId="77777777" w:rsidR="00BE36ED" w:rsidRDefault="0028655B" w:rsidP="00F95B39">
      <w:pPr>
        <w:tabs>
          <w:tab w:val="num" w:pos="360"/>
        </w:tabs>
        <w:spacing w:line="360" w:lineRule="auto"/>
        <w:ind w:firstLine="540"/>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Uống đủ nước. Ít nhất khoảng 2 lit nước mỗi ngày tùy theo mùa và cảm giác khát để điều chỉ</w:t>
      </w:r>
      <w:r w:rsidR="00BE36ED">
        <w:rPr>
          <w:rFonts w:asciiTheme="majorHAnsi" w:hAnsiTheme="majorHAnsi" w:cstheme="majorHAnsi"/>
          <w:bCs/>
          <w:sz w:val="26"/>
          <w:szCs w:val="26"/>
          <w:lang w:val="vi-VN"/>
        </w:rPr>
        <w:t>nh.</w:t>
      </w:r>
    </w:p>
    <w:p w14:paraId="1B518E23" w14:textId="77777777" w:rsidR="0028655B" w:rsidRPr="0032783D" w:rsidRDefault="0028655B" w:rsidP="00F95B39">
      <w:pPr>
        <w:tabs>
          <w:tab w:val="num" w:pos="360"/>
        </w:tabs>
        <w:spacing w:line="360" w:lineRule="auto"/>
        <w:ind w:firstLine="540"/>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Với thai lấy dinh dưỡng từ mẹ nên bà mẹ luôn theo dõi sự tăng cân của bản thân bà mẹ và trọng lượng trẻ để điều chỉnh cho phù hợp. Trung bình bà mẹ tăng trong suốt thai kì khoảng 9-12 kg (trừ người béo phì phải tăng ít hơn số tối thiểu hoặc quá gầy có thể tăng nhiều hơn số tối đa). Tốt nhất tăng cân trong suốt thai kì nên dựa vào BMI của thai phụ.</w:t>
      </w:r>
    </w:p>
    <w:tbl>
      <w:tblPr>
        <w:tblStyle w:val="TableGrid"/>
        <w:tblW w:w="0" w:type="auto"/>
        <w:tblLook w:val="04A0" w:firstRow="1" w:lastRow="0" w:firstColumn="1" w:lastColumn="0" w:noHBand="0" w:noVBand="1"/>
      </w:tblPr>
      <w:tblGrid>
        <w:gridCol w:w="2802"/>
        <w:gridCol w:w="2976"/>
        <w:gridCol w:w="3464"/>
      </w:tblGrid>
      <w:tr w:rsidR="0028655B" w:rsidRPr="0032783D" w14:paraId="05C449C2" w14:textId="77777777" w:rsidTr="0028655B">
        <w:tc>
          <w:tcPr>
            <w:tcW w:w="2802" w:type="dxa"/>
          </w:tcPr>
          <w:p w14:paraId="22C692FB" w14:textId="77777777" w:rsidR="0028655B" w:rsidRPr="0032783D" w:rsidRDefault="0028655B" w:rsidP="00F95B39">
            <w:pPr>
              <w:keepNext/>
              <w:spacing w:line="360" w:lineRule="auto"/>
              <w:contextualSpacing/>
              <w:jc w:val="center"/>
              <w:rPr>
                <w:rFonts w:asciiTheme="majorHAnsi" w:hAnsiTheme="majorHAnsi" w:cstheme="majorHAnsi"/>
                <w:b/>
                <w:sz w:val="26"/>
                <w:szCs w:val="26"/>
              </w:rPr>
            </w:pPr>
            <w:r w:rsidRPr="0032783D">
              <w:rPr>
                <w:rFonts w:asciiTheme="majorHAnsi" w:hAnsiTheme="majorHAnsi" w:cstheme="majorHAnsi"/>
                <w:b/>
                <w:sz w:val="26"/>
                <w:szCs w:val="26"/>
              </w:rPr>
              <w:t>Công thức BMI</w:t>
            </w:r>
          </w:p>
        </w:tc>
        <w:tc>
          <w:tcPr>
            <w:tcW w:w="2976" w:type="dxa"/>
          </w:tcPr>
          <w:p w14:paraId="37017EDA" w14:textId="77777777" w:rsidR="0028655B" w:rsidRPr="0032783D" w:rsidRDefault="0028655B" w:rsidP="00F95B39">
            <w:pPr>
              <w:keepNext/>
              <w:spacing w:line="360" w:lineRule="auto"/>
              <w:contextualSpacing/>
              <w:jc w:val="center"/>
              <w:rPr>
                <w:rFonts w:asciiTheme="majorHAnsi" w:hAnsiTheme="majorHAnsi" w:cstheme="majorHAnsi"/>
                <w:b/>
                <w:sz w:val="26"/>
                <w:szCs w:val="26"/>
              </w:rPr>
            </w:pPr>
            <w:r w:rsidRPr="0032783D">
              <w:rPr>
                <w:rFonts w:asciiTheme="majorHAnsi" w:hAnsiTheme="majorHAnsi" w:cstheme="majorHAnsi"/>
                <w:b/>
                <w:sz w:val="26"/>
                <w:szCs w:val="26"/>
              </w:rPr>
              <w:t>BMI (Body Mass Index)</w:t>
            </w:r>
          </w:p>
        </w:tc>
        <w:tc>
          <w:tcPr>
            <w:tcW w:w="3464" w:type="dxa"/>
          </w:tcPr>
          <w:p w14:paraId="4F6C389A" w14:textId="77777777" w:rsidR="0028655B" w:rsidRPr="0032783D" w:rsidRDefault="0028655B" w:rsidP="00F95B39">
            <w:pPr>
              <w:keepNext/>
              <w:spacing w:line="360" w:lineRule="auto"/>
              <w:contextualSpacing/>
              <w:jc w:val="center"/>
              <w:rPr>
                <w:rFonts w:asciiTheme="majorHAnsi" w:hAnsiTheme="majorHAnsi" w:cstheme="majorHAnsi"/>
                <w:b/>
                <w:sz w:val="26"/>
                <w:szCs w:val="26"/>
              </w:rPr>
            </w:pPr>
            <w:r w:rsidRPr="0032783D">
              <w:rPr>
                <w:rFonts w:asciiTheme="majorHAnsi" w:hAnsiTheme="majorHAnsi" w:cstheme="majorHAnsi"/>
                <w:b/>
                <w:sz w:val="26"/>
                <w:szCs w:val="26"/>
              </w:rPr>
              <w:t>Tăng cân hợp lý khoảng</w:t>
            </w:r>
          </w:p>
        </w:tc>
      </w:tr>
      <w:tr w:rsidR="0028655B" w:rsidRPr="0032783D" w14:paraId="2291BD5B" w14:textId="77777777" w:rsidTr="0028655B">
        <w:tc>
          <w:tcPr>
            <w:tcW w:w="2802" w:type="dxa"/>
            <w:vMerge w:val="restart"/>
          </w:tcPr>
          <w:p w14:paraId="564E5AD6" w14:textId="77777777" w:rsidR="0028655B" w:rsidRPr="0032783D" w:rsidRDefault="0028655B" w:rsidP="00F95B39">
            <w:pPr>
              <w:keepNext/>
              <w:spacing w:line="360" w:lineRule="auto"/>
              <w:contextualSpacing/>
              <w:jc w:val="both"/>
              <w:rPr>
                <w:rFonts w:asciiTheme="majorHAnsi" w:hAnsiTheme="majorHAnsi" w:cstheme="majorHAnsi"/>
                <w:sz w:val="26"/>
                <w:szCs w:val="26"/>
                <w:vertAlign w:val="superscript"/>
              </w:rPr>
            </w:pPr>
            <w:r w:rsidRPr="0032783D">
              <w:rPr>
                <w:rFonts w:asciiTheme="majorHAnsi" w:hAnsiTheme="majorHAnsi" w:cstheme="majorHAnsi"/>
                <w:sz w:val="26"/>
                <w:szCs w:val="26"/>
              </w:rPr>
              <w:t>Cân nặng/(chiều cao)</w:t>
            </w:r>
            <w:r w:rsidRPr="0032783D">
              <w:rPr>
                <w:rFonts w:asciiTheme="majorHAnsi" w:hAnsiTheme="majorHAnsi" w:cstheme="majorHAnsi"/>
                <w:sz w:val="26"/>
                <w:szCs w:val="26"/>
                <w:vertAlign w:val="superscript"/>
              </w:rPr>
              <w:t>2</w:t>
            </w:r>
          </w:p>
        </w:tc>
        <w:tc>
          <w:tcPr>
            <w:tcW w:w="2976" w:type="dxa"/>
          </w:tcPr>
          <w:p w14:paraId="16FFA8E6"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&lt; 18,5</w:t>
            </w:r>
          </w:p>
        </w:tc>
        <w:tc>
          <w:tcPr>
            <w:tcW w:w="3464" w:type="dxa"/>
          </w:tcPr>
          <w:p w14:paraId="68FF3B45"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25 % cân nặng bà mẹ</w:t>
            </w:r>
          </w:p>
        </w:tc>
      </w:tr>
      <w:tr w:rsidR="0028655B" w:rsidRPr="0032783D" w14:paraId="4E78D31E" w14:textId="77777777" w:rsidTr="0028655B">
        <w:tc>
          <w:tcPr>
            <w:tcW w:w="2802" w:type="dxa"/>
            <w:vMerge/>
          </w:tcPr>
          <w:p w14:paraId="4C1A0621" w14:textId="77777777" w:rsidR="0028655B" w:rsidRPr="0032783D" w:rsidRDefault="0028655B" w:rsidP="00F95B39">
            <w:pPr>
              <w:keepNext/>
              <w:spacing w:line="360" w:lineRule="auto"/>
              <w:contextualSpacing/>
              <w:jc w:val="both"/>
              <w:rPr>
                <w:rFonts w:asciiTheme="majorHAnsi" w:hAnsiTheme="majorHAnsi" w:cstheme="majorHAnsi"/>
                <w:sz w:val="26"/>
                <w:szCs w:val="26"/>
              </w:rPr>
            </w:pPr>
          </w:p>
        </w:tc>
        <w:tc>
          <w:tcPr>
            <w:tcW w:w="2976" w:type="dxa"/>
          </w:tcPr>
          <w:p w14:paraId="1D69F110"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18,5 – 22,9</w:t>
            </w:r>
          </w:p>
        </w:tc>
        <w:tc>
          <w:tcPr>
            <w:tcW w:w="3464" w:type="dxa"/>
          </w:tcPr>
          <w:p w14:paraId="0451BAD3"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20 %</w:t>
            </w:r>
          </w:p>
        </w:tc>
      </w:tr>
      <w:tr w:rsidR="0028655B" w:rsidRPr="0032783D" w14:paraId="20D0DBE1" w14:textId="77777777" w:rsidTr="0028655B">
        <w:tc>
          <w:tcPr>
            <w:tcW w:w="2802" w:type="dxa"/>
            <w:vMerge/>
          </w:tcPr>
          <w:p w14:paraId="0C481505" w14:textId="77777777" w:rsidR="0028655B" w:rsidRPr="0032783D" w:rsidRDefault="0028655B" w:rsidP="00F95B39">
            <w:pPr>
              <w:keepNext/>
              <w:spacing w:line="360" w:lineRule="auto"/>
              <w:contextualSpacing/>
              <w:jc w:val="both"/>
              <w:rPr>
                <w:rFonts w:asciiTheme="majorHAnsi" w:hAnsiTheme="majorHAnsi" w:cstheme="majorHAnsi"/>
                <w:sz w:val="26"/>
                <w:szCs w:val="26"/>
              </w:rPr>
            </w:pPr>
          </w:p>
        </w:tc>
        <w:tc>
          <w:tcPr>
            <w:tcW w:w="2976" w:type="dxa"/>
          </w:tcPr>
          <w:p w14:paraId="445B229A"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23 – 29,9</w:t>
            </w:r>
          </w:p>
        </w:tc>
        <w:tc>
          <w:tcPr>
            <w:tcW w:w="3464" w:type="dxa"/>
          </w:tcPr>
          <w:p w14:paraId="774B5A37"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10-15 %</w:t>
            </w:r>
          </w:p>
        </w:tc>
      </w:tr>
      <w:tr w:rsidR="0028655B" w:rsidRPr="0032783D" w14:paraId="7CA75111" w14:textId="77777777" w:rsidTr="0028655B">
        <w:tc>
          <w:tcPr>
            <w:tcW w:w="2802" w:type="dxa"/>
            <w:vMerge/>
          </w:tcPr>
          <w:p w14:paraId="07900FCC" w14:textId="77777777" w:rsidR="0028655B" w:rsidRPr="0032783D" w:rsidRDefault="0028655B" w:rsidP="00F95B39">
            <w:pPr>
              <w:keepNext/>
              <w:spacing w:line="360" w:lineRule="auto"/>
              <w:contextualSpacing/>
              <w:jc w:val="both"/>
              <w:rPr>
                <w:rFonts w:asciiTheme="majorHAnsi" w:hAnsiTheme="majorHAnsi" w:cstheme="majorHAnsi"/>
                <w:sz w:val="26"/>
                <w:szCs w:val="26"/>
              </w:rPr>
            </w:pPr>
          </w:p>
        </w:tc>
        <w:tc>
          <w:tcPr>
            <w:tcW w:w="2976" w:type="dxa"/>
          </w:tcPr>
          <w:p w14:paraId="3CBABC68"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&gt;= 30</w:t>
            </w:r>
          </w:p>
        </w:tc>
        <w:tc>
          <w:tcPr>
            <w:tcW w:w="3464" w:type="dxa"/>
          </w:tcPr>
          <w:p w14:paraId="62DABD91" w14:textId="77777777" w:rsidR="0028655B" w:rsidRPr="0032783D" w:rsidRDefault="0028655B"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&lt; 10 %</w:t>
            </w:r>
          </w:p>
        </w:tc>
      </w:tr>
    </w:tbl>
    <w:p w14:paraId="39DE00DF" w14:textId="77777777" w:rsidR="0028655B" w:rsidRDefault="0028655B" w:rsidP="00F95B39">
      <w:pPr>
        <w:tabs>
          <w:tab w:val="num" w:pos="360"/>
        </w:tabs>
        <w:spacing w:line="360" w:lineRule="auto"/>
        <w:jc w:val="center"/>
        <w:rPr>
          <w:rFonts w:asciiTheme="majorHAnsi" w:hAnsiTheme="majorHAnsi" w:cstheme="majorHAnsi"/>
          <w:bCs/>
          <w:sz w:val="26"/>
          <w:szCs w:val="26"/>
          <w:lang w:val="vi-VN"/>
        </w:rPr>
      </w:pPr>
    </w:p>
    <w:p w14:paraId="14D4430E" w14:textId="77777777" w:rsidR="0028655B" w:rsidRPr="0032783D" w:rsidRDefault="0028655B" w:rsidP="00F95B39">
      <w:pPr>
        <w:tabs>
          <w:tab w:val="num" w:pos="360"/>
        </w:tabs>
        <w:spacing w:line="360" w:lineRule="auto"/>
        <w:jc w:val="center"/>
        <w:rPr>
          <w:rFonts w:asciiTheme="majorHAnsi" w:hAnsiTheme="majorHAnsi" w:cstheme="majorHAnsi"/>
          <w:bCs/>
          <w:sz w:val="26"/>
          <w:szCs w:val="26"/>
        </w:rPr>
      </w:pPr>
      <w:r w:rsidRPr="0032783D">
        <w:rPr>
          <w:rFonts w:asciiTheme="majorHAnsi" w:hAnsiTheme="majorHAnsi" w:cstheme="majorHAnsi"/>
          <w:noProof/>
          <w:sz w:val="26"/>
          <w:szCs w:val="26"/>
        </w:rPr>
        <w:drawing>
          <wp:inline distT="0" distB="0" distL="0" distR="0" wp14:anchorId="2225F111" wp14:editId="249DEDB2">
            <wp:extent cx="2444446" cy="2119746"/>
            <wp:effectExtent l="19050" t="0" r="0" b="0"/>
            <wp:docPr id="10" name="Picture 10" descr="Tháp dinh dưỡng cho bà b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áp dinh dưỡng cho bà bầu"/>
                    <pic:cNvPicPr>
                      <a:picLocks noChangeAspect="1" noChangeArrowheads="1"/>
                    </pic:cNvPicPr>
                  </pic:nvPicPr>
                  <pic:blipFill>
                    <a:blip r:embed="rId19"/>
                    <a:srcRect/>
                    <a:stretch>
                      <a:fillRect/>
                    </a:stretch>
                  </pic:blipFill>
                  <pic:spPr bwMode="auto">
                    <a:xfrm>
                      <a:off x="0" y="0"/>
                      <a:ext cx="2444054" cy="2119406"/>
                    </a:xfrm>
                    <a:prstGeom prst="rect">
                      <a:avLst/>
                    </a:prstGeom>
                    <a:noFill/>
                    <a:ln w="9525">
                      <a:noFill/>
                      <a:miter lim="800000"/>
                      <a:headEnd/>
                      <a:tailEnd/>
                    </a:ln>
                  </pic:spPr>
                </pic:pic>
              </a:graphicData>
            </a:graphic>
          </wp:inline>
        </w:drawing>
      </w:r>
    </w:p>
    <w:p w14:paraId="2E1D33F9" w14:textId="77777777" w:rsidR="0028655B" w:rsidRPr="0032783D" w:rsidRDefault="0028655B" w:rsidP="006D44E8">
      <w:pPr>
        <w:keepNext/>
        <w:spacing w:line="360" w:lineRule="auto"/>
        <w:contextualSpacing/>
        <w:jc w:val="center"/>
        <w:outlineLvl w:val="4"/>
        <w:rPr>
          <w:rFonts w:asciiTheme="majorHAnsi" w:hAnsiTheme="majorHAnsi" w:cstheme="majorHAnsi"/>
          <w:b/>
          <w:bCs/>
          <w:i/>
          <w:sz w:val="26"/>
          <w:szCs w:val="26"/>
          <w:lang w:val="vi-VN"/>
        </w:rPr>
      </w:pPr>
      <w:r w:rsidRPr="0032783D">
        <w:rPr>
          <w:rFonts w:asciiTheme="majorHAnsi" w:hAnsiTheme="majorHAnsi" w:cstheme="majorHAnsi"/>
          <w:b/>
          <w:bCs/>
          <w:i/>
          <w:sz w:val="26"/>
          <w:szCs w:val="26"/>
        </w:rPr>
        <w:t>Hình</w:t>
      </w:r>
      <w:r w:rsidR="00BE36ED">
        <w:rPr>
          <w:rFonts w:asciiTheme="majorHAnsi" w:hAnsiTheme="majorHAnsi" w:cstheme="majorHAnsi"/>
          <w:b/>
          <w:bCs/>
          <w:i/>
          <w:sz w:val="26"/>
          <w:szCs w:val="26"/>
        </w:rPr>
        <w:t xml:space="preserve"> 2.8</w:t>
      </w:r>
      <w:r w:rsidRPr="0032783D">
        <w:rPr>
          <w:rFonts w:asciiTheme="majorHAnsi" w:hAnsiTheme="majorHAnsi" w:cstheme="majorHAnsi"/>
          <w:b/>
          <w:bCs/>
          <w:i/>
          <w:sz w:val="26"/>
          <w:szCs w:val="26"/>
          <w:lang w:eastAsia="ja-JP"/>
        </w:rPr>
        <w:t xml:space="preserve">. </w:t>
      </w:r>
      <w:r w:rsidRPr="0032783D">
        <w:rPr>
          <w:rFonts w:asciiTheme="majorHAnsi" w:hAnsiTheme="majorHAnsi" w:cstheme="majorHAnsi"/>
          <w:b/>
          <w:bCs/>
          <w:i/>
          <w:sz w:val="26"/>
          <w:szCs w:val="26"/>
        </w:rPr>
        <w:t>Tháp dinh dưỡng cho bà bầu</w:t>
      </w:r>
    </w:p>
    <w:p w14:paraId="315FA0AA" w14:textId="77777777" w:rsidR="0028655B" w:rsidRPr="0032783D" w:rsidRDefault="0028655B" w:rsidP="00F95B39">
      <w:pPr>
        <w:keepNext/>
        <w:spacing w:line="360" w:lineRule="auto"/>
        <w:ind w:left="360"/>
        <w:contextualSpacing/>
        <w:jc w:val="center"/>
        <w:rPr>
          <w:rFonts w:asciiTheme="majorHAnsi" w:hAnsiTheme="majorHAnsi" w:cstheme="majorHAnsi"/>
          <w:bCs/>
          <w:i/>
          <w:spacing w:val="-8"/>
          <w:sz w:val="26"/>
          <w:szCs w:val="26"/>
          <w:lang w:val="vi-VN"/>
        </w:rPr>
      </w:pPr>
      <w:r w:rsidRPr="0032783D">
        <w:rPr>
          <w:rFonts w:asciiTheme="majorHAnsi" w:hAnsiTheme="majorHAnsi" w:cstheme="majorHAnsi"/>
          <w:bCs/>
          <w:i/>
          <w:spacing w:val="-8"/>
          <w:sz w:val="26"/>
          <w:szCs w:val="26"/>
          <w:lang w:val="vi-VN"/>
        </w:rPr>
        <w:t>(http://www.phytosefak.com/blog/alimentazione-equilibrata-e-scelta-deglialimenti/)</w:t>
      </w:r>
    </w:p>
    <w:p w14:paraId="3CA35EFE" w14:textId="77777777" w:rsidR="0028655B" w:rsidRPr="00BE36ED" w:rsidRDefault="006677A4" w:rsidP="00F95B39">
      <w:pPr>
        <w:tabs>
          <w:tab w:val="num" w:pos="360"/>
        </w:tabs>
        <w:spacing w:line="360" w:lineRule="auto"/>
        <w:jc w:val="both"/>
        <w:rPr>
          <w:rStyle w:val="Normal1"/>
          <w:rFonts w:asciiTheme="majorHAnsi" w:hAnsiTheme="majorHAnsi" w:cstheme="majorHAnsi"/>
          <w:i/>
          <w:sz w:val="26"/>
          <w:szCs w:val="26"/>
          <w:lang w:val="vi-VN"/>
        </w:rPr>
      </w:pPr>
      <w:r w:rsidRPr="00BE36ED">
        <w:rPr>
          <w:rStyle w:val="Normal1"/>
          <w:rFonts w:asciiTheme="majorHAnsi" w:hAnsiTheme="majorHAnsi" w:cstheme="majorHAnsi"/>
          <w:i/>
          <w:sz w:val="26"/>
          <w:szCs w:val="26"/>
          <w:lang w:val="vi-VN"/>
        </w:rPr>
        <w:t>4.2.5. Chuẩn bị cho sự chuyển dạ và sinh con</w:t>
      </w:r>
    </w:p>
    <w:p w14:paraId="628009D1"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Việc chuẩn bị cho chuyển dạ và sinh con được bắt đầu rất sớm, có người bắt đầu từ khi chưa có thai. Tuy nhiên công việc này sẽ mỗi ngày một hoàn thiện và đầy đủ. Các công việc bao gồm:</w:t>
      </w:r>
    </w:p>
    <w:p w14:paraId="65058512"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xml:space="preserve">- Chuẩn bị sẵn tư tưởng làm mẹ. Khi có thai và đặc biệt là sau sinh có rất nhiều thay đổi trong đó phải kể đến những thay đổi về nội tiết, về hình thể khi mang thai; Những thay đổi về sinh hoạt như thức khuya dạy sớm, ăn ngủ không điều độ. Đặc biệt hạn chế việc giao du nhất là những tháng đầu sau đẻ làm cho người phụ nữ nếu không </w:t>
      </w:r>
      <w:r w:rsidRPr="0032783D">
        <w:rPr>
          <w:rFonts w:asciiTheme="majorHAnsi" w:hAnsiTheme="majorHAnsi" w:cstheme="majorHAnsi"/>
          <w:bCs/>
          <w:sz w:val="26"/>
          <w:szCs w:val="26"/>
          <w:lang w:val="vi-VN"/>
        </w:rPr>
        <w:lastRenderedPageBreak/>
        <w:t xml:space="preserve">chuẩn bị trước sẽ có những biến động tâm lý đột ngột có những người không chịu được sự thay đổi này có thể dẫn đến loạn thần, trầm cảm khi mang thai và sau sinh.  </w:t>
      </w:r>
    </w:p>
    <w:p w14:paraId="1FCEDDD4"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xml:space="preserve">- Chuẩn bị những kĩ năng cần thiết để vượt cạn ví dụ như cách thở khi có cơn đau và khi rặn đẻ; cách thư </w:t>
      </w:r>
      <w:r w:rsidRPr="0032783D">
        <w:rPr>
          <w:rFonts w:asciiTheme="majorHAnsi" w:hAnsiTheme="majorHAnsi" w:cstheme="majorHAnsi"/>
          <w:bCs/>
          <w:sz w:val="26"/>
          <w:szCs w:val="26"/>
          <w:lang w:val="vi-VN" w:eastAsia="ja-JP"/>
        </w:rPr>
        <w:t>gi</w:t>
      </w:r>
      <w:r w:rsidRPr="0032783D">
        <w:rPr>
          <w:rFonts w:asciiTheme="majorHAnsi" w:hAnsiTheme="majorHAnsi" w:cstheme="majorHAnsi"/>
          <w:bCs/>
          <w:sz w:val="26"/>
          <w:szCs w:val="26"/>
          <w:lang w:val="vi-VN"/>
        </w:rPr>
        <w:t xml:space="preserve">ãn khi có cơn đau. Một số các bài tập thư </w:t>
      </w:r>
      <w:r w:rsidRPr="0032783D">
        <w:rPr>
          <w:rFonts w:asciiTheme="majorHAnsi" w:hAnsiTheme="majorHAnsi" w:cstheme="majorHAnsi"/>
          <w:bCs/>
          <w:sz w:val="26"/>
          <w:szCs w:val="26"/>
          <w:lang w:val="vi-VN" w:eastAsia="ja-JP"/>
        </w:rPr>
        <w:t>gi</w:t>
      </w:r>
      <w:r w:rsidRPr="0032783D">
        <w:rPr>
          <w:rFonts w:asciiTheme="majorHAnsi" w:hAnsiTheme="majorHAnsi" w:cstheme="majorHAnsi"/>
          <w:bCs/>
          <w:sz w:val="26"/>
          <w:szCs w:val="26"/>
          <w:lang w:val="vi-VN"/>
        </w:rPr>
        <w:t xml:space="preserve">ãn và tập thở. </w:t>
      </w:r>
    </w:p>
    <w:p w14:paraId="5E20E322"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Chuẩn bị về thể chất: bảo đảm chế độ ăn uống, làm việc để có sức khỏe khỏe mạnh để mang thai và nuôi con bằng sữa mẹ</w:t>
      </w:r>
    </w:p>
    <w:p w14:paraId="2EB67661"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Chuẩn bị về vật chất: ở Việt Nam khi sinh được nghỉ 6 tháng và nhà nước vẫn trả lương với cán bộ công chức. Tuy nhiên việc chuẩn bị tiền cho các lần sinh đẻ là điều không thể thiếu cho các gia đình.</w:t>
      </w:r>
    </w:p>
    <w:p w14:paraId="28E837B7"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Chuẩn bị đồ cho mẹ và bé: quần áo, tã và các loại giấy tờ, bảo hiểm liên quan đến cuộc đẻ.</w:t>
      </w:r>
    </w:p>
    <w:p w14:paraId="6FAE1E1A" w14:textId="77777777" w:rsidR="0028655B" w:rsidRPr="0032783D" w:rsidRDefault="0028655B" w:rsidP="00F95B39">
      <w:pPr>
        <w:keepNext/>
        <w:spacing w:line="360" w:lineRule="auto"/>
        <w:ind w:firstLine="720"/>
        <w:contextualSpacing/>
        <w:jc w:val="both"/>
        <w:rPr>
          <w:rFonts w:asciiTheme="majorHAnsi" w:hAnsiTheme="majorHAnsi" w:cstheme="majorHAnsi"/>
          <w:bCs/>
          <w:sz w:val="26"/>
          <w:szCs w:val="26"/>
          <w:lang w:val="vi-VN"/>
        </w:rPr>
      </w:pPr>
      <w:r w:rsidRPr="0032783D">
        <w:rPr>
          <w:rFonts w:asciiTheme="majorHAnsi" w:hAnsiTheme="majorHAnsi" w:cstheme="majorHAnsi"/>
          <w:bCs/>
          <w:sz w:val="26"/>
          <w:szCs w:val="26"/>
          <w:lang w:val="vi-VN"/>
        </w:rPr>
        <w:t>- Chuẩn bị cho người chồng tâm thế chuẩn bị làm bố và chuẩn bị cho những con của họ chuẩn bị có thành viên mới trong gia đình. Tất cả những sự chuẩn bị này giúp người phụ nữ cảm thấy yên tâm, hạnh phúc đón em bé chào đời.</w:t>
      </w:r>
    </w:p>
    <w:p w14:paraId="05C5B53F" w14:textId="77777777" w:rsidR="0028655B" w:rsidRPr="00144388" w:rsidRDefault="006677A4" w:rsidP="00F95B39">
      <w:pPr>
        <w:tabs>
          <w:tab w:val="num" w:pos="360"/>
        </w:tabs>
        <w:spacing w:line="360" w:lineRule="auto"/>
        <w:jc w:val="both"/>
        <w:rPr>
          <w:rStyle w:val="Normal1"/>
          <w:rFonts w:asciiTheme="majorHAnsi" w:hAnsiTheme="majorHAnsi" w:cstheme="majorHAnsi"/>
          <w:i/>
          <w:sz w:val="26"/>
          <w:szCs w:val="26"/>
          <w:lang w:val="vi-VN"/>
        </w:rPr>
      </w:pPr>
      <w:r w:rsidRPr="00144388">
        <w:rPr>
          <w:rStyle w:val="Normal1"/>
          <w:rFonts w:asciiTheme="majorHAnsi" w:hAnsiTheme="majorHAnsi" w:cstheme="majorHAnsi"/>
          <w:i/>
          <w:sz w:val="26"/>
          <w:szCs w:val="26"/>
          <w:lang w:val="vi-VN"/>
        </w:rPr>
        <w:t>4.2.6. Tư vấn nuôi con bằng sữa mẹ</w:t>
      </w:r>
      <w:bookmarkEnd w:id="139"/>
      <w:bookmarkEnd w:id="140"/>
    </w:p>
    <w:p w14:paraId="0CC6F7A6" w14:textId="77777777" w:rsidR="00AB585B" w:rsidRPr="0028655B" w:rsidRDefault="0028655B" w:rsidP="00F95B39">
      <w:pPr>
        <w:tabs>
          <w:tab w:val="num" w:pos="360"/>
        </w:tabs>
        <w:spacing w:line="360" w:lineRule="auto"/>
        <w:jc w:val="both"/>
        <w:rPr>
          <w:rStyle w:val="Normal1"/>
          <w:rFonts w:asciiTheme="majorHAnsi" w:hAnsiTheme="majorHAnsi" w:cstheme="majorHAnsi"/>
          <w:b/>
          <w:sz w:val="26"/>
          <w:szCs w:val="26"/>
          <w:lang w:val="vi-VN"/>
        </w:rPr>
      </w:pPr>
      <w:r>
        <w:rPr>
          <w:rStyle w:val="Normal1"/>
          <w:rFonts w:asciiTheme="majorHAnsi" w:hAnsiTheme="majorHAnsi" w:cstheme="majorHAnsi"/>
          <w:b/>
          <w:sz w:val="26"/>
          <w:szCs w:val="26"/>
          <w:lang w:val="vi-VN"/>
        </w:rPr>
        <w:tab/>
      </w:r>
      <w:r w:rsidR="00144388">
        <w:rPr>
          <w:rStyle w:val="Normal1"/>
          <w:rFonts w:asciiTheme="majorHAnsi" w:hAnsiTheme="majorHAnsi" w:cstheme="majorHAnsi"/>
          <w:b/>
          <w:sz w:val="26"/>
          <w:szCs w:val="26"/>
          <w:lang w:val="vi-VN"/>
        </w:rPr>
        <w:tab/>
      </w:r>
      <w:r w:rsidR="003701A7" w:rsidRPr="0028655B">
        <w:rPr>
          <w:rStyle w:val="Normal1"/>
          <w:rFonts w:asciiTheme="majorHAnsi" w:hAnsiTheme="majorHAnsi" w:cstheme="majorHAnsi"/>
          <w:sz w:val="26"/>
          <w:szCs w:val="26"/>
          <w:lang w:val="vi-VN"/>
        </w:rPr>
        <w:t xml:space="preserve">- Sữa mẹ là thức ăn tốt nhất cho trẻ sơ sinh và trẻ nhỏ. </w:t>
      </w:r>
      <w:r w:rsidR="003701A7" w:rsidRPr="00D36AD2">
        <w:rPr>
          <w:rStyle w:val="Normal1"/>
          <w:rFonts w:asciiTheme="majorHAnsi" w:hAnsiTheme="majorHAnsi" w:cstheme="majorHAnsi"/>
          <w:sz w:val="26"/>
          <w:szCs w:val="26"/>
          <w:lang w:val="vi-VN"/>
        </w:rPr>
        <w:t xml:space="preserve">Cho trẻ bú không những tốt cho trẻ </w:t>
      </w:r>
      <w:r w:rsidR="000C33BD" w:rsidRPr="00D36AD2">
        <w:rPr>
          <w:rStyle w:val="Normal1"/>
          <w:rFonts w:asciiTheme="majorHAnsi" w:hAnsiTheme="majorHAnsi" w:cstheme="majorHAnsi"/>
          <w:sz w:val="26"/>
          <w:szCs w:val="26"/>
          <w:lang w:val="vi-VN"/>
        </w:rPr>
        <w:t xml:space="preserve">mà </w:t>
      </w:r>
      <w:r w:rsidR="003701A7" w:rsidRPr="00D36AD2">
        <w:rPr>
          <w:rStyle w:val="Normal1"/>
          <w:rFonts w:asciiTheme="majorHAnsi" w:hAnsiTheme="majorHAnsi" w:cstheme="majorHAnsi"/>
          <w:sz w:val="26"/>
          <w:szCs w:val="26"/>
          <w:lang w:val="vi-VN"/>
        </w:rPr>
        <w:t xml:space="preserve">còn giúp tử cung của bà mẹ co hồi tốt, giảm nguy cơ chảy máu và bế sản dịch. </w:t>
      </w:r>
      <w:r w:rsidR="000C33BD" w:rsidRPr="00D36AD2">
        <w:rPr>
          <w:rStyle w:val="Normal1"/>
          <w:rFonts w:asciiTheme="majorHAnsi" w:hAnsiTheme="majorHAnsi" w:cstheme="majorHAnsi"/>
          <w:sz w:val="26"/>
          <w:szCs w:val="26"/>
          <w:lang w:val="vi-VN"/>
        </w:rPr>
        <w:t xml:space="preserve">Bú mẹ hoàn toàn còn giúp bà mẹ tránh thai được 6 tháng đầu. </w:t>
      </w:r>
      <w:r w:rsidR="003701A7" w:rsidRPr="00D36AD2">
        <w:rPr>
          <w:rStyle w:val="Normal1"/>
          <w:rFonts w:asciiTheme="majorHAnsi" w:hAnsiTheme="majorHAnsi" w:cstheme="majorHAnsi"/>
          <w:sz w:val="26"/>
          <w:szCs w:val="26"/>
          <w:lang w:val="vi-VN"/>
        </w:rPr>
        <w:t>Tuy nhiên ngày nay nhiều bà mẹ do công việc bận rộn, do nhiều yếu tố khách quan và chủ quan không muốn nuôi con bằng sữa mẹ. Vì vậy tư vấn NCBSM là quan trọng</w:t>
      </w:r>
      <w:r w:rsidR="000C33BD" w:rsidRPr="00D36AD2">
        <w:rPr>
          <w:rStyle w:val="Normal1"/>
          <w:rFonts w:asciiTheme="majorHAnsi" w:hAnsiTheme="majorHAnsi" w:cstheme="majorHAnsi"/>
          <w:sz w:val="26"/>
          <w:szCs w:val="26"/>
          <w:lang w:val="vi-VN"/>
        </w:rPr>
        <w:t xml:space="preserve">. </w:t>
      </w:r>
    </w:p>
    <w:p w14:paraId="481752E7" w14:textId="77777777" w:rsidR="00155599" w:rsidRPr="00D36AD2" w:rsidRDefault="000C33BD" w:rsidP="00F95B39">
      <w:pPr>
        <w:keepNext/>
        <w:spacing w:line="360" w:lineRule="auto"/>
        <w:ind w:firstLine="720"/>
        <w:contextualSpacing/>
        <w:jc w:val="both"/>
        <w:rPr>
          <w:rStyle w:val="Normal1"/>
          <w:rFonts w:asciiTheme="majorHAnsi" w:hAnsiTheme="majorHAnsi" w:cstheme="majorHAnsi"/>
          <w:sz w:val="26"/>
          <w:szCs w:val="26"/>
          <w:lang w:val="vi-VN"/>
        </w:rPr>
      </w:pPr>
      <w:r w:rsidRPr="00D36AD2">
        <w:rPr>
          <w:rStyle w:val="Normal1"/>
          <w:rFonts w:asciiTheme="majorHAnsi" w:hAnsiTheme="majorHAnsi" w:cstheme="majorHAnsi"/>
          <w:sz w:val="26"/>
          <w:szCs w:val="26"/>
          <w:lang w:val="vi-VN"/>
        </w:rPr>
        <w:t xml:space="preserve">- Trẻ cần được bú mẹ ngay khi xổ ra ngoài; bú mẹ hoàn toàn trong 6 tháng đầu và nếu cai sữa nên ngoài 2 năm </w:t>
      </w:r>
    </w:p>
    <w:p w14:paraId="41D43937" w14:textId="77777777" w:rsidR="0028655B" w:rsidRPr="00D36AD2" w:rsidRDefault="0028655B" w:rsidP="006D44E8">
      <w:pPr>
        <w:keepNext/>
        <w:spacing w:line="360" w:lineRule="auto"/>
        <w:contextualSpacing/>
        <w:jc w:val="both"/>
        <w:outlineLvl w:val="1"/>
        <w:rPr>
          <w:rStyle w:val="Normal1"/>
          <w:rFonts w:asciiTheme="majorHAnsi" w:hAnsiTheme="majorHAnsi" w:cstheme="majorHAnsi"/>
          <w:b/>
          <w:sz w:val="26"/>
          <w:szCs w:val="26"/>
          <w:lang w:val="vi-VN"/>
        </w:rPr>
      </w:pPr>
      <w:bookmarkStart w:id="175" w:name="_Toc64881543"/>
      <w:bookmarkStart w:id="176" w:name="_Toc459665563"/>
      <w:bookmarkStart w:id="177" w:name="_Toc23627074"/>
      <w:r w:rsidRPr="00D36AD2">
        <w:rPr>
          <w:rStyle w:val="Normal1"/>
          <w:rFonts w:asciiTheme="majorHAnsi" w:hAnsiTheme="majorHAnsi" w:cstheme="majorHAnsi"/>
          <w:b/>
          <w:sz w:val="26"/>
          <w:szCs w:val="26"/>
          <w:lang w:val="vi-VN"/>
        </w:rPr>
        <w:t>5. Một số trường hợp thai nghén bất thường</w:t>
      </w:r>
      <w:bookmarkEnd w:id="175"/>
    </w:p>
    <w:p w14:paraId="05A3CFE5" w14:textId="77777777" w:rsidR="0028655B" w:rsidRPr="00144388" w:rsidRDefault="0028655B" w:rsidP="006D44E8">
      <w:pPr>
        <w:keepNext/>
        <w:spacing w:line="360" w:lineRule="auto"/>
        <w:contextualSpacing/>
        <w:jc w:val="both"/>
        <w:outlineLvl w:val="1"/>
        <w:rPr>
          <w:rStyle w:val="Normal1"/>
          <w:rFonts w:asciiTheme="majorHAnsi" w:hAnsiTheme="majorHAnsi" w:cstheme="majorHAnsi"/>
          <w:b/>
          <w:i/>
          <w:sz w:val="26"/>
          <w:szCs w:val="26"/>
          <w:lang w:val="vi-VN"/>
        </w:rPr>
      </w:pPr>
      <w:bookmarkStart w:id="178" w:name="_Toc64881544"/>
      <w:r w:rsidRPr="00144388">
        <w:rPr>
          <w:rStyle w:val="Normal1"/>
          <w:rFonts w:asciiTheme="majorHAnsi" w:hAnsiTheme="majorHAnsi" w:cstheme="majorHAnsi"/>
          <w:b/>
          <w:i/>
          <w:sz w:val="26"/>
          <w:szCs w:val="26"/>
          <w:lang w:val="vi-VN"/>
        </w:rPr>
        <w:t>5.1. Chảy máu trong khi mang thai</w:t>
      </w:r>
      <w:bookmarkEnd w:id="178"/>
    </w:p>
    <w:p w14:paraId="786B40A8" w14:textId="77777777" w:rsidR="0028655B" w:rsidRPr="00144388" w:rsidRDefault="0028655B" w:rsidP="00F95B39">
      <w:pPr>
        <w:keepNext/>
        <w:spacing w:line="360" w:lineRule="auto"/>
        <w:contextualSpacing/>
        <w:jc w:val="both"/>
        <w:outlineLvl w:val="2"/>
        <w:rPr>
          <w:rStyle w:val="Normal1"/>
          <w:rFonts w:asciiTheme="majorHAnsi" w:hAnsiTheme="majorHAnsi" w:cstheme="majorHAnsi"/>
          <w:i/>
          <w:sz w:val="26"/>
          <w:szCs w:val="26"/>
          <w:lang w:val="vi-VN"/>
        </w:rPr>
      </w:pPr>
      <w:bookmarkStart w:id="179" w:name="_Toc64881545"/>
      <w:r w:rsidRPr="00144388">
        <w:rPr>
          <w:rStyle w:val="Normal1"/>
          <w:rFonts w:asciiTheme="majorHAnsi" w:hAnsiTheme="majorHAnsi" w:cstheme="majorHAnsi"/>
          <w:i/>
          <w:sz w:val="26"/>
          <w:szCs w:val="26"/>
          <w:lang w:val="vi-VN"/>
        </w:rPr>
        <w:t>5.1.1. Chảy máu trong 3 tháng đầu của thai kỳ</w:t>
      </w:r>
      <w:bookmarkEnd w:id="179"/>
    </w:p>
    <w:p w14:paraId="459C5D46"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Khi mang thai trong 3 tháng đầu, người phụ nữ thấy ra máu âm đạo. Máu có thể ra nhiều, có thể ra ít; màu sắc có thể chỉ máu hồng, màu đen thậm chí có thể đỏ tươi; máu ra có thể kèm theo đau bụng hoặc không?</w:t>
      </w:r>
    </w:p>
    <w:p w14:paraId="1AB3242B"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Trong những trường hợp này thường có thể do một số vấn đề như dọa sẩy thai, chửa ngoài tử cung hoặc do chửa trứng. Khi thăm khám thấy tử cung tương ứng tuổi thai, mềm th</w:t>
      </w:r>
      <w:r w:rsidRPr="00D36AD2">
        <w:rPr>
          <w:rFonts w:asciiTheme="majorHAnsi" w:hAnsiTheme="majorHAnsi" w:cstheme="majorHAnsi"/>
          <w:sz w:val="26"/>
          <w:szCs w:val="26"/>
          <w:lang w:val="vi-VN" w:eastAsia="ja-JP"/>
        </w:rPr>
        <w:t>ường l</w:t>
      </w:r>
      <w:r w:rsidRPr="00D36AD2">
        <w:rPr>
          <w:rFonts w:asciiTheme="majorHAnsi" w:hAnsiTheme="majorHAnsi" w:cstheme="majorHAnsi"/>
          <w:sz w:val="26"/>
          <w:szCs w:val="26"/>
          <w:lang w:val="vi-VN"/>
        </w:rPr>
        <w:t xml:space="preserve">à dọa sẩy thai. Nếu tử </w:t>
      </w:r>
      <w:r w:rsidRPr="00D36AD2">
        <w:rPr>
          <w:rFonts w:asciiTheme="majorHAnsi" w:hAnsiTheme="majorHAnsi" w:cstheme="majorHAnsi"/>
          <w:sz w:val="26"/>
          <w:szCs w:val="26"/>
          <w:lang w:val="vi-VN" w:eastAsia="ja-JP"/>
        </w:rPr>
        <w:t>cu</w:t>
      </w:r>
      <w:r w:rsidRPr="00D36AD2">
        <w:rPr>
          <w:rFonts w:asciiTheme="majorHAnsi" w:hAnsiTheme="majorHAnsi" w:cstheme="majorHAnsi"/>
          <w:sz w:val="26"/>
          <w:szCs w:val="26"/>
          <w:lang w:val="vi-VN"/>
        </w:rPr>
        <w:t xml:space="preserve">ng to hơn tuổi thai, mềm, không thấy </w:t>
      </w:r>
      <w:r w:rsidRPr="00D36AD2">
        <w:rPr>
          <w:rFonts w:asciiTheme="majorHAnsi" w:hAnsiTheme="majorHAnsi" w:cstheme="majorHAnsi"/>
          <w:sz w:val="26"/>
          <w:szCs w:val="26"/>
          <w:lang w:val="vi-VN"/>
        </w:rPr>
        <w:lastRenderedPageBreak/>
        <w:t>các phần của thai thường nghĩ tới thai trứng và tử cung nhỏ hơn tuổi thai, sờ khối nề c</w:t>
      </w:r>
      <w:r w:rsidRPr="00D36AD2">
        <w:rPr>
          <w:rFonts w:asciiTheme="majorHAnsi" w:hAnsiTheme="majorHAnsi" w:cstheme="majorHAnsi"/>
          <w:sz w:val="26"/>
          <w:szCs w:val="26"/>
          <w:lang w:val="vi-VN" w:eastAsia="ja-JP"/>
        </w:rPr>
        <w:t>ạnh</w:t>
      </w:r>
      <w:r w:rsidRPr="00D36AD2">
        <w:rPr>
          <w:rFonts w:asciiTheme="majorHAnsi" w:hAnsiTheme="majorHAnsi" w:cstheme="majorHAnsi"/>
          <w:sz w:val="26"/>
          <w:szCs w:val="26"/>
          <w:lang w:val="vi-VN"/>
        </w:rPr>
        <w:t xml:space="preserve"> tử cung thường nghĩ tới chửa ngoài tử cung.</w:t>
      </w:r>
    </w:p>
    <w:p w14:paraId="657F4203"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Người điều dưỡng nếu gặp những trường hợp này cần trao đổi với hộ sinh, với bác sĩ. Nếu ở tuyến cơ sở cần chuyển khám tuyến chuyên khoa.</w:t>
      </w:r>
    </w:p>
    <w:p w14:paraId="5E14565D"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Chú ý: nếu đau bụng nhiều có kèm theo choáng cần xử trí hồi sức tại chỗ, mời hỗ trợ.</w:t>
      </w:r>
    </w:p>
    <w:p w14:paraId="4D420F7E" w14:textId="77777777" w:rsidR="0028655B" w:rsidRPr="00144388" w:rsidRDefault="0028655B" w:rsidP="00F95B39">
      <w:pPr>
        <w:keepNext/>
        <w:spacing w:line="360" w:lineRule="auto"/>
        <w:contextualSpacing/>
        <w:jc w:val="both"/>
        <w:outlineLvl w:val="2"/>
        <w:rPr>
          <w:rStyle w:val="Normal1"/>
          <w:rFonts w:asciiTheme="majorHAnsi" w:hAnsiTheme="majorHAnsi" w:cstheme="majorHAnsi"/>
          <w:i/>
          <w:sz w:val="26"/>
          <w:szCs w:val="26"/>
          <w:lang w:val="vi-VN"/>
        </w:rPr>
      </w:pPr>
      <w:bookmarkStart w:id="180" w:name="_Toc64881546"/>
      <w:r w:rsidRPr="00144388">
        <w:rPr>
          <w:rStyle w:val="Normal1"/>
          <w:rFonts w:asciiTheme="majorHAnsi" w:hAnsiTheme="majorHAnsi" w:cstheme="majorHAnsi"/>
          <w:i/>
          <w:sz w:val="26"/>
          <w:szCs w:val="26"/>
          <w:lang w:val="vi-VN"/>
        </w:rPr>
        <w:t>5.1.2. Chảy máu tháng giữa và 3 tháng cuối của thai kỳ</w:t>
      </w:r>
      <w:bookmarkEnd w:id="180"/>
    </w:p>
    <w:p w14:paraId="7A592937"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Nguyên nhân: thường do một số bệnh gây ra như rau tiền đạo, rau bong non hoặc dọa đẻ non</w:t>
      </w:r>
    </w:p>
    <w:p w14:paraId="498F1805"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Rau tiền đạo: là trường hợp rau không bám vào đáy tử cung mà bám thấp xuống đoạn dưới hoặc che phủ lỗ cổ tử cung. Trường hợp này thường ra máu vào 3 tháng cuối của thai kì. Máu ra tự nhiên, ít một, không điều trị có thể tự cầm và có tính tái phát. Đây là trường hợp nguy hiểm. Nếu gặp ở cơ sở cần chuyển và quản lý thai nghén tại tuyến chuyên khoa. Nếu ra máu nhiều, kèm chuyển dạ, máu chảy nhiều cần sơ cứu tại chỗ và mời hỗ trợ tuyến trên. Chú ý không thăm âm đạo làm bong rau và chảy máu thêm.</w:t>
      </w:r>
    </w:p>
    <w:p w14:paraId="1199472B"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Rau bong non: là trường hợp rau bong khi thai vẫn còn trong tử cung. Dấu hiệu thường gặp là ra máu âm đạo màu đen, ít một, không đông kèm theo đau bụng. Trường hợp nặng sờ tử cung cứng như gỗ. Sản phụ thường kèm theo dấu hiệu của tiền sản giật như phù, tăng huyết áp hoặc có protein trong nước tiểu. Đây là bệnh cảnh nặng, nguy hiểm cho bà mẹ và trẻ thường chết nếu không cấp cứu kịp thời.</w:t>
      </w:r>
    </w:p>
    <w:p w14:paraId="404BFDCF" w14:textId="77777777" w:rsidR="0028655B" w:rsidRPr="00D36AD2" w:rsidRDefault="0028655B" w:rsidP="00F95B39">
      <w:pPr>
        <w:keepNext/>
        <w:spacing w:line="360" w:lineRule="auto"/>
        <w:ind w:left="360" w:firstLine="360"/>
        <w:contextualSpacing/>
        <w:jc w:val="both"/>
        <w:rPr>
          <w:rFonts w:asciiTheme="majorHAnsi" w:hAnsiTheme="majorHAnsi" w:cstheme="majorHAnsi"/>
          <w:i/>
          <w:sz w:val="26"/>
          <w:szCs w:val="26"/>
          <w:lang w:val="vi-VN"/>
        </w:rPr>
      </w:pPr>
      <w:r w:rsidRPr="00D36AD2">
        <w:rPr>
          <w:rFonts w:asciiTheme="majorHAnsi" w:hAnsiTheme="majorHAnsi" w:cstheme="majorHAnsi"/>
          <w:i/>
          <w:sz w:val="26"/>
          <w:szCs w:val="26"/>
          <w:lang w:val="vi-VN"/>
        </w:rPr>
        <w:t>Hướng xử trí:</w:t>
      </w:r>
    </w:p>
    <w:p w14:paraId="3E54C916"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Tuyến cơ sở:</w:t>
      </w:r>
    </w:p>
    <w:p w14:paraId="55B3377E" w14:textId="77777777" w:rsidR="0028655B" w:rsidRPr="00D36AD2" w:rsidRDefault="0028655B" w:rsidP="00F95B39">
      <w:pPr>
        <w:keepNext/>
        <w:spacing w:line="360" w:lineRule="auto"/>
        <w:ind w:left="360" w:firstLine="36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Sơ cứu và chuyển ngay tuyến chuyên khoa có nhân viên y tế và thuốc đi kèm</w:t>
      </w:r>
    </w:p>
    <w:p w14:paraId="5764C932"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Tuyến chuyên khoa: báo ngay bác sĩ. Chuẩn bị hồ sơ, người bệnh chuyển mổ an toàn nếu có y lệnh.</w:t>
      </w:r>
    </w:p>
    <w:p w14:paraId="508756A2" w14:textId="77777777" w:rsidR="0028655B" w:rsidRPr="00D36AD2" w:rsidRDefault="0028655B" w:rsidP="00F95B39">
      <w:pPr>
        <w:keepNext/>
        <w:spacing w:line="360" w:lineRule="auto"/>
        <w:ind w:firstLine="720"/>
        <w:contextualSpacing/>
        <w:jc w:val="both"/>
        <w:rPr>
          <w:rFonts w:asciiTheme="majorHAnsi" w:hAnsiTheme="majorHAnsi" w:cstheme="majorHAnsi"/>
          <w:sz w:val="26"/>
          <w:szCs w:val="26"/>
          <w:lang w:val="vi-VN"/>
        </w:rPr>
      </w:pPr>
      <w:r w:rsidRPr="00D36AD2">
        <w:rPr>
          <w:rFonts w:asciiTheme="majorHAnsi" w:hAnsiTheme="majorHAnsi" w:cstheme="majorHAnsi"/>
          <w:sz w:val="26"/>
          <w:szCs w:val="26"/>
          <w:lang w:val="vi-VN"/>
        </w:rPr>
        <w:t>- Dọa đẻ non: là trường hợp thai nghén phát triển bình thường có dấu hiệu đau bụng từng cơn, ra dịch hồng âm đạo và có xu hướng thành chuyển dạ thực sự nếu không phát hiện sớm và có chế độ chăm sóc kịp thời</w:t>
      </w:r>
    </w:p>
    <w:p w14:paraId="73136C06" w14:textId="77777777" w:rsidR="0028655B" w:rsidRPr="00415EBB" w:rsidRDefault="0028655B" w:rsidP="00F95B39">
      <w:pPr>
        <w:keepNext/>
        <w:spacing w:line="360" w:lineRule="auto"/>
        <w:ind w:firstLine="720"/>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Hướng xử trí: </w:t>
      </w:r>
      <w:r w:rsidRPr="00415EBB">
        <w:rPr>
          <w:rFonts w:asciiTheme="majorHAnsi" w:hAnsiTheme="majorHAnsi" w:cstheme="majorHAnsi"/>
          <w:sz w:val="26"/>
          <w:szCs w:val="26"/>
          <w:lang w:val="vi-VN"/>
        </w:rPr>
        <w:t xml:space="preserve">Sản phụ cần được nghỉ ngơi, càng ít vận động càng tốt. Không căng thẳng và lo lắng. Cố gắng hạn chế tối đa những kích thích tình dục (không chỉ là </w:t>
      </w:r>
      <w:r w:rsidRPr="00415EBB">
        <w:rPr>
          <w:rFonts w:asciiTheme="majorHAnsi" w:hAnsiTheme="majorHAnsi" w:cstheme="majorHAnsi"/>
          <w:sz w:val="26"/>
          <w:szCs w:val="26"/>
          <w:lang w:val="vi-VN"/>
        </w:rPr>
        <w:lastRenderedPageBreak/>
        <w:t>không quan hệ tình dục mà không kích thích vú, không hôn, không xoa bụng…) và dùng thuốc theo đúng hướng dẫn và chỉ định của bác sĩ.</w:t>
      </w:r>
    </w:p>
    <w:p w14:paraId="4B2426F4" w14:textId="77777777" w:rsidR="0028655B" w:rsidRPr="00144388" w:rsidRDefault="0028655B" w:rsidP="00733FA2">
      <w:pPr>
        <w:keepNext/>
        <w:spacing w:line="360" w:lineRule="auto"/>
        <w:contextualSpacing/>
        <w:jc w:val="both"/>
        <w:outlineLvl w:val="1"/>
        <w:rPr>
          <w:rStyle w:val="Normal1"/>
          <w:rFonts w:asciiTheme="majorHAnsi" w:hAnsiTheme="majorHAnsi" w:cstheme="majorHAnsi"/>
          <w:b/>
          <w:i/>
          <w:sz w:val="26"/>
          <w:szCs w:val="26"/>
          <w:lang w:val="vi-VN"/>
        </w:rPr>
      </w:pPr>
      <w:bookmarkStart w:id="181" w:name="_Toc64881547"/>
      <w:r w:rsidRPr="00144388">
        <w:rPr>
          <w:rStyle w:val="Normal1"/>
          <w:rFonts w:asciiTheme="majorHAnsi" w:hAnsiTheme="majorHAnsi" w:cstheme="majorHAnsi"/>
          <w:b/>
          <w:i/>
          <w:sz w:val="26"/>
          <w:szCs w:val="26"/>
          <w:lang w:val="vi-VN"/>
        </w:rPr>
        <w:t>5.2. Tiền sản giật và sản giật</w:t>
      </w:r>
      <w:bookmarkEnd w:id="181"/>
    </w:p>
    <w:p w14:paraId="44F73362" w14:textId="77777777" w:rsidR="0028655B"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 xml:space="preserve">5.2.1. </w:t>
      </w:r>
      <w:r w:rsidR="0028655B" w:rsidRPr="00144388">
        <w:rPr>
          <w:rFonts w:asciiTheme="majorHAnsi" w:hAnsiTheme="majorHAnsi" w:cstheme="majorHAnsi"/>
          <w:i/>
          <w:sz w:val="26"/>
          <w:szCs w:val="26"/>
        </w:rPr>
        <w:t>Tăng huyế</w:t>
      </w:r>
      <w:r w:rsidRPr="00144388">
        <w:rPr>
          <w:rFonts w:asciiTheme="majorHAnsi" w:hAnsiTheme="majorHAnsi" w:cstheme="majorHAnsi"/>
          <w:i/>
          <w:sz w:val="26"/>
          <w:szCs w:val="26"/>
        </w:rPr>
        <w:t>t áp trong thai kì</w:t>
      </w:r>
    </w:p>
    <w:p w14:paraId="5A7B2126"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Gọi là tăng huyết áp do thai nghén khi số đo HA tâm thu (tối đa) tăng lên ≥ 30mmHg </w:t>
      </w:r>
      <w:r w:rsidRPr="0032783D">
        <w:rPr>
          <w:rFonts w:asciiTheme="majorHAnsi" w:hAnsiTheme="majorHAnsi" w:cstheme="majorHAnsi"/>
          <w:b/>
          <w:i/>
          <w:sz w:val="26"/>
          <w:szCs w:val="26"/>
        </w:rPr>
        <w:t>hoặc</w:t>
      </w:r>
      <w:r w:rsidRPr="0032783D">
        <w:rPr>
          <w:rFonts w:asciiTheme="majorHAnsi" w:hAnsiTheme="majorHAnsi" w:cstheme="majorHAnsi"/>
          <w:sz w:val="26"/>
          <w:szCs w:val="26"/>
        </w:rPr>
        <w:t xml:space="preserve"> HA  tâm trương (tối thiểu) tăng ≥ 15mmHg so với huyết áp khi chưa có thai hoặc có thai dưới 20 tuần tuổi, HA thai phụ bình thường.</w:t>
      </w:r>
    </w:p>
    <w:p w14:paraId="40B393E2"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Trường hợp không có được số đo HA của thai phụ trước đó để đánh giá, thì nếu HA thai phụ từ 140/90mmHg  trở lên sẽ  được coi là tăng HA do thai nghén.</w:t>
      </w:r>
    </w:p>
    <w:p w14:paraId="443D2037"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Bệnh sẽ càng nặng khi số đo HA càng cao, đặc biệt số đo HA tâm trương.</w:t>
      </w:r>
    </w:p>
    <w:p w14:paraId="7809B305"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Ngoài dấu hiệu tăng huyết áp ra không còn dấu hiệu nào khác</w:t>
      </w:r>
    </w:p>
    <w:p w14:paraId="2725CD3D" w14:textId="77777777" w:rsidR="0028655B"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w:t>
      </w:r>
      <w:r w:rsidR="0028655B" w:rsidRPr="00144388">
        <w:rPr>
          <w:rFonts w:asciiTheme="majorHAnsi" w:hAnsiTheme="majorHAnsi" w:cstheme="majorHAnsi"/>
          <w:i/>
          <w:sz w:val="26"/>
          <w:szCs w:val="26"/>
        </w:rPr>
        <w:t>.</w:t>
      </w:r>
      <w:r w:rsidRPr="00144388">
        <w:rPr>
          <w:rFonts w:asciiTheme="majorHAnsi" w:hAnsiTheme="majorHAnsi" w:cstheme="majorHAnsi"/>
          <w:i/>
          <w:sz w:val="26"/>
          <w:szCs w:val="26"/>
        </w:rPr>
        <w:t>2</w:t>
      </w:r>
      <w:r w:rsidR="0028655B" w:rsidRPr="00144388">
        <w:rPr>
          <w:rFonts w:asciiTheme="majorHAnsi" w:hAnsiTheme="majorHAnsi" w:cstheme="majorHAnsi"/>
          <w:i/>
          <w:sz w:val="26"/>
          <w:szCs w:val="26"/>
        </w:rPr>
        <w:t>.2. Tăng huyết áp mãn tính</w:t>
      </w:r>
    </w:p>
    <w:p w14:paraId="703F71E7"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Dấu hiệu như tăng huyết áp trong thai kì nhưng xuất hiện ở người phụ nữ trước khi mang thai hoặc mang thai dưới 20 tuần, kéo dài sau 12 tuần sau đẻ</w:t>
      </w:r>
    </w:p>
    <w:p w14:paraId="4D019577" w14:textId="77777777" w:rsidR="0028655B"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w:t>
      </w:r>
      <w:r w:rsidR="0028655B" w:rsidRPr="00144388">
        <w:rPr>
          <w:rFonts w:asciiTheme="majorHAnsi" w:hAnsiTheme="majorHAnsi" w:cstheme="majorHAnsi"/>
          <w:i/>
          <w:sz w:val="26"/>
          <w:szCs w:val="26"/>
        </w:rPr>
        <w:t>.</w:t>
      </w:r>
      <w:r w:rsidRPr="00144388">
        <w:rPr>
          <w:rFonts w:asciiTheme="majorHAnsi" w:hAnsiTheme="majorHAnsi" w:cstheme="majorHAnsi"/>
          <w:i/>
          <w:sz w:val="26"/>
          <w:szCs w:val="26"/>
        </w:rPr>
        <w:t>2</w:t>
      </w:r>
      <w:r w:rsidR="0028655B" w:rsidRPr="00144388">
        <w:rPr>
          <w:rFonts w:asciiTheme="majorHAnsi" w:hAnsiTheme="majorHAnsi" w:cstheme="majorHAnsi"/>
          <w:i/>
          <w:sz w:val="26"/>
          <w:szCs w:val="26"/>
        </w:rPr>
        <w:t>.3. Tiền sản giật và sản giật</w:t>
      </w:r>
    </w:p>
    <w:p w14:paraId="50CFDB75"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Tiền sản giật:</w:t>
      </w:r>
    </w:p>
    <w:p w14:paraId="5123008D"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Khi có thai từ 20 tuần trở lên, nếu thai phụ bị tăng HA kèm theo nước tiểu có protein hoặc phù, hoặc kèm theo cả hai thì gọi là hội chứng tiền sản giật. </w:t>
      </w:r>
    </w:p>
    <w:p w14:paraId="46D91463"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Gọi là tiền sản giật nặng, sắp lên cơn sản giật nếu ngoài 3 triệu chứng trên còn kèm theo đau vùng thượng vị, hoặc đau hạ sườn phải, hoặc rối loạn tinh thần như lơ mơ hoặc kích thích vật vã, đau đầu dùng giảm dau không có tác dụng. </w:t>
      </w:r>
    </w:p>
    <w:p w14:paraId="10EFFAC7"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Chăm sóc: nếu ở tuyến cơ sở, tiêm magie sunphat và chuyển tuyến có người đi kèm. Trường hợp tiền sản giật nặng phải mang theo thuốc và các phương tiện dự phòng cấp cứu khi có cơn sản giật</w:t>
      </w:r>
    </w:p>
    <w:p w14:paraId="61744B7B"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Sản giật: là trường hợp một thai phụ lên cơn co giật trên nền có tiền sản giật. Sự khác biệt cơ bản với các cơn co giật khác trên người có thai như động kinh, hạ can xi huyết, xuất huyết não…là cơn giật bao giờ cũng qua 4 giai đoạn: giai đoạn xâm nhiễm, giai đoạn giật cứng, giai đoạn giật giãn cách và cuối cùng là hôn mê. </w:t>
      </w:r>
    </w:p>
    <w:p w14:paraId="45808773" w14:textId="77777777" w:rsidR="0028655B" w:rsidRPr="0032783D" w:rsidRDefault="0028655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Chăm sóc: nếu thấy cơn sản giật cần ngáng miệng cho sản phụ bằng một que cứng có quẩn khăn mềm tránh cắn phải lưỡi. </w:t>
      </w:r>
      <w:r w:rsidRPr="0032783D">
        <w:rPr>
          <w:rFonts w:asciiTheme="majorHAnsi" w:hAnsiTheme="majorHAnsi" w:cstheme="majorHAnsi"/>
          <w:sz w:val="26"/>
          <w:szCs w:val="26"/>
          <w:lang w:eastAsia="ja-JP"/>
        </w:rPr>
        <w:t>G</w:t>
      </w:r>
      <w:r w:rsidRPr="0032783D">
        <w:rPr>
          <w:rFonts w:asciiTheme="majorHAnsi" w:hAnsiTheme="majorHAnsi" w:cstheme="majorHAnsi"/>
          <w:sz w:val="26"/>
          <w:szCs w:val="26"/>
        </w:rPr>
        <w:t>iữ tốt để thai phụ không bị ngã.</w:t>
      </w:r>
      <w:r w:rsidR="00D36AD2">
        <w:rPr>
          <w:rFonts w:asciiTheme="majorHAnsi" w:hAnsiTheme="majorHAnsi" w:cstheme="majorHAnsi"/>
          <w:sz w:val="26"/>
          <w:szCs w:val="26"/>
        </w:rPr>
        <w:t xml:space="preserve"> </w:t>
      </w:r>
      <w:r w:rsidRPr="0032783D">
        <w:rPr>
          <w:rFonts w:asciiTheme="majorHAnsi" w:hAnsiTheme="majorHAnsi" w:cstheme="majorHAnsi"/>
          <w:sz w:val="26"/>
          <w:szCs w:val="26"/>
        </w:rPr>
        <w:t xml:space="preserve">Magie sunphat là thuốc đầu tay ở cộng đồng để cắt cơn giật và phòng cơn giật. Ở các cơ sở chuyên khoa, thực hiện các y lệnh thuốc ngoài magie sunphat tiêm, truyền tĩnh mạch, </w:t>
      </w:r>
      <w:r w:rsidRPr="0032783D">
        <w:rPr>
          <w:rFonts w:asciiTheme="majorHAnsi" w:hAnsiTheme="majorHAnsi" w:cstheme="majorHAnsi"/>
          <w:sz w:val="26"/>
          <w:szCs w:val="26"/>
        </w:rPr>
        <w:lastRenderedPageBreak/>
        <w:t xml:space="preserve">sử dụng Seduxen tiêm, hạ áp, kháng sinh và lợi tiểu khi có đái ít hoặc vô niệu. Chăm sóc ăn uống, vệ sinh phòng bội nhiễm. Chú ý giữ ấm về mùa đông, thoáng mát về mùa hè và theo dõi sát tình trạng thai hoặc chuyển dạ nếu có. Báo ngay cho bác sĩ chuyên khoa để có xử trí phù hợp hoặc chuyển tuyến an toàn </w:t>
      </w:r>
    </w:p>
    <w:p w14:paraId="6ED9117A" w14:textId="77777777" w:rsidR="0028655B" w:rsidRPr="00144388" w:rsidRDefault="0028655B" w:rsidP="00733FA2">
      <w:pPr>
        <w:keepNext/>
        <w:spacing w:line="360" w:lineRule="auto"/>
        <w:contextualSpacing/>
        <w:jc w:val="both"/>
        <w:outlineLvl w:val="1"/>
        <w:rPr>
          <w:rStyle w:val="Normal1"/>
          <w:rFonts w:asciiTheme="majorHAnsi" w:hAnsiTheme="majorHAnsi" w:cstheme="majorHAnsi"/>
          <w:b/>
          <w:i/>
          <w:sz w:val="26"/>
          <w:szCs w:val="26"/>
        </w:rPr>
      </w:pPr>
      <w:bookmarkStart w:id="182" w:name="_Toc64881548"/>
      <w:r w:rsidRPr="00144388">
        <w:rPr>
          <w:rStyle w:val="Normal1"/>
          <w:rFonts w:asciiTheme="majorHAnsi" w:hAnsiTheme="majorHAnsi" w:cstheme="majorHAnsi"/>
          <w:b/>
          <w:i/>
          <w:sz w:val="26"/>
          <w:szCs w:val="26"/>
        </w:rPr>
        <w:t>5.3. Tiểu đường thai nghén</w:t>
      </w:r>
      <w:bookmarkEnd w:id="182"/>
    </w:p>
    <w:p w14:paraId="18807932" w14:textId="77777777" w:rsidR="00D36AD2" w:rsidRPr="00144388" w:rsidRDefault="00D36AD2" w:rsidP="00F95B39">
      <w:pPr>
        <w:keepNext/>
        <w:autoSpaceDE w:val="0"/>
        <w:autoSpaceDN w:val="0"/>
        <w:adjustRightInd w:val="0"/>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5.3.1. Định nghĩa</w:t>
      </w:r>
    </w:p>
    <w:p w14:paraId="13B64105" w14:textId="77777777" w:rsidR="00D36AD2" w:rsidRPr="0032783D" w:rsidRDefault="00D36AD2" w:rsidP="00F95B39">
      <w:pPr>
        <w:keepNext/>
        <w:autoSpaceDE w:val="0"/>
        <w:autoSpaceDN w:val="0"/>
        <w:adjustRightInd w:val="0"/>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Đái tháo đường thai kì là tình trạng không dung nạp Carbonhydrate có khởi phát hoặc được phát hiện lần đầu tiên trong thai kì. Định nghĩa này của hiệp hội đái tháo đường quốc tế tháng 3/2010. Như vậy đái tháo đường thai kì bao gồm:</w:t>
      </w:r>
    </w:p>
    <w:p w14:paraId="51E905BA" w14:textId="77777777" w:rsidR="00D36AD2" w:rsidRPr="0032783D" w:rsidRDefault="00D36AD2" w:rsidP="00F95B39">
      <w:pPr>
        <w:keepNext/>
        <w:autoSpaceDE w:val="0"/>
        <w:autoSpaceDN w:val="0"/>
        <w:adjustRightInd w:val="0"/>
        <w:spacing w:line="360" w:lineRule="auto"/>
        <w:ind w:firstLine="720"/>
        <w:contextualSpacing/>
        <w:jc w:val="both"/>
        <w:rPr>
          <w:rFonts w:asciiTheme="majorHAnsi" w:hAnsiTheme="majorHAnsi" w:cstheme="majorHAnsi"/>
          <w:sz w:val="26"/>
          <w:szCs w:val="26"/>
        </w:rPr>
      </w:pPr>
      <w:r>
        <w:rPr>
          <w:rFonts w:asciiTheme="majorHAnsi" w:hAnsiTheme="majorHAnsi" w:cstheme="majorHAnsi"/>
          <w:sz w:val="26"/>
          <w:szCs w:val="26"/>
        </w:rPr>
        <w:t xml:space="preserve">- </w:t>
      </w:r>
      <w:r w:rsidRPr="0032783D">
        <w:rPr>
          <w:rFonts w:asciiTheme="majorHAnsi" w:hAnsiTheme="majorHAnsi" w:cstheme="majorHAnsi"/>
          <w:sz w:val="26"/>
          <w:szCs w:val="26"/>
        </w:rPr>
        <w:t>Đái tháo đường từ trước khi có thai nhưng không phát hiệ</w:t>
      </w:r>
      <w:r>
        <w:rPr>
          <w:rFonts w:asciiTheme="majorHAnsi" w:hAnsiTheme="majorHAnsi" w:cstheme="majorHAnsi"/>
          <w:sz w:val="26"/>
          <w:szCs w:val="26"/>
        </w:rPr>
        <w:t>n ra.</w:t>
      </w:r>
    </w:p>
    <w:p w14:paraId="738D9126" w14:textId="77777777" w:rsidR="00D36AD2" w:rsidRPr="0032783D" w:rsidRDefault="00D36AD2" w:rsidP="00F95B39">
      <w:pPr>
        <w:keepNext/>
        <w:autoSpaceDE w:val="0"/>
        <w:autoSpaceDN w:val="0"/>
        <w:adjustRightInd w:val="0"/>
        <w:spacing w:line="360" w:lineRule="auto"/>
        <w:ind w:firstLine="720"/>
        <w:contextualSpacing/>
        <w:jc w:val="both"/>
        <w:rPr>
          <w:rFonts w:asciiTheme="majorHAnsi" w:hAnsiTheme="majorHAnsi" w:cstheme="majorHAnsi"/>
          <w:sz w:val="26"/>
          <w:szCs w:val="26"/>
        </w:rPr>
      </w:pPr>
      <w:r>
        <w:rPr>
          <w:rFonts w:asciiTheme="majorHAnsi" w:hAnsiTheme="majorHAnsi" w:cstheme="majorHAnsi"/>
          <w:sz w:val="26"/>
          <w:szCs w:val="26"/>
        </w:rPr>
        <w:t xml:space="preserve">- </w:t>
      </w:r>
      <w:r w:rsidRPr="0032783D">
        <w:rPr>
          <w:rFonts w:asciiTheme="majorHAnsi" w:hAnsiTheme="majorHAnsi" w:cstheme="majorHAnsi"/>
          <w:sz w:val="26"/>
          <w:szCs w:val="26"/>
        </w:rPr>
        <w:t>Đái tháo đường chỉ có trong thai kì</w:t>
      </w:r>
      <w:r>
        <w:rPr>
          <w:rFonts w:asciiTheme="majorHAnsi" w:hAnsiTheme="majorHAnsi" w:cstheme="majorHAnsi"/>
          <w:sz w:val="26"/>
          <w:szCs w:val="26"/>
        </w:rPr>
        <w:t>.</w:t>
      </w:r>
    </w:p>
    <w:p w14:paraId="1906642E" w14:textId="77777777" w:rsidR="00D36AD2" w:rsidRPr="00144388" w:rsidRDefault="00D36AD2" w:rsidP="00F95B39">
      <w:pPr>
        <w:keepNext/>
        <w:autoSpaceDE w:val="0"/>
        <w:autoSpaceDN w:val="0"/>
        <w:adjustRightInd w:val="0"/>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 xml:space="preserve">5.3.2. Yếu tố nguy cơ: </w:t>
      </w:r>
    </w:p>
    <w:p w14:paraId="253DF87A" w14:textId="77777777" w:rsidR="00D36AD2" w:rsidRPr="0032783D" w:rsidRDefault="00D36AD2" w:rsidP="00F95B39">
      <w:pPr>
        <w:keepNext/>
        <w:autoSpaceDE w:val="0"/>
        <w:autoSpaceDN w:val="0"/>
        <w:adjustRightInd w:val="0"/>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Phụ nữ có nguy cơ mắc bệnh gia tăng bao gồm:</w:t>
      </w:r>
    </w:p>
    <w:p w14:paraId="557229E6"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Phụ nữ có đa ối, thai to trong thai kì hiện tại</w:t>
      </w:r>
    </w:p>
    <w:p w14:paraId="17BE44A2"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Tăng cân nhiều trong thai kì hiện tại hoặc đang thừa cân hoặc béo phì</w:t>
      </w:r>
    </w:p>
    <w:p w14:paraId="795BB9CA"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Mẹ trên 30 tuổi</w:t>
      </w:r>
    </w:p>
    <w:p w14:paraId="4EF36A66"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Phụ nữ có tiền căn với đái tháo đường thai kì</w:t>
      </w:r>
    </w:p>
    <w:p w14:paraId="6B45BA2C"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Có tiền căn sảy thai tự nhiên tái phát hoặc thai chết trong tử cung không rõ nguyên nhân. </w:t>
      </w:r>
    </w:p>
    <w:p w14:paraId="6D041222"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Tiền sử con có những dị tật bẩm sinh nặng không rõ nguyên nhân (bất thường hệ thần kinh trung ương, tim mạch, bất thường hệ xương…)</w:t>
      </w:r>
    </w:p>
    <w:p w14:paraId="50388EC6"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Phụ nữ có tiền sử sinh con nặng 4kg trở lên</w:t>
      </w:r>
    </w:p>
    <w:p w14:paraId="24CA157A"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Phụ nữ có tiền sử gia đình của bệnh đái tháo đường hoặc đái tháo đường thai kì</w:t>
      </w:r>
    </w:p>
    <w:p w14:paraId="77A6B119"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Phụ nữ các dân tộc bao gồm Ấn Độ, Trung Quốc, Việt Nam, phụ nữ Trung Đông</w:t>
      </w:r>
    </w:p>
    <w:p w14:paraId="50E50CBC" w14:textId="77777777" w:rsidR="00D36AD2" w:rsidRPr="00F95B39" w:rsidRDefault="00D36AD2" w:rsidP="00F95B39">
      <w:pPr>
        <w:keepNext/>
        <w:spacing w:line="360" w:lineRule="auto"/>
        <w:contextualSpacing/>
        <w:jc w:val="both"/>
        <w:rPr>
          <w:rFonts w:asciiTheme="majorHAnsi" w:hAnsiTheme="majorHAnsi" w:cstheme="majorHAnsi"/>
          <w:i/>
          <w:sz w:val="26"/>
          <w:szCs w:val="26"/>
        </w:rPr>
      </w:pPr>
      <w:r w:rsidRPr="00F95B39">
        <w:rPr>
          <w:rFonts w:asciiTheme="majorHAnsi" w:hAnsiTheme="majorHAnsi" w:cstheme="majorHAnsi"/>
          <w:i/>
          <w:sz w:val="26"/>
          <w:szCs w:val="26"/>
        </w:rPr>
        <w:t>5.3.3. Chẩn đoán</w:t>
      </w:r>
    </w:p>
    <w:p w14:paraId="7E265D7D"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Xét nghiệm nước tiểu thường xuyên đối với glucose không được coi là đáng tin cậy. </w:t>
      </w:r>
    </w:p>
    <w:p w14:paraId="20DD7268" w14:textId="77777777" w:rsidR="00D36AD2" w:rsidRPr="0032783D" w:rsidRDefault="00D36AD2" w:rsidP="00F95B39">
      <w:pPr>
        <w:keepNext/>
        <w:spacing w:line="360" w:lineRule="auto"/>
        <w:ind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Hiện tại đang chẩn đoán đái tháo đường thai kì theo tiêu chuẩn mới nhất của </w:t>
      </w:r>
      <w:r w:rsidRPr="0032783D">
        <w:rPr>
          <w:rFonts w:asciiTheme="majorHAnsi" w:hAnsiTheme="majorHAnsi" w:cstheme="majorHAnsi"/>
          <w:i/>
          <w:sz w:val="26"/>
          <w:szCs w:val="26"/>
        </w:rPr>
        <w:t>nhóm nghiên cứu của hiệp hội đái tháo đường và thai nghén quốc tế tháng 3/2010 (IADPSG International Association of Diabetes and Pregnacy Study Groups)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2055"/>
        <w:gridCol w:w="2675"/>
      </w:tblGrid>
      <w:tr w:rsidR="00D36AD2" w:rsidRPr="0032783D" w14:paraId="12125966" w14:textId="77777777" w:rsidTr="00D36AD2">
        <w:tc>
          <w:tcPr>
            <w:tcW w:w="9182" w:type="dxa"/>
            <w:gridSpan w:val="3"/>
            <w:shd w:val="clear" w:color="auto" w:fill="auto"/>
          </w:tcPr>
          <w:p w14:paraId="6A7ACC22"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lastRenderedPageBreak/>
              <w:t xml:space="preserve">Tiêu chuẩn đái tháo đường thai nghén của IADPSG tháng 3/2010) </w:t>
            </w:r>
          </w:p>
          <w:p w14:paraId="03F611B7"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Chỉ số đường máu sau khi uống 75gr đường</w:t>
            </w:r>
          </w:p>
        </w:tc>
      </w:tr>
      <w:tr w:rsidR="00D36AD2" w:rsidRPr="0032783D" w14:paraId="3E778416" w14:textId="77777777" w:rsidTr="00D36AD2">
        <w:tc>
          <w:tcPr>
            <w:tcW w:w="9182" w:type="dxa"/>
            <w:gridSpan w:val="3"/>
            <w:shd w:val="clear" w:color="auto" w:fill="auto"/>
          </w:tcPr>
          <w:p w14:paraId="64FC4F35"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Được chẩn đoán là Đái tháo đường thai kì khi có ít nhất một trong các kết quả lớn hơn hoặc bằng:</w:t>
            </w:r>
          </w:p>
        </w:tc>
      </w:tr>
      <w:tr w:rsidR="00D36AD2" w:rsidRPr="0032783D" w14:paraId="54E135CF" w14:textId="77777777" w:rsidTr="00D36AD2">
        <w:tc>
          <w:tcPr>
            <w:tcW w:w="4451" w:type="dxa"/>
            <w:shd w:val="clear" w:color="auto" w:fill="auto"/>
          </w:tcPr>
          <w:p w14:paraId="0A13260C"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Chỉ số đường máu</w:t>
            </w:r>
          </w:p>
        </w:tc>
        <w:tc>
          <w:tcPr>
            <w:tcW w:w="2055" w:type="dxa"/>
            <w:shd w:val="clear" w:color="auto" w:fill="auto"/>
          </w:tcPr>
          <w:p w14:paraId="1BA75CF9"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Đơn vị mmol/l</w:t>
            </w:r>
          </w:p>
        </w:tc>
        <w:tc>
          <w:tcPr>
            <w:tcW w:w="2676" w:type="dxa"/>
            <w:shd w:val="clear" w:color="auto" w:fill="auto"/>
          </w:tcPr>
          <w:p w14:paraId="7EA68249"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Đơn vị mg/dL</w:t>
            </w:r>
          </w:p>
        </w:tc>
      </w:tr>
      <w:tr w:rsidR="00D36AD2" w:rsidRPr="0032783D" w14:paraId="6841719F" w14:textId="77777777" w:rsidTr="00D36AD2">
        <w:tc>
          <w:tcPr>
            <w:tcW w:w="4451" w:type="dxa"/>
            <w:shd w:val="clear" w:color="auto" w:fill="auto"/>
          </w:tcPr>
          <w:p w14:paraId="5EDA39D0"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Đường máu khi đói (FPG)</w:t>
            </w:r>
          </w:p>
        </w:tc>
        <w:tc>
          <w:tcPr>
            <w:tcW w:w="2055" w:type="dxa"/>
            <w:shd w:val="clear" w:color="auto" w:fill="auto"/>
          </w:tcPr>
          <w:p w14:paraId="74E8C4D0"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5.1</w:t>
            </w:r>
          </w:p>
        </w:tc>
        <w:tc>
          <w:tcPr>
            <w:tcW w:w="2676" w:type="dxa"/>
            <w:shd w:val="clear" w:color="auto" w:fill="auto"/>
          </w:tcPr>
          <w:p w14:paraId="20D3611E"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92</w:t>
            </w:r>
          </w:p>
        </w:tc>
      </w:tr>
      <w:tr w:rsidR="00D36AD2" w:rsidRPr="0032783D" w14:paraId="74691924" w14:textId="77777777" w:rsidTr="00D36AD2">
        <w:tc>
          <w:tcPr>
            <w:tcW w:w="4451" w:type="dxa"/>
            <w:shd w:val="clear" w:color="auto" w:fill="auto"/>
          </w:tcPr>
          <w:p w14:paraId="31B0C3AB"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Đường máu sau uống 1 giờ </w:t>
            </w:r>
          </w:p>
        </w:tc>
        <w:tc>
          <w:tcPr>
            <w:tcW w:w="2055" w:type="dxa"/>
            <w:shd w:val="clear" w:color="auto" w:fill="auto"/>
          </w:tcPr>
          <w:p w14:paraId="654F47F7"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10</w:t>
            </w:r>
          </w:p>
        </w:tc>
        <w:tc>
          <w:tcPr>
            <w:tcW w:w="2676" w:type="dxa"/>
            <w:shd w:val="clear" w:color="auto" w:fill="auto"/>
          </w:tcPr>
          <w:p w14:paraId="2D88CE8F"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180</w:t>
            </w:r>
          </w:p>
        </w:tc>
      </w:tr>
      <w:tr w:rsidR="00D36AD2" w:rsidRPr="0032783D" w14:paraId="68709D9A" w14:textId="77777777" w:rsidTr="00D36AD2">
        <w:tc>
          <w:tcPr>
            <w:tcW w:w="4451" w:type="dxa"/>
            <w:shd w:val="clear" w:color="auto" w:fill="auto"/>
          </w:tcPr>
          <w:p w14:paraId="7EF66812" w14:textId="77777777" w:rsidR="00D36AD2" w:rsidRPr="0032783D" w:rsidRDefault="00D36AD2" w:rsidP="00F95B39">
            <w:pPr>
              <w:keepNext/>
              <w:autoSpaceDE w:val="0"/>
              <w:autoSpaceDN w:val="0"/>
              <w:adjustRightInd w:val="0"/>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Đường máu sau uống 2 giờ</w:t>
            </w:r>
          </w:p>
        </w:tc>
        <w:tc>
          <w:tcPr>
            <w:tcW w:w="2055" w:type="dxa"/>
            <w:shd w:val="clear" w:color="auto" w:fill="auto"/>
          </w:tcPr>
          <w:p w14:paraId="4E036D41"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8,5</w:t>
            </w:r>
          </w:p>
        </w:tc>
        <w:tc>
          <w:tcPr>
            <w:tcW w:w="2676" w:type="dxa"/>
            <w:shd w:val="clear" w:color="auto" w:fill="auto"/>
          </w:tcPr>
          <w:p w14:paraId="7483340C" w14:textId="77777777" w:rsidR="00D36AD2" w:rsidRPr="0032783D" w:rsidRDefault="00D36AD2" w:rsidP="00F95B39">
            <w:pPr>
              <w:keepNext/>
              <w:autoSpaceDE w:val="0"/>
              <w:autoSpaceDN w:val="0"/>
              <w:adjustRightInd w:val="0"/>
              <w:spacing w:line="360" w:lineRule="auto"/>
              <w:contextualSpacing/>
              <w:jc w:val="center"/>
              <w:rPr>
                <w:rFonts w:asciiTheme="majorHAnsi" w:hAnsiTheme="majorHAnsi" w:cstheme="majorHAnsi"/>
                <w:sz w:val="26"/>
                <w:szCs w:val="26"/>
              </w:rPr>
            </w:pPr>
            <w:r w:rsidRPr="0032783D">
              <w:rPr>
                <w:rFonts w:asciiTheme="majorHAnsi" w:hAnsiTheme="majorHAnsi" w:cstheme="majorHAnsi"/>
                <w:sz w:val="26"/>
                <w:szCs w:val="26"/>
              </w:rPr>
              <w:t>153</w:t>
            </w:r>
          </w:p>
        </w:tc>
      </w:tr>
    </w:tbl>
    <w:p w14:paraId="435B16DB" w14:textId="77777777" w:rsidR="00D36AD2"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5.3.4. Hướng xử trí và chăm sóc dự phòng</w:t>
      </w:r>
    </w:p>
    <w:p w14:paraId="18889758" w14:textId="77777777" w:rsidR="00D36AD2" w:rsidRPr="0032783D" w:rsidRDefault="00D36AD2" w:rsidP="00F95B39">
      <w:pPr>
        <w:keepNext/>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w:t>
      </w:r>
      <w:r>
        <w:rPr>
          <w:rFonts w:asciiTheme="majorHAnsi" w:hAnsiTheme="majorHAnsi" w:cstheme="majorHAnsi"/>
          <w:i/>
          <w:sz w:val="26"/>
          <w:szCs w:val="26"/>
        </w:rPr>
        <w:t xml:space="preserve"> </w:t>
      </w:r>
      <w:r w:rsidRPr="0032783D">
        <w:rPr>
          <w:rFonts w:asciiTheme="majorHAnsi" w:hAnsiTheme="majorHAnsi" w:cstheme="majorHAnsi"/>
          <w:i/>
          <w:sz w:val="26"/>
          <w:szCs w:val="26"/>
        </w:rPr>
        <w:t>Với tất cả các thai phụ:</w:t>
      </w:r>
    </w:p>
    <w:p w14:paraId="4B22BEE5"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Cần được khai thác tỷ mỉ về tiền sử gia đình, tiền sử bản thân liên quan đến đái tháo đường.</w:t>
      </w:r>
    </w:p>
    <w:p w14:paraId="0F022C50"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Tư vấn, hướng dẫn sàng lọc đái tháo đường bằng cách hướng dẫn sàng lọc đường huyết trước khi mang thai và trong khi mang thai….</w:t>
      </w:r>
    </w:p>
    <w:p w14:paraId="616AB9B9" w14:textId="77777777" w:rsidR="00D36AD2" w:rsidRPr="0032783D" w:rsidRDefault="00D36AD2" w:rsidP="00F95B39">
      <w:pPr>
        <w:keepNext/>
        <w:spacing w:line="360" w:lineRule="auto"/>
        <w:ind w:firstLine="720"/>
        <w:contextualSpacing/>
        <w:jc w:val="both"/>
        <w:rPr>
          <w:rFonts w:asciiTheme="majorHAnsi" w:hAnsiTheme="majorHAnsi" w:cstheme="majorHAnsi"/>
          <w:spacing w:val="-4"/>
          <w:sz w:val="26"/>
          <w:szCs w:val="26"/>
        </w:rPr>
      </w:pPr>
      <w:r w:rsidRPr="0032783D">
        <w:rPr>
          <w:rFonts w:asciiTheme="majorHAnsi" w:hAnsiTheme="majorHAnsi" w:cstheme="majorHAnsi"/>
          <w:spacing w:val="-4"/>
          <w:sz w:val="26"/>
          <w:szCs w:val="26"/>
        </w:rPr>
        <w:t>- Tư vấn chế độ ăn, tập luyện phù hợp giảm nguy cơ đái tháo đường trong thai kì</w:t>
      </w:r>
    </w:p>
    <w:p w14:paraId="5663E50B"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Quản lý chế độ tăng cân hợp lý với thai phụ, nhất là với những người béo phì</w:t>
      </w:r>
    </w:p>
    <w:p w14:paraId="5156B3FB" w14:textId="77777777" w:rsidR="00D36AD2" w:rsidRPr="0032783D" w:rsidRDefault="00D36AD2" w:rsidP="00F95B39">
      <w:pPr>
        <w:keepNext/>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 Với những thai phụ đã có đái tháo đường:</w:t>
      </w:r>
    </w:p>
    <w:p w14:paraId="06438DFC"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Thực hiện nghiêm ngặt chế độ thuốc theo hướng dẫn của bác sĩ chuyên khoa</w:t>
      </w:r>
    </w:p>
    <w:p w14:paraId="68AAC24E"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Chế độ ăn uống - phụ nữ mang thai được khuyến khích ăn một chế độ ăn đa dạng bao gồm các loại thực phẩm giàu canxi, sắt và acid folic, ít chất béo bão hòa và nhiều chất xơ. Hạn chế tinh bột và đồ ngọt, kể cả những hoa quả ngọt. Không ăn quá no, nên chia nhỏ các bữa ăn. </w:t>
      </w:r>
    </w:p>
    <w:p w14:paraId="79ED084B"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Hoạt động thể chất - thường xuyên hoạt động thể chất như đi bộ sẽ giúp kiểm soát mức đường trong máu và cải thiện thể lực.</w:t>
      </w:r>
    </w:p>
    <w:p w14:paraId="15641CE9" w14:textId="77777777" w:rsidR="00D36AD2" w:rsidRPr="0032783D" w:rsidRDefault="00D36AD2" w:rsidP="00F95B39">
      <w:pPr>
        <w:keepNext/>
        <w:spacing w:line="360" w:lineRule="auto"/>
        <w:ind w:firstLine="720"/>
        <w:contextualSpacing/>
        <w:jc w:val="both"/>
        <w:rPr>
          <w:rFonts w:asciiTheme="majorHAnsi" w:hAnsiTheme="majorHAnsi" w:cstheme="majorHAnsi"/>
          <w:spacing w:val="-4"/>
          <w:sz w:val="26"/>
          <w:szCs w:val="26"/>
        </w:rPr>
      </w:pPr>
      <w:r>
        <w:rPr>
          <w:rFonts w:asciiTheme="majorHAnsi" w:hAnsiTheme="majorHAnsi" w:cstheme="majorHAnsi"/>
          <w:spacing w:val="-4"/>
          <w:sz w:val="26"/>
          <w:szCs w:val="26"/>
        </w:rPr>
        <w:t xml:space="preserve">- </w:t>
      </w:r>
      <w:r w:rsidRPr="0032783D">
        <w:rPr>
          <w:rFonts w:asciiTheme="majorHAnsi" w:hAnsiTheme="majorHAnsi" w:cstheme="majorHAnsi"/>
          <w:spacing w:val="-4"/>
          <w:sz w:val="26"/>
          <w:szCs w:val="26"/>
        </w:rPr>
        <w:t>Khi có triệu chứng hạ đường máu (đang điều trị) phải xử trí ngay theo phác đồ</w:t>
      </w:r>
    </w:p>
    <w:p w14:paraId="3CB5CD45"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-Theo dõi mức glucose máu - thường xuyên kiểm tra lượng đường trong máu là cần thiết để có thể điều trị được và thay đổi khi cần thiết. Xét nghiệm đường máu lúc đói được thực hiện trước các bữa ăn sau đó là xét nghiệm đường 1 hoặc 2 giờ sau ăn. (Điều này thường đạt được bằng cách sử dụng máy đo đường huyết nếu họ có sẵn).</w:t>
      </w:r>
    </w:p>
    <w:p w14:paraId="25909381"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Đánh giá lại đường huyết sau đẻ 6 tuần</w:t>
      </w:r>
      <w:r>
        <w:rPr>
          <w:rFonts w:asciiTheme="majorHAnsi" w:hAnsiTheme="majorHAnsi" w:cstheme="majorHAnsi"/>
          <w:sz w:val="26"/>
          <w:szCs w:val="26"/>
        </w:rPr>
        <w:t>.</w:t>
      </w:r>
    </w:p>
    <w:p w14:paraId="3677819F" w14:textId="77777777" w:rsidR="0028655B" w:rsidRPr="00144388" w:rsidRDefault="0028655B" w:rsidP="00733FA2">
      <w:pPr>
        <w:keepNext/>
        <w:spacing w:line="360" w:lineRule="auto"/>
        <w:contextualSpacing/>
        <w:jc w:val="both"/>
        <w:outlineLvl w:val="1"/>
        <w:rPr>
          <w:rStyle w:val="Normal1"/>
          <w:rFonts w:asciiTheme="majorHAnsi" w:hAnsiTheme="majorHAnsi" w:cstheme="majorHAnsi"/>
          <w:b/>
          <w:i/>
          <w:sz w:val="26"/>
          <w:szCs w:val="26"/>
        </w:rPr>
      </w:pPr>
      <w:bookmarkStart w:id="183" w:name="_Toc64881549"/>
      <w:r w:rsidRPr="00144388">
        <w:rPr>
          <w:rStyle w:val="Normal1"/>
          <w:rFonts w:asciiTheme="majorHAnsi" w:hAnsiTheme="majorHAnsi" w:cstheme="majorHAnsi"/>
          <w:b/>
          <w:i/>
          <w:sz w:val="26"/>
          <w:szCs w:val="26"/>
        </w:rPr>
        <w:t>5.4. Thiếu máu và thai nghén</w:t>
      </w:r>
      <w:bookmarkEnd w:id="183"/>
    </w:p>
    <w:p w14:paraId="21B48EB9" w14:textId="77777777" w:rsidR="00D36AD2"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5.4.1. Nguyên nhân</w:t>
      </w:r>
    </w:p>
    <w:p w14:paraId="26D42082"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 Dinh dưỡng không bù đủ nhu cầu tăng lên khi có thai và cho con bú, nhất là ở những thai phụ thiếu ăn, đẻ quá mau, điều kiện lao động nặng nhọc, thai đôi...</w:t>
      </w:r>
    </w:p>
    <w:p w14:paraId="32EFD1C7"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Nhiễm các bệnh do vi trùng và ký sinh trùng: các bệnh nhiễm khuẩn mắc phải khi có thai (viêm nhiễm sinh dục - tiết niệu, viêm đường mật...), nhiễm giun sán (phổ biến nhất là giun đũa và gây thiếu máu nhiều nhất là giun móc), bệnh lao, bệnh sốt rét, các bệnh về máu...</w:t>
      </w:r>
    </w:p>
    <w:p w14:paraId="354F7BC3" w14:textId="77777777" w:rsidR="00D36AD2"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5.4.2. Triệu chứng và chẩn đoán</w:t>
      </w:r>
    </w:p>
    <w:p w14:paraId="454BB1B8"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Lâm sàng: xanh xao, niêm mạc nhợt, mỏi mệt (là nhóm triệu chứng chính).</w:t>
      </w:r>
    </w:p>
    <w:p w14:paraId="03EDBD6F"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Xét nghiệm máu: huyết sắc tố dưới 11g/100ml máu. </w:t>
      </w:r>
    </w:p>
    <w:p w14:paraId="5288F9C7"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Các xét nghiệm khác: Xét nghiệm máu để chẩn đoán sốt rét, bệnh về máu - xét nghiệm phân tìm trứng giun sán.</w:t>
      </w:r>
    </w:p>
    <w:p w14:paraId="6BE338CF" w14:textId="77777777" w:rsidR="00D36AD2" w:rsidRPr="00144388" w:rsidRDefault="00D36AD2" w:rsidP="00F95B39">
      <w:pPr>
        <w:keepNext/>
        <w:spacing w:line="360" w:lineRule="auto"/>
        <w:contextualSpacing/>
        <w:jc w:val="both"/>
        <w:rPr>
          <w:rFonts w:asciiTheme="majorHAnsi" w:hAnsiTheme="majorHAnsi" w:cstheme="majorHAnsi"/>
          <w:i/>
          <w:sz w:val="26"/>
          <w:szCs w:val="26"/>
        </w:rPr>
      </w:pPr>
      <w:r w:rsidRPr="00144388">
        <w:rPr>
          <w:rFonts w:asciiTheme="majorHAnsi" w:hAnsiTheme="majorHAnsi" w:cstheme="majorHAnsi"/>
          <w:i/>
          <w:sz w:val="26"/>
          <w:szCs w:val="26"/>
        </w:rPr>
        <w:t>5.4.3. Xử trí và chăm sóc</w:t>
      </w:r>
    </w:p>
    <w:p w14:paraId="07073E29" w14:textId="77777777" w:rsidR="00D36AD2" w:rsidRPr="0032783D" w:rsidRDefault="00D36AD2" w:rsidP="00F95B39">
      <w:pPr>
        <w:pStyle w:val="BodyText2"/>
        <w:keepNext/>
        <w:spacing w:after="0" w:line="360" w:lineRule="auto"/>
        <w:ind w:firstLine="720"/>
        <w:contextualSpacing/>
        <w:jc w:val="both"/>
        <w:rPr>
          <w:rFonts w:asciiTheme="majorHAnsi" w:hAnsiTheme="majorHAnsi" w:cstheme="majorHAnsi"/>
          <w:spacing w:val="-4"/>
          <w:sz w:val="26"/>
          <w:szCs w:val="26"/>
        </w:rPr>
      </w:pPr>
      <w:r w:rsidRPr="0032783D">
        <w:rPr>
          <w:rFonts w:asciiTheme="majorHAnsi" w:hAnsiTheme="majorHAnsi" w:cstheme="majorHAnsi"/>
          <w:spacing w:val="-4"/>
          <w:sz w:val="26"/>
          <w:szCs w:val="26"/>
        </w:rPr>
        <w:t>- Khám thai tỷ mỷ, phát hiện sớm và điều trị tích cực cho các thai phụ thiếu máu.</w:t>
      </w:r>
    </w:p>
    <w:p w14:paraId="3BE8602B" w14:textId="77777777" w:rsidR="00D36AD2" w:rsidRPr="0032783D" w:rsidRDefault="00D36AD2" w:rsidP="00F95B39">
      <w:pPr>
        <w:pStyle w:val="BodyText2"/>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Giải thích cho thai phụ về nguy cơ của thiếu máu với thai phụ.</w:t>
      </w:r>
    </w:p>
    <w:p w14:paraId="5CBE3114" w14:textId="77777777" w:rsidR="00D36AD2" w:rsidRPr="0032783D" w:rsidRDefault="00D36AD2" w:rsidP="00F95B39">
      <w:pPr>
        <w:pStyle w:val="BodyText2"/>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Thực hiện chương trình phòng chống thiếu máu cho thai phụ và bà mẹ.</w:t>
      </w:r>
    </w:p>
    <w:p w14:paraId="076DB5D8" w14:textId="77777777" w:rsidR="00D36AD2" w:rsidRPr="0032783D" w:rsidRDefault="00D36AD2" w:rsidP="00F95B39">
      <w:pPr>
        <w:keepNext/>
        <w:spacing w:line="360" w:lineRule="auto"/>
        <w:ind w:firstLine="720"/>
        <w:contextualSpacing/>
        <w:jc w:val="both"/>
        <w:rPr>
          <w:rFonts w:asciiTheme="majorHAnsi" w:hAnsiTheme="majorHAnsi" w:cstheme="majorHAnsi"/>
          <w:spacing w:val="-6"/>
          <w:sz w:val="26"/>
          <w:szCs w:val="26"/>
        </w:rPr>
      </w:pPr>
      <w:r w:rsidRPr="0032783D">
        <w:rPr>
          <w:rFonts w:asciiTheme="majorHAnsi" w:hAnsiTheme="majorHAnsi" w:cstheme="majorHAnsi"/>
          <w:spacing w:val="-6"/>
          <w:sz w:val="26"/>
          <w:szCs w:val="26"/>
        </w:rPr>
        <w:t>+ Giáo dục và tư vấn về dinh dưỡng cho thai phụ và bà mẹ nuôi con: ô vuông thức ăn, bổ sung thịt, cá, trứng, và rau có màu xanh thẫm, tẩy giun trước khi mang thai.</w:t>
      </w:r>
    </w:p>
    <w:p w14:paraId="16E5D053"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Uống bổ sung viên sắt và axit Folic: viên sắt Folic thường có hàm lượng sắt 60mg và axit Folic 0,5mg. Mỗi ngày uống 1-2 viên sau bữa ăn trong suốt thời gian trước đẻ và 6 tuần sau đẻ.</w:t>
      </w:r>
    </w:p>
    <w:p w14:paraId="0975C41E" w14:textId="77777777" w:rsidR="00D36AD2" w:rsidRPr="0032783D" w:rsidRDefault="00D36AD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Thai phụ thiếu máu nặng (rất xanh xao) và điều trị không hồi phục cần được chuyển tuyến và đẻ ở bệnh viện</w:t>
      </w:r>
    </w:p>
    <w:p w14:paraId="05F15CB6" w14:textId="77777777" w:rsidR="0028655B" w:rsidRPr="009E5AB7" w:rsidRDefault="0028655B" w:rsidP="00733FA2">
      <w:pPr>
        <w:keepNext/>
        <w:spacing w:line="360" w:lineRule="auto"/>
        <w:contextualSpacing/>
        <w:jc w:val="both"/>
        <w:outlineLvl w:val="1"/>
        <w:rPr>
          <w:rStyle w:val="Normal1"/>
          <w:rFonts w:asciiTheme="majorHAnsi" w:hAnsiTheme="majorHAnsi" w:cstheme="majorHAnsi"/>
          <w:b/>
          <w:i/>
          <w:sz w:val="26"/>
          <w:szCs w:val="26"/>
        </w:rPr>
      </w:pPr>
      <w:bookmarkStart w:id="184" w:name="_Toc64881550"/>
      <w:r w:rsidRPr="009E5AB7">
        <w:rPr>
          <w:rStyle w:val="Normal1"/>
          <w:rFonts w:asciiTheme="majorHAnsi" w:hAnsiTheme="majorHAnsi" w:cstheme="majorHAnsi"/>
          <w:b/>
          <w:i/>
          <w:sz w:val="26"/>
          <w:szCs w:val="26"/>
        </w:rPr>
        <w:t>5.5. Một số bất thường khác</w:t>
      </w:r>
      <w:bookmarkEnd w:id="184"/>
    </w:p>
    <w:bookmarkEnd w:id="176"/>
    <w:bookmarkEnd w:id="177"/>
    <w:p w14:paraId="177E733C" w14:textId="77777777" w:rsidR="008C3D8B" w:rsidRPr="0032783D" w:rsidRDefault="008C3D8B"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Ngoài những bệnh lý thường gặp ở trên, còn rất nhiều các bệnh lý khác khi mang thai người phụ nữ có thể gặp như</w:t>
      </w:r>
      <w:r w:rsidR="001B3BBC" w:rsidRPr="0032783D">
        <w:rPr>
          <w:rFonts w:asciiTheme="majorHAnsi" w:hAnsiTheme="majorHAnsi" w:cstheme="majorHAnsi"/>
          <w:sz w:val="26"/>
          <w:szCs w:val="26"/>
        </w:rPr>
        <w:t xml:space="preserve"> nhiễm khuẩn tiết niệu, nhiễm khuẩn các cơ quan do các nguyên nhân</w:t>
      </w:r>
      <w:r w:rsidRPr="0032783D">
        <w:rPr>
          <w:rFonts w:asciiTheme="majorHAnsi" w:hAnsiTheme="majorHAnsi" w:cstheme="majorHAnsi"/>
          <w:sz w:val="26"/>
          <w:szCs w:val="26"/>
        </w:rPr>
        <w:t>:</w:t>
      </w:r>
    </w:p>
    <w:p w14:paraId="6917725A" w14:textId="77777777" w:rsidR="008C3D8B" w:rsidRPr="00D36AD2" w:rsidRDefault="00D36AD2" w:rsidP="00F95B39">
      <w:pPr>
        <w:keepNext/>
        <w:spacing w:line="360" w:lineRule="auto"/>
        <w:ind w:firstLine="720"/>
        <w:jc w:val="both"/>
        <w:rPr>
          <w:rFonts w:asciiTheme="majorHAnsi" w:hAnsiTheme="majorHAnsi" w:cstheme="majorHAnsi"/>
          <w:sz w:val="26"/>
          <w:szCs w:val="26"/>
        </w:rPr>
      </w:pPr>
      <w:r>
        <w:rPr>
          <w:rFonts w:asciiTheme="majorHAnsi" w:hAnsiTheme="majorHAnsi" w:cstheme="majorHAnsi"/>
          <w:sz w:val="26"/>
          <w:szCs w:val="26"/>
        </w:rPr>
        <w:t xml:space="preserve">- </w:t>
      </w:r>
      <w:r w:rsidR="008C3D8B" w:rsidRPr="00D36AD2">
        <w:rPr>
          <w:rFonts w:asciiTheme="majorHAnsi" w:hAnsiTheme="majorHAnsi" w:cstheme="majorHAnsi"/>
          <w:sz w:val="26"/>
          <w:szCs w:val="26"/>
        </w:rPr>
        <w:t>Các bệnh lý do virus:</w:t>
      </w:r>
    </w:p>
    <w:p w14:paraId="438AD152" w14:textId="77777777" w:rsidR="008C3D8B" w:rsidRPr="0032783D" w:rsidRDefault="008C3D8B"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Sởi, chú ý Rubella</w:t>
      </w:r>
    </w:p>
    <w:p w14:paraId="3F8CFC79" w14:textId="77777777" w:rsidR="001B3BBC" w:rsidRPr="0032783D" w:rsidRDefault="001B3BBC"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Cytomegalovirus</w:t>
      </w:r>
    </w:p>
    <w:p w14:paraId="1EBE84F3" w14:textId="77777777" w:rsidR="008C3D8B" w:rsidRPr="0032783D" w:rsidRDefault="008C3D8B"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1B3BBC" w:rsidRPr="0032783D">
        <w:rPr>
          <w:rFonts w:asciiTheme="majorHAnsi" w:hAnsiTheme="majorHAnsi" w:cstheme="majorHAnsi"/>
          <w:sz w:val="26"/>
          <w:szCs w:val="26"/>
        </w:rPr>
        <w:t>Herpes simplex</w:t>
      </w:r>
    </w:p>
    <w:p w14:paraId="0DFF33B3" w14:textId="77777777" w:rsidR="008C3D8B" w:rsidRPr="0032783D" w:rsidRDefault="008C3D8B"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HIV</w:t>
      </w:r>
    </w:p>
    <w:p w14:paraId="126F1034" w14:textId="77777777" w:rsidR="00F95B39" w:rsidRDefault="008C3D8B"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Nhiễm virus viêm gan A, B, C, D, E</w:t>
      </w:r>
    </w:p>
    <w:p w14:paraId="49CD5AE1" w14:textId="77777777" w:rsidR="00F95B39" w:rsidRDefault="008C3D8B"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 Nhiễm virus ZIKA</w:t>
      </w:r>
    </w:p>
    <w:p w14:paraId="66244839" w14:textId="77777777" w:rsidR="00F95B39" w:rsidRDefault="001B3BBC"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Sốt xuất huyết</w:t>
      </w:r>
    </w:p>
    <w:p w14:paraId="18F38E6C" w14:textId="77777777" w:rsidR="00F95B39" w:rsidRDefault="001B3BBC"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Các bệnh vi khuẩn: Nhiễm liên cầu B</w:t>
      </w:r>
    </w:p>
    <w:p w14:paraId="52AB854C" w14:textId="77777777" w:rsidR="001B3BBC" w:rsidRPr="0032783D" w:rsidRDefault="001B3BBC" w:rsidP="00F95B39">
      <w:pPr>
        <w:keepNext/>
        <w:spacing w:line="360" w:lineRule="auto"/>
        <w:ind w:left="360" w:firstLine="36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Kí sinh trùng: Nhiễm </w:t>
      </w:r>
      <w:r w:rsidRPr="0032783D">
        <w:rPr>
          <w:rFonts w:asciiTheme="majorHAnsi" w:hAnsiTheme="majorHAnsi" w:cstheme="majorHAnsi"/>
          <w:sz w:val="26"/>
          <w:szCs w:val="26"/>
          <w:lang w:val="vi-VN"/>
        </w:rPr>
        <w:t>toxoplasmosis gondii</w:t>
      </w:r>
    </w:p>
    <w:p w14:paraId="19259A11" w14:textId="77777777" w:rsidR="00794E0B" w:rsidRPr="0032783D" w:rsidRDefault="00570563"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Với người điều dưỡng, khi một phụ nữ mang thai có bất kì dấu hiệu nhiễm khuẩn ở bất kì cơ quan nào trên cơ thể, cần có liên hệ với người hộ sinh và bác sĩ để xác định nguyên nhân cụ thể và có chăm sóc phù hợp.</w:t>
      </w:r>
    </w:p>
    <w:p w14:paraId="52942F67" w14:textId="77777777" w:rsidR="00155599" w:rsidRPr="0032783D" w:rsidRDefault="00155599" w:rsidP="00F95B39">
      <w:pPr>
        <w:keepNext/>
        <w:spacing w:line="360" w:lineRule="auto"/>
        <w:contextualSpacing/>
        <w:jc w:val="both"/>
        <w:rPr>
          <w:rFonts w:asciiTheme="majorHAnsi" w:hAnsiTheme="majorHAnsi" w:cstheme="majorHAnsi"/>
          <w:sz w:val="26"/>
          <w:szCs w:val="26"/>
        </w:rPr>
      </w:pPr>
    </w:p>
    <w:p w14:paraId="19EB6939" w14:textId="77777777" w:rsidR="00A351B1" w:rsidRPr="00A351B1" w:rsidRDefault="0049696E" w:rsidP="00F95B39">
      <w:pPr>
        <w:keepNext/>
        <w:spacing w:line="360" w:lineRule="auto"/>
        <w:contextualSpacing/>
        <w:jc w:val="center"/>
        <w:outlineLvl w:val="0"/>
        <w:rPr>
          <w:rFonts w:asciiTheme="majorHAnsi" w:hAnsiTheme="majorHAnsi" w:cstheme="majorHAnsi"/>
          <w:b/>
          <w:sz w:val="26"/>
          <w:szCs w:val="26"/>
        </w:rPr>
      </w:pPr>
      <w:bookmarkStart w:id="185" w:name="_Toc459665569"/>
      <w:r w:rsidRPr="00A351B1">
        <w:rPr>
          <w:rFonts w:asciiTheme="majorHAnsi" w:hAnsiTheme="majorHAnsi" w:cstheme="majorHAnsi"/>
          <w:b/>
          <w:sz w:val="26"/>
          <w:szCs w:val="26"/>
        </w:rPr>
        <w:br w:type="page"/>
      </w:r>
      <w:bookmarkStart w:id="186" w:name="_Toc64881551"/>
      <w:bookmarkStart w:id="187" w:name="_Toc23627082"/>
      <w:r w:rsidR="00A351B1" w:rsidRPr="00A351B1">
        <w:rPr>
          <w:rFonts w:asciiTheme="majorHAnsi" w:hAnsiTheme="majorHAnsi" w:cstheme="majorHAnsi"/>
          <w:b/>
          <w:sz w:val="26"/>
          <w:szCs w:val="26"/>
        </w:rPr>
        <w:lastRenderedPageBreak/>
        <w:t>Bài 3</w:t>
      </w:r>
      <w:r w:rsidR="00E3778B" w:rsidRPr="00A351B1">
        <w:rPr>
          <w:rFonts w:asciiTheme="majorHAnsi" w:hAnsiTheme="majorHAnsi" w:cstheme="majorHAnsi"/>
          <w:b/>
          <w:sz w:val="26"/>
          <w:szCs w:val="26"/>
        </w:rPr>
        <w:t>:</w:t>
      </w:r>
      <w:bookmarkEnd w:id="186"/>
      <w:r w:rsidR="003907A3" w:rsidRPr="00A351B1">
        <w:rPr>
          <w:rFonts w:asciiTheme="majorHAnsi" w:hAnsiTheme="majorHAnsi" w:cstheme="majorHAnsi"/>
          <w:b/>
          <w:sz w:val="26"/>
          <w:szCs w:val="26"/>
        </w:rPr>
        <w:t xml:space="preserve"> </w:t>
      </w:r>
    </w:p>
    <w:p w14:paraId="77306B46" w14:textId="77777777" w:rsidR="00065B2A" w:rsidRPr="00415EBB" w:rsidRDefault="00E3778B" w:rsidP="00F95B39">
      <w:pPr>
        <w:keepNext/>
        <w:spacing w:line="360" w:lineRule="auto"/>
        <w:contextualSpacing/>
        <w:jc w:val="center"/>
        <w:outlineLvl w:val="0"/>
        <w:rPr>
          <w:rFonts w:asciiTheme="majorHAnsi" w:hAnsiTheme="majorHAnsi" w:cstheme="majorHAnsi"/>
          <w:b/>
          <w:sz w:val="26"/>
          <w:szCs w:val="26"/>
          <w:lang w:eastAsia="ja-JP"/>
        </w:rPr>
      </w:pPr>
      <w:bookmarkStart w:id="188" w:name="_Toc64881552"/>
      <w:r w:rsidRPr="00A351B1">
        <w:rPr>
          <w:rFonts w:asciiTheme="majorHAnsi" w:hAnsiTheme="majorHAnsi" w:cstheme="majorHAnsi"/>
          <w:b/>
          <w:sz w:val="26"/>
          <w:szCs w:val="26"/>
        </w:rPr>
        <w:t xml:space="preserve">CHĂM SÓC </w:t>
      </w:r>
      <w:bookmarkStart w:id="189" w:name="_Toc23627083"/>
      <w:bookmarkEnd w:id="187"/>
      <w:r w:rsidR="00A926CD" w:rsidRPr="00415EBB">
        <w:rPr>
          <w:rFonts w:asciiTheme="majorHAnsi" w:hAnsiTheme="majorHAnsi" w:cstheme="majorHAnsi"/>
          <w:b/>
          <w:sz w:val="26"/>
          <w:szCs w:val="26"/>
        </w:rPr>
        <w:t>CHUYỂN DẠ</w:t>
      </w:r>
      <w:bookmarkEnd w:id="185"/>
      <w:bookmarkEnd w:id="188"/>
      <w:bookmarkEnd w:id="189"/>
    </w:p>
    <w:p w14:paraId="179045C8" w14:textId="77777777" w:rsidR="00794E0B" w:rsidRPr="00A351B1" w:rsidRDefault="00E3778B" w:rsidP="00F95B39">
      <w:pPr>
        <w:keepNext/>
        <w:spacing w:line="360" w:lineRule="auto"/>
        <w:contextualSpacing/>
        <w:jc w:val="center"/>
        <w:rPr>
          <w:rFonts w:asciiTheme="majorHAnsi" w:hAnsiTheme="majorHAnsi" w:cstheme="majorHAnsi"/>
          <w:b/>
          <w:sz w:val="26"/>
          <w:szCs w:val="26"/>
        </w:rPr>
      </w:pPr>
      <w:r w:rsidRPr="00A351B1">
        <w:rPr>
          <w:rFonts w:asciiTheme="majorHAnsi" w:hAnsiTheme="majorHAnsi" w:cstheme="majorHAnsi"/>
          <w:b/>
          <w:sz w:val="26"/>
          <w:szCs w:val="26"/>
        </w:rPr>
        <w:t>Số tiết: 05 tiết</w:t>
      </w:r>
    </w:p>
    <w:p w14:paraId="14D1CC1F" w14:textId="77777777" w:rsidR="009E5AB7" w:rsidRDefault="009E5AB7" w:rsidP="00F95B39">
      <w:pPr>
        <w:keepNext/>
        <w:spacing w:line="360" w:lineRule="auto"/>
        <w:contextualSpacing/>
        <w:jc w:val="both"/>
        <w:outlineLvl w:val="2"/>
        <w:rPr>
          <w:rStyle w:val="longtext"/>
          <w:rFonts w:asciiTheme="majorHAnsi" w:hAnsiTheme="majorHAnsi" w:cstheme="majorHAnsi"/>
          <w:b/>
          <w:sz w:val="26"/>
          <w:szCs w:val="26"/>
        </w:rPr>
      </w:pPr>
      <w:bookmarkStart w:id="190" w:name="_Toc459665572"/>
      <w:bookmarkStart w:id="191" w:name="_Toc23627086"/>
    </w:p>
    <w:p w14:paraId="4F907928" w14:textId="77777777" w:rsidR="00A351B1" w:rsidRPr="00A351B1" w:rsidRDefault="00A351B1" w:rsidP="00733FA2">
      <w:pPr>
        <w:keepNext/>
        <w:spacing w:line="360" w:lineRule="auto"/>
        <w:contextualSpacing/>
        <w:jc w:val="both"/>
        <w:outlineLvl w:val="1"/>
        <w:rPr>
          <w:rStyle w:val="longtext"/>
          <w:rFonts w:asciiTheme="majorHAnsi" w:hAnsiTheme="majorHAnsi" w:cstheme="majorHAnsi"/>
          <w:b/>
          <w:sz w:val="26"/>
          <w:szCs w:val="26"/>
        </w:rPr>
      </w:pPr>
      <w:bookmarkStart w:id="192" w:name="_Toc64881553"/>
      <w:r w:rsidRPr="00A351B1">
        <w:rPr>
          <w:rStyle w:val="longtext"/>
          <w:rFonts w:asciiTheme="majorHAnsi" w:hAnsiTheme="majorHAnsi" w:cstheme="majorHAnsi"/>
          <w:b/>
          <w:sz w:val="26"/>
          <w:szCs w:val="26"/>
        </w:rPr>
        <w:t>M</w:t>
      </w:r>
      <w:r w:rsidR="009E5AB7">
        <w:rPr>
          <w:rStyle w:val="longtext"/>
          <w:rFonts w:asciiTheme="majorHAnsi" w:hAnsiTheme="majorHAnsi" w:cstheme="majorHAnsi"/>
          <w:b/>
          <w:sz w:val="26"/>
          <w:szCs w:val="26"/>
        </w:rPr>
        <w:t>ỤC TIÊU HỌC TẬP</w:t>
      </w:r>
      <w:bookmarkEnd w:id="192"/>
    </w:p>
    <w:p w14:paraId="7484E0B3" w14:textId="77777777" w:rsidR="00A351B1" w:rsidRPr="00A351B1" w:rsidRDefault="00A351B1" w:rsidP="00F95B39">
      <w:pPr>
        <w:keepNext/>
        <w:spacing w:line="360" w:lineRule="auto"/>
        <w:contextualSpacing/>
        <w:jc w:val="both"/>
        <w:outlineLvl w:val="2"/>
        <w:rPr>
          <w:rStyle w:val="longtext"/>
          <w:rFonts w:asciiTheme="majorHAnsi" w:hAnsiTheme="majorHAnsi" w:cstheme="majorHAnsi"/>
          <w:b/>
          <w:i/>
          <w:sz w:val="26"/>
          <w:szCs w:val="26"/>
        </w:rPr>
      </w:pPr>
      <w:bookmarkStart w:id="193" w:name="_Toc64881554"/>
      <w:r w:rsidRPr="00A351B1">
        <w:rPr>
          <w:rStyle w:val="longtext"/>
          <w:rFonts w:asciiTheme="majorHAnsi" w:hAnsiTheme="majorHAnsi" w:cstheme="majorHAnsi"/>
          <w:b/>
          <w:i/>
          <w:sz w:val="26"/>
          <w:szCs w:val="26"/>
        </w:rPr>
        <w:t>Kiến thức:</w:t>
      </w:r>
      <w:bookmarkEnd w:id="193"/>
    </w:p>
    <w:p w14:paraId="28AD25D2" w14:textId="77777777" w:rsidR="00A351B1" w:rsidRPr="00A351B1" w:rsidRDefault="00A351B1" w:rsidP="00F95B39">
      <w:pPr>
        <w:keepNext/>
        <w:spacing w:line="360" w:lineRule="auto"/>
        <w:ind w:firstLine="720"/>
        <w:contextualSpacing/>
        <w:jc w:val="both"/>
        <w:outlineLvl w:val="2"/>
        <w:rPr>
          <w:rStyle w:val="longtext"/>
          <w:rFonts w:asciiTheme="majorHAnsi" w:hAnsiTheme="majorHAnsi" w:cstheme="majorHAnsi"/>
          <w:sz w:val="26"/>
          <w:szCs w:val="26"/>
        </w:rPr>
      </w:pPr>
      <w:bookmarkStart w:id="194" w:name="_Toc64881555"/>
      <w:r w:rsidRPr="00A351B1">
        <w:rPr>
          <w:rStyle w:val="longtext"/>
          <w:rFonts w:asciiTheme="majorHAnsi" w:hAnsiTheme="majorHAnsi" w:cstheme="majorHAnsi"/>
          <w:sz w:val="26"/>
          <w:szCs w:val="26"/>
        </w:rPr>
        <w:t>1. Trình bày được các dấu hiệu lâm sàng của chuyển dạ.</w:t>
      </w:r>
      <w:bookmarkEnd w:id="194"/>
    </w:p>
    <w:p w14:paraId="1590A742" w14:textId="77777777" w:rsidR="00A351B1" w:rsidRPr="00A351B1" w:rsidRDefault="00A351B1" w:rsidP="00F95B39">
      <w:pPr>
        <w:keepNext/>
        <w:spacing w:line="360" w:lineRule="auto"/>
        <w:ind w:firstLine="720"/>
        <w:contextualSpacing/>
        <w:jc w:val="both"/>
        <w:outlineLvl w:val="2"/>
        <w:rPr>
          <w:rStyle w:val="longtext"/>
          <w:rFonts w:asciiTheme="majorHAnsi" w:hAnsiTheme="majorHAnsi" w:cstheme="majorHAnsi"/>
          <w:sz w:val="26"/>
          <w:szCs w:val="26"/>
        </w:rPr>
      </w:pPr>
      <w:bookmarkStart w:id="195" w:name="_Toc64881556"/>
      <w:r w:rsidRPr="00A351B1">
        <w:rPr>
          <w:rStyle w:val="longtext"/>
          <w:rFonts w:asciiTheme="majorHAnsi" w:hAnsiTheme="majorHAnsi" w:cstheme="majorHAnsi"/>
          <w:sz w:val="26"/>
          <w:szCs w:val="26"/>
        </w:rPr>
        <w:t>2. Trình bày được 4 giai đoạn của chuyển dạ và sự thay đổi sinh lý liên quan tới từng giai đoạn.</w:t>
      </w:r>
      <w:bookmarkEnd w:id="195"/>
    </w:p>
    <w:p w14:paraId="696D4AC4" w14:textId="77777777" w:rsidR="00A351B1" w:rsidRPr="00A351B1" w:rsidRDefault="00A351B1" w:rsidP="00F95B39">
      <w:pPr>
        <w:keepNext/>
        <w:spacing w:line="360" w:lineRule="auto"/>
        <w:contextualSpacing/>
        <w:jc w:val="both"/>
        <w:outlineLvl w:val="2"/>
        <w:rPr>
          <w:rStyle w:val="longtext"/>
          <w:rFonts w:asciiTheme="majorHAnsi" w:hAnsiTheme="majorHAnsi" w:cstheme="majorHAnsi"/>
          <w:b/>
          <w:i/>
          <w:sz w:val="26"/>
          <w:szCs w:val="26"/>
        </w:rPr>
      </w:pPr>
      <w:bookmarkStart w:id="196" w:name="_Toc64881557"/>
      <w:r w:rsidRPr="00A351B1">
        <w:rPr>
          <w:rStyle w:val="longtext"/>
          <w:rFonts w:asciiTheme="majorHAnsi" w:hAnsiTheme="majorHAnsi" w:cstheme="majorHAnsi"/>
          <w:b/>
          <w:i/>
          <w:sz w:val="26"/>
          <w:szCs w:val="26"/>
        </w:rPr>
        <w:t>Kỹ năng:</w:t>
      </w:r>
      <w:bookmarkEnd w:id="196"/>
    </w:p>
    <w:p w14:paraId="20DA3F76" w14:textId="77777777" w:rsidR="00A351B1" w:rsidRPr="00A351B1" w:rsidRDefault="00A351B1" w:rsidP="00F95B39">
      <w:pPr>
        <w:keepNext/>
        <w:spacing w:line="360" w:lineRule="auto"/>
        <w:ind w:firstLine="720"/>
        <w:contextualSpacing/>
        <w:jc w:val="both"/>
        <w:outlineLvl w:val="2"/>
        <w:rPr>
          <w:rStyle w:val="longtext"/>
          <w:rFonts w:asciiTheme="majorHAnsi" w:hAnsiTheme="majorHAnsi" w:cstheme="majorHAnsi"/>
          <w:sz w:val="26"/>
          <w:szCs w:val="26"/>
        </w:rPr>
      </w:pPr>
      <w:bookmarkStart w:id="197" w:name="_Toc64881558"/>
      <w:r w:rsidRPr="00A351B1">
        <w:rPr>
          <w:rStyle w:val="longtext"/>
          <w:rFonts w:asciiTheme="majorHAnsi" w:hAnsiTheme="majorHAnsi" w:cstheme="majorHAnsi"/>
          <w:sz w:val="26"/>
          <w:szCs w:val="26"/>
        </w:rPr>
        <w:t>3. Lập được KHCS bà mẹ trong các giai đoạn của cuộc chuyển dạ trên tình huống lâm sàng.</w:t>
      </w:r>
      <w:bookmarkEnd w:id="197"/>
    </w:p>
    <w:p w14:paraId="6FC147D0" w14:textId="77777777" w:rsidR="00A351B1" w:rsidRPr="00A351B1" w:rsidRDefault="00A351B1" w:rsidP="00F95B39">
      <w:pPr>
        <w:keepNext/>
        <w:spacing w:line="360" w:lineRule="auto"/>
        <w:contextualSpacing/>
        <w:jc w:val="both"/>
        <w:outlineLvl w:val="2"/>
        <w:rPr>
          <w:rStyle w:val="longtext"/>
          <w:rFonts w:asciiTheme="majorHAnsi" w:hAnsiTheme="majorHAnsi" w:cstheme="majorHAnsi"/>
          <w:b/>
          <w:i/>
          <w:sz w:val="26"/>
          <w:szCs w:val="26"/>
        </w:rPr>
      </w:pPr>
      <w:bookmarkStart w:id="198" w:name="_Toc64881559"/>
      <w:r w:rsidRPr="00A351B1">
        <w:rPr>
          <w:rStyle w:val="longtext"/>
          <w:rFonts w:asciiTheme="majorHAnsi" w:hAnsiTheme="majorHAnsi" w:cstheme="majorHAnsi"/>
          <w:b/>
          <w:i/>
          <w:sz w:val="26"/>
          <w:szCs w:val="26"/>
        </w:rPr>
        <w:t>Năng lực tự chủ và trách nhiệm:</w:t>
      </w:r>
      <w:bookmarkEnd w:id="198"/>
    </w:p>
    <w:p w14:paraId="64ECEE5F" w14:textId="77777777" w:rsidR="00A351B1" w:rsidRPr="00A351B1" w:rsidRDefault="00A351B1" w:rsidP="00F95B39">
      <w:pPr>
        <w:keepNext/>
        <w:spacing w:line="360" w:lineRule="auto"/>
        <w:ind w:firstLine="720"/>
        <w:contextualSpacing/>
        <w:jc w:val="both"/>
        <w:outlineLvl w:val="2"/>
        <w:rPr>
          <w:rStyle w:val="longtext"/>
          <w:rFonts w:asciiTheme="majorHAnsi" w:hAnsiTheme="majorHAnsi" w:cstheme="majorHAnsi"/>
          <w:sz w:val="26"/>
          <w:szCs w:val="26"/>
        </w:rPr>
      </w:pPr>
      <w:bookmarkStart w:id="199" w:name="_Toc64881560"/>
      <w:r w:rsidRPr="00A351B1">
        <w:rPr>
          <w:rStyle w:val="longtext"/>
          <w:rFonts w:asciiTheme="majorHAnsi" w:hAnsiTheme="majorHAnsi" w:cstheme="majorHAnsi"/>
          <w:sz w:val="26"/>
          <w:szCs w:val="26"/>
        </w:rPr>
        <w:t>4. Tôn trọng các đặc điểm văn hóa của sản phụ và gia đình trong quá trình chăm sóc chuyển dạ.</w:t>
      </w:r>
      <w:bookmarkEnd w:id="199"/>
    </w:p>
    <w:p w14:paraId="70819D6F" w14:textId="77777777" w:rsidR="00A351B1" w:rsidRDefault="00A351B1" w:rsidP="00F95B39">
      <w:pPr>
        <w:keepNext/>
        <w:spacing w:line="360" w:lineRule="auto"/>
        <w:contextualSpacing/>
        <w:jc w:val="both"/>
        <w:outlineLvl w:val="2"/>
        <w:rPr>
          <w:rStyle w:val="longtext"/>
          <w:rFonts w:asciiTheme="majorHAnsi" w:hAnsiTheme="majorHAnsi" w:cstheme="majorHAnsi"/>
          <w:b/>
          <w:sz w:val="26"/>
          <w:szCs w:val="26"/>
        </w:rPr>
      </w:pPr>
    </w:p>
    <w:p w14:paraId="37818CE2" w14:textId="77777777" w:rsidR="00A351B1" w:rsidRDefault="00A351B1" w:rsidP="00733FA2">
      <w:pPr>
        <w:keepNext/>
        <w:spacing w:line="360" w:lineRule="auto"/>
        <w:contextualSpacing/>
        <w:jc w:val="both"/>
        <w:outlineLvl w:val="1"/>
        <w:rPr>
          <w:rStyle w:val="longtext"/>
          <w:rFonts w:asciiTheme="majorHAnsi" w:hAnsiTheme="majorHAnsi" w:cstheme="majorHAnsi"/>
          <w:b/>
          <w:sz w:val="26"/>
          <w:szCs w:val="26"/>
        </w:rPr>
      </w:pPr>
      <w:bookmarkStart w:id="200" w:name="_Toc64881561"/>
      <w:r>
        <w:rPr>
          <w:rStyle w:val="longtext"/>
          <w:rFonts w:asciiTheme="majorHAnsi" w:hAnsiTheme="majorHAnsi" w:cstheme="majorHAnsi"/>
          <w:b/>
          <w:sz w:val="26"/>
          <w:szCs w:val="26"/>
        </w:rPr>
        <w:t>NỘI DUNG</w:t>
      </w:r>
      <w:bookmarkEnd w:id="200"/>
    </w:p>
    <w:p w14:paraId="000680C3"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01" w:name="_Toc64881562"/>
      <w:r>
        <w:rPr>
          <w:rStyle w:val="longtext"/>
          <w:rFonts w:asciiTheme="majorHAnsi" w:hAnsiTheme="majorHAnsi" w:cstheme="majorHAnsi"/>
          <w:b/>
          <w:sz w:val="26"/>
          <w:szCs w:val="26"/>
          <w:lang w:val="vi-VN"/>
        </w:rPr>
        <w:t xml:space="preserve">1. </w:t>
      </w:r>
      <w:r w:rsidRPr="00B42421">
        <w:rPr>
          <w:rStyle w:val="longtext"/>
          <w:rFonts w:asciiTheme="majorHAnsi" w:hAnsiTheme="majorHAnsi" w:cstheme="majorHAnsi"/>
          <w:b/>
          <w:sz w:val="26"/>
          <w:szCs w:val="26"/>
          <w:lang w:val="vi-VN"/>
        </w:rPr>
        <w:t>Các giai đoạn chuyển dạ</w:t>
      </w:r>
      <w:bookmarkEnd w:id="201"/>
    </w:p>
    <w:p w14:paraId="14867755"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Theo cổ điển, cuộc chuyển dạ </w:t>
      </w:r>
      <w:r w:rsidRPr="00B42421">
        <w:rPr>
          <w:rFonts w:asciiTheme="majorHAnsi" w:hAnsiTheme="majorHAnsi" w:cstheme="majorHAnsi"/>
          <w:sz w:val="26"/>
          <w:szCs w:val="26"/>
          <w:lang w:val="vi-VN"/>
        </w:rPr>
        <w:t xml:space="preserve">là quá trình liên tục và </w:t>
      </w:r>
      <w:r w:rsidRPr="0032783D">
        <w:rPr>
          <w:rFonts w:asciiTheme="majorHAnsi" w:hAnsiTheme="majorHAnsi" w:cstheme="majorHAnsi"/>
          <w:sz w:val="26"/>
          <w:szCs w:val="26"/>
          <w:lang w:val="vi-VN"/>
        </w:rPr>
        <w:t xml:space="preserve">được chia làm 3 giai đoạn: </w:t>
      </w:r>
    </w:p>
    <w:p w14:paraId="059CBE18"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G</w:t>
      </w:r>
      <w:r w:rsidRPr="0032783D">
        <w:rPr>
          <w:rFonts w:asciiTheme="majorHAnsi" w:hAnsiTheme="majorHAnsi" w:cstheme="majorHAnsi"/>
          <w:sz w:val="26"/>
          <w:szCs w:val="26"/>
          <w:lang w:val="vi-VN"/>
        </w:rPr>
        <w:t xml:space="preserve">iai đoạn </w:t>
      </w:r>
      <w:r w:rsidRPr="00B42421">
        <w:rPr>
          <w:rFonts w:asciiTheme="majorHAnsi" w:hAnsiTheme="majorHAnsi" w:cstheme="majorHAnsi"/>
          <w:sz w:val="26"/>
          <w:szCs w:val="26"/>
          <w:lang w:val="vi-VN"/>
        </w:rPr>
        <w:t>I: xóa mở cổ tử cung (cổ tử cung xóa đến khi mở hết)</w:t>
      </w:r>
    </w:p>
    <w:p w14:paraId="6935410D"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G</w:t>
      </w:r>
      <w:r w:rsidRPr="0032783D">
        <w:rPr>
          <w:rFonts w:asciiTheme="majorHAnsi" w:hAnsiTheme="majorHAnsi" w:cstheme="majorHAnsi"/>
          <w:sz w:val="26"/>
          <w:szCs w:val="26"/>
          <w:lang w:val="vi-VN"/>
        </w:rPr>
        <w:t xml:space="preserve">iai đoạn </w:t>
      </w:r>
      <w:r w:rsidRPr="00B42421">
        <w:rPr>
          <w:rFonts w:asciiTheme="majorHAnsi" w:hAnsiTheme="majorHAnsi" w:cstheme="majorHAnsi"/>
          <w:sz w:val="26"/>
          <w:szCs w:val="26"/>
          <w:lang w:val="vi-VN"/>
        </w:rPr>
        <w:t>II: giai đoạn xổ thai</w:t>
      </w:r>
    </w:p>
    <w:p w14:paraId="3B0D8F6B"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G</w:t>
      </w:r>
      <w:r w:rsidRPr="0032783D">
        <w:rPr>
          <w:rFonts w:asciiTheme="majorHAnsi" w:hAnsiTheme="majorHAnsi" w:cstheme="majorHAnsi"/>
          <w:sz w:val="26"/>
          <w:szCs w:val="26"/>
          <w:lang w:val="vi-VN"/>
        </w:rPr>
        <w:t xml:space="preserve">iai đoạn </w:t>
      </w:r>
      <w:r w:rsidRPr="00B42421">
        <w:rPr>
          <w:rFonts w:asciiTheme="majorHAnsi" w:hAnsiTheme="majorHAnsi" w:cstheme="majorHAnsi"/>
          <w:sz w:val="26"/>
          <w:szCs w:val="26"/>
          <w:lang w:val="vi-VN"/>
        </w:rPr>
        <w:t xml:space="preserve">III: giai đoạn xổ rau. </w:t>
      </w:r>
    </w:p>
    <w:p w14:paraId="1243E1A0"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xml:space="preserve">Gần </w:t>
      </w:r>
      <w:r w:rsidRPr="0032783D">
        <w:rPr>
          <w:rFonts w:asciiTheme="majorHAnsi" w:hAnsiTheme="majorHAnsi" w:cstheme="majorHAnsi"/>
          <w:sz w:val="26"/>
          <w:szCs w:val="26"/>
          <w:lang w:val="vi-VN"/>
        </w:rPr>
        <w:t xml:space="preserve">đây </w:t>
      </w:r>
      <w:r w:rsidRPr="00B42421">
        <w:rPr>
          <w:rFonts w:asciiTheme="majorHAnsi" w:hAnsiTheme="majorHAnsi" w:cstheme="majorHAnsi"/>
          <w:sz w:val="26"/>
          <w:szCs w:val="26"/>
          <w:lang w:val="vi-VN"/>
        </w:rPr>
        <w:t xml:space="preserve">các nhà sản khoa thấy rằng trong 2 giờ đầu sau đẻ là thời kì có nhiều nguy cơ cho mẹ và bé cần được theo dõi sát bởi nhân viên y tế, nên được tính đó là giai đoạn IV của chuyển dạ. </w:t>
      </w:r>
    </w:p>
    <w:p w14:paraId="5133843A" w14:textId="77777777" w:rsidR="00B42421" w:rsidRPr="00B42421" w:rsidRDefault="00B42421" w:rsidP="00733FA2">
      <w:pPr>
        <w:pStyle w:val="BodyText3"/>
        <w:keepNext/>
        <w:spacing w:after="0" w:line="360" w:lineRule="auto"/>
        <w:contextualSpacing/>
        <w:jc w:val="both"/>
        <w:outlineLvl w:val="1"/>
        <w:rPr>
          <w:rFonts w:asciiTheme="majorHAnsi" w:hAnsiTheme="majorHAnsi" w:cstheme="majorHAnsi"/>
          <w:b/>
          <w:i/>
          <w:color w:val="000000"/>
          <w:sz w:val="26"/>
          <w:szCs w:val="26"/>
          <w:lang w:val="vi-VN"/>
        </w:rPr>
      </w:pPr>
      <w:bookmarkStart w:id="202" w:name="_Toc459665577"/>
      <w:bookmarkStart w:id="203" w:name="_Toc23627091"/>
      <w:bookmarkStart w:id="204" w:name="_Toc64881563"/>
      <w:r w:rsidRPr="00B42421">
        <w:rPr>
          <w:rFonts w:asciiTheme="majorHAnsi" w:hAnsiTheme="majorHAnsi" w:cstheme="majorHAnsi"/>
          <w:b/>
          <w:i/>
          <w:color w:val="000000"/>
          <w:sz w:val="26"/>
          <w:szCs w:val="26"/>
          <w:lang w:val="vi-VN"/>
        </w:rPr>
        <w:t>1.1. Giai đoạn I của chuyển dạ (giai đoạn xóa mở cổ tử cung)</w:t>
      </w:r>
      <w:bookmarkEnd w:id="202"/>
      <w:bookmarkEnd w:id="203"/>
      <w:bookmarkEnd w:id="204"/>
    </w:p>
    <w:p w14:paraId="40647B63"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color w:val="000000"/>
          <w:sz w:val="26"/>
          <w:szCs w:val="26"/>
          <w:lang w:val="vi-VN"/>
        </w:rPr>
      </w:pPr>
      <w:r w:rsidRPr="00415EBB">
        <w:rPr>
          <w:rFonts w:asciiTheme="majorHAnsi" w:hAnsiTheme="majorHAnsi" w:cstheme="majorHAnsi"/>
          <w:color w:val="000000"/>
          <w:sz w:val="26"/>
          <w:szCs w:val="26"/>
          <w:lang w:val="vi-VN"/>
        </w:rPr>
        <w:t>Giai đoạn này bắt đầu từ khi có cơn co tử cung đến khi cổ tử cung mở hết.Đây là giai đoạn dài nhất trong chuyển dạ.Giai đoạn này được chia làm 2 phân kỳ, còn gọi là 2 pha: Pha tiềm tàng và pha tích cực</w:t>
      </w:r>
    </w:p>
    <w:p w14:paraId="69DE6864"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i/>
          <w:color w:val="000000"/>
          <w:sz w:val="26"/>
          <w:szCs w:val="26"/>
          <w:lang w:val="vi-VN"/>
        </w:rPr>
      </w:pPr>
      <w:r w:rsidRPr="00415EBB">
        <w:rPr>
          <w:rFonts w:asciiTheme="majorHAnsi" w:hAnsiTheme="majorHAnsi" w:cstheme="majorHAnsi"/>
          <w:i/>
          <w:color w:val="000000"/>
          <w:sz w:val="26"/>
          <w:szCs w:val="26"/>
          <w:lang w:val="vi-VN"/>
        </w:rPr>
        <w:t>Pha tiềm tàng</w:t>
      </w:r>
    </w:p>
    <w:p w14:paraId="1457C5F5"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color w:val="000000"/>
          <w:sz w:val="26"/>
          <w:szCs w:val="26"/>
          <w:lang w:val="vi-VN"/>
        </w:rPr>
      </w:pPr>
      <w:r w:rsidRPr="00415EBB">
        <w:rPr>
          <w:rFonts w:asciiTheme="majorHAnsi" w:hAnsiTheme="majorHAnsi" w:cstheme="majorHAnsi"/>
          <w:color w:val="000000"/>
          <w:sz w:val="26"/>
          <w:szCs w:val="26"/>
          <w:lang w:val="vi-VN"/>
        </w:rPr>
        <w:t xml:space="preserve">- Từ khi bắt đầu chuyển dạ (cổ tử cung xoá) đến khi  cổ tử cung mở 3cm. </w:t>
      </w:r>
    </w:p>
    <w:p w14:paraId="065204A0"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color w:val="000000"/>
          <w:sz w:val="26"/>
          <w:szCs w:val="26"/>
          <w:lang w:val="vi-VN"/>
        </w:rPr>
      </w:pPr>
      <w:r w:rsidRPr="00415EBB">
        <w:rPr>
          <w:rFonts w:asciiTheme="majorHAnsi" w:hAnsiTheme="majorHAnsi" w:cstheme="majorHAnsi"/>
          <w:color w:val="000000"/>
          <w:sz w:val="26"/>
          <w:szCs w:val="26"/>
          <w:lang w:val="vi-VN"/>
        </w:rPr>
        <w:lastRenderedPageBreak/>
        <w:t>- Đặc điểm của pha này là cổ tử cung mở chậm. Trung bình 2 giờ cổ tử cung mở được 1 cm. Pha này thường kéo dài 8 giờ, quá 8 giờ theo dõi chuyển dạ kéo dài</w:t>
      </w:r>
    </w:p>
    <w:p w14:paraId="13881F95"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i/>
          <w:color w:val="000000"/>
          <w:sz w:val="26"/>
          <w:szCs w:val="26"/>
          <w:lang w:val="vi-VN"/>
        </w:rPr>
      </w:pPr>
      <w:r w:rsidRPr="00415EBB">
        <w:rPr>
          <w:rFonts w:asciiTheme="majorHAnsi" w:hAnsiTheme="majorHAnsi" w:cstheme="majorHAnsi"/>
          <w:i/>
          <w:color w:val="000000"/>
          <w:sz w:val="26"/>
          <w:szCs w:val="26"/>
          <w:lang w:val="vi-VN"/>
        </w:rPr>
        <w:t>Pha tích cực</w:t>
      </w:r>
    </w:p>
    <w:p w14:paraId="6830461B"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color w:val="000000"/>
          <w:sz w:val="26"/>
          <w:szCs w:val="26"/>
          <w:lang w:val="vi-VN"/>
        </w:rPr>
      </w:pPr>
      <w:r w:rsidRPr="00415EBB">
        <w:rPr>
          <w:rFonts w:asciiTheme="majorHAnsi" w:hAnsiTheme="majorHAnsi" w:cstheme="majorHAnsi"/>
          <w:color w:val="000000"/>
          <w:sz w:val="26"/>
          <w:szCs w:val="26"/>
          <w:lang w:val="vi-VN"/>
        </w:rPr>
        <w:t>- Từ khi cổ tử cung mở 3cm đến mở hết. Trung bình 1 giờ CTC mở được 1cm cho nên pha tích cực tối đa là 7 giờ. Nếu kéo dài hơn cần kiểm tra lại nguyên nhân để phát hiện yếu tố đẻ khó.</w:t>
      </w:r>
    </w:p>
    <w:p w14:paraId="1EFE75BE" w14:textId="77777777" w:rsidR="00B42421" w:rsidRPr="00415EBB" w:rsidRDefault="00B42421" w:rsidP="00733FA2">
      <w:pPr>
        <w:pStyle w:val="BodyText3"/>
        <w:keepNext/>
        <w:spacing w:after="0" w:line="360" w:lineRule="auto"/>
        <w:contextualSpacing/>
        <w:jc w:val="both"/>
        <w:outlineLvl w:val="1"/>
        <w:rPr>
          <w:rFonts w:asciiTheme="majorHAnsi" w:hAnsiTheme="majorHAnsi" w:cstheme="majorHAnsi"/>
          <w:color w:val="000000"/>
          <w:sz w:val="26"/>
          <w:szCs w:val="26"/>
          <w:lang w:val="vi-VN"/>
        </w:rPr>
      </w:pPr>
      <w:bookmarkStart w:id="205" w:name="_Toc23627092"/>
      <w:bookmarkStart w:id="206" w:name="_Toc64881564"/>
      <w:r w:rsidRPr="00415EBB">
        <w:rPr>
          <w:rFonts w:asciiTheme="majorHAnsi" w:hAnsiTheme="majorHAnsi" w:cstheme="majorHAnsi"/>
          <w:b/>
          <w:i/>
          <w:color w:val="000000"/>
          <w:sz w:val="26"/>
          <w:szCs w:val="26"/>
          <w:lang w:val="vi-VN"/>
        </w:rPr>
        <w:t>1.2.</w:t>
      </w:r>
      <w:bookmarkStart w:id="207" w:name="_Toc459665578"/>
      <w:r w:rsidRPr="00415EBB">
        <w:rPr>
          <w:rFonts w:asciiTheme="majorHAnsi" w:hAnsiTheme="majorHAnsi" w:cstheme="majorHAnsi"/>
          <w:b/>
          <w:i/>
          <w:color w:val="000000"/>
          <w:sz w:val="26"/>
          <w:szCs w:val="26"/>
          <w:lang w:val="vi-VN"/>
        </w:rPr>
        <w:t xml:space="preserve"> Giai đoạn II của chuyển dạ (giai đoạn xổ thai)</w:t>
      </w:r>
      <w:bookmarkEnd w:id="205"/>
      <w:bookmarkEnd w:id="206"/>
      <w:bookmarkEnd w:id="207"/>
    </w:p>
    <w:p w14:paraId="22F7BE23"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color w:val="000000"/>
          <w:sz w:val="26"/>
          <w:szCs w:val="26"/>
          <w:lang w:val="vi-VN"/>
        </w:rPr>
      </w:pPr>
      <w:r w:rsidRPr="00415EBB">
        <w:rPr>
          <w:rFonts w:asciiTheme="majorHAnsi" w:hAnsiTheme="majorHAnsi" w:cstheme="majorHAnsi"/>
          <w:color w:val="000000"/>
          <w:sz w:val="26"/>
          <w:szCs w:val="26"/>
          <w:lang w:val="vi-VN"/>
        </w:rPr>
        <w:t xml:space="preserve">Từ khi cổ tử cung mở hết đến khi thai xổ, trung bình từ 15 – 30 phút đối với con dạ và từ  30 – 45 phút đối với con so. Tối đa không nên quá 60 phút. Tuy nhiên hiện nay trong trường hợp đẻ không đau bằng gây tê ngoài màng cứng có thể giai đoạn này kéo dài hơn. </w:t>
      </w:r>
    </w:p>
    <w:p w14:paraId="1545FC77" w14:textId="77777777" w:rsidR="00B42421" w:rsidRPr="00415EBB" w:rsidRDefault="00B42421" w:rsidP="00733FA2">
      <w:pPr>
        <w:pStyle w:val="BodyText3"/>
        <w:keepNext/>
        <w:spacing w:after="0" w:line="360" w:lineRule="auto"/>
        <w:contextualSpacing/>
        <w:jc w:val="both"/>
        <w:outlineLvl w:val="1"/>
        <w:rPr>
          <w:rFonts w:asciiTheme="majorHAnsi" w:hAnsiTheme="majorHAnsi" w:cstheme="majorHAnsi"/>
          <w:b/>
          <w:i/>
          <w:color w:val="000000"/>
          <w:sz w:val="26"/>
          <w:szCs w:val="26"/>
          <w:lang w:val="vi-VN"/>
        </w:rPr>
      </w:pPr>
      <w:bookmarkStart w:id="208" w:name="_Toc459665579"/>
      <w:bookmarkStart w:id="209" w:name="_Toc23627093"/>
      <w:bookmarkStart w:id="210" w:name="_Toc64881565"/>
      <w:r w:rsidRPr="00415EBB">
        <w:rPr>
          <w:rFonts w:asciiTheme="majorHAnsi" w:hAnsiTheme="majorHAnsi" w:cstheme="majorHAnsi"/>
          <w:b/>
          <w:i/>
          <w:color w:val="000000"/>
          <w:sz w:val="26"/>
          <w:szCs w:val="26"/>
          <w:lang w:val="vi-VN"/>
        </w:rPr>
        <w:t>1.3. Giai đoạn III của chuyển dạ (giai đoạn xổ rau)</w:t>
      </w:r>
      <w:bookmarkEnd w:id="208"/>
      <w:bookmarkEnd w:id="209"/>
      <w:bookmarkEnd w:id="210"/>
    </w:p>
    <w:p w14:paraId="38F31A1A" w14:textId="77777777" w:rsidR="00B42421" w:rsidRPr="00415EBB" w:rsidRDefault="00B42421" w:rsidP="00F95B39">
      <w:pPr>
        <w:pStyle w:val="BodyText3"/>
        <w:keepNext/>
        <w:spacing w:after="0"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color w:val="000000"/>
          <w:sz w:val="26"/>
          <w:szCs w:val="26"/>
          <w:lang w:val="vi-VN"/>
        </w:rPr>
        <w:t>Từ khi thai xổ đến khi rau xổ. Thời gian bình thường cho cả con so và con dạ là 15 – 30 phút nếu xổ rau tự nhiên. Trường hợp can thiệp tích cực giai đoạn III chuyển dạ thì thời gian chỉ trong vòng vài phút</w:t>
      </w:r>
    </w:p>
    <w:p w14:paraId="613D2C1D" w14:textId="77777777" w:rsidR="00B42421" w:rsidRPr="00415EBB" w:rsidRDefault="00B42421" w:rsidP="00733FA2">
      <w:pPr>
        <w:pStyle w:val="A2"/>
        <w:keepNext/>
        <w:tabs>
          <w:tab w:val="clear" w:pos="360"/>
        </w:tabs>
        <w:spacing w:before="0" w:after="0" w:line="360" w:lineRule="auto"/>
        <w:contextualSpacing/>
        <w:outlineLvl w:val="1"/>
        <w:rPr>
          <w:rFonts w:asciiTheme="majorHAnsi" w:hAnsiTheme="majorHAnsi" w:cstheme="majorHAnsi"/>
          <w:lang w:val="vi-VN"/>
        </w:rPr>
      </w:pPr>
      <w:bookmarkStart w:id="211" w:name="_Toc421396229"/>
      <w:bookmarkStart w:id="212" w:name="_Toc459665580"/>
      <w:bookmarkStart w:id="213" w:name="_Toc23627094"/>
      <w:bookmarkStart w:id="214" w:name="_Toc64881566"/>
      <w:r>
        <w:rPr>
          <w:rFonts w:asciiTheme="majorHAnsi" w:hAnsiTheme="majorHAnsi" w:cstheme="majorHAnsi"/>
        </w:rPr>
        <w:t>1</w:t>
      </w:r>
      <w:r w:rsidRPr="0032783D">
        <w:rPr>
          <w:rFonts w:asciiTheme="majorHAnsi" w:hAnsiTheme="majorHAnsi" w:cstheme="majorHAnsi"/>
        </w:rPr>
        <w:t>.4. Giai đoạn IV</w:t>
      </w:r>
      <w:bookmarkEnd w:id="211"/>
      <w:bookmarkEnd w:id="212"/>
      <w:bookmarkEnd w:id="213"/>
      <w:r>
        <w:rPr>
          <w:rFonts w:asciiTheme="majorHAnsi" w:hAnsiTheme="majorHAnsi" w:cstheme="majorHAnsi"/>
        </w:rPr>
        <w:t xml:space="preserve"> của chuyển dạ</w:t>
      </w:r>
      <w:bookmarkEnd w:id="214"/>
    </w:p>
    <w:p w14:paraId="02D2381E" w14:textId="77777777" w:rsidR="00B42421" w:rsidRPr="0032783D" w:rsidRDefault="00B42421" w:rsidP="00F95B39">
      <w:pPr>
        <w:keepNext/>
        <w:spacing w:line="360" w:lineRule="auto"/>
        <w:ind w:firstLine="720"/>
        <w:contextualSpacing/>
        <w:jc w:val="both"/>
        <w:rPr>
          <w:rStyle w:val="longtext"/>
          <w:rFonts w:asciiTheme="majorHAnsi" w:hAnsiTheme="majorHAnsi" w:cstheme="majorHAnsi"/>
          <w:b/>
          <w:i/>
          <w:sz w:val="26"/>
          <w:szCs w:val="26"/>
          <w:lang w:val="vi-VN"/>
        </w:rPr>
      </w:pPr>
      <w:r w:rsidRPr="00415EBB">
        <w:rPr>
          <w:rFonts w:asciiTheme="majorHAnsi" w:hAnsiTheme="majorHAnsi" w:cstheme="majorHAnsi"/>
          <w:sz w:val="26"/>
          <w:szCs w:val="26"/>
          <w:lang w:val="vi-VN" w:eastAsia="en-AU"/>
        </w:rPr>
        <w:t>L</w:t>
      </w:r>
      <w:r w:rsidRPr="0032783D">
        <w:rPr>
          <w:rFonts w:asciiTheme="majorHAnsi" w:hAnsiTheme="majorHAnsi" w:cstheme="majorHAnsi"/>
          <w:sz w:val="26"/>
          <w:szCs w:val="26"/>
          <w:lang w:val="vi-VN" w:eastAsia="en-AU"/>
        </w:rPr>
        <w:t xml:space="preserve">à thời gian </w:t>
      </w:r>
      <w:r w:rsidRPr="00415EBB">
        <w:rPr>
          <w:rFonts w:asciiTheme="majorHAnsi" w:hAnsiTheme="majorHAnsi" w:cstheme="majorHAnsi"/>
          <w:sz w:val="26"/>
          <w:szCs w:val="26"/>
          <w:lang w:val="vi-VN" w:eastAsia="en-AU"/>
        </w:rPr>
        <w:t xml:space="preserve">2 </w:t>
      </w:r>
      <w:r w:rsidRPr="0032783D">
        <w:rPr>
          <w:rFonts w:asciiTheme="majorHAnsi" w:hAnsiTheme="majorHAnsi" w:cstheme="majorHAnsi"/>
          <w:sz w:val="26"/>
          <w:szCs w:val="26"/>
          <w:lang w:val="vi-VN" w:eastAsia="en-AU"/>
        </w:rPr>
        <w:t xml:space="preserve">giờ </w:t>
      </w:r>
      <w:r w:rsidRPr="00415EBB">
        <w:rPr>
          <w:rFonts w:asciiTheme="majorHAnsi" w:hAnsiTheme="majorHAnsi" w:cstheme="majorHAnsi"/>
          <w:sz w:val="26"/>
          <w:szCs w:val="26"/>
          <w:lang w:val="vi-VN" w:eastAsia="en-AU"/>
        </w:rPr>
        <w:t xml:space="preserve">đầu </w:t>
      </w:r>
      <w:r w:rsidRPr="0032783D">
        <w:rPr>
          <w:rFonts w:asciiTheme="majorHAnsi" w:hAnsiTheme="majorHAnsi" w:cstheme="majorHAnsi"/>
          <w:sz w:val="26"/>
          <w:szCs w:val="26"/>
          <w:lang w:val="vi-VN" w:eastAsia="en-AU"/>
        </w:rPr>
        <w:t xml:space="preserve">sau đẻ, trong thời gian này tử cung co cứng tạo </w:t>
      </w:r>
      <w:r w:rsidRPr="00415EBB">
        <w:rPr>
          <w:rFonts w:asciiTheme="majorHAnsi" w:hAnsiTheme="majorHAnsi" w:cstheme="majorHAnsi"/>
          <w:sz w:val="26"/>
          <w:szCs w:val="26"/>
          <w:lang w:val="vi-VN" w:eastAsia="en-AU"/>
        </w:rPr>
        <w:t xml:space="preserve">khối </w:t>
      </w:r>
      <w:r w:rsidRPr="0032783D">
        <w:rPr>
          <w:rFonts w:asciiTheme="majorHAnsi" w:hAnsiTheme="majorHAnsi" w:cstheme="majorHAnsi"/>
          <w:sz w:val="26"/>
          <w:szCs w:val="26"/>
          <w:lang w:val="vi-VN" w:eastAsia="en-AU"/>
        </w:rPr>
        <w:t>cầu an toàn</w:t>
      </w:r>
      <w:r w:rsidRPr="00415EBB">
        <w:rPr>
          <w:rFonts w:asciiTheme="majorHAnsi" w:hAnsiTheme="majorHAnsi" w:cstheme="majorHAnsi"/>
          <w:sz w:val="26"/>
          <w:szCs w:val="26"/>
          <w:lang w:val="vi-VN" w:eastAsia="en-AU"/>
        </w:rPr>
        <w:t xml:space="preserve"> có tác dụng cầm máu do tắc mạch sinh lý</w:t>
      </w:r>
      <w:r w:rsidRPr="0032783D">
        <w:rPr>
          <w:rFonts w:asciiTheme="majorHAnsi" w:hAnsiTheme="majorHAnsi" w:cstheme="majorHAnsi"/>
          <w:sz w:val="26"/>
          <w:szCs w:val="26"/>
          <w:lang w:val="vi-VN" w:eastAsia="en-AU"/>
        </w:rPr>
        <w:t>. Việc cho con bú sữa mẹ trong giờ đầu làm tăng tiết Oxytocin làm tử cung co tốt hơn.</w:t>
      </w:r>
    </w:p>
    <w:p w14:paraId="55BF99BC"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15" w:name="_Toc64881567"/>
      <w:r>
        <w:rPr>
          <w:rStyle w:val="longtext"/>
          <w:rFonts w:asciiTheme="majorHAnsi" w:hAnsiTheme="majorHAnsi" w:cstheme="majorHAnsi"/>
          <w:b/>
          <w:sz w:val="26"/>
          <w:szCs w:val="26"/>
          <w:lang w:val="vi-VN"/>
        </w:rPr>
        <w:t xml:space="preserve">2. </w:t>
      </w:r>
      <w:r w:rsidRPr="00B42421">
        <w:rPr>
          <w:rStyle w:val="longtext"/>
          <w:rFonts w:asciiTheme="majorHAnsi" w:hAnsiTheme="majorHAnsi" w:cstheme="majorHAnsi"/>
          <w:b/>
          <w:sz w:val="26"/>
          <w:szCs w:val="26"/>
          <w:lang w:val="vi-VN"/>
        </w:rPr>
        <w:t>Các dấu hiệu lâm sàng của chuyển dạ</w:t>
      </w:r>
      <w:bookmarkEnd w:id="215"/>
    </w:p>
    <w:p w14:paraId="32799C0A" w14:textId="77777777" w:rsidR="00B42421" w:rsidRPr="00B42421" w:rsidRDefault="00B42421" w:rsidP="00F95B39">
      <w:pPr>
        <w:keepNext/>
        <w:spacing w:line="360" w:lineRule="auto"/>
        <w:ind w:firstLine="720"/>
        <w:contextualSpacing/>
        <w:jc w:val="both"/>
        <w:rPr>
          <w:rFonts w:asciiTheme="majorHAnsi" w:hAnsiTheme="majorHAnsi" w:cstheme="majorHAnsi"/>
          <w:color w:val="000000"/>
          <w:sz w:val="26"/>
          <w:szCs w:val="26"/>
          <w:lang w:val="vi-VN"/>
        </w:rPr>
      </w:pPr>
      <w:r w:rsidRPr="00B42421">
        <w:rPr>
          <w:rFonts w:asciiTheme="majorHAnsi" w:hAnsiTheme="majorHAnsi" w:cstheme="majorHAnsi"/>
          <w:color w:val="000000"/>
          <w:sz w:val="26"/>
          <w:szCs w:val="26"/>
          <w:lang w:val="vi-VN"/>
        </w:rPr>
        <w:t xml:space="preserve">Chuyển dạ (CD) là hiện tượng sinh lý xảy ra ở cuối thời kỳ mang thai, mở đầu là những cơn co tử cung và kết thúc sau khi thai và rau đã xổ ra ngoài. </w:t>
      </w:r>
    </w:p>
    <w:p w14:paraId="7E63F4D6" w14:textId="77777777" w:rsidR="00B42421" w:rsidRPr="00B42421" w:rsidRDefault="00B42421" w:rsidP="00F95B39">
      <w:pPr>
        <w:keepNext/>
        <w:spacing w:line="360" w:lineRule="auto"/>
        <w:ind w:firstLine="720"/>
        <w:contextualSpacing/>
        <w:jc w:val="both"/>
        <w:rPr>
          <w:rFonts w:asciiTheme="majorHAnsi" w:hAnsiTheme="majorHAnsi" w:cstheme="majorHAnsi"/>
          <w:color w:val="000000"/>
          <w:sz w:val="26"/>
          <w:szCs w:val="26"/>
          <w:lang w:val="vi-VN"/>
        </w:rPr>
      </w:pPr>
      <w:r w:rsidRPr="00B42421">
        <w:rPr>
          <w:rFonts w:asciiTheme="majorHAnsi" w:hAnsiTheme="majorHAnsi" w:cstheme="majorHAnsi"/>
          <w:color w:val="000000"/>
          <w:sz w:val="26"/>
          <w:szCs w:val="26"/>
          <w:lang w:val="vi-VN"/>
        </w:rPr>
        <w:t xml:space="preserve">Cơn co tử cung là động lực của cuộc chuyển dạ. Nhờ có cơn co tử cung và cơn co thành bụng, đẩy thai và phần phụ của thai ra ngoài khi cổ tử cung mở hết. </w:t>
      </w:r>
    </w:p>
    <w:p w14:paraId="5BB4A156" w14:textId="77777777" w:rsidR="00B42421" w:rsidRPr="00B42421" w:rsidRDefault="00B42421" w:rsidP="00733FA2">
      <w:pPr>
        <w:keepNext/>
        <w:spacing w:line="360" w:lineRule="auto"/>
        <w:contextualSpacing/>
        <w:jc w:val="both"/>
        <w:outlineLvl w:val="1"/>
        <w:rPr>
          <w:rFonts w:asciiTheme="majorHAnsi" w:hAnsiTheme="majorHAnsi" w:cstheme="majorHAnsi"/>
          <w:b/>
          <w:i/>
          <w:sz w:val="26"/>
          <w:szCs w:val="26"/>
          <w:lang w:val="vi-VN"/>
        </w:rPr>
      </w:pPr>
      <w:bookmarkStart w:id="216" w:name="_Toc459665573"/>
      <w:bookmarkStart w:id="217" w:name="_Toc23627087"/>
      <w:bookmarkStart w:id="218" w:name="_Toc64881568"/>
      <w:r w:rsidRPr="00415EBB">
        <w:rPr>
          <w:rFonts w:asciiTheme="majorHAnsi" w:hAnsiTheme="majorHAnsi" w:cstheme="majorHAnsi"/>
          <w:b/>
          <w:i/>
          <w:sz w:val="26"/>
          <w:szCs w:val="26"/>
          <w:lang w:val="vi-VN"/>
        </w:rPr>
        <w:t>2</w:t>
      </w:r>
      <w:r w:rsidRPr="00B42421">
        <w:rPr>
          <w:rFonts w:asciiTheme="majorHAnsi" w:hAnsiTheme="majorHAnsi" w:cstheme="majorHAnsi"/>
          <w:b/>
          <w:i/>
          <w:sz w:val="26"/>
          <w:szCs w:val="26"/>
          <w:lang w:val="vi-VN"/>
        </w:rPr>
        <w:t>.1. Cơn co tử cung</w:t>
      </w:r>
      <w:bookmarkEnd w:id="216"/>
      <w:bookmarkEnd w:id="217"/>
      <w:bookmarkEnd w:id="218"/>
    </w:p>
    <w:p w14:paraId="3B9E5A27"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Khi thai đã đủ tháng, dưới tác dụng của prostaglandin, oxytocine nội sinh, xuất hiện cơn co tử cung. Sản phụ có thể phát hiện ra cơn co tử cung khi thấy đau bụng tăng dần và thúc xuống dưới. Nhân viên y tế có thể phát hiện ra cơn co tử cung khi thấy sản phụ có một số thay đổi hành vi như đang tự nhiên thay đổi tư thế, nhăn mặt, lên gân, rên khẽ hoặc nín thở…</w:t>
      </w:r>
      <w:r w:rsidRPr="00B42421">
        <w:rPr>
          <w:rFonts w:asciiTheme="majorHAnsi" w:hAnsiTheme="majorHAnsi" w:cstheme="majorHAnsi"/>
          <w:color w:val="000000"/>
          <w:sz w:val="26"/>
          <w:szCs w:val="26"/>
          <w:lang w:val="vi-VN"/>
        </w:rPr>
        <w:t>Được gọi là chuyển dạ thực sự khi cơn co có tần số từ 2 trở lên</w:t>
      </w:r>
    </w:p>
    <w:p w14:paraId="44F551F3"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Khi thăm khám thấy:</w:t>
      </w:r>
    </w:p>
    <w:p w14:paraId="1255B192"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Nhìn bụng thấy gồ lên</w:t>
      </w:r>
    </w:p>
    <w:p w14:paraId="7C89DCCA"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lastRenderedPageBreak/>
        <w:t xml:space="preserve">- Sờ: đặt tay lên bụng vùng đáy tử cung thấy thành bụng và tử cung gồ, đội tay lên. Cơn co tăng từ từ và cũng hết từ từ. </w:t>
      </w:r>
    </w:p>
    <w:p w14:paraId="4FE83EC6" w14:textId="77777777" w:rsidR="00B42421" w:rsidRPr="00B42421" w:rsidRDefault="00B42421" w:rsidP="00F95B39">
      <w:pPr>
        <w:keepNext/>
        <w:spacing w:line="360" w:lineRule="auto"/>
        <w:ind w:firstLine="720"/>
        <w:contextualSpacing/>
        <w:jc w:val="both"/>
        <w:rPr>
          <w:rFonts w:asciiTheme="majorHAnsi" w:hAnsiTheme="majorHAnsi" w:cstheme="majorHAnsi"/>
          <w:sz w:val="26"/>
          <w:szCs w:val="26"/>
          <w:lang w:val="vi-VN"/>
        </w:rPr>
      </w:pPr>
      <w:r w:rsidRPr="00B42421">
        <w:rPr>
          <w:rFonts w:asciiTheme="majorHAnsi" w:hAnsiTheme="majorHAnsi" w:cstheme="majorHAnsi"/>
          <w:sz w:val="26"/>
          <w:szCs w:val="26"/>
          <w:lang w:val="vi-VN"/>
        </w:rPr>
        <w:t xml:space="preserve">Đặc điểm sinh lý của cơn co tử cung: </w:t>
      </w:r>
      <w:r w:rsidRPr="00B42421">
        <w:rPr>
          <w:rFonts w:asciiTheme="majorHAnsi" w:hAnsiTheme="majorHAnsi" w:cstheme="majorHAnsi"/>
          <w:sz w:val="26"/>
          <w:szCs w:val="26"/>
          <w:lang w:val="vi-VN" w:eastAsia="ja-JP"/>
        </w:rPr>
        <w:t>c</w:t>
      </w:r>
      <w:r w:rsidRPr="00B42421">
        <w:rPr>
          <w:rFonts w:asciiTheme="majorHAnsi" w:hAnsiTheme="majorHAnsi" w:cstheme="majorHAnsi"/>
          <w:sz w:val="26"/>
          <w:szCs w:val="26"/>
          <w:lang w:val="vi-VN"/>
        </w:rPr>
        <w:t xml:space="preserve">ơn co tử cung không theo ý muốn của thai phụ </w:t>
      </w:r>
    </w:p>
    <w:p w14:paraId="1BBD027B"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Cơn co nhịp nhàng, tăng dần</w:t>
      </w:r>
    </w:p>
    <w:p w14:paraId="3D14E646"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Trước ngắn, sau dài</w:t>
      </w:r>
    </w:p>
    <w:p w14:paraId="65D2F11B"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Trước thưa, sau mau</w:t>
      </w:r>
    </w:p>
    <w:p w14:paraId="6878854D"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Trước yếu, sau mạnh </w:t>
      </w:r>
    </w:p>
    <w:p w14:paraId="729EDBC6" w14:textId="77777777" w:rsidR="00B42421" w:rsidRPr="0032783D" w:rsidRDefault="00E1365A" w:rsidP="00F95B39">
      <w:pPr>
        <w:keepNext/>
        <w:spacing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 xml:space="preserve">* </w:t>
      </w:r>
      <w:r w:rsidR="00B42421" w:rsidRPr="0032783D">
        <w:rPr>
          <w:rFonts w:asciiTheme="majorHAnsi" w:hAnsiTheme="majorHAnsi" w:cstheme="majorHAnsi"/>
          <w:b/>
          <w:i/>
          <w:sz w:val="26"/>
          <w:szCs w:val="26"/>
        </w:rPr>
        <w:t>Thời gian của mỗi cơn co tử cung</w:t>
      </w:r>
    </w:p>
    <w:p w14:paraId="53621DFC"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Khi mới chuyển dạ 15 - 20 giây</w:t>
      </w:r>
    </w:p>
    <w:p w14:paraId="76252B7A"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Khi cổ tử cung mở hết 45 - 60 giây</w:t>
      </w:r>
    </w:p>
    <w:p w14:paraId="0B01ECD9" w14:textId="77777777" w:rsidR="00B42421" w:rsidRPr="0032783D" w:rsidRDefault="00E1365A" w:rsidP="00F95B39">
      <w:pPr>
        <w:keepNext/>
        <w:spacing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 xml:space="preserve">* </w:t>
      </w:r>
      <w:r w:rsidR="00B42421" w:rsidRPr="0032783D">
        <w:rPr>
          <w:rFonts w:asciiTheme="majorHAnsi" w:hAnsiTheme="majorHAnsi" w:cstheme="majorHAnsi"/>
          <w:b/>
          <w:i/>
          <w:sz w:val="26"/>
          <w:szCs w:val="26"/>
        </w:rPr>
        <w:t>Khoảng cách giữa 2 cơn co</w:t>
      </w:r>
    </w:p>
    <w:p w14:paraId="63E7E851"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Khi mới chuyển dạ 15 - 20 phút</w:t>
      </w:r>
    </w:p>
    <w:p w14:paraId="52C86110"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Khi cổ tử cung mở hết 1 - 2 phút</w:t>
      </w:r>
    </w:p>
    <w:p w14:paraId="6C408365" w14:textId="77777777" w:rsidR="00B42421" w:rsidRPr="0032783D" w:rsidRDefault="00E1365A" w:rsidP="00F95B39">
      <w:pPr>
        <w:keepNext/>
        <w:spacing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 xml:space="preserve">* </w:t>
      </w:r>
      <w:r w:rsidR="00B42421" w:rsidRPr="0032783D">
        <w:rPr>
          <w:rFonts w:asciiTheme="majorHAnsi" w:hAnsiTheme="majorHAnsi" w:cstheme="majorHAnsi"/>
          <w:b/>
          <w:i/>
          <w:sz w:val="26"/>
          <w:szCs w:val="26"/>
        </w:rPr>
        <w:t>Độ mạnh của cơn co tử cung</w:t>
      </w:r>
    </w:p>
    <w:p w14:paraId="01FD98B4"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Khi mới chuyển dạ: cơn co nhẹ, cường độ khoảng 20 mmHg</w:t>
      </w:r>
    </w:p>
    <w:p w14:paraId="78D7F127"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Tiếp theo: cơn co có cường độ vừa 20 - 40mmHg</w:t>
      </w:r>
    </w:p>
    <w:p w14:paraId="0F4B551E"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Cuối giai đoạn 1: độ mạnh của cơn co khoảng 50 - 60mmHg</w:t>
      </w:r>
    </w:p>
    <w:p w14:paraId="580D1253" w14:textId="77777777" w:rsidR="00B42421" w:rsidRPr="0032783D" w:rsidRDefault="00E1365A" w:rsidP="00733FA2">
      <w:pPr>
        <w:keepNext/>
        <w:spacing w:line="360" w:lineRule="auto"/>
        <w:contextualSpacing/>
        <w:jc w:val="both"/>
        <w:outlineLvl w:val="1"/>
        <w:rPr>
          <w:rFonts w:asciiTheme="majorHAnsi" w:hAnsiTheme="majorHAnsi" w:cstheme="majorHAnsi"/>
          <w:b/>
          <w:i/>
          <w:sz w:val="26"/>
          <w:szCs w:val="26"/>
        </w:rPr>
      </w:pPr>
      <w:bookmarkStart w:id="219" w:name="_Toc459665574"/>
      <w:bookmarkStart w:id="220" w:name="_Toc23627088"/>
      <w:bookmarkStart w:id="221" w:name="_Toc64881569"/>
      <w:r>
        <w:rPr>
          <w:rFonts w:asciiTheme="majorHAnsi" w:hAnsiTheme="majorHAnsi" w:cstheme="majorHAnsi"/>
          <w:b/>
          <w:i/>
          <w:sz w:val="26"/>
          <w:szCs w:val="26"/>
        </w:rPr>
        <w:t>2</w:t>
      </w:r>
      <w:r w:rsidR="00B42421" w:rsidRPr="0032783D">
        <w:rPr>
          <w:rFonts w:asciiTheme="majorHAnsi" w:hAnsiTheme="majorHAnsi" w:cstheme="majorHAnsi"/>
          <w:b/>
          <w:i/>
          <w:sz w:val="26"/>
          <w:szCs w:val="26"/>
        </w:rPr>
        <w:t>.2. Cơn co thành bụng</w:t>
      </w:r>
      <w:bookmarkEnd w:id="219"/>
      <w:bookmarkEnd w:id="220"/>
      <w:bookmarkEnd w:id="221"/>
    </w:p>
    <w:p w14:paraId="0884DD5C"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Cơn co thành bụngxuất hiện khi ngôi thai xuống thấp đè vào đáy chậu, tạo cảm giác muốn rặn, báo hiệu chuyển dạ đã sang giai đoạn rặn đẻ (giai đoạn II của chuyển dạ)</w:t>
      </w:r>
    </w:p>
    <w:p w14:paraId="6C2CD8C7"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Cơn co thành bụng có thể theo ý muốn của sản phụ</w:t>
      </w:r>
    </w:p>
    <w:p w14:paraId="0F8539A4" w14:textId="77777777" w:rsidR="00B42421" w:rsidRPr="0032783D" w:rsidRDefault="00E1365A" w:rsidP="00733FA2">
      <w:pPr>
        <w:keepNext/>
        <w:spacing w:line="360" w:lineRule="auto"/>
        <w:contextualSpacing/>
        <w:jc w:val="both"/>
        <w:outlineLvl w:val="1"/>
        <w:rPr>
          <w:rFonts w:asciiTheme="majorHAnsi" w:hAnsiTheme="majorHAnsi" w:cstheme="majorHAnsi"/>
          <w:b/>
          <w:i/>
          <w:sz w:val="26"/>
          <w:szCs w:val="26"/>
        </w:rPr>
      </w:pPr>
      <w:bookmarkStart w:id="222" w:name="_Toc459665575"/>
      <w:bookmarkStart w:id="223" w:name="_Toc23627089"/>
      <w:bookmarkStart w:id="224" w:name="_Toc64881570"/>
      <w:r>
        <w:rPr>
          <w:rFonts w:asciiTheme="majorHAnsi" w:hAnsiTheme="majorHAnsi" w:cstheme="majorHAnsi"/>
          <w:b/>
          <w:i/>
          <w:sz w:val="26"/>
          <w:szCs w:val="26"/>
        </w:rPr>
        <w:t>2</w:t>
      </w:r>
      <w:r w:rsidR="00B42421" w:rsidRPr="0032783D">
        <w:rPr>
          <w:rFonts w:asciiTheme="majorHAnsi" w:hAnsiTheme="majorHAnsi" w:cstheme="majorHAnsi"/>
          <w:b/>
          <w:i/>
          <w:sz w:val="26"/>
          <w:szCs w:val="26"/>
        </w:rPr>
        <w:t>.3. Tác dụng của cơn co tử cung và cơn co thành bụng</w:t>
      </w:r>
      <w:bookmarkEnd w:id="222"/>
      <w:bookmarkEnd w:id="223"/>
      <w:bookmarkEnd w:id="224"/>
    </w:p>
    <w:p w14:paraId="0500F910" w14:textId="77777777" w:rsidR="00B42421" w:rsidRPr="0032783D" w:rsidRDefault="00E1365A" w:rsidP="00F95B39">
      <w:pPr>
        <w:keepNext/>
        <w:spacing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2</w:t>
      </w:r>
      <w:r w:rsidR="00B42421" w:rsidRPr="0032783D">
        <w:rPr>
          <w:rFonts w:asciiTheme="majorHAnsi" w:hAnsiTheme="majorHAnsi" w:cstheme="majorHAnsi"/>
          <w:i/>
          <w:sz w:val="26"/>
          <w:szCs w:val="26"/>
        </w:rPr>
        <w:t>.3.1. Về phía người mẹ</w:t>
      </w:r>
    </w:p>
    <w:p w14:paraId="115F7BEF" w14:textId="77777777" w:rsidR="00B42421" w:rsidRPr="0032783D" w:rsidRDefault="00B42421" w:rsidP="00F95B39">
      <w:pPr>
        <w:keepNext/>
        <w:spacing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 Thành lập đoạn dưới</w:t>
      </w:r>
    </w:p>
    <w:p w14:paraId="17223E3E"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Những cơn co sinh lý của tháng cuối và cơn co khi chuyển dạ làm đoạn dưới tử cung giãn, dài và mỏng dần. Đó là sự thành lập và mở rộng đoạn dưới.Cơn co tử cung tốt cộng với ngôi thế thuận sẽ giúp đoạn dưới thành lập tốt và ngược lại.</w:t>
      </w:r>
    </w:p>
    <w:p w14:paraId="17BA8FC4" w14:textId="77777777" w:rsidR="00B42421" w:rsidRPr="0032783D" w:rsidRDefault="00B42421" w:rsidP="00F95B39">
      <w:pPr>
        <w:keepNext/>
        <w:spacing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 Xoá mở cổ tử cung</w:t>
      </w:r>
    </w:p>
    <w:p w14:paraId="6B2A115E"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Xoá: </w:t>
      </w:r>
      <w:r w:rsidRPr="0032783D">
        <w:rPr>
          <w:rFonts w:asciiTheme="majorHAnsi" w:hAnsiTheme="majorHAnsi" w:cstheme="majorHAnsi"/>
          <w:sz w:val="26"/>
          <w:szCs w:val="26"/>
          <w:lang w:eastAsia="ja-JP"/>
        </w:rPr>
        <w:t>l</w:t>
      </w:r>
      <w:r w:rsidRPr="0032783D">
        <w:rPr>
          <w:rFonts w:asciiTheme="majorHAnsi" w:hAnsiTheme="majorHAnsi" w:cstheme="majorHAnsi"/>
          <w:sz w:val="26"/>
          <w:szCs w:val="26"/>
        </w:rPr>
        <w:t>à hiện tượng lỗ trong giãn dần, làm ống cổ tử cung thu ngắn dần. Khi cổ tử cung xoá hết, thì không còn ống cổ tử cung mà chỉ có lỗ ngoài.</w:t>
      </w:r>
    </w:p>
    <w:p w14:paraId="47E921B5" w14:textId="77777777" w:rsidR="00B42421" w:rsidRPr="0032783D" w:rsidRDefault="00B42421" w:rsidP="00F95B39">
      <w:pPr>
        <w:keepNext/>
        <w:spacing w:line="360" w:lineRule="auto"/>
        <w:ind w:firstLine="180"/>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lastRenderedPageBreak/>
        <w:drawing>
          <wp:inline distT="0" distB="0" distL="0" distR="0" wp14:anchorId="59B49B4E" wp14:editId="00B6F0C8">
            <wp:extent cx="5334000" cy="1590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EFEFE"/>
                        </a:clrFrom>
                        <a:clrTo>
                          <a:srgbClr val="FEFEFE">
                            <a:alpha val="0"/>
                          </a:srgbClr>
                        </a:clrTo>
                      </a:clrChange>
                    </a:blip>
                    <a:srcRect/>
                    <a:stretch>
                      <a:fillRect/>
                    </a:stretch>
                  </pic:blipFill>
                  <pic:spPr bwMode="auto">
                    <a:xfrm>
                      <a:off x="0" y="0"/>
                      <a:ext cx="5334000" cy="1590675"/>
                    </a:xfrm>
                    <a:prstGeom prst="rect">
                      <a:avLst/>
                    </a:prstGeom>
                    <a:noFill/>
                    <a:ln w="9525">
                      <a:noFill/>
                      <a:miter lim="800000"/>
                      <a:headEnd/>
                      <a:tailEnd/>
                    </a:ln>
                  </pic:spPr>
                </pic:pic>
              </a:graphicData>
            </a:graphic>
          </wp:inline>
        </w:drawing>
      </w:r>
    </w:p>
    <w:p w14:paraId="55BEFF95" w14:textId="77777777" w:rsidR="00B42421" w:rsidRPr="0032783D" w:rsidRDefault="00B42421" w:rsidP="00F95B39">
      <w:pPr>
        <w:keepNext/>
        <w:spacing w:line="360" w:lineRule="auto"/>
        <w:contextualSpacing/>
        <w:jc w:val="center"/>
        <w:rPr>
          <w:rFonts w:asciiTheme="majorHAnsi" w:hAnsiTheme="majorHAnsi" w:cstheme="majorHAnsi"/>
          <w:b/>
          <w:i/>
          <w:sz w:val="26"/>
          <w:szCs w:val="26"/>
        </w:rPr>
      </w:pPr>
      <w:r w:rsidRPr="0032783D">
        <w:rPr>
          <w:rFonts w:asciiTheme="majorHAnsi" w:hAnsiTheme="majorHAnsi" w:cstheme="majorHAnsi"/>
          <w:b/>
          <w:i/>
          <w:sz w:val="26"/>
          <w:szCs w:val="26"/>
        </w:rPr>
        <w:t xml:space="preserve">Hình </w:t>
      </w:r>
      <w:r w:rsidR="009E5AB7">
        <w:rPr>
          <w:rFonts w:asciiTheme="majorHAnsi" w:hAnsiTheme="majorHAnsi" w:cstheme="majorHAnsi"/>
          <w:b/>
          <w:i/>
          <w:sz w:val="26"/>
          <w:szCs w:val="26"/>
        </w:rPr>
        <w:t>3</w:t>
      </w:r>
      <w:r w:rsidRPr="0032783D">
        <w:rPr>
          <w:rFonts w:asciiTheme="majorHAnsi" w:hAnsiTheme="majorHAnsi" w:cstheme="majorHAnsi"/>
          <w:b/>
          <w:i/>
          <w:sz w:val="26"/>
          <w:szCs w:val="26"/>
        </w:rPr>
        <w:t>.1</w:t>
      </w:r>
      <w:r w:rsidRPr="0032783D">
        <w:rPr>
          <w:rFonts w:asciiTheme="majorHAnsi" w:hAnsiTheme="majorHAnsi" w:cstheme="majorHAnsi"/>
          <w:b/>
          <w:i/>
          <w:sz w:val="26"/>
          <w:szCs w:val="26"/>
          <w:lang w:eastAsia="ja-JP"/>
        </w:rPr>
        <w:t>.</w:t>
      </w:r>
      <w:r w:rsidR="009E5AB7">
        <w:rPr>
          <w:rFonts w:asciiTheme="majorHAnsi" w:hAnsiTheme="majorHAnsi" w:cstheme="majorHAnsi"/>
          <w:b/>
          <w:i/>
          <w:sz w:val="26"/>
          <w:szCs w:val="26"/>
          <w:lang w:eastAsia="ja-JP"/>
        </w:rPr>
        <w:t xml:space="preserve"> </w:t>
      </w:r>
      <w:r w:rsidRPr="0032783D">
        <w:rPr>
          <w:rFonts w:asciiTheme="majorHAnsi" w:hAnsiTheme="majorHAnsi" w:cstheme="majorHAnsi"/>
          <w:b/>
          <w:i/>
          <w:sz w:val="26"/>
          <w:szCs w:val="26"/>
        </w:rPr>
        <w:t>Cổ tử cung đang xóa</w:t>
      </w:r>
    </w:p>
    <w:p w14:paraId="1B5FE760"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Mở: Là hiện tượng lỗ ngoài giãn dần đến lúc không còn lỗ ngoài (cổ tử cung mở hết có đường kính 10cm), làm cho buồng tử cung thông thẳng với âm đạo.</w:t>
      </w:r>
    </w:p>
    <w:p w14:paraId="493C0519"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Chú ý: </w:t>
      </w:r>
      <w:r w:rsidRPr="0032783D">
        <w:rPr>
          <w:rFonts w:asciiTheme="majorHAnsi" w:hAnsiTheme="majorHAnsi" w:cstheme="majorHAnsi"/>
          <w:sz w:val="26"/>
          <w:szCs w:val="26"/>
          <w:lang w:eastAsia="ja-JP"/>
        </w:rPr>
        <w:t>c</w:t>
      </w:r>
      <w:r w:rsidRPr="0032783D">
        <w:rPr>
          <w:rFonts w:asciiTheme="majorHAnsi" w:hAnsiTheme="majorHAnsi" w:cstheme="majorHAnsi"/>
          <w:sz w:val="26"/>
          <w:szCs w:val="26"/>
        </w:rPr>
        <w:t>ổ tử cung xoá mở nhanh, báo hiệu một cuộc đẻ dễ và ngược lại.</w:t>
      </w:r>
    </w:p>
    <w:p w14:paraId="1E9C64E7" w14:textId="77777777" w:rsidR="009E5AB7" w:rsidRDefault="00B42421" w:rsidP="00F95B39">
      <w:pPr>
        <w:keepNext/>
        <w:spacing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 Thay đổi ở âm đạo</w:t>
      </w:r>
      <w:r w:rsidRPr="009E5AB7">
        <w:rPr>
          <w:rFonts w:asciiTheme="majorHAnsi" w:hAnsiTheme="majorHAnsi" w:cstheme="majorHAnsi"/>
          <w:b/>
          <w:i/>
          <w:sz w:val="26"/>
          <w:szCs w:val="26"/>
        </w:rPr>
        <w:t>, âm hộ, tầng sinh môn</w:t>
      </w:r>
    </w:p>
    <w:p w14:paraId="70D7BD12" w14:textId="77777777" w:rsidR="00B42421" w:rsidRPr="0032783D" w:rsidRDefault="009E5AB7" w:rsidP="00F95B39">
      <w:pPr>
        <w:keepNext/>
        <w:spacing w:line="360" w:lineRule="auto"/>
        <w:ind w:firstLine="720"/>
        <w:contextualSpacing/>
        <w:jc w:val="both"/>
        <w:rPr>
          <w:rFonts w:asciiTheme="majorHAnsi" w:hAnsiTheme="majorHAnsi" w:cstheme="majorHAnsi"/>
          <w:sz w:val="26"/>
          <w:szCs w:val="26"/>
        </w:rPr>
      </w:pPr>
      <w:r>
        <w:rPr>
          <w:rFonts w:asciiTheme="majorHAnsi" w:hAnsiTheme="majorHAnsi" w:cstheme="majorHAnsi"/>
          <w:sz w:val="26"/>
          <w:szCs w:val="26"/>
        </w:rPr>
        <w:t>N</w:t>
      </w:r>
      <w:r w:rsidR="00B42421" w:rsidRPr="0032783D">
        <w:rPr>
          <w:rFonts w:asciiTheme="majorHAnsi" w:hAnsiTheme="majorHAnsi" w:cstheme="majorHAnsi"/>
          <w:sz w:val="26"/>
          <w:szCs w:val="26"/>
        </w:rPr>
        <w:t>gôi thai xuống đè vào đáy chậu, làm tầng sinh môn giãn mỏng và dài ra, âm hộ mở rộng ra tạo điều kiện cho thai xổ.</w:t>
      </w:r>
    </w:p>
    <w:p w14:paraId="1F7D3C80" w14:textId="77777777" w:rsidR="00B42421" w:rsidRPr="0032783D" w:rsidRDefault="00E1365A" w:rsidP="00F95B39">
      <w:pPr>
        <w:keepNext/>
        <w:spacing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 xml:space="preserve">2.3.2. </w:t>
      </w:r>
      <w:r w:rsidR="00B42421" w:rsidRPr="0032783D">
        <w:rPr>
          <w:rFonts w:asciiTheme="majorHAnsi" w:hAnsiTheme="majorHAnsi" w:cstheme="majorHAnsi"/>
          <w:i/>
          <w:sz w:val="26"/>
          <w:szCs w:val="26"/>
        </w:rPr>
        <w:t>Về phía thai và phần phụ của thai</w:t>
      </w:r>
    </w:p>
    <w:p w14:paraId="2286AFC7" w14:textId="77777777" w:rsidR="00B42421" w:rsidRPr="0032783D" w:rsidRDefault="00B42421" w:rsidP="00F95B39">
      <w:pPr>
        <w:keepNext/>
        <w:spacing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 Thành lập ối</w:t>
      </w:r>
    </w:p>
    <w:p w14:paraId="24121E64" w14:textId="77777777" w:rsidR="00B42421" w:rsidRPr="0032783D" w:rsidRDefault="00B42421" w:rsidP="00F95B39">
      <w:pPr>
        <w:keepNext/>
        <w:spacing w:line="360" w:lineRule="auto"/>
        <w:ind w:firstLine="720"/>
        <w:contextualSpacing/>
        <w:jc w:val="both"/>
        <w:rPr>
          <w:rFonts w:asciiTheme="majorHAnsi" w:hAnsiTheme="majorHAnsi" w:cstheme="majorHAnsi"/>
          <w:spacing w:val="2"/>
          <w:sz w:val="26"/>
          <w:szCs w:val="26"/>
        </w:rPr>
      </w:pPr>
      <w:r w:rsidRPr="0032783D">
        <w:rPr>
          <w:rFonts w:asciiTheme="majorHAnsi" w:hAnsiTheme="majorHAnsi" w:cstheme="majorHAnsi"/>
          <w:spacing w:val="2"/>
          <w:sz w:val="26"/>
          <w:szCs w:val="26"/>
        </w:rPr>
        <w:t>Khi có sự thay đổi của cổ tử cung, dưới tác dụng của cơn co tử cung, nước ối được cơn co đẩy dần xuống làm màng ối ở chỗ cổ tử cung được tách ra và tạo thành túi nước, gọi là đầu ối (túi ối).</w:t>
      </w:r>
    </w:p>
    <w:p w14:paraId="6624A589" w14:textId="77777777" w:rsidR="00B42421" w:rsidRPr="0032783D" w:rsidRDefault="00B42421"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053FDC49" wp14:editId="7DF295C3">
            <wp:extent cx="5810250" cy="14001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810250" cy="1400175"/>
                    </a:xfrm>
                    <a:prstGeom prst="rect">
                      <a:avLst/>
                    </a:prstGeom>
                    <a:noFill/>
                    <a:ln w="9525">
                      <a:noFill/>
                      <a:miter lim="800000"/>
                      <a:headEnd/>
                      <a:tailEnd/>
                    </a:ln>
                  </pic:spPr>
                </pic:pic>
              </a:graphicData>
            </a:graphic>
          </wp:inline>
        </w:drawing>
      </w:r>
    </w:p>
    <w:p w14:paraId="26EF765A" w14:textId="77777777" w:rsidR="00B42421" w:rsidRPr="0032783D" w:rsidRDefault="00B42421" w:rsidP="00F95B39">
      <w:pPr>
        <w:keepNext/>
        <w:spacing w:line="360" w:lineRule="auto"/>
        <w:contextualSpacing/>
        <w:jc w:val="center"/>
        <w:rPr>
          <w:rFonts w:asciiTheme="majorHAnsi" w:hAnsiTheme="majorHAnsi" w:cstheme="majorHAnsi"/>
          <w:b/>
          <w:i/>
          <w:sz w:val="26"/>
          <w:szCs w:val="26"/>
        </w:rPr>
      </w:pPr>
      <w:r w:rsidRPr="0032783D">
        <w:rPr>
          <w:rFonts w:asciiTheme="majorHAnsi" w:hAnsiTheme="majorHAnsi" w:cstheme="majorHAnsi"/>
          <w:b/>
          <w:i/>
          <w:sz w:val="26"/>
          <w:szCs w:val="26"/>
        </w:rPr>
        <w:t>Hình</w:t>
      </w:r>
      <w:r w:rsidR="009E5AB7">
        <w:rPr>
          <w:rFonts w:asciiTheme="majorHAnsi" w:hAnsiTheme="majorHAnsi" w:cstheme="majorHAnsi"/>
          <w:b/>
          <w:i/>
          <w:sz w:val="26"/>
          <w:szCs w:val="26"/>
        </w:rPr>
        <w:t xml:space="preserve"> 3</w:t>
      </w:r>
      <w:r w:rsidRPr="0032783D">
        <w:rPr>
          <w:rFonts w:asciiTheme="majorHAnsi" w:hAnsiTheme="majorHAnsi" w:cstheme="majorHAnsi"/>
          <w:b/>
          <w:i/>
          <w:sz w:val="26"/>
          <w:szCs w:val="26"/>
          <w:lang w:eastAsia="ja-JP"/>
        </w:rPr>
        <w:t>.2.</w:t>
      </w:r>
      <w:r w:rsidRPr="0032783D">
        <w:rPr>
          <w:rFonts w:asciiTheme="majorHAnsi" w:hAnsiTheme="majorHAnsi" w:cstheme="majorHAnsi"/>
          <w:b/>
          <w:i/>
          <w:sz w:val="26"/>
          <w:szCs w:val="26"/>
        </w:rPr>
        <w:t xml:space="preserve"> Sự thành lập đầu ối</w:t>
      </w:r>
    </w:p>
    <w:p w14:paraId="4B9C1EA8"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Nhiệm vụ của ối:</w:t>
      </w:r>
    </w:p>
    <w:p w14:paraId="3F50E334"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Giúp xoá mở cổ tử cung.</w:t>
      </w:r>
    </w:p>
    <w:p w14:paraId="1D29295E"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Bảo vệ thai trước các cơn co tử cung.</w:t>
      </w:r>
    </w:p>
    <w:p w14:paraId="4F24CF11"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Chống nhiễm khuẩn</w:t>
      </w:r>
    </w:p>
    <w:p w14:paraId="5228A9CC" w14:textId="77777777" w:rsidR="00B42421" w:rsidRPr="0032783D" w:rsidRDefault="00B42421"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b/>
          <w:i/>
          <w:sz w:val="26"/>
          <w:szCs w:val="26"/>
        </w:rPr>
        <w:t>- Uốn khuôn</w:t>
      </w:r>
    </w:p>
    <w:p w14:paraId="7D06E327" w14:textId="77777777" w:rsidR="00B42421" w:rsidRPr="0032783D" w:rsidRDefault="00B42421"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Ngôi thu hẹp đường kính lọt bằng cách cúi thêm và chồng xương. Càng chuyển dạ lâu hiện tượng chồng xương càng rõ.</w:t>
      </w:r>
    </w:p>
    <w:p w14:paraId="0C454C87" w14:textId="77777777" w:rsidR="00B42421" w:rsidRPr="0032783D" w:rsidRDefault="00B42421" w:rsidP="00F95B39">
      <w:pPr>
        <w:keepNext/>
        <w:spacing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 Bướu thanh huyết</w:t>
      </w:r>
    </w:p>
    <w:p w14:paraId="5995862C" w14:textId="77777777" w:rsidR="00B42421" w:rsidRPr="0032783D" w:rsidRDefault="00B42421" w:rsidP="00F95B39">
      <w:pPr>
        <w:keepNext/>
        <w:spacing w:line="360" w:lineRule="auto"/>
        <w:ind w:firstLine="720"/>
        <w:contextualSpacing/>
        <w:jc w:val="both"/>
        <w:rPr>
          <w:rStyle w:val="longtext"/>
          <w:rFonts w:asciiTheme="majorHAnsi" w:hAnsiTheme="majorHAnsi" w:cstheme="majorHAnsi"/>
          <w:sz w:val="26"/>
          <w:szCs w:val="26"/>
        </w:rPr>
      </w:pPr>
      <w:r w:rsidRPr="0032783D">
        <w:rPr>
          <w:rFonts w:asciiTheme="majorHAnsi" w:hAnsiTheme="majorHAnsi" w:cstheme="majorHAnsi"/>
          <w:sz w:val="26"/>
          <w:szCs w:val="26"/>
        </w:rPr>
        <w:lastRenderedPageBreak/>
        <w:t>Là hiện tượng thanh huyết thẩm thấu ở vùng thấp nhất của ngôi (do bị đường đẻ chèn ép máu động mạch đến được nhưng máu tĩnh mạch không về được).Bướu thanh huyết càng lớn chứng tỏ chuyển dạ càng kéo dài.</w:t>
      </w:r>
    </w:p>
    <w:p w14:paraId="5849297D"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25" w:name="_Toc64881571"/>
      <w:r>
        <w:rPr>
          <w:rStyle w:val="longtext"/>
          <w:rFonts w:asciiTheme="majorHAnsi" w:hAnsiTheme="majorHAnsi" w:cstheme="majorHAnsi"/>
          <w:b/>
          <w:sz w:val="26"/>
          <w:szCs w:val="26"/>
          <w:lang w:val="vi-VN"/>
        </w:rPr>
        <w:t xml:space="preserve">3. </w:t>
      </w:r>
      <w:r w:rsidRPr="00B42421">
        <w:rPr>
          <w:rStyle w:val="longtext"/>
          <w:rFonts w:asciiTheme="majorHAnsi" w:hAnsiTheme="majorHAnsi" w:cstheme="majorHAnsi"/>
          <w:b/>
          <w:sz w:val="26"/>
          <w:szCs w:val="26"/>
          <w:lang w:val="vi-VN"/>
        </w:rPr>
        <w:t>Chăm sóc chuyển dạ giai đoạn I</w:t>
      </w:r>
      <w:bookmarkEnd w:id="225"/>
    </w:p>
    <w:p w14:paraId="09C982A5" w14:textId="77777777" w:rsidR="00E1365A" w:rsidRPr="0032783D" w:rsidRDefault="00E1365A" w:rsidP="00733FA2">
      <w:pPr>
        <w:pStyle w:val="A2"/>
        <w:keepNext/>
        <w:tabs>
          <w:tab w:val="clear" w:pos="360"/>
        </w:tabs>
        <w:spacing w:before="0" w:after="0" w:line="360" w:lineRule="auto"/>
        <w:contextualSpacing/>
        <w:outlineLvl w:val="1"/>
        <w:rPr>
          <w:rFonts w:asciiTheme="majorHAnsi" w:eastAsia="Malgun Gothic" w:hAnsiTheme="majorHAnsi" w:cstheme="majorHAnsi"/>
          <w:kern w:val="32"/>
          <w:shd w:val="clear" w:color="auto" w:fill="FFFFFF"/>
          <w:lang w:val="vi-VN"/>
        </w:rPr>
      </w:pPr>
      <w:bookmarkStart w:id="226" w:name="_Toc459665582"/>
      <w:bookmarkStart w:id="227" w:name="_Toc23627096"/>
      <w:bookmarkStart w:id="228" w:name="_Toc64881572"/>
      <w:r w:rsidRPr="0032783D">
        <w:rPr>
          <w:rFonts w:asciiTheme="majorHAnsi" w:eastAsia="Malgun Gothic" w:hAnsiTheme="majorHAnsi" w:cstheme="majorHAnsi"/>
          <w:kern w:val="32"/>
          <w:shd w:val="clear" w:color="auto" w:fill="FFFFFF"/>
        </w:rPr>
        <w:t>3.1. Nhận định</w:t>
      </w:r>
      <w:bookmarkEnd w:id="226"/>
      <w:bookmarkEnd w:id="227"/>
      <w:bookmarkEnd w:id="228"/>
    </w:p>
    <w:p w14:paraId="12A5AC71"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Mục đích là CBYT phải thu thập được những thông tin từ việc hỏi sản phụ, khám các dấu hiệu chuyển dạ, phiếu chăm sóc, biểu đồ chuyển dạ để xác định nhu cầu chăm sóc của sản phụ. Sau khi thu thập các thông tin, phải trả lời được các câu hỏi:</w:t>
      </w:r>
    </w:p>
    <w:p w14:paraId="78D51CE0"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Sản phụ đã chuyển dạ chưa? Nếu đã chuyển dạ đang ở pha nào?</w:t>
      </w:r>
    </w:p>
    <w:p w14:paraId="22C1B590"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Sản phụ có vấn đề gì về sức khỏe hay không (thông qua các chỉ số như mạch, huyết áp, nhiệt độ hoặc khám phát hiện các bệnh lý kèm theo)?</w:t>
      </w:r>
    </w:p>
    <w:p w14:paraId="7C5F1646"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Tình trạng thai, ngôi thai, tim thai, sự đáp ứng của thai với các tác động của các yếu tố trong chuyển dạ?</w:t>
      </w:r>
    </w:p>
    <w:p w14:paraId="66E667C6"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Các yếu tố chuyển dạ có nhịp nhàng, diễn ra theo sinh lý và có phù hợp với nhau hay không?</w:t>
      </w:r>
    </w:p>
    <w:p w14:paraId="302809F2" w14:textId="77777777" w:rsidR="00E1365A" w:rsidRPr="0032783D" w:rsidRDefault="00E1365A" w:rsidP="00733FA2">
      <w:pPr>
        <w:pStyle w:val="A2"/>
        <w:keepNext/>
        <w:tabs>
          <w:tab w:val="clear" w:pos="360"/>
        </w:tabs>
        <w:spacing w:before="0" w:after="0" w:line="360" w:lineRule="auto"/>
        <w:contextualSpacing/>
        <w:outlineLvl w:val="1"/>
        <w:rPr>
          <w:rFonts w:asciiTheme="majorHAnsi" w:eastAsia="Malgun Gothic" w:hAnsiTheme="majorHAnsi" w:cstheme="majorHAnsi"/>
          <w:kern w:val="32"/>
          <w:shd w:val="clear" w:color="auto" w:fill="FFFFFF"/>
          <w:lang w:val="vi-VN"/>
        </w:rPr>
      </w:pPr>
      <w:bookmarkStart w:id="229" w:name="_Toc421396253"/>
      <w:bookmarkStart w:id="230" w:name="_Toc459665583"/>
      <w:bookmarkStart w:id="231" w:name="_Toc23627097"/>
      <w:bookmarkStart w:id="232" w:name="_Toc64881573"/>
      <w:r w:rsidRPr="0032783D">
        <w:rPr>
          <w:rFonts w:asciiTheme="majorHAnsi" w:eastAsia="Malgun Gothic" w:hAnsiTheme="majorHAnsi" w:cstheme="majorHAnsi"/>
          <w:kern w:val="32"/>
          <w:shd w:val="clear" w:color="auto" w:fill="FFFFFF"/>
        </w:rPr>
        <w:t>3.2. Chẩn đoán chăm sóc/những vấn đề cần chăm sóc</w:t>
      </w:r>
      <w:bookmarkEnd w:id="229"/>
      <w:bookmarkEnd w:id="230"/>
      <w:bookmarkEnd w:id="231"/>
      <w:bookmarkEnd w:id="232"/>
    </w:p>
    <w:p w14:paraId="0B125BCA"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xml:space="preserve">Nếu tất cả các chỉ số diễn ra bình thường như sinh lý, chăm sóc thường quy trên cơ sở tôn trọng sinh lý và chăm sóc dự phòng nguy cơ có thể xảy ra. </w:t>
      </w:r>
    </w:p>
    <w:p w14:paraId="5A5803D0"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xml:space="preserve">Trường hợp có một trong các yếu tố bất thường có thể dẫn đến rối loạn các yếu tố trong chuyển dạ, có ba dạng cần chú ý lựa chọn ưu tiên khi chăm sóc: </w:t>
      </w:r>
    </w:p>
    <w:p w14:paraId="7D971B93"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Một là vấn đề cấp cứu cần chăm sóc ngay hay còn gọi là những vấn đề cần chăm sóc ưu tiên. Ví dụ suy thai, rối loạn cơn co tử cung, ối vỡ, mẹ sốt, huyết áp tăng…</w:t>
      </w:r>
    </w:p>
    <w:p w14:paraId="2909CE84"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Hai là nguy cơ có thể sẽ đến nếu không chăm sóc kịp thời. Ví dụ nguy cơ nhiễm khuẩn, nguy cơ suy thai, nguy cơ rối loạn cơn co tử cung do ối vỡ sớm…</w:t>
      </w:r>
    </w:p>
    <w:p w14:paraId="78445805"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Ba là vấn đề sản phụ không được cung cấp kiến thức và không có kĩ năng để vượt qua các vấn đề đó, cần được hỗ trợ thêm.</w:t>
      </w:r>
    </w:p>
    <w:p w14:paraId="70F1AF40" w14:textId="77777777" w:rsidR="00E1365A" w:rsidRPr="00E1365A" w:rsidRDefault="00E1365A" w:rsidP="00733FA2">
      <w:pPr>
        <w:pStyle w:val="A2"/>
        <w:keepNext/>
        <w:tabs>
          <w:tab w:val="clear" w:pos="360"/>
        </w:tabs>
        <w:spacing w:before="0" w:after="0" w:line="360" w:lineRule="auto"/>
        <w:contextualSpacing/>
        <w:outlineLvl w:val="1"/>
        <w:rPr>
          <w:rFonts w:asciiTheme="majorHAnsi" w:eastAsia="Malgun Gothic" w:hAnsiTheme="majorHAnsi" w:cstheme="majorHAnsi"/>
          <w:kern w:val="32"/>
          <w:shd w:val="clear" w:color="auto" w:fill="FFFFFF"/>
        </w:rPr>
      </w:pPr>
      <w:bookmarkStart w:id="233" w:name="_Toc459665584"/>
      <w:bookmarkStart w:id="234" w:name="_Toc23627098"/>
      <w:bookmarkStart w:id="235" w:name="_Toc64881574"/>
      <w:r w:rsidRPr="0032783D">
        <w:rPr>
          <w:rFonts w:asciiTheme="majorHAnsi" w:eastAsia="Malgun Gothic" w:hAnsiTheme="majorHAnsi" w:cstheme="majorHAnsi"/>
          <w:kern w:val="32"/>
          <w:shd w:val="clear" w:color="auto" w:fill="FFFFFF"/>
        </w:rPr>
        <w:t>3.3. Lập và thực hiện kế hoạch</w:t>
      </w:r>
      <w:bookmarkEnd w:id="233"/>
      <w:bookmarkEnd w:id="234"/>
      <w:bookmarkEnd w:id="235"/>
    </w:p>
    <w:p w14:paraId="02DD18C6" w14:textId="77777777" w:rsidR="00E1365A" w:rsidRPr="0032783D" w:rsidRDefault="00E1365A"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xml:space="preserve">Trên từng trường hợp cụ thể sẽ có những kế hoạch chăm sóc rất khác nhau để chăm sóc mang tính cá biệt cho từng sản phụ ở từng thời điểm. </w:t>
      </w:r>
    </w:p>
    <w:p w14:paraId="770C1468" w14:textId="77777777" w:rsidR="00E1365A" w:rsidRPr="0032783D" w:rsidRDefault="00E1365A" w:rsidP="00733FA2">
      <w:pPr>
        <w:keepNext/>
        <w:spacing w:line="360" w:lineRule="auto"/>
        <w:ind w:firstLine="360"/>
        <w:contextualSpacing/>
        <w:jc w:val="center"/>
        <w:outlineLvl w:val="5"/>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
          <w:bCs/>
          <w:i/>
          <w:color w:val="000000"/>
          <w:kern w:val="32"/>
          <w:sz w:val="26"/>
          <w:szCs w:val="26"/>
          <w:shd w:val="clear" w:color="auto" w:fill="FFFFFF"/>
          <w:lang w:val="vi-VN"/>
        </w:rPr>
        <w:t xml:space="preserve">Bảng </w:t>
      </w:r>
      <w:r w:rsidR="00EE4F55">
        <w:rPr>
          <w:rFonts w:asciiTheme="majorHAnsi" w:eastAsia="Malgun Gothic" w:hAnsiTheme="majorHAnsi" w:cstheme="majorHAnsi"/>
          <w:b/>
          <w:bCs/>
          <w:i/>
          <w:color w:val="000000"/>
          <w:kern w:val="32"/>
          <w:sz w:val="26"/>
          <w:szCs w:val="26"/>
          <w:shd w:val="clear" w:color="auto" w:fill="FFFFFF"/>
        </w:rPr>
        <w:t>3</w:t>
      </w:r>
      <w:r w:rsidRPr="0032783D">
        <w:rPr>
          <w:rFonts w:asciiTheme="majorHAnsi" w:hAnsiTheme="majorHAnsi" w:cstheme="majorHAnsi"/>
          <w:b/>
          <w:bCs/>
          <w:i/>
          <w:color w:val="000000"/>
          <w:kern w:val="32"/>
          <w:sz w:val="26"/>
          <w:szCs w:val="26"/>
          <w:shd w:val="clear" w:color="auto" w:fill="FFFFFF"/>
          <w:lang w:val="vi-VN" w:eastAsia="ja-JP"/>
        </w:rPr>
        <w:t>.1</w:t>
      </w:r>
      <w:r w:rsidRPr="0032783D">
        <w:rPr>
          <w:rFonts w:asciiTheme="majorHAnsi" w:eastAsia="Malgun Gothic" w:hAnsiTheme="majorHAnsi" w:cstheme="majorHAnsi"/>
          <w:b/>
          <w:bCs/>
          <w:i/>
          <w:color w:val="000000"/>
          <w:kern w:val="32"/>
          <w:sz w:val="26"/>
          <w:szCs w:val="26"/>
          <w:shd w:val="clear" w:color="auto" w:fill="FFFFFF"/>
          <w:lang w:val="vi-VN"/>
        </w:rPr>
        <w:t>. Ví dụ về lập kế hoạch chăm sóc và chăm sóc ưu tiên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1332"/>
        <w:gridCol w:w="2520"/>
        <w:gridCol w:w="3870"/>
      </w:tblGrid>
      <w:tr w:rsidR="00E1365A" w:rsidRPr="0032783D" w14:paraId="3334022B" w14:textId="77777777" w:rsidTr="00C85CEE">
        <w:tc>
          <w:tcPr>
            <w:tcW w:w="2790" w:type="dxa"/>
            <w:gridSpan w:val="2"/>
            <w:shd w:val="clear" w:color="auto" w:fill="auto"/>
          </w:tcPr>
          <w:p w14:paraId="2577C7A1" w14:textId="77777777" w:rsidR="00E1365A" w:rsidRPr="0032783D" w:rsidRDefault="00E1365A" w:rsidP="00F95B39">
            <w:pPr>
              <w:keepNext/>
              <w:spacing w:line="360" w:lineRule="auto"/>
              <w:contextualSpacing/>
              <w:jc w:val="both"/>
              <w:rPr>
                <w:rFonts w:asciiTheme="majorHAnsi" w:eastAsia="Malgun Gothic" w:hAnsiTheme="majorHAnsi" w:cstheme="majorHAnsi"/>
                <w:b/>
                <w:bCs/>
                <w:color w:val="000000"/>
                <w:kern w:val="32"/>
                <w:sz w:val="26"/>
                <w:szCs w:val="26"/>
                <w:shd w:val="clear" w:color="auto" w:fill="FFFFFF"/>
                <w:lang w:val="vi-VN"/>
              </w:rPr>
            </w:pPr>
            <w:r w:rsidRPr="0032783D">
              <w:rPr>
                <w:rFonts w:asciiTheme="majorHAnsi" w:eastAsia="Malgun Gothic" w:hAnsiTheme="majorHAnsi" w:cstheme="majorHAnsi"/>
                <w:b/>
                <w:bCs/>
                <w:color w:val="000000"/>
                <w:kern w:val="32"/>
                <w:sz w:val="26"/>
                <w:szCs w:val="26"/>
                <w:shd w:val="clear" w:color="auto" w:fill="FFFFFF"/>
                <w:lang w:val="vi-VN"/>
              </w:rPr>
              <w:t>Vấn đề cần chăm sóc</w:t>
            </w:r>
          </w:p>
        </w:tc>
        <w:tc>
          <w:tcPr>
            <w:tcW w:w="2520" w:type="dxa"/>
          </w:tcPr>
          <w:p w14:paraId="7F3240FA" w14:textId="77777777" w:rsidR="00E1365A" w:rsidRPr="0032783D" w:rsidRDefault="00E1365A" w:rsidP="00F95B39">
            <w:pPr>
              <w:keepNext/>
              <w:spacing w:line="360" w:lineRule="auto"/>
              <w:contextualSpacing/>
              <w:jc w:val="both"/>
              <w:rPr>
                <w:rFonts w:asciiTheme="majorHAnsi" w:eastAsia="Malgun Gothic" w:hAnsiTheme="majorHAnsi" w:cstheme="majorHAnsi"/>
                <w:b/>
                <w:bCs/>
                <w:color w:val="000000"/>
                <w:kern w:val="32"/>
                <w:sz w:val="26"/>
                <w:szCs w:val="26"/>
                <w:shd w:val="clear" w:color="auto" w:fill="FFFFFF"/>
              </w:rPr>
            </w:pPr>
            <w:r w:rsidRPr="0032783D">
              <w:rPr>
                <w:rFonts w:asciiTheme="majorHAnsi" w:eastAsia="Malgun Gothic" w:hAnsiTheme="majorHAnsi" w:cstheme="majorHAnsi"/>
                <w:b/>
                <w:bCs/>
                <w:color w:val="000000"/>
                <w:kern w:val="32"/>
                <w:sz w:val="26"/>
                <w:szCs w:val="26"/>
                <w:shd w:val="clear" w:color="auto" w:fill="FFFFFF"/>
              </w:rPr>
              <w:t>Kế hoạch chăm sóc</w:t>
            </w:r>
          </w:p>
        </w:tc>
        <w:tc>
          <w:tcPr>
            <w:tcW w:w="3870" w:type="dxa"/>
          </w:tcPr>
          <w:p w14:paraId="45F3C0B0" w14:textId="77777777" w:rsidR="00E1365A" w:rsidRPr="0032783D" w:rsidRDefault="00E1365A" w:rsidP="00F95B39">
            <w:pPr>
              <w:keepNext/>
              <w:spacing w:line="360" w:lineRule="auto"/>
              <w:contextualSpacing/>
              <w:jc w:val="both"/>
              <w:rPr>
                <w:rFonts w:asciiTheme="majorHAnsi" w:eastAsia="Malgun Gothic" w:hAnsiTheme="majorHAnsi" w:cstheme="majorHAnsi"/>
                <w:b/>
                <w:bCs/>
                <w:color w:val="000000"/>
                <w:kern w:val="32"/>
                <w:sz w:val="26"/>
                <w:szCs w:val="26"/>
                <w:shd w:val="clear" w:color="auto" w:fill="FFFFFF"/>
              </w:rPr>
            </w:pPr>
            <w:r w:rsidRPr="0032783D">
              <w:rPr>
                <w:rFonts w:asciiTheme="majorHAnsi" w:eastAsia="Malgun Gothic" w:hAnsiTheme="majorHAnsi" w:cstheme="majorHAnsi"/>
                <w:b/>
                <w:bCs/>
                <w:color w:val="000000"/>
                <w:kern w:val="32"/>
                <w:sz w:val="26"/>
                <w:szCs w:val="26"/>
                <w:shd w:val="clear" w:color="auto" w:fill="FFFFFF"/>
              </w:rPr>
              <w:t>Thực hiện kế hoạch</w:t>
            </w:r>
          </w:p>
        </w:tc>
      </w:tr>
      <w:tr w:rsidR="00E1365A" w:rsidRPr="0032783D" w14:paraId="3744A97E" w14:textId="77777777" w:rsidTr="00C85CEE">
        <w:tc>
          <w:tcPr>
            <w:tcW w:w="1458" w:type="dxa"/>
            <w:vMerge w:val="restart"/>
          </w:tcPr>
          <w:p w14:paraId="6D440A7A"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lastRenderedPageBreak/>
              <w:t>Nhóm I. Nhóm vấn đề cần chăm sóc ưu tiên</w:t>
            </w:r>
          </w:p>
        </w:tc>
        <w:tc>
          <w:tcPr>
            <w:tcW w:w="1332" w:type="dxa"/>
          </w:tcPr>
          <w:p w14:paraId="6652E8DF"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Đau trong chuyển dạ</w:t>
            </w:r>
          </w:p>
        </w:tc>
        <w:tc>
          <w:tcPr>
            <w:tcW w:w="2520" w:type="dxa"/>
          </w:tcPr>
          <w:p w14:paraId="15BCAB46"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Chăm sóc giảm đau bằng thuốc hoặc không dùng thuốc</w:t>
            </w:r>
          </w:p>
        </w:tc>
        <w:tc>
          <w:tcPr>
            <w:tcW w:w="3870" w:type="dxa"/>
          </w:tcPr>
          <w:p w14:paraId="0203645D"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-CB dụng cụ cho bác sĩ gây tê ngoài màng cứng</w:t>
            </w:r>
          </w:p>
          <w:p w14:paraId="572E05A5"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Theo dõi các yếu tố CD và dây thuốc giảm đau</w:t>
            </w:r>
          </w:p>
          <w:p w14:paraId="1B9B7E30"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Thực hiện các hỗ trợ giảm đau không dùng thuốc</w:t>
            </w:r>
          </w:p>
        </w:tc>
      </w:tr>
      <w:tr w:rsidR="00E1365A" w:rsidRPr="0032783D" w14:paraId="12E4A382" w14:textId="77777777" w:rsidTr="00C85CEE">
        <w:tc>
          <w:tcPr>
            <w:tcW w:w="1458" w:type="dxa"/>
            <w:vMerge/>
          </w:tcPr>
          <w:p w14:paraId="60270723"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p>
        </w:tc>
        <w:tc>
          <w:tcPr>
            <w:tcW w:w="1332" w:type="dxa"/>
          </w:tcPr>
          <w:p w14:paraId="5449A4AD"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Sốt trong chuyển dạ </w:t>
            </w:r>
          </w:p>
        </w:tc>
        <w:tc>
          <w:tcPr>
            <w:tcW w:w="2520" w:type="dxa"/>
          </w:tcPr>
          <w:p w14:paraId="283F6E52"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Hạ sốt</w:t>
            </w:r>
          </w:p>
          <w:p w14:paraId="247801BA"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Theo dõi sát các yếu tố chuyển dạ</w:t>
            </w:r>
          </w:p>
        </w:tc>
        <w:tc>
          <w:tcPr>
            <w:tcW w:w="3870" w:type="dxa"/>
          </w:tcPr>
          <w:p w14:paraId="2AE7106B"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Bù nước; </w:t>
            </w:r>
          </w:p>
          <w:p w14:paraId="7D6D9629"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Tìm nguyên nhân và chăm sóc theo nguyên nhân. </w:t>
            </w:r>
          </w:p>
          <w:p w14:paraId="7026930F"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Chú ý tình trạng vỡ ối, theo dõi tim thai</w:t>
            </w:r>
          </w:p>
        </w:tc>
      </w:tr>
      <w:tr w:rsidR="00E1365A" w:rsidRPr="0032783D" w14:paraId="7ED778F4" w14:textId="77777777" w:rsidTr="00C85CEE">
        <w:tc>
          <w:tcPr>
            <w:tcW w:w="1458" w:type="dxa"/>
            <w:vMerge/>
          </w:tcPr>
          <w:p w14:paraId="68616BD8"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p>
        </w:tc>
        <w:tc>
          <w:tcPr>
            <w:tcW w:w="1332" w:type="dxa"/>
          </w:tcPr>
          <w:p w14:paraId="7C733174"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Huyết áp thay đổi: tăng hoặc giảm</w:t>
            </w:r>
          </w:p>
        </w:tc>
        <w:tc>
          <w:tcPr>
            <w:tcW w:w="2520" w:type="dxa"/>
          </w:tcPr>
          <w:p w14:paraId="6A3D363C"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Báo bác sĩ</w:t>
            </w:r>
          </w:p>
          <w:p w14:paraId="495688D1"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Điều chỉnh huyết áp theo chỉ định</w:t>
            </w:r>
          </w:p>
        </w:tc>
        <w:tc>
          <w:tcPr>
            <w:tcW w:w="3870" w:type="dxa"/>
          </w:tcPr>
          <w:p w14:paraId="17CB9EC8"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Thực hiện y lệnh thuốc</w:t>
            </w:r>
          </w:p>
          <w:p w14:paraId="799724DC"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Chăm sóc nguyên nhân</w:t>
            </w:r>
          </w:p>
          <w:p w14:paraId="366E13B1"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Chú ý chế độ ăn và cung cấp nước đầy đủ</w:t>
            </w:r>
          </w:p>
          <w:p w14:paraId="37F64C3C"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Theo dõi sát tim thai</w:t>
            </w:r>
          </w:p>
        </w:tc>
      </w:tr>
      <w:tr w:rsidR="00E1365A" w:rsidRPr="0032783D" w14:paraId="6650BAF2" w14:textId="77777777" w:rsidTr="00C85CEE">
        <w:tc>
          <w:tcPr>
            <w:tcW w:w="1458" w:type="dxa"/>
            <w:vMerge/>
          </w:tcPr>
          <w:p w14:paraId="2B481CB5"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p>
        </w:tc>
        <w:tc>
          <w:tcPr>
            <w:tcW w:w="1332" w:type="dxa"/>
          </w:tcPr>
          <w:p w14:paraId="08820D2C"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Suy thai</w:t>
            </w:r>
          </w:p>
        </w:tc>
        <w:tc>
          <w:tcPr>
            <w:tcW w:w="2520" w:type="dxa"/>
          </w:tcPr>
          <w:p w14:paraId="003FF40E"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Chăm sóc theo nguyên nhân</w:t>
            </w:r>
          </w:p>
          <w:p w14:paraId="308270DD"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Thực hiện y lệnh của bác sĩ</w:t>
            </w:r>
          </w:p>
        </w:tc>
        <w:tc>
          <w:tcPr>
            <w:tcW w:w="3870" w:type="dxa"/>
          </w:tcPr>
          <w:p w14:paraId="17309579"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Thay đổi tư thế: hướng dẫn sản phụ nghiêng trái</w:t>
            </w:r>
          </w:p>
          <w:p w14:paraId="3DE2F3E3"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Hướng dẫn sản phụ thở</w:t>
            </w:r>
          </w:p>
          <w:p w14:paraId="46B31665"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Cho sản phụ thở oxy nếu có chỉ định</w:t>
            </w:r>
          </w:p>
          <w:p w14:paraId="5F6EECBE"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Giảm số giọt nếu đang truyền Oxytocin, </w:t>
            </w:r>
          </w:p>
          <w:p w14:paraId="3D7D1CE0"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Thực hiện y lệnh thuốc giảm co nếu cơn co tử cung cường tính</w:t>
            </w:r>
          </w:p>
          <w:p w14:paraId="03C98DC7"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Đánh giá tim thai liên tục, tốt nhất được theo dõi trên Monitoring sản khoa</w:t>
            </w:r>
          </w:p>
        </w:tc>
      </w:tr>
      <w:tr w:rsidR="00E1365A" w:rsidRPr="0032783D" w14:paraId="41650600" w14:textId="77777777" w:rsidTr="00C85CEE">
        <w:tc>
          <w:tcPr>
            <w:tcW w:w="1458" w:type="dxa"/>
            <w:vMerge w:val="restart"/>
          </w:tcPr>
          <w:p w14:paraId="4220C3D6"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Nhóm II. Nhóm nguy cơ </w:t>
            </w:r>
          </w:p>
          <w:p w14:paraId="7E05AE1F"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p>
        </w:tc>
        <w:tc>
          <w:tcPr>
            <w:tcW w:w="1332" w:type="dxa"/>
          </w:tcPr>
          <w:p w14:paraId="3AF5E31B"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Nguy cơ nhiễm khuẩn</w:t>
            </w:r>
          </w:p>
        </w:tc>
        <w:tc>
          <w:tcPr>
            <w:tcW w:w="2520" w:type="dxa"/>
          </w:tcPr>
          <w:p w14:paraId="061668CA"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Chăm sóc dự phòng nhiễm khuẩn</w:t>
            </w:r>
          </w:p>
        </w:tc>
        <w:tc>
          <w:tcPr>
            <w:tcW w:w="3870" w:type="dxa"/>
          </w:tcPr>
          <w:p w14:paraId="24BEC907"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Vô khuẩn khi thăm khám; vệ sinh cho sản phụ</w:t>
            </w:r>
          </w:p>
          <w:p w14:paraId="4632DB7F"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Không thăm âm đạo nhiều</w:t>
            </w:r>
          </w:p>
          <w:p w14:paraId="281B7BB1"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Kháng sinh dự phòng nếu ối vỡ </w:t>
            </w:r>
            <w:r w:rsidRPr="0032783D">
              <w:rPr>
                <w:rFonts w:asciiTheme="majorHAnsi" w:eastAsia="Malgun Gothic" w:hAnsiTheme="majorHAnsi" w:cstheme="majorHAnsi"/>
                <w:bCs/>
                <w:color w:val="000000"/>
                <w:kern w:val="32"/>
                <w:sz w:val="26"/>
                <w:szCs w:val="26"/>
                <w:shd w:val="clear" w:color="auto" w:fill="FFFFFF"/>
              </w:rPr>
              <w:lastRenderedPageBreak/>
              <w:t>sớm trên 6 giờ</w:t>
            </w:r>
          </w:p>
        </w:tc>
      </w:tr>
      <w:tr w:rsidR="00E1365A" w:rsidRPr="0032783D" w14:paraId="569E26BB" w14:textId="77777777" w:rsidTr="00C85CEE">
        <w:tc>
          <w:tcPr>
            <w:tcW w:w="1458" w:type="dxa"/>
            <w:vMerge/>
          </w:tcPr>
          <w:p w14:paraId="5BA3F987"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p>
        </w:tc>
        <w:tc>
          <w:tcPr>
            <w:tcW w:w="1332" w:type="dxa"/>
          </w:tcPr>
          <w:p w14:paraId="3CA88D7B"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Nguy cơ suy thai </w:t>
            </w:r>
          </w:p>
          <w:p w14:paraId="29486E91"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p>
        </w:tc>
        <w:tc>
          <w:tcPr>
            <w:tcW w:w="2520" w:type="dxa"/>
          </w:tcPr>
          <w:p w14:paraId="5AC68412"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Chăm sóc dự phòng suy thai</w:t>
            </w:r>
          </w:p>
        </w:tc>
        <w:tc>
          <w:tcPr>
            <w:tcW w:w="3870" w:type="dxa"/>
          </w:tcPr>
          <w:p w14:paraId="0CC586C0"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Hướng dẫn sản phụ ở những tư thế phù hợp</w:t>
            </w:r>
          </w:p>
          <w:p w14:paraId="10CF2FEC"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 Hướng dẫn thở đúng cách trong khi có cơn co tử cung.</w:t>
            </w:r>
          </w:p>
          <w:p w14:paraId="776E1EBD"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Cung cấp đủ nước</w:t>
            </w:r>
          </w:p>
        </w:tc>
      </w:tr>
      <w:tr w:rsidR="00E1365A" w:rsidRPr="0032783D" w14:paraId="4513C35C" w14:textId="77777777" w:rsidTr="00C85CEE">
        <w:tc>
          <w:tcPr>
            <w:tcW w:w="1458" w:type="dxa"/>
          </w:tcPr>
          <w:p w14:paraId="0C40A755"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Nhóm III. Nhóm thiếu hụt kiến thức, kĩ năng …</w:t>
            </w:r>
          </w:p>
        </w:tc>
        <w:tc>
          <w:tcPr>
            <w:tcW w:w="1332" w:type="dxa"/>
          </w:tcPr>
          <w:p w14:paraId="276021BA"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 xml:space="preserve">Thiếu hụt kiến thức </w:t>
            </w:r>
          </w:p>
        </w:tc>
        <w:tc>
          <w:tcPr>
            <w:tcW w:w="2520" w:type="dxa"/>
          </w:tcPr>
          <w:p w14:paraId="2DFA98BD" w14:textId="77777777" w:rsidR="00E1365A" w:rsidRPr="0032783D" w:rsidRDefault="00E1365A" w:rsidP="00F95B39">
            <w:pPr>
              <w:keepNext/>
              <w:spacing w:line="360" w:lineRule="auto"/>
              <w:contextualSpacing/>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Cung cấp kiến thức</w:t>
            </w:r>
          </w:p>
          <w:p w14:paraId="01C25F09"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Hướng dẫn kĩ năng</w:t>
            </w:r>
          </w:p>
        </w:tc>
        <w:tc>
          <w:tcPr>
            <w:tcW w:w="3870" w:type="dxa"/>
          </w:tcPr>
          <w:p w14:paraId="18C47D9E" w14:textId="77777777" w:rsidR="00E1365A" w:rsidRPr="0032783D" w:rsidRDefault="00E1365A" w:rsidP="00F95B39">
            <w:pPr>
              <w:pStyle w:val="ListParagraph"/>
              <w:keepNext/>
              <w:spacing w:after="0" w:line="360" w:lineRule="auto"/>
              <w:ind w:left="0"/>
              <w:jc w:val="both"/>
              <w:rPr>
                <w:rFonts w:asciiTheme="majorHAnsi" w:eastAsia="Malgun Gothic" w:hAnsiTheme="majorHAnsi" w:cstheme="majorHAnsi"/>
                <w:bCs/>
                <w:color w:val="000000"/>
                <w:kern w:val="32"/>
                <w:sz w:val="26"/>
                <w:szCs w:val="26"/>
                <w:shd w:val="clear" w:color="auto" w:fill="FFFFFF"/>
              </w:rPr>
            </w:pPr>
            <w:r w:rsidRPr="0032783D">
              <w:rPr>
                <w:rFonts w:asciiTheme="majorHAnsi" w:eastAsia="Malgun Gothic" w:hAnsiTheme="majorHAnsi" w:cstheme="majorHAnsi"/>
                <w:bCs/>
                <w:color w:val="000000"/>
                <w:kern w:val="32"/>
                <w:sz w:val="26"/>
                <w:szCs w:val="26"/>
                <w:shd w:val="clear" w:color="auto" w:fill="FFFFFF"/>
              </w:rPr>
              <w:t>Trao đổi với sản phụ để họ chia sẻ, từ đó biết những thiếu hụt, lo lắng của họ để hỗ trợvề vấn đề vệ sinh, ăn uống, thở trong chuyển dạ, NCBSM</w:t>
            </w:r>
          </w:p>
        </w:tc>
      </w:tr>
    </w:tbl>
    <w:p w14:paraId="223A6A4E" w14:textId="77777777" w:rsidR="00E1365A" w:rsidRPr="0032783D" w:rsidRDefault="00E1365A" w:rsidP="00733FA2">
      <w:pPr>
        <w:pStyle w:val="A2"/>
        <w:keepNext/>
        <w:tabs>
          <w:tab w:val="clear" w:pos="360"/>
        </w:tabs>
        <w:spacing w:before="0" w:after="0" w:line="360" w:lineRule="auto"/>
        <w:contextualSpacing/>
        <w:outlineLvl w:val="1"/>
        <w:rPr>
          <w:rFonts w:asciiTheme="majorHAnsi" w:eastAsia="Malgun Gothic" w:hAnsiTheme="majorHAnsi" w:cstheme="majorHAnsi"/>
          <w:kern w:val="32"/>
          <w:shd w:val="clear" w:color="auto" w:fill="FFFFFF"/>
          <w:lang w:val="en-US"/>
        </w:rPr>
      </w:pPr>
      <w:bookmarkStart w:id="236" w:name="_Toc421396255"/>
      <w:bookmarkStart w:id="237" w:name="_Toc459665585"/>
      <w:bookmarkStart w:id="238" w:name="_Toc23627099"/>
      <w:bookmarkStart w:id="239" w:name="_Toc64881575"/>
      <w:r w:rsidRPr="0032783D">
        <w:rPr>
          <w:rFonts w:asciiTheme="majorHAnsi" w:eastAsia="Malgun Gothic" w:hAnsiTheme="majorHAnsi" w:cstheme="majorHAnsi"/>
          <w:kern w:val="32"/>
          <w:shd w:val="clear" w:color="auto" w:fill="FFFFFF"/>
        </w:rPr>
        <w:t>3.4. Đánh giá</w:t>
      </w:r>
      <w:bookmarkEnd w:id="236"/>
      <w:bookmarkEnd w:id="237"/>
      <w:bookmarkEnd w:id="238"/>
      <w:bookmarkEnd w:id="239"/>
    </w:p>
    <w:p w14:paraId="360CE98F"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i/>
          <w:sz w:val="26"/>
          <w:szCs w:val="26"/>
        </w:rPr>
      </w:pPr>
      <w:r w:rsidRPr="0032783D">
        <w:rPr>
          <w:rFonts w:asciiTheme="majorHAnsi" w:eastAsia="Malgun Gothic" w:hAnsiTheme="majorHAnsi" w:cstheme="majorHAnsi"/>
          <w:kern w:val="32"/>
          <w:sz w:val="26"/>
          <w:szCs w:val="26"/>
          <w:shd w:val="clear" w:color="auto" w:fill="FFFFFF"/>
        </w:rPr>
        <w:t>Nếu sau các hoạt động chăm sóc, các dấu hiệu tiến triển tốt chứng tỏ việc xác định vấn đề chăm sóc đúng và chăm sóc có hiệu quả; nếu không tiến triển tốt cần nhận định và xác định lại vấn đề để có hướng chăm sóc mới phù hợp</w:t>
      </w:r>
    </w:p>
    <w:p w14:paraId="2868E7C5"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40" w:name="_Toc64881576"/>
      <w:r>
        <w:rPr>
          <w:rStyle w:val="longtext"/>
          <w:rFonts w:asciiTheme="majorHAnsi" w:hAnsiTheme="majorHAnsi" w:cstheme="majorHAnsi"/>
          <w:b/>
          <w:sz w:val="26"/>
          <w:szCs w:val="26"/>
          <w:lang w:val="vi-VN"/>
        </w:rPr>
        <w:t xml:space="preserve">4. </w:t>
      </w:r>
      <w:r w:rsidRPr="00B42421">
        <w:rPr>
          <w:rStyle w:val="longtext"/>
          <w:rFonts w:asciiTheme="majorHAnsi" w:hAnsiTheme="majorHAnsi" w:cstheme="majorHAnsi"/>
          <w:b/>
          <w:sz w:val="26"/>
          <w:szCs w:val="26"/>
          <w:lang w:val="vi-VN"/>
        </w:rPr>
        <w:t>Chăm sóc chuyển dạ giai đoạn II</w:t>
      </w:r>
      <w:bookmarkEnd w:id="240"/>
    </w:p>
    <w:p w14:paraId="5B903BB8" w14:textId="77777777" w:rsidR="00E1365A" w:rsidRPr="00E1365A" w:rsidRDefault="00E1365A" w:rsidP="00733FA2">
      <w:pPr>
        <w:keepNext/>
        <w:spacing w:line="360" w:lineRule="auto"/>
        <w:contextualSpacing/>
        <w:jc w:val="both"/>
        <w:outlineLvl w:val="1"/>
        <w:rPr>
          <w:rStyle w:val="longtext"/>
          <w:rFonts w:asciiTheme="majorHAnsi" w:hAnsiTheme="majorHAnsi" w:cstheme="majorHAnsi"/>
          <w:b/>
          <w:i/>
          <w:sz w:val="26"/>
          <w:szCs w:val="26"/>
          <w:lang w:val="vi-VN"/>
        </w:rPr>
      </w:pPr>
      <w:bookmarkStart w:id="241" w:name="_Toc459665587"/>
      <w:bookmarkStart w:id="242" w:name="_Toc23627101"/>
      <w:bookmarkStart w:id="243" w:name="_Toc64881577"/>
      <w:r w:rsidRPr="00E1365A">
        <w:rPr>
          <w:rStyle w:val="longtext"/>
          <w:rFonts w:asciiTheme="majorHAnsi" w:hAnsiTheme="majorHAnsi" w:cstheme="majorHAnsi"/>
          <w:b/>
          <w:i/>
          <w:sz w:val="26"/>
          <w:szCs w:val="26"/>
          <w:lang w:val="vi-VN"/>
        </w:rPr>
        <w:t>4.1. Nhận định</w:t>
      </w:r>
      <w:bookmarkEnd w:id="241"/>
      <w:bookmarkEnd w:id="242"/>
      <w:bookmarkEnd w:id="243"/>
    </w:p>
    <w:p w14:paraId="474FE2CD" w14:textId="77777777" w:rsidR="00E1365A" w:rsidRPr="00E1365A" w:rsidRDefault="00E1365A" w:rsidP="00F95B39">
      <w:pPr>
        <w:keepNext/>
        <w:spacing w:line="360" w:lineRule="auto"/>
        <w:contextualSpacing/>
        <w:jc w:val="both"/>
        <w:rPr>
          <w:rStyle w:val="longtext"/>
          <w:rFonts w:asciiTheme="majorHAnsi" w:hAnsiTheme="majorHAnsi" w:cstheme="majorHAnsi"/>
          <w:sz w:val="26"/>
          <w:szCs w:val="26"/>
          <w:lang w:val="vi-VN"/>
        </w:rPr>
      </w:pPr>
      <w:r w:rsidRPr="00E1365A">
        <w:rPr>
          <w:rStyle w:val="longtext"/>
          <w:rFonts w:asciiTheme="majorHAnsi" w:hAnsiTheme="majorHAnsi" w:cstheme="majorHAnsi"/>
          <w:sz w:val="26"/>
          <w:szCs w:val="26"/>
          <w:lang w:val="vi-VN"/>
        </w:rPr>
        <w:t>Nhận định đã đến giai đoạn xổ thai thể hiện bằng các dấu hiệu lâm sàng:</w:t>
      </w:r>
    </w:p>
    <w:p w14:paraId="5EBCADF5"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Cơn co tử cung mau mạnh, dồn dập</w:t>
      </w:r>
    </w:p>
    <w:p w14:paraId="076A87E5"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Sản phụ mót rặn</w:t>
      </w:r>
    </w:p>
    <w:p w14:paraId="1CEC0149" w14:textId="77777777" w:rsidR="00E1365A" w:rsidRDefault="00E1365A" w:rsidP="00F95B39">
      <w:pPr>
        <w:keepNext/>
        <w:spacing w:line="360" w:lineRule="auto"/>
        <w:ind w:left="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Khám thấy âm môn phồng căng, hậu môn nở, ối vỡ, ngôi thập thò âm hộ</w:t>
      </w:r>
    </w:p>
    <w:p w14:paraId="24F9FDA0" w14:textId="77777777" w:rsidR="004F71B1" w:rsidRPr="004F71B1" w:rsidRDefault="004F71B1" w:rsidP="00733FA2">
      <w:pPr>
        <w:keepNext/>
        <w:spacing w:line="360" w:lineRule="auto"/>
        <w:contextualSpacing/>
        <w:jc w:val="both"/>
        <w:outlineLvl w:val="1"/>
        <w:rPr>
          <w:rStyle w:val="longtext"/>
          <w:rFonts w:asciiTheme="majorHAnsi" w:hAnsiTheme="majorHAnsi" w:cstheme="majorHAnsi"/>
          <w:b/>
          <w:i/>
          <w:sz w:val="26"/>
          <w:szCs w:val="26"/>
        </w:rPr>
      </w:pPr>
      <w:bookmarkStart w:id="244" w:name="_Toc64881578"/>
      <w:r w:rsidRPr="004F71B1">
        <w:rPr>
          <w:rStyle w:val="longtext"/>
          <w:rFonts w:asciiTheme="majorHAnsi" w:hAnsiTheme="majorHAnsi" w:cstheme="majorHAnsi"/>
          <w:b/>
          <w:i/>
          <w:sz w:val="26"/>
          <w:szCs w:val="26"/>
        </w:rPr>
        <w:t>4.2. Chẩn đoán chăm sóc</w:t>
      </w:r>
      <w:bookmarkEnd w:id="244"/>
    </w:p>
    <w:p w14:paraId="2583AE21" w14:textId="77777777" w:rsidR="004F71B1" w:rsidRPr="0032783D" w:rsidRDefault="004F71B1" w:rsidP="004F71B1">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Cs/>
          <w:color w:val="000000"/>
          <w:kern w:val="32"/>
          <w:sz w:val="26"/>
          <w:szCs w:val="26"/>
          <w:shd w:val="clear" w:color="auto" w:fill="FFFFFF"/>
          <w:lang w:val="vi-VN"/>
        </w:rPr>
        <w:t xml:space="preserve">Nếu tất cả các chỉ số diễn ra bình thường như sinh lý, chăm sóc thường quy trên cơ sở tôn trọng sinh lý </w:t>
      </w:r>
      <w:r>
        <w:rPr>
          <w:rFonts w:asciiTheme="majorHAnsi" w:eastAsia="Malgun Gothic" w:hAnsiTheme="majorHAnsi" w:cstheme="majorHAnsi"/>
          <w:bCs/>
          <w:color w:val="000000"/>
          <w:kern w:val="32"/>
          <w:sz w:val="26"/>
          <w:szCs w:val="26"/>
          <w:shd w:val="clear" w:color="auto" w:fill="FFFFFF"/>
        </w:rPr>
        <w:t>theo quyết định 4376 QĐ – BYT về chăm sóc thiết yết bà mẹ trong và ngay sau đẻ</w:t>
      </w:r>
      <w:r w:rsidRPr="0032783D">
        <w:rPr>
          <w:rFonts w:asciiTheme="majorHAnsi" w:eastAsia="Malgun Gothic" w:hAnsiTheme="majorHAnsi" w:cstheme="majorHAnsi"/>
          <w:bCs/>
          <w:color w:val="000000"/>
          <w:kern w:val="32"/>
          <w:sz w:val="26"/>
          <w:szCs w:val="26"/>
          <w:shd w:val="clear" w:color="auto" w:fill="FFFFFF"/>
          <w:lang w:val="vi-VN"/>
        </w:rPr>
        <w:t xml:space="preserve">. </w:t>
      </w:r>
    </w:p>
    <w:p w14:paraId="47BBFB02" w14:textId="77777777" w:rsidR="00E1365A" w:rsidRPr="0032783D" w:rsidRDefault="00E1365A" w:rsidP="00733FA2">
      <w:pPr>
        <w:keepNext/>
        <w:spacing w:line="360" w:lineRule="auto"/>
        <w:contextualSpacing/>
        <w:jc w:val="both"/>
        <w:outlineLvl w:val="1"/>
        <w:rPr>
          <w:rStyle w:val="longtext"/>
          <w:rFonts w:asciiTheme="majorHAnsi" w:hAnsiTheme="majorHAnsi" w:cstheme="majorHAnsi"/>
          <w:b/>
          <w:i/>
          <w:sz w:val="26"/>
          <w:szCs w:val="26"/>
        </w:rPr>
      </w:pPr>
      <w:bookmarkStart w:id="245" w:name="_Toc459665588"/>
      <w:bookmarkStart w:id="246" w:name="_Toc23627102"/>
      <w:bookmarkStart w:id="247" w:name="_Toc64881579"/>
      <w:r w:rsidRPr="0032783D">
        <w:rPr>
          <w:rStyle w:val="longtext"/>
          <w:rFonts w:asciiTheme="majorHAnsi" w:hAnsiTheme="majorHAnsi" w:cstheme="majorHAnsi"/>
          <w:b/>
          <w:i/>
          <w:sz w:val="26"/>
          <w:szCs w:val="26"/>
        </w:rPr>
        <w:t>4</w:t>
      </w:r>
      <w:r w:rsidR="004F71B1">
        <w:rPr>
          <w:rStyle w:val="longtext"/>
          <w:rFonts w:asciiTheme="majorHAnsi" w:hAnsiTheme="majorHAnsi" w:cstheme="majorHAnsi"/>
          <w:b/>
          <w:i/>
          <w:sz w:val="26"/>
          <w:szCs w:val="26"/>
        </w:rPr>
        <w:t>.3</w:t>
      </w:r>
      <w:r w:rsidRPr="0032783D">
        <w:rPr>
          <w:rStyle w:val="longtext"/>
          <w:rFonts w:asciiTheme="majorHAnsi" w:hAnsiTheme="majorHAnsi" w:cstheme="majorHAnsi"/>
          <w:b/>
          <w:i/>
          <w:sz w:val="26"/>
          <w:szCs w:val="26"/>
        </w:rPr>
        <w:t>. Lập và thực hiện KHCS</w:t>
      </w:r>
      <w:bookmarkEnd w:id="245"/>
      <w:bookmarkEnd w:id="246"/>
      <w:bookmarkEnd w:id="247"/>
    </w:p>
    <w:p w14:paraId="11995F76" w14:textId="77777777" w:rsidR="00E1365A" w:rsidRPr="0032783D" w:rsidRDefault="00E1365A" w:rsidP="00F95B39">
      <w:pPr>
        <w:keepNext/>
        <w:spacing w:line="360" w:lineRule="auto"/>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xml:space="preserve">Chuẩn bị dụng cụ: </w:t>
      </w:r>
    </w:p>
    <w:p w14:paraId="43EFDC47"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Bộ đỡ đẻ, bộ cắt khâu TSM</w:t>
      </w:r>
    </w:p>
    <w:p w14:paraId="63E2624A"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Dụng cụ hồi sức sơ sinh</w:t>
      </w:r>
    </w:p>
    <w:p w14:paraId="7EE18A32"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Thuốc các loại</w:t>
      </w:r>
    </w:p>
    <w:p w14:paraId="2D7F8DC9"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Chuẩn bị đồ dùng cho bé</w:t>
      </w:r>
    </w:p>
    <w:p w14:paraId="116F27F9" w14:textId="77777777" w:rsidR="00E1365A" w:rsidRPr="0032783D" w:rsidRDefault="00E1365A" w:rsidP="00F95B39">
      <w:pPr>
        <w:keepNext/>
        <w:spacing w:line="360" w:lineRule="auto"/>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Môi trường:</w:t>
      </w:r>
    </w:p>
    <w:p w14:paraId="705D27A9"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lastRenderedPageBreak/>
        <w:t>- Môi trường ấm mùa đông, thoáng mùa hè</w:t>
      </w:r>
    </w:p>
    <w:p w14:paraId="40C7850A"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Chú ý khu vực chăm sóc trẻ</w:t>
      </w:r>
    </w:p>
    <w:p w14:paraId="4147BA35" w14:textId="77777777" w:rsidR="00E1365A" w:rsidRPr="0032783D" w:rsidRDefault="00E1365A" w:rsidP="00F95B39">
      <w:pPr>
        <w:keepNext/>
        <w:spacing w:line="360" w:lineRule="auto"/>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Sản phụ:</w:t>
      </w:r>
    </w:p>
    <w:p w14:paraId="77BF5A78"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Chuẩn bị bàng quang rỗng trước khi đỡ đẻ</w:t>
      </w:r>
    </w:p>
    <w:p w14:paraId="02FE97EC"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Giúp sản phụ có tinh thần thoải mái</w:t>
      </w:r>
    </w:p>
    <w:p w14:paraId="7C16E29E"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Hỗ trợ giảm đau cho sản phụ bằng cách dùng thuốc và không dùng  thuốc</w:t>
      </w:r>
    </w:p>
    <w:p w14:paraId="1500B5D9" w14:textId="77777777" w:rsidR="00E1365A" w:rsidRPr="00E1365A" w:rsidRDefault="00E1365A" w:rsidP="00F95B39">
      <w:pPr>
        <w:keepNext/>
        <w:spacing w:line="360" w:lineRule="auto"/>
        <w:contextualSpacing/>
        <w:jc w:val="both"/>
        <w:rPr>
          <w:rStyle w:val="longtext"/>
          <w:rFonts w:asciiTheme="majorHAnsi" w:hAnsiTheme="majorHAnsi" w:cstheme="majorHAnsi"/>
          <w:sz w:val="26"/>
          <w:szCs w:val="26"/>
        </w:rPr>
      </w:pPr>
      <w:r w:rsidRPr="00E1365A">
        <w:rPr>
          <w:rStyle w:val="longtext"/>
          <w:rFonts w:asciiTheme="majorHAnsi" w:hAnsiTheme="majorHAnsi" w:cstheme="majorHAnsi"/>
          <w:sz w:val="26"/>
          <w:szCs w:val="26"/>
        </w:rPr>
        <w:t>Chuẩn bị người đỡ đẻ:</w:t>
      </w:r>
    </w:p>
    <w:p w14:paraId="574D0658"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i/>
          <w:sz w:val="26"/>
          <w:szCs w:val="26"/>
        </w:rPr>
      </w:pPr>
      <w:r w:rsidRPr="0032783D">
        <w:rPr>
          <w:rStyle w:val="longtext"/>
          <w:rFonts w:asciiTheme="majorHAnsi" w:hAnsiTheme="majorHAnsi" w:cstheme="majorHAnsi"/>
          <w:sz w:val="26"/>
          <w:szCs w:val="26"/>
        </w:rPr>
        <w:t>- Khám xác định đã đến giai đoạn xổ thai</w:t>
      </w:r>
    </w:p>
    <w:p w14:paraId="40F946DE"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i/>
          <w:sz w:val="26"/>
          <w:szCs w:val="26"/>
        </w:rPr>
      </w:pPr>
      <w:r w:rsidRPr="0032783D">
        <w:rPr>
          <w:rStyle w:val="longtext"/>
          <w:rFonts w:asciiTheme="majorHAnsi" w:hAnsiTheme="majorHAnsi" w:cstheme="majorHAnsi"/>
          <w:i/>
          <w:sz w:val="26"/>
          <w:szCs w:val="26"/>
        </w:rPr>
        <w:t xml:space="preserve">- </w:t>
      </w:r>
      <w:r w:rsidRPr="0032783D">
        <w:rPr>
          <w:rStyle w:val="longtext"/>
          <w:rFonts w:asciiTheme="majorHAnsi" w:hAnsiTheme="majorHAnsi" w:cstheme="majorHAnsi"/>
          <w:sz w:val="26"/>
          <w:szCs w:val="26"/>
        </w:rPr>
        <w:t>Xác định đúng ngôi, thế, kiểu thế</w:t>
      </w:r>
    </w:p>
    <w:p w14:paraId="362097E1"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i/>
          <w:sz w:val="26"/>
          <w:szCs w:val="26"/>
        </w:rPr>
      </w:pPr>
      <w:r w:rsidRPr="0032783D">
        <w:rPr>
          <w:rStyle w:val="longtext"/>
          <w:rFonts w:asciiTheme="majorHAnsi" w:hAnsiTheme="majorHAnsi" w:cstheme="majorHAnsi"/>
          <w:i/>
          <w:sz w:val="26"/>
          <w:szCs w:val="26"/>
        </w:rPr>
        <w:t xml:space="preserve">- </w:t>
      </w:r>
      <w:r w:rsidRPr="0032783D">
        <w:rPr>
          <w:rStyle w:val="longtext"/>
          <w:rFonts w:asciiTheme="majorHAnsi" w:hAnsiTheme="majorHAnsi" w:cstheme="majorHAnsi"/>
          <w:sz w:val="26"/>
          <w:szCs w:val="26"/>
        </w:rPr>
        <w:t xml:space="preserve">Chuẩn bị đôi bàn tay sạch và đầy đủ bảo hộ lao động </w:t>
      </w:r>
    </w:p>
    <w:p w14:paraId="1B6F556D" w14:textId="77777777" w:rsidR="00E1365A" w:rsidRPr="00E1365A" w:rsidRDefault="00E1365A" w:rsidP="00F95B39">
      <w:pPr>
        <w:keepNext/>
        <w:spacing w:line="360" w:lineRule="auto"/>
        <w:contextualSpacing/>
        <w:jc w:val="both"/>
        <w:rPr>
          <w:rStyle w:val="longtext"/>
          <w:rFonts w:asciiTheme="majorHAnsi" w:hAnsiTheme="majorHAnsi" w:cstheme="majorHAnsi"/>
          <w:sz w:val="26"/>
          <w:szCs w:val="26"/>
        </w:rPr>
      </w:pPr>
      <w:r w:rsidRPr="00E1365A">
        <w:rPr>
          <w:rStyle w:val="longtext"/>
          <w:rFonts w:asciiTheme="majorHAnsi" w:hAnsiTheme="majorHAnsi" w:cstheme="majorHAnsi"/>
          <w:sz w:val="26"/>
          <w:szCs w:val="26"/>
        </w:rPr>
        <w:t xml:space="preserve">Đỡ đẻ đúng kĩ thuật: </w:t>
      </w:r>
    </w:p>
    <w:p w14:paraId="192D0367"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Thực hiện đỡ đẻ đúng quy trình, an toàn cho mẹ và trẻ. Chú ý chăm sóc cá biệt cho từng sản phụ.</w:t>
      </w:r>
    </w:p>
    <w:p w14:paraId="6EE840DC" w14:textId="77777777" w:rsidR="00E1365A" w:rsidRPr="0032783D" w:rsidRDefault="004F71B1" w:rsidP="00733FA2">
      <w:pPr>
        <w:keepNext/>
        <w:spacing w:line="360" w:lineRule="auto"/>
        <w:contextualSpacing/>
        <w:jc w:val="both"/>
        <w:outlineLvl w:val="1"/>
        <w:rPr>
          <w:rStyle w:val="longtext"/>
          <w:rFonts w:asciiTheme="majorHAnsi" w:hAnsiTheme="majorHAnsi" w:cstheme="majorHAnsi"/>
          <w:b/>
          <w:i/>
          <w:sz w:val="26"/>
          <w:szCs w:val="26"/>
        </w:rPr>
      </w:pPr>
      <w:bookmarkStart w:id="248" w:name="_Toc459665589"/>
      <w:bookmarkStart w:id="249" w:name="_Toc23627103"/>
      <w:bookmarkStart w:id="250" w:name="_Toc64881580"/>
      <w:r>
        <w:rPr>
          <w:rStyle w:val="longtext"/>
          <w:rFonts w:asciiTheme="majorHAnsi" w:hAnsiTheme="majorHAnsi" w:cstheme="majorHAnsi"/>
          <w:b/>
          <w:i/>
          <w:sz w:val="26"/>
          <w:szCs w:val="26"/>
        </w:rPr>
        <w:t>4.4</w:t>
      </w:r>
      <w:r w:rsidR="00E1365A" w:rsidRPr="0032783D">
        <w:rPr>
          <w:rStyle w:val="longtext"/>
          <w:rFonts w:asciiTheme="majorHAnsi" w:hAnsiTheme="majorHAnsi" w:cstheme="majorHAnsi"/>
          <w:b/>
          <w:i/>
          <w:sz w:val="26"/>
          <w:szCs w:val="26"/>
        </w:rPr>
        <w:t>. Đánh giá</w:t>
      </w:r>
      <w:bookmarkEnd w:id="248"/>
      <w:bookmarkEnd w:id="249"/>
      <w:bookmarkEnd w:id="250"/>
    </w:p>
    <w:p w14:paraId="5F0D2BD6"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Đỡ đẻ đúng thời điểm</w:t>
      </w:r>
    </w:p>
    <w:p w14:paraId="17578A96"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Đỡ đẻ đúng kĩ thuật</w:t>
      </w:r>
    </w:p>
    <w:p w14:paraId="146C47CE" w14:textId="77777777" w:rsidR="00E1365A" w:rsidRPr="0032783D"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Mẹ và bé an toàn</w:t>
      </w:r>
    </w:p>
    <w:p w14:paraId="190B5CDD" w14:textId="77777777" w:rsidR="00E1365A" w:rsidRDefault="00E1365A" w:rsidP="00F95B39">
      <w:pPr>
        <w:keepNext/>
        <w:spacing w:line="360" w:lineRule="auto"/>
        <w:ind w:firstLine="720"/>
        <w:contextualSpacing/>
        <w:jc w:val="both"/>
        <w:rPr>
          <w:rStyle w:val="longtext"/>
          <w:rFonts w:asciiTheme="majorHAnsi" w:hAnsiTheme="majorHAnsi" w:cstheme="majorHAnsi"/>
          <w:sz w:val="26"/>
          <w:szCs w:val="26"/>
        </w:rPr>
      </w:pPr>
      <w:r w:rsidRPr="0032783D">
        <w:rPr>
          <w:rStyle w:val="longtext"/>
          <w:rFonts w:asciiTheme="majorHAnsi" w:hAnsiTheme="majorHAnsi" w:cstheme="majorHAnsi"/>
          <w:sz w:val="26"/>
          <w:szCs w:val="26"/>
        </w:rPr>
        <w:t xml:space="preserve">- Sản phụ hài </w:t>
      </w:r>
      <w:r w:rsidR="004F71B1">
        <w:rPr>
          <w:rStyle w:val="longtext"/>
          <w:rFonts w:asciiTheme="majorHAnsi" w:hAnsiTheme="majorHAnsi" w:cstheme="majorHAnsi"/>
          <w:sz w:val="26"/>
          <w:szCs w:val="26"/>
        </w:rPr>
        <w:t>long</w:t>
      </w:r>
    </w:p>
    <w:p w14:paraId="63F65882" w14:textId="77777777" w:rsidR="004F71B1" w:rsidRPr="004F71B1" w:rsidRDefault="004F71B1" w:rsidP="00733FA2">
      <w:pPr>
        <w:keepNext/>
        <w:spacing w:line="360" w:lineRule="auto"/>
        <w:contextualSpacing/>
        <w:jc w:val="both"/>
        <w:outlineLvl w:val="1"/>
        <w:rPr>
          <w:rStyle w:val="longtext"/>
          <w:rFonts w:asciiTheme="majorHAnsi" w:hAnsiTheme="majorHAnsi" w:cstheme="majorHAnsi"/>
          <w:b/>
          <w:i/>
          <w:sz w:val="26"/>
          <w:szCs w:val="26"/>
        </w:rPr>
      </w:pPr>
      <w:bookmarkStart w:id="251" w:name="_Toc64881581"/>
      <w:r w:rsidRPr="004F71B1">
        <w:rPr>
          <w:rStyle w:val="longtext"/>
          <w:rFonts w:asciiTheme="majorHAnsi" w:hAnsiTheme="majorHAnsi" w:cstheme="majorHAnsi"/>
          <w:b/>
          <w:i/>
          <w:sz w:val="26"/>
          <w:szCs w:val="26"/>
        </w:rPr>
        <w:t>4.5. Chăm sóc trẻ sơ sinh ngay sau đẻ</w:t>
      </w:r>
      <w:bookmarkEnd w:id="251"/>
    </w:p>
    <w:p w14:paraId="7CAE6557" w14:textId="77777777" w:rsidR="004F71B1" w:rsidRPr="00B72F11" w:rsidRDefault="004F71B1" w:rsidP="00733FA2">
      <w:pPr>
        <w:pStyle w:val="A1"/>
        <w:keepNext/>
        <w:spacing w:before="0" w:after="0" w:line="360" w:lineRule="auto"/>
        <w:contextualSpacing/>
        <w:outlineLvl w:val="1"/>
        <w:rPr>
          <w:rFonts w:asciiTheme="majorHAnsi" w:hAnsiTheme="majorHAnsi" w:cstheme="majorHAnsi"/>
          <w:b w:val="0"/>
          <w:i/>
        </w:rPr>
      </w:pPr>
      <w:bookmarkStart w:id="252" w:name="_Toc421396293"/>
      <w:bookmarkStart w:id="253" w:name="_Toc459665600"/>
      <w:bookmarkStart w:id="254" w:name="_Toc23627114"/>
      <w:bookmarkStart w:id="255" w:name="_Toc64881582"/>
      <w:r w:rsidRPr="00B72F11">
        <w:rPr>
          <w:rFonts w:asciiTheme="majorHAnsi" w:hAnsiTheme="majorHAnsi" w:cstheme="majorHAnsi"/>
          <w:b w:val="0"/>
          <w:i/>
        </w:rPr>
        <w:t>4.</w:t>
      </w:r>
      <w:r w:rsidR="00B72F11" w:rsidRPr="00B72F11">
        <w:rPr>
          <w:rFonts w:asciiTheme="majorHAnsi" w:hAnsiTheme="majorHAnsi" w:cstheme="majorHAnsi"/>
          <w:b w:val="0"/>
          <w:i/>
        </w:rPr>
        <w:t>5.1</w:t>
      </w:r>
      <w:r w:rsidRPr="00B72F11">
        <w:rPr>
          <w:rFonts w:asciiTheme="majorHAnsi" w:hAnsiTheme="majorHAnsi" w:cstheme="majorHAnsi"/>
          <w:b w:val="0"/>
          <w:i/>
        </w:rPr>
        <w:t>. Đánh giá chỉ số APGAR</w:t>
      </w:r>
      <w:bookmarkEnd w:id="252"/>
      <w:bookmarkEnd w:id="253"/>
      <w:bookmarkEnd w:id="254"/>
      <w:bookmarkEnd w:id="255"/>
    </w:p>
    <w:p w14:paraId="4972ACF2" w14:textId="77777777" w:rsidR="004F71B1" w:rsidRPr="0032783D" w:rsidRDefault="004F71B1" w:rsidP="00733FA2">
      <w:pPr>
        <w:keepNext/>
        <w:spacing w:line="360" w:lineRule="auto"/>
        <w:contextualSpacing/>
        <w:jc w:val="center"/>
        <w:outlineLvl w:val="5"/>
        <w:rPr>
          <w:rFonts w:asciiTheme="majorHAnsi" w:hAnsiTheme="majorHAnsi" w:cstheme="majorHAnsi"/>
          <w:b/>
          <w:i/>
          <w:sz w:val="26"/>
          <w:szCs w:val="26"/>
        </w:rPr>
      </w:pPr>
      <w:r w:rsidRPr="00415EBB">
        <w:rPr>
          <w:rFonts w:asciiTheme="majorHAnsi" w:hAnsiTheme="majorHAnsi" w:cstheme="majorHAnsi"/>
          <w:b/>
          <w:i/>
          <w:sz w:val="26"/>
          <w:szCs w:val="26"/>
          <w:lang w:val="vi-VN"/>
        </w:rPr>
        <w:t xml:space="preserve">Bảng </w:t>
      </w:r>
      <w:r>
        <w:rPr>
          <w:rFonts w:asciiTheme="majorHAnsi" w:hAnsiTheme="majorHAnsi" w:cstheme="majorHAnsi"/>
          <w:b/>
          <w:i/>
          <w:sz w:val="26"/>
          <w:szCs w:val="26"/>
        </w:rPr>
        <w:t>3</w:t>
      </w:r>
      <w:r w:rsidRPr="00415EBB">
        <w:rPr>
          <w:rFonts w:asciiTheme="majorHAnsi" w:hAnsiTheme="majorHAnsi" w:cstheme="majorHAnsi"/>
          <w:b/>
          <w:i/>
          <w:sz w:val="26"/>
          <w:szCs w:val="26"/>
          <w:lang w:val="vi-VN" w:eastAsia="ja-JP"/>
        </w:rPr>
        <w:t>.</w:t>
      </w:r>
      <w:r>
        <w:rPr>
          <w:rFonts w:asciiTheme="majorHAnsi" w:hAnsiTheme="majorHAnsi" w:cstheme="majorHAnsi"/>
          <w:b/>
          <w:i/>
          <w:sz w:val="26"/>
          <w:szCs w:val="26"/>
          <w:lang w:eastAsia="ja-JP"/>
        </w:rPr>
        <w:t>3</w:t>
      </w:r>
      <w:r w:rsidRPr="00415EBB">
        <w:rPr>
          <w:rFonts w:asciiTheme="majorHAnsi" w:hAnsiTheme="majorHAnsi" w:cstheme="majorHAnsi"/>
          <w:b/>
          <w:i/>
          <w:sz w:val="26"/>
          <w:szCs w:val="26"/>
          <w:lang w:val="vi-VN" w:eastAsia="ja-JP"/>
        </w:rPr>
        <w:t>.</w:t>
      </w:r>
      <w:r w:rsidRPr="00415EBB">
        <w:rPr>
          <w:rFonts w:asciiTheme="majorHAnsi" w:hAnsiTheme="majorHAnsi" w:cstheme="majorHAnsi"/>
          <w:b/>
          <w:i/>
          <w:sz w:val="26"/>
          <w:szCs w:val="26"/>
          <w:lang w:val="vi-VN"/>
        </w:rPr>
        <w:t xml:space="preserve"> </w:t>
      </w:r>
      <w:r w:rsidRPr="0032783D">
        <w:rPr>
          <w:rFonts w:asciiTheme="majorHAnsi" w:hAnsiTheme="majorHAnsi" w:cstheme="majorHAnsi"/>
          <w:b/>
          <w:i/>
          <w:sz w:val="26"/>
          <w:szCs w:val="26"/>
        </w:rPr>
        <w:t>Bảng điểm APGAR</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1710"/>
        <w:gridCol w:w="2520"/>
        <w:gridCol w:w="2250"/>
      </w:tblGrid>
      <w:tr w:rsidR="004F71B1" w:rsidRPr="0032783D" w14:paraId="60D31F8F" w14:textId="77777777" w:rsidTr="00CF3E85">
        <w:tc>
          <w:tcPr>
            <w:tcW w:w="2430" w:type="dxa"/>
          </w:tcPr>
          <w:p w14:paraId="4F61A0F2" w14:textId="77777777" w:rsidR="004F71B1" w:rsidRPr="0032783D" w:rsidRDefault="004F71B1" w:rsidP="00CF3E85">
            <w:pPr>
              <w:pStyle w:val="ListParagraph"/>
              <w:keepNext/>
              <w:spacing w:after="0" w:line="360" w:lineRule="auto"/>
              <w:ind w:left="0"/>
              <w:jc w:val="both"/>
              <w:rPr>
                <w:rFonts w:asciiTheme="majorHAnsi" w:hAnsiTheme="majorHAnsi" w:cstheme="majorHAnsi"/>
                <w:sz w:val="26"/>
                <w:szCs w:val="26"/>
              </w:rPr>
            </w:pPr>
          </w:p>
        </w:tc>
        <w:tc>
          <w:tcPr>
            <w:tcW w:w="1710" w:type="dxa"/>
          </w:tcPr>
          <w:p w14:paraId="6F68465E"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rPr>
              <w:t>0</w:t>
            </w:r>
          </w:p>
        </w:tc>
        <w:tc>
          <w:tcPr>
            <w:tcW w:w="2520" w:type="dxa"/>
          </w:tcPr>
          <w:p w14:paraId="0E6077EA"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rPr>
              <w:t>1</w:t>
            </w:r>
          </w:p>
        </w:tc>
        <w:tc>
          <w:tcPr>
            <w:tcW w:w="2250" w:type="dxa"/>
          </w:tcPr>
          <w:p w14:paraId="25E517E9"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rPr>
              <w:t>2</w:t>
            </w:r>
          </w:p>
        </w:tc>
      </w:tr>
      <w:tr w:rsidR="004F71B1" w:rsidRPr="0032783D" w14:paraId="570B935F" w14:textId="77777777" w:rsidTr="00CF3E85">
        <w:tc>
          <w:tcPr>
            <w:tcW w:w="2430" w:type="dxa"/>
          </w:tcPr>
          <w:p w14:paraId="1E6E8997"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lang w:val="en-AU"/>
              </w:rPr>
              <w:t>Nhịp tim</w:t>
            </w:r>
          </w:p>
        </w:tc>
        <w:tc>
          <w:tcPr>
            <w:tcW w:w="1710" w:type="dxa"/>
          </w:tcPr>
          <w:p w14:paraId="11A13B21" w14:textId="77777777" w:rsidR="004F71B1" w:rsidRPr="0032783D" w:rsidRDefault="004F71B1" w:rsidP="00CF3E85">
            <w:pPr>
              <w:pStyle w:val="ListParagraph"/>
              <w:keepNext/>
              <w:tabs>
                <w:tab w:val="left" w:pos="1177"/>
              </w:tabs>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Không</w:t>
            </w:r>
          </w:p>
        </w:tc>
        <w:tc>
          <w:tcPr>
            <w:tcW w:w="2520" w:type="dxa"/>
          </w:tcPr>
          <w:p w14:paraId="71660939"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Chậm</w:t>
            </w:r>
          </w:p>
          <w:p w14:paraId="727CBE4C"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(&lt;100 lần/phút)</w:t>
            </w:r>
          </w:p>
        </w:tc>
        <w:tc>
          <w:tcPr>
            <w:tcW w:w="2250" w:type="dxa"/>
          </w:tcPr>
          <w:p w14:paraId="369D6DB5"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Nhanh</w:t>
            </w:r>
          </w:p>
          <w:p w14:paraId="50869B95"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(&gt;100 lần/phút)</w:t>
            </w:r>
          </w:p>
        </w:tc>
      </w:tr>
      <w:tr w:rsidR="004F71B1" w:rsidRPr="0032783D" w14:paraId="5AC4EBC6" w14:textId="77777777" w:rsidTr="00CF3E85">
        <w:tc>
          <w:tcPr>
            <w:tcW w:w="2430" w:type="dxa"/>
          </w:tcPr>
          <w:p w14:paraId="72218118"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lang w:val="en-AU"/>
              </w:rPr>
              <w:t>Nhịp thở (khóc)</w:t>
            </w:r>
          </w:p>
        </w:tc>
        <w:tc>
          <w:tcPr>
            <w:tcW w:w="1710" w:type="dxa"/>
          </w:tcPr>
          <w:p w14:paraId="0A6270E8"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Không</w:t>
            </w:r>
          </w:p>
        </w:tc>
        <w:tc>
          <w:tcPr>
            <w:tcW w:w="2520" w:type="dxa"/>
          </w:tcPr>
          <w:p w14:paraId="7D921911"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Chậm và không đều</w:t>
            </w:r>
          </w:p>
        </w:tc>
        <w:tc>
          <w:tcPr>
            <w:tcW w:w="2250" w:type="dxa"/>
          </w:tcPr>
          <w:p w14:paraId="68D8A87E"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Khóc tốt</w:t>
            </w:r>
          </w:p>
        </w:tc>
      </w:tr>
      <w:tr w:rsidR="004F71B1" w:rsidRPr="0032783D" w14:paraId="4CFE6F34" w14:textId="77777777" w:rsidTr="00CF3E85">
        <w:tc>
          <w:tcPr>
            <w:tcW w:w="2430" w:type="dxa"/>
          </w:tcPr>
          <w:p w14:paraId="4F95EA63"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lang w:val="en-AU"/>
              </w:rPr>
              <w:t>Trương lực cơ</w:t>
            </w:r>
          </w:p>
        </w:tc>
        <w:tc>
          <w:tcPr>
            <w:tcW w:w="1710" w:type="dxa"/>
          </w:tcPr>
          <w:p w14:paraId="454DC18A"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Mềm nhẽo</w:t>
            </w:r>
          </w:p>
        </w:tc>
        <w:tc>
          <w:tcPr>
            <w:tcW w:w="2520" w:type="dxa"/>
          </w:tcPr>
          <w:p w14:paraId="5306A259" w14:textId="77777777" w:rsidR="004F71B1" w:rsidRPr="0032783D" w:rsidRDefault="004F71B1" w:rsidP="00CF3E85">
            <w:pPr>
              <w:pStyle w:val="Tabletextcentred"/>
              <w:keepNext/>
              <w:spacing w:line="360" w:lineRule="auto"/>
              <w:ind w:left="0"/>
              <w:contextualSpacing/>
              <w:rPr>
                <w:rFonts w:asciiTheme="majorHAnsi" w:hAnsiTheme="majorHAnsi" w:cstheme="majorHAnsi"/>
                <w:color w:val="auto"/>
                <w:sz w:val="26"/>
                <w:szCs w:val="26"/>
              </w:rPr>
            </w:pPr>
            <w:r w:rsidRPr="0032783D">
              <w:rPr>
                <w:rFonts w:asciiTheme="majorHAnsi" w:hAnsiTheme="majorHAnsi" w:cstheme="majorHAnsi"/>
                <w:color w:val="auto"/>
                <w:sz w:val="26"/>
                <w:szCs w:val="26"/>
              </w:rPr>
              <w:t>Yếu</w:t>
            </w:r>
          </w:p>
        </w:tc>
        <w:tc>
          <w:tcPr>
            <w:tcW w:w="2250" w:type="dxa"/>
          </w:tcPr>
          <w:p w14:paraId="408F1AA8"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Tốt</w:t>
            </w:r>
          </w:p>
        </w:tc>
      </w:tr>
      <w:tr w:rsidR="004F71B1" w:rsidRPr="0032783D" w14:paraId="50BFE886" w14:textId="77777777" w:rsidTr="00CF3E85">
        <w:tc>
          <w:tcPr>
            <w:tcW w:w="2430" w:type="dxa"/>
          </w:tcPr>
          <w:p w14:paraId="57FD055E"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rPr>
              <w:t>Phản xạ đáp ứng</w:t>
            </w:r>
          </w:p>
        </w:tc>
        <w:tc>
          <w:tcPr>
            <w:tcW w:w="1710" w:type="dxa"/>
          </w:tcPr>
          <w:p w14:paraId="20C3BB12"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Không có</w:t>
            </w:r>
          </w:p>
        </w:tc>
        <w:tc>
          <w:tcPr>
            <w:tcW w:w="2520" w:type="dxa"/>
          </w:tcPr>
          <w:p w14:paraId="0FEC65CD"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Có đáp ứng</w:t>
            </w:r>
          </w:p>
        </w:tc>
        <w:tc>
          <w:tcPr>
            <w:tcW w:w="2250" w:type="dxa"/>
          </w:tcPr>
          <w:p w14:paraId="7B0A2F27"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Khóc/ho</w:t>
            </w:r>
          </w:p>
        </w:tc>
      </w:tr>
      <w:tr w:rsidR="004F71B1" w:rsidRPr="0032783D" w14:paraId="7D7AF18E" w14:textId="77777777" w:rsidTr="00CF3E85">
        <w:tc>
          <w:tcPr>
            <w:tcW w:w="2430" w:type="dxa"/>
          </w:tcPr>
          <w:p w14:paraId="6D48322C" w14:textId="77777777" w:rsidR="004F71B1" w:rsidRPr="0032783D" w:rsidRDefault="004F71B1" w:rsidP="00CF3E85">
            <w:pPr>
              <w:pStyle w:val="ListParagraph"/>
              <w:keepNext/>
              <w:spacing w:after="0" w:line="360" w:lineRule="auto"/>
              <w:ind w:left="0"/>
              <w:jc w:val="center"/>
              <w:rPr>
                <w:rFonts w:asciiTheme="majorHAnsi" w:hAnsiTheme="majorHAnsi" w:cstheme="majorHAnsi"/>
                <w:b/>
                <w:sz w:val="26"/>
                <w:szCs w:val="26"/>
              </w:rPr>
            </w:pPr>
            <w:r w:rsidRPr="0032783D">
              <w:rPr>
                <w:rFonts w:asciiTheme="majorHAnsi" w:hAnsiTheme="majorHAnsi" w:cstheme="majorHAnsi"/>
                <w:b/>
                <w:sz w:val="26"/>
                <w:szCs w:val="26"/>
                <w:lang w:val="en-AU"/>
              </w:rPr>
              <w:t>Màu sắc da</w:t>
            </w:r>
          </w:p>
        </w:tc>
        <w:tc>
          <w:tcPr>
            <w:tcW w:w="1710" w:type="dxa"/>
          </w:tcPr>
          <w:p w14:paraId="05B9A57E"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Xanh xám</w:t>
            </w:r>
          </w:p>
        </w:tc>
        <w:tc>
          <w:tcPr>
            <w:tcW w:w="2520" w:type="dxa"/>
          </w:tcPr>
          <w:p w14:paraId="3E0E8EA4"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Cơ thể da hồng,</w:t>
            </w:r>
          </w:p>
          <w:p w14:paraId="4F830870"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tím đầu chi</w:t>
            </w:r>
          </w:p>
        </w:tc>
        <w:tc>
          <w:tcPr>
            <w:tcW w:w="2250" w:type="dxa"/>
          </w:tcPr>
          <w:p w14:paraId="70E788E0" w14:textId="77777777" w:rsidR="004F71B1" w:rsidRPr="0032783D" w:rsidRDefault="004F71B1" w:rsidP="00CF3E85">
            <w:pPr>
              <w:pStyle w:val="ListParagraph"/>
              <w:keepNext/>
              <w:spacing w:after="0" w:line="360" w:lineRule="auto"/>
              <w:ind w:left="0"/>
              <w:jc w:val="center"/>
              <w:rPr>
                <w:rFonts w:asciiTheme="majorHAnsi" w:hAnsiTheme="majorHAnsi" w:cstheme="majorHAnsi"/>
                <w:sz w:val="26"/>
                <w:szCs w:val="26"/>
              </w:rPr>
            </w:pPr>
            <w:r w:rsidRPr="0032783D">
              <w:rPr>
                <w:rFonts w:asciiTheme="majorHAnsi" w:hAnsiTheme="majorHAnsi" w:cstheme="majorHAnsi"/>
                <w:sz w:val="26"/>
                <w:szCs w:val="26"/>
              </w:rPr>
              <w:t>Hồng hào</w:t>
            </w:r>
          </w:p>
        </w:tc>
      </w:tr>
    </w:tbl>
    <w:p w14:paraId="7091E246" w14:textId="77777777" w:rsidR="004F71B1" w:rsidRPr="0032783D" w:rsidRDefault="004F71B1" w:rsidP="004F71B1">
      <w:pPr>
        <w:keepNext/>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contextualSpacing/>
        <w:jc w:val="both"/>
        <w:rPr>
          <w:rFonts w:asciiTheme="majorHAnsi" w:eastAsia="Calibri" w:hAnsiTheme="majorHAnsi" w:cstheme="majorHAnsi"/>
          <w:i/>
          <w:sz w:val="26"/>
          <w:szCs w:val="26"/>
        </w:rPr>
      </w:pPr>
      <w:r w:rsidRPr="0032783D">
        <w:rPr>
          <w:rFonts w:asciiTheme="majorHAnsi" w:eastAsia="Calibri" w:hAnsiTheme="majorHAnsi" w:cstheme="majorHAnsi"/>
          <w:bCs/>
          <w:i/>
          <w:sz w:val="26"/>
          <w:szCs w:val="26"/>
        </w:rPr>
        <w:t>Đánh giá chỉ số APGAR</w:t>
      </w:r>
    </w:p>
    <w:p w14:paraId="27A283DA" w14:textId="77777777" w:rsidR="004F71B1" w:rsidRPr="0032783D" w:rsidRDefault="004F71B1" w:rsidP="004F71B1">
      <w:pPr>
        <w:pStyle w:val="ListParagraph"/>
        <w:keepNext/>
        <w:tabs>
          <w:tab w:val="left" w:pos="220"/>
          <w:tab w:val="left" w:pos="650"/>
          <w:tab w:val="left" w:pos="72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360" w:lineRule="auto"/>
        <w:ind w:left="0" w:firstLine="720"/>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t>- 7 đến 10 điểm là bình thường.</w:t>
      </w:r>
    </w:p>
    <w:p w14:paraId="20A915BE" w14:textId="77777777" w:rsidR="004F71B1" w:rsidRPr="0032783D" w:rsidRDefault="004F71B1" w:rsidP="004F71B1">
      <w:pPr>
        <w:pStyle w:val="ListParagraph"/>
        <w:keepNext/>
        <w:tabs>
          <w:tab w:val="left" w:pos="220"/>
          <w:tab w:val="left" w:pos="650"/>
          <w:tab w:val="left" w:pos="72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360" w:lineRule="auto"/>
        <w:ind w:left="0" w:firstLine="720"/>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t>- 4 đến 6 điểm là ngạt cần hồi sức thở.</w:t>
      </w:r>
    </w:p>
    <w:p w14:paraId="11B3E1CF" w14:textId="77777777" w:rsidR="004F71B1" w:rsidRPr="0032783D" w:rsidRDefault="004F71B1" w:rsidP="004F71B1">
      <w:pPr>
        <w:pStyle w:val="ListParagraph"/>
        <w:keepNext/>
        <w:tabs>
          <w:tab w:val="left" w:pos="220"/>
          <w:tab w:val="left" w:pos="650"/>
          <w:tab w:val="left" w:pos="72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360" w:lineRule="auto"/>
        <w:ind w:left="0" w:firstLine="720"/>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lastRenderedPageBreak/>
        <w:t>- Từ 3 điểm trở xuống là ngạt nặng cần hồi sức thở và hồi sức tim.</w:t>
      </w:r>
    </w:p>
    <w:p w14:paraId="3CEA7620" w14:textId="77777777" w:rsidR="004F71B1" w:rsidRPr="0032783D" w:rsidRDefault="004F71B1" w:rsidP="004F71B1">
      <w:pPr>
        <w:keepNext/>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contextualSpacing/>
        <w:jc w:val="both"/>
        <w:rPr>
          <w:rFonts w:asciiTheme="majorHAnsi" w:eastAsia="Calibri" w:hAnsiTheme="majorHAnsi" w:cstheme="majorHAnsi"/>
          <w:i/>
          <w:sz w:val="26"/>
          <w:szCs w:val="26"/>
        </w:rPr>
      </w:pPr>
      <w:r w:rsidRPr="0032783D">
        <w:rPr>
          <w:rFonts w:asciiTheme="majorHAnsi" w:eastAsia="Calibri" w:hAnsiTheme="majorHAnsi" w:cstheme="majorHAnsi"/>
          <w:bCs/>
          <w:i/>
          <w:sz w:val="26"/>
          <w:szCs w:val="26"/>
        </w:rPr>
        <w:t>Ý nghĩa:</w:t>
      </w:r>
      <w:r w:rsidRPr="0032783D">
        <w:rPr>
          <w:rFonts w:asciiTheme="majorHAnsi" w:eastAsia="Calibri" w:hAnsiTheme="majorHAnsi" w:cstheme="majorHAnsi"/>
          <w:i/>
          <w:sz w:val="26"/>
          <w:szCs w:val="26"/>
        </w:rPr>
        <w:t xml:space="preserve"> các mốc thời điểm đánh giá APGAR.</w:t>
      </w:r>
    </w:p>
    <w:p w14:paraId="09C27EBF" w14:textId="77777777" w:rsidR="004F71B1" w:rsidRPr="0032783D" w:rsidRDefault="004F71B1" w:rsidP="004F71B1">
      <w:pPr>
        <w:keepNext/>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ind w:firstLine="720"/>
        <w:contextualSpacing/>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t>- APGAR phút 1: cho biết có cần hồi sức không?</w:t>
      </w:r>
    </w:p>
    <w:p w14:paraId="0585260E" w14:textId="77777777" w:rsidR="004F71B1" w:rsidRPr="0032783D" w:rsidRDefault="004F71B1" w:rsidP="004F71B1">
      <w:pPr>
        <w:keepNext/>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ind w:firstLine="720"/>
        <w:contextualSpacing/>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t>- APGAR phút 5: cho biết có cần cho vào phòng hồi sức hay về với mẹ.</w:t>
      </w:r>
    </w:p>
    <w:p w14:paraId="60119132" w14:textId="77777777" w:rsidR="004F71B1" w:rsidRPr="0032783D" w:rsidRDefault="004F71B1" w:rsidP="004F71B1">
      <w:pPr>
        <w:keepNext/>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ind w:firstLine="720"/>
        <w:contextualSpacing/>
        <w:jc w:val="both"/>
        <w:rPr>
          <w:rFonts w:asciiTheme="majorHAnsi" w:eastAsia="Calibri" w:hAnsiTheme="majorHAnsi" w:cstheme="majorHAnsi"/>
          <w:sz w:val="26"/>
          <w:szCs w:val="26"/>
        </w:rPr>
      </w:pPr>
      <w:r w:rsidRPr="0032783D">
        <w:rPr>
          <w:rFonts w:asciiTheme="majorHAnsi" w:eastAsia="Calibri" w:hAnsiTheme="majorHAnsi" w:cstheme="majorHAnsi"/>
          <w:sz w:val="26"/>
          <w:szCs w:val="26"/>
        </w:rPr>
        <w:t xml:space="preserve">Tuy nhiên ngày nay việc đánh giá trẻ ngay trong 30 giây đầu tiên để có những quyết định chăm sóc sớm cho trẻ là cần thiết và đang được triển khai trên toàn quốc. </w:t>
      </w:r>
    </w:p>
    <w:p w14:paraId="1CFC0827" w14:textId="77777777" w:rsidR="004F71B1" w:rsidRPr="00B72F11" w:rsidRDefault="004F71B1" w:rsidP="00733FA2">
      <w:pPr>
        <w:pStyle w:val="A1"/>
        <w:keepNext/>
        <w:spacing w:before="0" w:after="0" w:line="360" w:lineRule="auto"/>
        <w:contextualSpacing/>
        <w:outlineLvl w:val="1"/>
        <w:rPr>
          <w:rFonts w:asciiTheme="majorHAnsi" w:hAnsiTheme="majorHAnsi" w:cstheme="majorHAnsi"/>
          <w:b w:val="0"/>
          <w:i/>
        </w:rPr>
      </w:pPr>
      <w:bookmarkStart w:id="256" w:name="_Toc421396294"/>
      <w:bookmarkStart w:id="257" w:name="_Toc459665601"/>
      <w:bookmarkStart w:id="258" w:name="_Toc23627115"/>
      <w:bookmarkStart w:id="259" w:name="_Toc64881583"/>
      <w:r w:rsidRPr="00B72F11">
        <w:rPr>
          <w:rFonts w:asciiTheme="majorHAnsi" w:hAnsiTheme="majorHAnsi" w:cstheme="majorHAnsi"/>
          <w:b w:val="0"/>
          <w:i/>
        </w:rPr>
        <w:t>4.</w:t>
      </w:r>
      <w:r w:rsidR="00B72F11" w:rsidRPr="00B72F11">
        <w:rPr>
          <w:rFonts w:asciiTheme="majorHAnsi" w:hAnsiTheme="majorHAnsi" w:cstheme="majorHAnsi"/>
          <w:b w:val="0"/>
          <w:i/>
        </w:rPr>
        <w:t>5</w:t>
      </w:r>
      <w:r w:rsidRPr="00B72F11">
        <w:rPr>
          <w:rFonts w:asciiTheme="majorHAnsi" w:hAnsiTheme="majorHAnsi" w:cstheme="majorHAnsi"/>
          <w:b w:val="0"/>
          <w:i/>
        </w:rPr>
        <w:t>.</w:t>
      </w:r>
      <w:r w:rsidR="00B72F11" w:rsidRPr="00B72F11">
        <w:rPr>
          <w:rFonts w:asciiTheme="majorHAnsi" w:hAnsiTheme="majorHAnsi" w:cstheme="majorHAnsi"/>
          <w:b w:val="0"/>
          <w:i/>
        </w:rPr>
        <w:t>2</w:t>
      </w:r>
      <w:r w:rsidRPr="00B72F11">
        <w:rPr>
          <w:rFonts w:asciiTheme="majorHAnsi" w:hAnsiTheme="majorHAnsi" w:cstheme="majorHAnsi"/>
          <w:b w:val="0"/>
          <w:i/>
        </w:rPr>
        <w:t xml:space="preserve"> Các bước chăm sóc sơ sinh</w:t>
      </w:r>
      <w:bookmarkEnd w:id="256"/>
      <w:bookmarkEnd w:id="257"/>
      <w:bookmarkEnd w:id="258"/>
      <w:bookmarkEnd w:id="259"/>
    </w:p>
    <w:p w14:paraId="0BD1839B" w14:textId="77777777" w:rsidR="004F71B1" w:rsidRPr="0032783D" w:rsidRDefault="004F71B1" w:rsidP="004F71B1">
      <w:pPr>
        <w:pStyle w:val="A2"/>
        <w:keepNext/>
        <w:tabs>
          <w:tab w:val="clear" w:pos="360"/>
        </w:tabs>
        <w:spacing w:before="0" w:after="0" w:line="360" w:lineRule="auto"/>
        <w:contextualSpacing/>
        <w:rPr>
          <w:rFonts w:asciiTheme="majorHAnsi" w:hAnsiTheme="majorHAnsi" w:cstheme="majorHAnsi"/>
          <w:b w:val="0"/>
        </w:rPr>
      </w:pPr>
      <w:bookmarkStart w:id="260" w:name="_Toc421396295"/>
      <w:r>
        <w:rPr>
          <w:rFonts w:asciiTheme="majorHAnsi" w:hAnsiTheme="majorHAnsi" w:cstheme="majorHAnsi"/>
          <w:b w:val="0"/>
        </w:rPr>
        <w:t>4.</w:t>
      </w:r>
      <w:r w:rsidR="00B72F11">
        <w:rPr>
          <w:rFonts w:asciiTheme="majorHAnsi" w:hAnsiTheme="majorHAnsi" w:cstheme="majorHAnsi"/>
          <w:b w:val="0"/>
        </w:rPr>
        <w:t>5.2</w:t>
      </w:r>
      <w:r>
        <w:rPr>
          <w:rFonts w:asciiTheme="majorHAnsi" w:hAnsiTheme="majorHAnsi" w:cstheme="majorHAnsi"/>
          <w:b w:val="0"/>
        </w:rPr>
        <w:t xml:space="preserve">.1. </w:t>
      </w:r>
      <w:r w:rsidRPr="0032783D">
        <w:rPr>
          <w:rFonts w:asciiTheme="majorHAnsi" w:hAnsiTheme="majorHAnsi" w:cstheme="majorHAnsi"/>
          <w:b w:val="0"/>
        </w:rPr>
        <w:t>Chăm sóc tức thì sơ sinh trong và ngay sau sinh</w:t>
      </w:r>
      <w:bookmarkEnd w:id="260"/>
    </w:p>
    <w:p w14:paraId="7FB29710"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Cần chuẩn bị và tư vấn cho bà mẹ về chăm sóc trẻ ngay từ khi thai vừa xổ ra ngoài để bà mẹ phối hợp cùng CBYT. </w:t>
      </w:r>
    </w:p>
    <w:p w14:paraId="015A4524"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Thông báo to cho sản phụ ngày, giờ, phút sinh và giới tính của trẻ.</w:t>
      </w:r>
    </w:p>
    <w:p w14:paraId="7F1B2129"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Đặt trẻ</w:t>
      </w:r>
      <w:r>
        <w:rPr>
          <w:rFonts w:asciiTheme="majorHAnsi" w:hAnsiTheme="majorHAnsi" w:cstheme="majorHAnsi"/>
          <w:sz w:val="26"/>
          <w:szCs w:val="26"/>
          <w:lang w:val="sv-SE"/>
        </w:rPr>
        <w:t xml:space="preserve"> </w:t>
      </w:r>
      <w:r w:rsidRPr="0032783D">
        <w:rPr>
          <w:rFonts w:asciiTheme="majorHAnsi" w:hAnsiTheme="majorHAnsi" w:cstheme="majorHAnsi"/>
          <w:sz w:val="26"/>
          <w:szCs w:val="26"/>
          <w:lang w:val="sv-SE"/>
        </w:rPr>
        <w:t>vào khăn khô/săng khô trên bụng mẹ.</w:t>
      </w:r>
    </w:p>
    <w:p w14:paraId="4ED40CBE"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xml:space="preserve">- Nhanh chóng bắt đầu lau khô trẻ, chậm nhất sau năm giây đầu tiên. Lau theo trình tự (lau mắt, mặt, đầu, ngực, bụng, tay, chân, lưng, mông, cơ quan sinh dục…) vừa lau vừa đánh giá nhanh toàn trạng chung của trẻ theo thường quy. </w:t>
      </w:r>
    </w:p>
    <w:p w14:paraId="37F9BB27"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Bỏ khăn đã lau cho trẻ.</w:t>
      </w:r>
    </w:p>
    <w:p w14:paraId="028D90C0"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lang w:val="sv-SE"/>
        </w:rPr>
      </w:pPr>
      <w:r w:rsidRPr="0032783D">
        <w:rPr>
          <w:rFonts w:asciiTheme="majorHAnsi" w:hAnsiTheme="majorHAnsi" w:cstheme="majorHAnsi"/>
          <w:sz w:val="26"/>
          <w:szCs w:val="26"/>
          <w:lang w:val="sv-SE"/>
        </w:rPr>
        <w:t>- Lưu ý</w:t>
      </w:r>
      <w:r w:rsidRPr="0032783D">
        <w:rPr>
          <w:rFonts w:asciiTheme="majorHAnsi" w:hAnsiTheme="majorHAnsi" w:cstheme="majorHAnsi"/>
          <w:b/>
          <w:i/>
          <w:sz w:val="26"/>
          <w:szCs w:val="26"/>
          <w:lang w:val="sv-SE"/>
        </w:rPr>
        <w:t xml:space="preserve">: </w:t>
      </w:r>
      <w:r w:rsidRPr="0032783D">
        <w:rPr>
          <w:rFonts w:asciiTheme="majorHAnsi" w:hAnsiTheme="majorHAnsi" w:cstheme="majorHAnsi"/>
          <w:sz w:val="26"/>
          <w:szCs w:val="26"/>
          <w:lang w:val="sv-SE"/>
        </w:rPr>
        <w:t>không hút miệng và mũi trẻ thường quy nếu:</w:t>
      </w:r>
    </w:p>
    <w:p w14:paraId="0BF6D777"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Nước ối trong, trẻ tự thở tốt.</w:t>
      </w:r>
    </w:p>
    <w:p w14:paraId="17B4AF2D"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Nước ối trong, miệng và mũi trẻ không có dịch, không có dấu hiệu tắc nghẽn.</w:t>
      </w:r>
    </w:p>
    <w:p w14:paraId="09B10BA3"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Nước ối có phân su nhưng trẻ khóc được, tự thở tốt và khỏe mạnh.</w:t>
      </w:r>
    </w:p>
    <w:p w14:paraId="68181C94" w14:textId="77777777" w:rsidR="004F71B1" w:rsidRPr="00A91F12" w:rsidRDefault="004F71B1" w:rsidP="004F71B1">
      <w:pPr>
        <w:keepNext/>
        <w:spacing w:line="360" w:lineRule="auto"/>
        <w:contextualSpacing/>
        <w:jc w:val="both"/>
        <w:rPr>
          <w:rFonts w:asciiTheme="majorHAnsi" w:hAnsiTheme="majorHAnsi" w:cstheme="majorHAnsi"/>
          <w:i/>
          <w:sz w:val="26"/>
          <w:szCs w:val="26"/>
        </w:rPr>
      </w:pPr>
      <w:r w:rsidRPr="00A91F12">
        <w:rPr>
          <w:rFonts w:asciiTheme="majorHAnsi" w:hAnsiTheme="majorHAnsi" w:cstheme="majorHAnsi"/>
          <w:i/>
          <w:sz w:val="26"/>
          <w:szCs w:val="26"/>
        </w:rPr>
        <w:t xml:space="preserve">* </w:t>
      </w:r>
      <w:r>
        <w:rPr>
          <w:rFonts w:asciiTheme="majorHAnsi" w:hAnsiTheme="majorHAnsi" w:cstheme="majorHAnsi"/>
          <w:i/>
          <w:sz w:val="26"/>
          <w:szCs w:val="26"/>
        </w:rPr>
        <w:t>N</w:t>
      </w:r>
      <w:r w:rsidRPr="00A91F12">
        <w:rPr>
          <w:rFonts w:asciiTheme="majorHAnsi" w:hAnsiTheme="majorHAnsi" w:cstheme="majorHAnsi"/>
          <w:i/>
          <w:sz w:val="26"/>
          <w:szCs w:val="26"/>
        </w:rPr>
        <w:t xml:space="preserve">ếu sau đánh giá thấy </w:t>
      </w:r>
      <w:r w:rsidRPr="00A91F12">
        <w:rPr>
          <w:rFonts w:asciiTheme="majorHAnsi" w:hAnsiTheme="majorHAnsi" w:cstheme="majorHAnsi"/>
          <w:i/>
          <w:sz w:val="26"/>
          <w:szCs w:val="26"/>
          <w:lang w:val="vi-VN"/>
        </w:rPr>
        <w:t>trẻ khóc hoặc trương lực cơ tốt</w:t>
      </w:r>
      <w:r w:rsidRPr="00A91F12">
        <w:rPr>
          <w:rFonts w:asciiTheme="majorHAnsi" w:hAnsiTheme="majorHAnsi" w:cstheme="majorHAnsi"/>
          <w:i/>
          <w:sz w:val="26"/>
          <w:szCs w:val="26"/>
        </w:rPr>
        <w:t>:</w:t>
      </w:r>
    </w:p>
    <w:p w14:paraId="000D5058"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xml:space="preserve">- Đặt trẻ nằm sấp tiếp xúc da kề da trên bụng, ngực mẹ, đầu nằm nghiêng giữa hai bầu vú, ngực áp vào ngực mẹ, tay để sang hai bên. </w:t>
      </w:r>
    </w:p>
    <w:p w14:paraId="19CFF16D"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xml:space="preserve">- Đội mũ cho trẻ. </w:t>
      </w:r>
    </w:p>
    <w:p w14:paraId="596D9194"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Giữ ấm cho trẻ bằng cách dùng 1 khăn khô, sạch để che lưng cho trẻ. Nếu trời lạnh có thể dùng thêm áo ấm của mẹ hoặc khăn bông ấm đắp bên ngoài cho cả mẹ và con.</w:t>
      </w:r>
    </w:p>
    <w:p w14:paraId="5B76BDFD"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Hướng dẫn người mẹ ôm ấp, vuốt ve trẻ.</w:t>
      </w:r>
    </w:p>
    <w:p w14:paraId="756377C3"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Trẻ tự tìm vú bú hoặc cho trẻ bú khi có dấu hiệu thèm bú của trẻ (mở miệng/chảy nước dãi/lè lưỡi/trườn bò tìm vú/mút tay). Tất cả các bước chăm sóc khác có thể làm sau 90 phút kể từ khi bé ra đời trừ cắt rốn.</w:t>
      </w:r>
    </w:p>
    <w:p w14:paraId="03F6606A" w14:textId="77777777" w:rsidR="004F71B1" w:rsidRPr="0032783D" w:rsidRDefault="004F71B1" w:rsidP="004F71B1">
      <w:pPr>
        <w:keepNext/>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 xml:space="preserve">Kẹp cắt rốn 1 thì: </w:t>
      </w:r>
    </w:p>
    <w:p w14:paraId="1DDD7DA1"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lastRenderedPageBreak/>
        <w:t>- Người đỡ</w:t>
      </w:r>
      <w:r>
        <w:rPr>
          <w:rFonts w:asciiTheme="majorHAnsi" w:hAnsiTheme="majorHAnsi" w:cstheme="majorHAnsi"/>
          <w:sz w:val="26"/>
          <w:szCs w:val="26"/>
        </w:rPr>
        <w:t xml:space="preserve"> </w:t>
      </w:r>
      <w:r w:rsidRPr="0032783D">
        <w:rPr>
          <w:rFonts w:asciiTheme="majorHAnsi" w:hAnsiTheme="majorHAnsi" w:cstheme="majorHAnsi"/>
          <w:sz w:val="26"/>
          <w:szCs w:val="26"/>
        </w:rPr>
        <w:t>đẻ</w:t>
      </w:r>
      <w:r>
        <w:rPr>
          <w:rFonts w:asciiTheme="majorHAnsi" w:hAnsiTheme="majorHAnsi" w:cstheme="majorHAnsi"/>
          <w:sz w:val="26"/>
          <w:szCs w:val="26"/>
        </w:rPr>
        <w:t xml:space="preserve"> </w:t>
      </w:r>
      <w:r w:rsidRPr="0032783D">
        <w:rPr>
          <w:rFonts w:asciiTheme="majorHAnsi" w:hAnsiTheme="majorHAnsi" w:cstheme="majorHAnsi"/>
          <w:sz w:val="26"/>
          <w:szCs w:val="26"/>
        </w:rPr>
        <w:t>đi găng vô khuẩn.</w:t>
      </w:r>
    </w:p>
    <w:p w14:paraId="55294907" w14:textId="77777777" w:rsidR="004F71B1" w:rsidRPr="0032783D"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 Chờ cho đến khi dây rốn ngừng đập (khoảng 1-3 phút) thì mới tiến hành kẹp và cắt dây rốn.</w:t>
      </w:r>
    </w:p>
    <w:p w14:paraId="2BE36C95" w14:textId="77777777" w:rsidR="004F71B1" w:rsidRPr="00994C81" w:rsidRDefault="004F71B1" w:rsidP="004F71B1">
      <w:pPr>
        <w:pStyle w:val="ListParagraph"/>
        <w:keepNext/>
        <w:spacing w:after="0" w:line="360" w:lineRule="auto"/>
        <w:ind w:left="0" w:firstLine="720"/>
        <w:jc w:val="both"/>
        <w:rPr>
          <w:rFonts w:asciiTheme="majorHAnsi" w:hAnsiTheme="majorHAnsi" w:cstheme="majorHAnsi"/>
          <w:sz w:val="26"/>
          <w:szCs w:val="26"/>
        </w:rPr>
      </w:pPr>
      <w:r w:rsidRPr="00994C81">
        <w:rPr>
          <w:rFonts w:asciiTheme="majorHAnsi" w:hAnsiTheme="majorHAnsi" w:cstheme="majorHAnsi"/>
          <w:sz w:val="26"/>
          <w:szCs w:val="26"/>
        </w:rPr>
        <w:t xml:space="preserve">- Kẹp dây rốn bằng kẹp nhựa cách chân rốn 2cm, vuốt máu về phía mẹ đồng thời kẹp thứ hai cách kẹp thứ nhất 3cm. Cắt dây rốn sát kẹp thứ nhất bằng kéo vô khuẩn. </w:t>
      </w:r>
    </w:p>
    <w:p w14:paraId="4EC95E34" w14:textId="77777777" w:rsidR="004F71B1" w:rsidRDefault="004F71B1" w:rsidP="004F71B1">
      <w:pPr>
        <w:keepNext/>
        <w:spacing w:line="360" w:lineRule="auto"/>
        <w:contextualSpacing/>
        <w:jc w:val="both"/>
        <w:rPr>
          <w:rFonts w:asciiTheme="majorHAnsi" w:hAnsiTheme="majorHAnsi" w:cstheme="majorHAnsi"/>
          <w:i/>
          <w:spacing w:val="-6"/>
          <w:sz w:val="26"/>
          <w:szCs w:val="26"/>
        </w:rPr>
      </w:pPr>
      <w:r w:rsidRPr="00994C81">
        <w:rPr>
          <w:rFonts w:asciiTheme="majorHAnsi" w:hAnsiTheme="majorHAnsi" w:cstheme="majorHAnsi"/>
          <w:i/>
          <w:spacing w:val="-6"/>
          <w:sz w:val="26"/>
          <w:szCs w:val="26"/>
        </w:rPr>
        <w:t xml:space="preserve">* </w:t>
      </w:r>
      <w:r w:rsidRPr="00994C81">
        <w:rPr>
          <w:rFonts w:asciiTheme="majorHAnsi" w:hAnsiTheme="majorHAnsi" w:cstheme="majorHAnsi"/>
          <w:i/>
          <w:spacing w:val="-6"/>
          <w:sz w:val="26"/>
          <w:szCs w:val="26"/>
          <w:lang w:val="vi-VN"/>
        </w:rPr>
        <w:t xml:space="preserve">Nếu trẻ không </w:t>
      </w:r>
      <w:r w:rsidRPr="00994C81">
        <w:rPr>
          <w:rFonts w:asciiTheme="majorHAnsi" w:hAnsiTheme="majorHAnsi" w:cstheme="majorHAnsi"/>
          <w:i/>
          <w:spacing w:val="-6"/>
          <w:sz w:val="26"/>
          <w:szCs w:val="26"/>
        </w:rPr>
        <w:t xml:space="preserve">thở, không </w:t>
      </w:r>
      <w:r w:rsidRPr="00994C81">
        <w:rPr>
          <w:rFonts w:asciiTheme="majorHAnsi" w:hAnsiTheme="majorHAnsi" w:cstheme="majorHAnsi"/>
          <w:i/>
          <w:spacing w:val="-6"/>
          <w:sz w:val="26"/>
          <w:szCs w:val="26"/>
          <w:lang w:val="vi-VN"/>
        </w:rPr>
        <w:t>khóc hoặc thở nấc sau 30 giây lau khô, ủ ấm và kích thích</w:t>
      </w:r>
      <w:r>
        <w:rPr>
          <w:rFonts w:asciiTheme="majorHAnsi" w:hAnsiTheme="majorHAnsi" w:cstheme="majorHAnsi"/>
          <w:i/>
          <w:spacing w:val="-6"/>
          <w:sz w:val="26"/>
          <w:szCs w:val="26"/>
        </w:rPr>
        <w:t>:</w:t>
      </w:r>
    </w:p>
    <w:p w14:paraId="1E2FD512" w14:textId="77777777" w:rsidR="004F71B1" w:rsidRPr="00994C81" w:rsidRDefault="004F71B1" w:rsidP="004F71B1">
      <w:pPr>
        <w:keepNext/>
        <w:spacing w:line="360" w:lineRule="auto"/>
        <w:ind w:firstLine="720"/>
        <w:contextualSpacing/>
        <w:jc w:val="both"/>
        <w:rPr>
          <w:rFonts w:asciiTheme="majorHAnsi" w:hAnsiTheme="majorHAnsi" w:cstheme="majorHAnsi"/>
          <w:spacing w:val="-6"/>
          <w:sz w:val="26"/>
          <w:szCs w:val="26"/>
        </w:rPr>
      </w:pPr>
      <w:r w:rsidRPr="00994C81">
        <w:rPr>
          <w:rFonts w:asciiTheme="majorHAnsi" w:hAnsiTheme="majorHAnsi" w:cstheme="majorHAnsi"/>
          <w:spacing w:val="-6"/>
          <w:sz w:val="26"/>
          <w:szCs w:val="26"/>
        </w:rPr>
        <w:t xml:space="preserve">Cần tiến hành hồi sức </w:t>
      </w:r>
      <w:r>
        <w:rPr>
          <w:rFonts w:asciiTheme="majorHAnsi" w:hAnsiTheme="majorHAnsi" w:cstheme="majorHAnsi"/>
          <w:spacing w:val="-6"/>
          <w:sz w:val="26"/>
          <w:szCs w:val="26"/>
        </w:rPr>
        <w:t>sơ sinh.</w:t>
      </w:r>
    </w:p>
    <w:p w14:paraId="2C0DE7C3" w14:textId="77777777" w:rsidR="004F71B1" w:rsidRPr="0032783D" w:rsidRDefault="004F71B1" w:rsidP="004F71B1">
      <w:pPr>
        <w:pStyle w:val="A2"/>
        <w:keepNext/>
        <w:tabs>
          <w:tab w:val="clear" w:pos="360"/>
        </w:tabs>
        <w:spacing w:before="0" w:after="0" w:line="360" w:lineRule="auto"/>
        <w:contextualSpacing/>
        <w:rPr>
          <w:rFonts w:asciiTheme="majorHAnsi" w:hAnsiTheme="majorHAnsi" w:cstheme="majorHAnsi"/>
          <w:b w:val="0"/>
        </w:rPr>
      </w:pPr>
      <w:bookmarkStart w:id="261" w:name="page2"/>
      <w:bookmarkStart w:id="262" w:name="_Toc421396298"/>
      <w:bookmarkEnd w:id="261"/>
      <w:r>
        <w:rPr>
          <w:rFonts w:asciiTheme="majorHAnsi" w:hAnsiTheme="majorHAnsi" w:cstheme="majorHAnsi"/>
          <w:b w:val="0"/>
        </w:rPr>
        <w:t xml:space="preserve">4.2.2. </w:t>
      </w:r>
      <w:r w:rsidRPr="0032783D">
        <w:rPr>
          <w:rFonts w:asciiTheme="majorHAnsi" w:hAnsiTheme="majorHAnsi" w:cstheme="majorHAnsi"/>
          <w:b w:val="0"/>
        </w:rPr>
        <w:t>Các chăm sóc khác</w:t>
      </w:r>
    </w:p>
    <w:p w14:paraId="2C80DD9C"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xml:space="preserve">- Quan sát dị tật: </w:t>
      </w:r>
      <w:bookmarkEnd w:id="262"/>
      <w:r w:rsidRPr="0032783D">
        <w:rPr>
          <w:rFonts w:asciiTheme="majorHAnsi" w:hAnsiTheme="majorHAnsi" w:cstheme="majorHAnsi"/>
          <w:b w:val="0"/>
          <w:i w:val="0"/>
          <w:spacing w:val="-2"/>
          <w:lang w:eastAsia="ja-JP"/>
        </w:rPr>
        <w:t>q</w:t>
      </w:r>
      <w:r w:rsidRPr="0032783D">
        <w:rPr>
          <w:rFonts w:asciiTheme="majorHAnsi" w:hAnsiTheme="majorHAnsi" w:cstheme="majorHAnsi"/>
          <w:b w:val="0"/>
          <w:i w:val="0"/>
          <w:spacing w:val="-2"/>
        </w:rPr>
        <w:t>uan sát nhanh từ đầu đến thân và các chi, chú ý xem có lỗ hậu môn không</w:t>
      </w:r>
      <w:r w:rsidRPr="0032783D">
        <w:rPr>
          <w:rFonts w:asciiTheme="majorHAnsi" w:hAnsiTheme="majorHAnsi" w:cstheme="majorHAnsi"/>
          <w:b w:val="0"/>
          <w:i w:val="0"/>
        </w:rPr>
        <w:t xml:space="preserve">? Khám phát hiện dị tật đường tiết niệu sinh dục. Nhận dạng giới của trẻ và những dấu bất thường trên da, chi… </w:t>
      </w:r>
    </w:p>
    <w:p w14:paraId="66C2853B"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bookmarkStart w:id="263" w:name="_Toc421396299"/>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Mặc quần áo, tã lót.</w:t>
      </w:r>
      <w:bookmarkEnd w:id="263"/>
    </w:p>
    <w:p w14:paraId="4F7E2749" w14:textId="77777777" w:rsidR="004F71B1" w:rsidRPr="0032783D" w:rsidRDefault="004F71B1" w:rsidP="004F71B1">
      <w:pPr>
        <w:pStyle w:val="A2"/>
        <w:keepNext/>
        <w:spacing w:before="0" w:after="0" w:line="360" w:lineRule="auto"/>
        <w:contextualSpacing/>
        <w:rPr>
          <w:rFonts w:asciiTheme="majorHAnsi" w:hAnsiTheme="majorHAnsi" w:cstheme="majorHAnsi"/>
        </w:rPr>
      </w:pPr>
      <w:bookmarkStart w:id="264" w:name="_Toc421396300"/>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Cân đo:</w:t>
      </w:r>
      <w:bookmarkEnd w:id="264"/>
      <w:r w:rsidRPr="0032783D">
        <w:rPr>
          <w:rFonts w:asciiTheme="majorHAnsi" w:hAnsiTheme="majorHAnsi" w:cstheme="majorHAnsi"/>
          <w:b w:val="0"/>
          <w:i w:val="0"/>
          <w:lang w:eastAsia="ja-JP"/>
        </w:rPr>
        <w:t>c</w:t>
      </w:r>
      <w:r w:rsidRPr="0032783D">
        <w:rPr>
          <w:rFonts w:asciiTheme="majorHAnsi" w:hAnsiTheme="majorHAnsi" w:cstheme="majorHAnsi"/>
          <w:b w:val="0"/>
          <w:i w:val="0"/>
        </w:rPr>
        <w:t>ân trọng lượng sơ sinh. Và đo chiều cao của trẻ, đo chu vi vòng đầu, vòng ngực</w:t>
      </w:r>
      <w:r w:rsidRPr="0032783D">
        <w:rPr>
          <w:rFonts w:asciiTheme="majorHAnsi" w:hAnsiTheme="majorHAnsi" w:cstheme="majorHAnsi"/>
        </w:rPr>
        <w:t>.</w:t>
      </w:r>
    </w:p>
    <w:p w14:paraId="35B60937"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bookmarkStart w:id="265" w:name="_Toc421396301"/>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Chăm sóc mắt</w:t>
      </w:r>
      <w:bookmarkEnd w:id="265"/>
      <w:r w:rsidRPr="0032783D">
        <w:rPr>
          <w:rFonts w:asciiTheme="majorHAnsi" w:hAnsiTheme="majorHAnsi" w:cstheme="majorHAnsi"/>
          <w:b w:val="0"/>
          <w:i w:val="0"/>
        </w:rPr>
        <w:t xml:space="preserve"> cho trẻ bằng dung dịch Natri clorid 0.9%</w:t>
      </w:r>
    </w:p>
    <w:p w14:paraId="238C59D3"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bookmarkStart w:id="266" w:name="_Toc421396302"/>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Sử dụng vitamin K1</w:t>
      </w:r>
      <w:bookmarkEnd w:id="266"/>
      <w:r w:rsidRPr="0032783D">
        <w:rPr>
          <w:rFonts w:asciiTheme="majorHAnsi" w:hAnsiTheme="majorHAnsi" w:cstheme="majorHAnsi"/>
          <w:b w:val="0"/>
          <w:i w:val="0"/>
        </w:rPr>
        <w:t>bằng đường tiêm bắp hoặc uống vitamin K1 để phòng xuất huyết cho trẻ.</w:t>
      </w:r>
    </w:p>
    <w:p w14:paraId="5A5EBB22"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bookmarkStart w:id="267" w:name="_Toc421396303"/>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Trao bé cho mẹ và gia đình trong trường hợp trẻ cần hồi sức đã ổn định.</w:t>
      </w:r>
      <w:bookmarkEnd w:id="267"/>
    </w:p>
    <w:p w14:paraId="7F3DEC20"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Hướng dẫn luôn đặt bé nằm cạnh mẹ và cho bú sớm. Ở những nơi sơ sinh đông, cần có biện pháp đánh dấu để tránh nhầm con.</w:t>
      </w:r>
    </w:p>
    <w:p w14:paraId="05989398" w14:textId="77777777" w:rsidR="004F71B1" w:rsidRPr="0032783D" w:rsidRDefault="004F71B1" w:rsidP="004F71B1">
      <w:pPr>
        <w:pStyle w:val="A2"/>
        <w:keepNext/>
        <w:spacing w:before="0" w:after="0" w:line="360" w:lineRule="auto"/>
        <w:contextualSpacing/>
        <w:rPr>
          <w:rFonts w:asciiTheme="majorHAnsi" w:hAnsiTheme="majorHAnsi" w:cstheme="majorHAnsi"/>
          <w:b w:val="0"/>
          <w:i w:val="0"/>
        </w:rPr>
      </w:pPr>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Lưu ý: tốt nhất là sau sinh nếu trẻ không có vấn đề cần hồi sức hoặc chăm sóc đặc biệt, hãy để trẻ được đặt da kề da với mẹ cho đến khi trẻ bú được bữa bú đầu chậm nhất khoảng 90 phút đầu sau sinh trước khi làm các bước chăm sóc khác</w:t>
      </w:r>
      <w:bookmarkStart w:id="268" w:name="_Toc421396304"/>
      <w:r w:rsidRPr="0032783D">
        <w:rPr>
          <w:rFonts w:asciiTheme="majorHAnsi" w:hAnsiTheme="majorHAnsi" w:cstheme="majorHAnsi"/>
          <w:b w:val="0"/>
          <w:i w:val="0"/>
        </w:rPr>
        <w:t>.</w:t>
      </w:r>
    </w:p>
    <w:p w14:paraId="4962ED62" w14:textId="77777777" w:rsidR="004F71B1" w:rsidRPr="0032783D" w:rsidRDefault="004F71B1" w:rsidP="004F71B1">
      <w:pPr>
        <w:pStyle w:val="A2"/>
        <w:keepNext/>
        <w:spacing w:before="0" w:after="0" w:line="360" w:lineRule="auto"/>
        <w:contextualSpacing/>
        <w:rPr>
          <w:rStyle w:val="longtext"/>
          <w:rFonts w:asciiTheme="majorHAnsi" w:hAnsiTheme="majorHAnsi" w:cstheme="majorHAnsi"/>
          <w:b w:val="0"/>
          <w:i w:val="0"/>
        </w:rPr>
      </w:pPr>
      <w:r w:rsidRPr="0032783D">
        <w:rPr>
          <w:rFonts w:asciiTheme="majorHAnsi" w:hAnsiTheme="majorHAnsi" w:cstheme="majorHAnsi"/>
          <w:b w:val="0"/>
          <w:i w:val="0"/>
        </w:rPr>
        <w:tab/>
      </w:r>
      <w:r>
        <w:rPr>
          <w:rFonts w:asciiTheme="majorHAnsi" w:hAnsiTheme="majorHAnsi" w:cstheme="majorHAnsi"/>
          <w:b w:val="0"/>
          <w:i w:val="0"/>
        </w:rPr>
        <w:tab/>
      </w:r>
      <w:r w:rsidRPr="0032783D">
        <w:rPr>
          <w:rFonts w:asciiTheme="majorHAnsi" w:hAnsiTheme="majorHAnsi" w:cstheme="majorHAnsi"/>
          <w:b w:val="0"/>
          <w:i w:val="0"/>
        </w:rPr>
        <w:t xml:space="preserve">- </w:t>
      </w:r>
      <w:r w:rsidRPr="0032783D">
        <w:rPr>
          <w:rStyle w:val="longtext"/>
          <w:rFonts w:asciiTheme="majorHAnsi" w:hAnsiTheme="majorHAnsi" w:cstheme="majorHAnsi"/>
          <w:b w:val="0"/>
          <w:i w:val="0"/>
          <w:lang w:val="vi-VN"/>
        </w:rPr>
        <w:t>Hội chẩn và chuyển tuyế</w:t>
      </w:r>
      <w:r w:rsidRPr="0032783D">
        <w:rPr>
          <w:rStyle w:val="longtext"/>
          <w:rFonts w:asciiTheme="majorHAnsi" w:hAnsiTheme="majorHAnsi" w:cstheme="majorHAnsi"/>
          <w:b w:val="0"/>
          <w:i w:val="0"/>
        </w:rPr>
        <w:t>n nếu cần.</w:t>
      </w:r>
      <w:bookmarkEnd w:id="268"/>
    </w:p>
    <w:p w14:paraId="7339A729"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69" w:name="_Toc64881584"/>
      <w:r>
        <w:rPr>
          <w:rStyle w:val="longtext"/>
          <w:rFonts w:asciiTheme="majorHAnsi" w:hAnsiTheme="majorHAnsi" w:cstheme="majorHAnsi"/>
          <w:b/>
          <w:sz w:val="26"/>
          <w:szCs w:val="26"/>
          <w:lang w:val="vi-VN"/>
        </w:rPr>
        <w:t xml:space="preserve">5. </w:t>
      </w:r>
      <w:r w:rsidRPr="00B42421">
        <w:rPr>
          <w:rStyle w:val="longtext"/>
          <w:rFonts w:asciiTheme="majorHAnsi" w:hAnsiTheme="majorHAnsi" w:cstheme="majorHAnsi"/>
          <w:b/>
          <w:sz w:val="26"/>
          <w:szCs w:val="26"/>
          <w:lang w:val="vi-VN"/>
        </w:rPr>
        <w:t>Chăm sóc chuyển dạ giai đoạn III</w:t>
      </w:r>
      <w:bookmarkEnd w:id="269"/>
    </w:p>
    <w:p w14:paraId="05CEB294" w14:textId="77777777" w:rsidR="00A91F12" w:rsidRPr="00A91F12" w:rsidRDefault="00A91F12" w:rsidP="00F95B39">
      <w:pPr>
        <w:keepNext/>
        <w:spacing w:line="360" w:lineRule="auto"/>
        <w:ind w:firstLine="720"/>
        <w:contextualSpacing/>
        <w:jc w:val="both"/>
        <w:rPr>
          <w:rFonts w:asciiTheme="majorHAnsi" w:eastAsia="Malgun Gothic" w:hAnsiTheme="majorHAnsi" w:cstheme="majorHAnsi"/>
          <w:bCs/>
          <w:color w:val="000000"/>
          <w:kern w:val="32"/>
          <w:sz w:val="26"/>
          <w:szCs w:val="26"/>
          <w:shd w:val="clear" w:color="auto" w:fill="FFFFFF"/>
          <w:lang w:val="vi-VN"/>
        </w:rPr>
      </w:pPr>
      <w:r w:rsidRPr="00A91F12">
        <w:rPr>
          <w:rFonts w:asciiTheme="majorHAnsi" w:eastAsia="Malgun Gothic" w:hAnsiTheme="majorHAnsi" w:cstheme="majorHAnsi"/>
          <w:bCs/>
          <w:color w:val="000000"/>
          <w:kern w:val="32"/>
          <w:sz w:val="26"/>
          <w:szCs w:val="26"/>
          <w:shd w:val="clear" w:color="auto" w:fill="FFFFFF"/>
          <w:lang w:val="vi-VN"/>
        </w:rPr>
        <w:t xml:space="preserve">Có hai cách chăm sóc ở giai đoạn này. Một là để cuộc xổ rau diễn ra theo sinh lý. Tuy nhiên nhiều nghiên cứu đã chỉ ra rằng biến cố chảy máu sau đẻ tỷ lệ thuận với thời gian giai đoạn này, vì vậy WHO khuyến cáo nên can thiệp tích cực giai đoạn III để giảm biến cố chảy máu. </w:t>
      </w:r>
    </w:p>
    <w:p w14:paraId="65A593C8" w14:textId="77777777" w:rsidR="00A91F12" w:rsidRPr="00415EBB" w:rsidRDefault="00A91F12" w:rsidP="00733FA2">
      <w:pPr>
        <w:keepNext/>
        <w:spacing w:line="360" w:lineRule="auto"/>
        <w:contextualSpacing/>
        <w:jc w:val="both"/>
        <w:outlineLvl w:val="1"/>
        <w:rPr>
          <w:rFonts w:asciiTheme="majorHAnsi" w:hAnsiTheme="majorHAnsi" w:cstheme="majorHAnsi"/>
          <w:b/>
          <w:i/>
          <w:sz w:val="26"/>
          <w:szCs w:val="26"/>
          <w:lang w:val="vi-VN"/>
        </w:rPr>
      </w:pPr>
      <w:bookmarkStart w:id="270" w:name="_Toc64881585"/>
      <w:r w:rsidRPr="00415EBB">
        <w:rPr>
          <w:rFonts w:asciiTheme="majorHAnsi" w:hAnsiTheme="majorHAnsi" w:cstheme="majorHAnsi"/>
          <w:b/>
          <w:i/>
          <w:sz w:val="26"/>
          <w:szCs w:val="26"/>
          <w:lang w:val="vi-VN"/>
        </w:rPr>
        <w:t>5.1. Nhận định</w:t>
      </w:r>
      <w:bookmarkEnd w:id="270"/>
      <w:r w:rsidRPr="00415EBB">
        <w:rPr>
          <w:rFonts w:asciiTheme="majorHAnsi" w:hAnsiTheme="majorHAnsi" w:cstheme="majorHAnsi"/>
          <w:b/>
          <w:i/>
          <w:sz w:val="26"/>
          <w:szCs w:val="26"/>
          <w:lang w:val="vi-VN"/>
        </w:rPr>
        <w:t xml:space="preserve"> </w:t>
      </w:r>
    </w:p>
    <w:p w14:paraId="1C234C74"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Xác nhận đã đến giai đoạn cần can thiệp.</w:t>
      </w:r>
    </w:p>
    <w:p w14:paraId="1138CE18"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lastRenderedPageBreak/>
        <w:t xml:space="preserve">  + Không còn thai nữa trong tử cung trước khi tiêm Oxytocin.</w:t>
      </w:r>
    </w:p>
    <w:p w14:paraId="4B471AED"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 Có cơn co tử cung trước khi kéo dây rốn có kiểm soát.</w:t>
      </w:r>
    </w:p>
    <w:p w14:paraId="01E0D662"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 Làm nghiệm pháp bong rau xác nhận rau đã bong trong đỡ rau sinh lý.</w:t>
      </w:r>
    </w:p>
    <w:p w14:paraId="298D30BD"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Khám nhận định tình trạng âm hộ, âm đạo và tầng sinh môn phát hiện tổn thương phần mềm và mức độ tổn thương (nếu có).</w:t>
      </w:r>
    </w:p>
    <w:p w14:paraId="289392EA"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Nhận định máu ra âm đạo: đánh giá màu sắc, số lượng để phát hiện sớm chảy máu sau đẻ.</w:t>
      </w:r>
    </w:p>
    <w:p w14:paraId="4077D3BB"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Đánh giá toàn trạng người mẹ: </w:t>
      </w:r>
    </w:p>
    <w:p w14:paraId="500273AA"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 Tinh thần, sắc mặt của sản phụ.</w:t>
      </w:r>
    </w:p>
    <w:p w14:paraId="091C2C95"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 Mạch, huyết áp của sản phụ.</w:t>
      </w:r>
    </w:p>
    <w:p w14:paraId="18E71238" w14:textId="77777777" w:rsidR="00A91F12" w:rsidRPr="005F5EEC" w:rsidRDefault="00A91F12" w:rsidP="00733FA2">
      <w:pPr>
        <w:keepNext/>
        <w:spacing w:line="360" w:lineRule="auto"/>
        <w:contextualSpacing/>
        <w:jc w:val="both"/>
        <w:outlineLvl w:val="1"/>
        <w:rPr>
          <w:rFonts w:asciiTheme="majorHAnsi" w:hAnsiTheme="majorHAnsi" w:cstheme="majorHAnsi"/>
          <w:b/>
          <w:i/>
          <w:color w:val="000000" w:themeColor="text1"/>
          <w:sz w:val="26"/>
          <w:szCs w:val="26"/>
          <w:lang w:val="vi-VN"/>
        </w:rPr>
      </w:pPr>
      <w:bookmarkStart w:id="271" w:name="_Toc64881586"/>
      <w:r w:rsidRPr="005F5EEC">
        <w:rPr>
          <w:rFonts w:asciiTheme="majorHAnsi" w:hAnsiTheme="majorHAnsi" w:cstheme="majorHAnsi"/>
          <w:b/>
          <w:i/>
          <w:color w:val="000000" w:themeColor="text1"/>
          <w:sz w:val="26"/>
          <w:szCs w:val="26"/>
          <w:lang w:val="vi-VN"/>
        </w:rPr>
        <w:t>5.2. Chẩn đoán chăm sóc/vấn đề cần chăm sóc</w:t>
      </w:r>
      <w:bookmarkEnd w:id="271"/>
    </w:p>
    <w:p w14:paraId="73B2A9C2"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Can thiệp tích cực giai đoạn III chuyển dạ.</w:t>
      </w:r>
    </w:p>
    <w:p w14:paraId="28277941" w14:textId="77777777" w:rsidR="00A91F12" w:rsidRPr="00A91F12" w:rsidRDefault="00A91F12" w:rsidP="00F95B39">
      <w:pPr>
        <w:keepNext/>
        <w:spacing w:line="360" w:lineRule="auto"/>
        <w:ind w:firstLine="720"/>
        <w:contextualSpacing/>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xml:space="preserve"> + Bước 1: tiêm bắp 10 đơn vị Oxytocin sau khi xổ thai. CBYT sờ nắn tử cung để chắc chắn không còn thai trong tử cung (bước này thường làm ngay sau khi thai xổ, lau khô và đặt trẻ da kề da với mẹ). </w:t>
      </w:r>
    </w:p>
    <w:p w14:paraId="0D637D2C"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xml:space="preserve"> </w:t>
      </w:r>
      <w:r w:rsidRPr="00415EBB">
        <w:rPr>
          <w:rFonts w:asciiTheme="majorHAnsi" w:hAnsiTheme="majorHAnsi" w:cstheme="majorHAnsi"/>
          <w:sz w:val="26"/>
          <w:szCs w:val="26"/>
          <w:lang w:val="vi-VN"/>
        </w:rPr>
        <w:t>+ Bước 2: nếu thai bình thường nên chờ dây rốn hết đập thì cắt dây rốn để giảm nguy cơ thiếu máu cho trẻ sau này. Nếu thai cần hồi sức nên cắt sớm để có chăm sóc đặc biệt cho trẻ.</w:t>
      </w:r>
    </w:p>
    <w:p w14:paraId="3CC5AA32"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 Bước 3: kéo dây rốn có kiểm soát. Khi tử cung có cơn co, dây rốn sẽ căng và sờ tử cung thấy co chắc. Điều này sẽ xảy ra 2 - 3 phút sau khi tiêm oxytocin. Một tay đặt lên bụng sản phụ, tương ứng với đoạn dưới tử cung, đẩy về phía xương ức của sản phụ, tay kia giữ căng dây rốn và kéo từ từ theo trục của ống đẻ cho đến khi rau và màng rau bong và xổ hết. Nếu như việc kéo dây rốn thất bại trong 1- 2 phút đầu tiên, người đỡ đẻ</w:t>
      </w:r>
      <w:r w:rsidR="005F5EEC">
        <w:rPr>
          <w:rFonts w:asciiTheme="majorHAnsi" w:hAnsiTheme="majorHAnsi" w:cstheme="majorHAnsi"/>
          <w:sz w:val="26"/>
          <w:szCs w:val="26"/>
        </w:rPr>
        <w:t xml:space="preserve"> </w:t>
      </w:r>
      <w:r w:rsidRPr="00415EBB">
        <w:rPr>
          <w:rFonts w:asciiTheme="majorHAnsi" w:hAnsiTheme="majorHAnsi" w:cstheme="majorHAnsi"/>
          <w:sz w:val="26"/>
          <w:szCs w:val="26"/>
          <w:lang w:val="vi-VN"/>
        </w:rPr>
        <w:t>nên dừng lại, chờ tử cung co lại trước khi thử kéo lần hai. Sau khi rau xổ đến âm hộ, nên đỡ rau bằng cả hai tay tránh để màng rau bị xé và sót lại bên trong. Nếu vẫn không xổ hết màng, không nên vội vàng, lấy một tay đặt lại lên vùng đoạn dưới tử cung đẩy nhẹ tử cung lên trên, màng rau sẽ xổ hết.</w:t>
      </w:r>
    </w:p>
    <w:p w14:paraId="061F1643"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Bước 4: bảo đảm tử cung co chắc bằng cách xoa đáy tử cung, hướng dẫn cho sản phụ hoặc người nhà hỗ trợ xoa đáy tử cung giúp tử cung co chắc giảm nguy cơ chảy máu 15 phút/lần trong 2 giờ đầu.</w:t>
      </w:r>
    </w:p>
    <w:p w14:paraId="71A5B080"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Hoặc làm nghiệm pháp bong rau và đỡ rau sinh lý.</w:t>
      </w:r>
    </w:p>
    <w:p w14:paraId="7C71061F"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Tổn thương phần mềm nếu có cắt hoặc rách tầng sinh môn.</w:t>
      </w:r>
    </w:p>
    <w:p w14:paraId="1704DB8F"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lastRenderedPageBreak/>
        <w:t>- Chảy máu sau đẻ.</w:t>
      </w:r>
    </w:p>
    <w:p w14:paraId="3067C003"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Tình trạng sản phụ.</w:t>
      </w:r>
    </w:p>
    <w:p w14:paraId="173DFC5F" w14:textId="77777777" w:rsidR="00A91F12" w:rsidRPr="00415EBB" w:rsidRDefault="00A91F12" w:rsidP="00733FA2">
      <w:pPr>
        <w:keepNext/>
        <w:spacing w:line="360" w:lineRule="auto"/>
        <w:contextualSpacing/>
        <w:jc w:val="both"/>
        <w:outlineLvl w:val="1"/>
        <w:rPr>
          <w:rFonts w:asciiTheme="majorHAnsi" w:hAnsiTheme="majorHAnsi" w:cstheme="majorHAnsi"/>
          <w:b/>
          <w:i/>
          <w:sz w:val="26"/>
          <w:szCs w:val="26"/>
          <w:lang w:val="vi-VN"/>
        </w:rPr>
      </w:pPr>
      <w:bookmarkStart w:id="272" w:name="_Toc64881587"/>
      <w:r w:rsidRPr="00415EBB">
        <w:rPr>
          <w:rFonts w:asciiTheme="majorHAnsi" w:hAnsiTheme="majorHAnsi" w:cstheme="majorHAnsi"/>
          <w:b/>
          <w:i/>
          <w:sz w:val="26"/>
          <w:szCs w:val="26"/>
          <w:lang w:val="vi-VN"/>
        </w:rPr>
        <w:t>5.3. Lập, thực hiện kế hoạch chăm sóc</w:t>
      </w:r>
      <w:bookmarkEnd w:id="272"/>
    </w:p>
    <w:p w14:paraId="400794B7"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Tư vấn cho sản phụ.</w:t>
      </w:r>
    </w:p>
    <w:p w14:paraId="7DE0FFE7"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Thực hiện chăm sóc sản phụ:</w:t>
      </w:r>
    </w:p>
    <w:p w14:paraId="3BC62F70"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Đỡ rau.</w:t>
      </w:r>
    </w:p>
    <w:p w14:paraId="3D16B288" w14:textId="77777777" w:rsidR="00A91F12" w:rsidRDefault="00A91F12" w:rsidP="00F95B39">
      <w:pPr>
        <w:pStyle w:val="ListParagraph"/>
        <w:keepNext/>
        <w:spacing w:after="0" w:line="360" w:lineRule="auto"/>
        <w:ind w:left="0" w:firstLine="720"/>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Kiểm tra rau.</w:t>
      </w:r>
    </w:p>
    <w:p w14:paraId="2ACBD2E4" w14:textId="77777777" w:rsidR="00A91F12" w:rsidRPr="00A91F12" w:rsidRDefault="00A91F12" w:rsidP="00F95B39">
      <w:pPr>
        <w:keepNext/>
        <w:spacing w:line="360" w:lineRule="auto"/>
        <w:ind w:firstLine="720"/>
        <w:contextualSpacing/>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xml:space="preserve">Đây là bước quan trọng cần phải làm thường quy và rất thận trọng sau khi đẻ vì nếu có sót rau, có thể dẫn tới chảy máu hoặc nhiễm trùng. Kiểm tra rau gồm các bước: </w:t>
      </w:r>
    </w:p>
    <w:p w14:paraId="6866333E" w14:textId="77777777" w:rsidR="00A91F12" w:rsidRPr="00A91F12"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Kiểm tra trọng lượng bánh rau. Bình thường bánh rau có trọng lượng bằng khoảng 1/6 trọng lượng thai nhi. Trường hợp bánh rau phù to hoặc quá nhỏ đều ảnh hưởng đến tuần hoàn rau thai</w:t>
      </w:r>
    </w:p>
    <w:p w14:paraId="33C8B721" w14:textId="77777777" w:rsidR="00A91F12" w:rsidRPr="00A91F12"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Kiểm tra màu sắc: bình thường màu tươi. Nếu bánh rau màu vàng úa thường thai già tháng hoặc thai bất thường</w:t>
      </w:r>
    </w:p>
    <w:p w14:paraId="36262C27" w14:textId="77777777" w:rsidR="00A91F12" w:rsidRPr="00A91F12"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Kiểm tra sự toàn vẹn các múi rau. Bánh rau có khoảng 15-20 múi rau. Giữa các múi được ngăn cách nhau bởi các rãnh ngăn. Trường hợp thấy khuyết một trong các múi hoặc bề mặt múi rau nham nhở, rỉ máu, mất bóng cần kiểm tra có sót rau không.</w:t>
      </w:r>
    </w:p>
    <w:p w14:paraId="7178B2BA" w14:textId="77777777" w:rsidR="00A91F12" w:rsidRPr="00A91F12"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Dây rau: khi kiểm tra cần chú ý màu sắc, độ dài, số mạch máu ở dây rốn, dây rau thắt nút. Bình thường dây rau dài 45-60cm; có 3 mạch máu rốn. Nếu kiểm tra dây rau vàng úa, hoặc số mạch máu rốn có 2 cần báo lại cho bác sĩ hoặc các đồng nghiệp khác kiểm tra thêm.</w:t>
      </w:r>
    </w:p>
    <w:p w14:paraId="3E6D6C40" w14:textId="77777777" w:rsidR="00A91F12" w:rsidRPr="00A91F12" w:rsidRDefault="00A91F12" w:rsidP="00F95B39">
      <w:pPr>
        <w:keepNext/>
        <w:spacing w:line="360" w:lineRule="auto"/>
        <w:ind w:firstLine="720"/>
        <w:contextualSpacing/>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Màng rau: có mạch máu chạy từ dây rau tới lỗ rách của màng rau, các mạch máu nhỏ dần về phía lỗ rách màng rau. Nếu thấy mạch máu lớn ở mép lỗ rách và rỉ máu cần kiểm tra phát hiện sót bánh rau phụ trong tử cung. Kiểm tra sự toàn vẹn của màng rau: Nếu sót trên 1/4 số màng rau cần kiểm soát tử cung lấy ra tránh nhiễm trùng. Kiểm tra khoảng cách từ lỗ rách đến mép bánh rau nơi gần nhất nếu dưới 10cm, chứng tỏ rau bám thấp</w:t>
      </w:r>
    </w:p>
    <w:p w14:paraId="06DEB5A2" w14:textId="77777777" w:rsidR="00A91F12" w:rsidRPr="00A91F12"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A91F12">
        <w:rPr>
          <w:rFonts w:asciiTheme="majorHAnsi" w:hAnsiTheme="majorHAnsi" w:cstheme="majorHAnsi"/>
          <w:sz w:val="26"/>
          <w:szCs w:val="26"/>
          <w:lang w:val="vi-VN"/>
        </w:rPr>
        <w:t>+ Xử trí chảy máu sau đẻ</w:t>
      </w:r>
    </w:p>
    <w:p w14:paraId="28EACE49"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Chăm sóc khâu vết thương phần mềm.</w:t>
      </w:r>
    </w:p>
    <w:p w14:paraId="52F89678"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Vệ sinh. </w:t>
      </w:r>
    </w:p>
    <w:p w14:paraId="25B14C2B" w14:textId="77777777" w:rsidR="00A91F12" w:rsidRPr="00415EBB"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lastRenderedPageBreak/>
        <w:t>+ Hướng dẫn bà mẹ giữ trẻ (nếu đặt trẻ trên bụng mẹ) và hỗ trợ bà mẹ cho trẻ bú sớm.</w:t>
      </w:r>
    </w:p>
    <w:p w14:paraId="1DC3C78B" w14:textId="77777777" w:rsidR="00A91F12" w:rsidRPr="00415EBB" w:rsidRDefault="00A91F12" w:rsidP="00733FA2">
      <w:pPr>
        <w:keepNext/>
        <w:spacing w:line="360" w:lineRule="auto"/>
        <w:contextualSpacing/>
        <w:jc w:val="both"/>
        <w:outlineLvl w:val="1"/>
        <w:rPr>
          <w:rFonts w:asciiTheme="majorHAnsi" w:hAnsiTheme="majorHAnsi" w:cstheme="majorHAnsi"/>
          <w:b/>
          <w:i/>
          <w:sz w:val="26"/>
          <w:szCs w:val="26"/>
          <w:lang w:val="vi-VN"/>
        </w:rPr>
      </w:pPr>
      <w:bookmarkStart w:id="273" w:name="_Toc64881588"/>
      <w:r w:rsidRPr="00415EBB">
        <w:rPr>
          <w:rFonts w:asciiTheme="majorHAnsi" w:hAnsiTheme="majorHAnsi" w:cstheme="majorHAnsi"/>
          <w:b/>
          <w:i/>
          <w:sz w:val="26"/>
          <w:szCs w:val="26"/>
          <w:lang w:val="vi-VN"/>
        </w:rPr>
        <w:t>5.4. Đánh giá</w:t>
      </w:r>
      <w:bookmarkEnd w:id="273"/>
    </w:p>
    <w:p w14:paraId="7ACAE2A1" w14:textId="77777777" w:rsidR="00A91F12" w:rsidRPr="00415EBB" w:rsidRDefault="00A91F12" w:rsidP="00F95B39">
      <w:pPr>
        <w:keepNext/>
        <w:spacing w:line="360" w:lineRule="auto"/>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Bảo đảm rằng:</w:t>
      </w:r>
    </w:p>
    <w:p w14:paraId="54653119"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xml:space="preserve">- Bà mẹ sức khỏe ổn định, hài lòng. </w:t>
      </w:r>
    </w:p>
    <w:p w14:paraId="49197A9A"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Tình trạng tử cung an toàn, sản dịch trong giới hạn sinh lý.</w:t>
      </w:r>
    </w:p>
    <w:p w14:paraId="71813CB6"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Tầng sinh môn ở trạng thái bình thường hoặc đã được khâu phục hồi an toàn (nếu có rách hoặc cắt tầng sinh môn).</w:t>
      </w:r>
    </w:p>
    <w:p w14:paraId="0602F8FF" w14:textId="77777777" w:rsidR="00A91F12" w:rsidRPr="00415EBB" w:rsidRDefault="00A91F12" w:rsidP="00F95B39">
      <w:pPr>
        <w:keepNext/>
        <w:spacing w:line="360" w:lineRule="auto"/>
        <w:ind w:firstLine="720"/>
        <w:contextualSpacing/>
        <w:jc w:val="both"/>
        <w:rPr>
          <w:rFonts w:asciiTheme="majorHAnsi" w:hAnsiTheme="majorHAnsi" w:cstheme="majorHAnsi"/>
          <w:sz w:val="26"/>
          <w:szCs w:val="26"/>
          <w:lang w:val="vi-VN"/>
        </w:rPr>
      </w:pPr>
      <w:r w:rsidRPr="00415EBB">
        <w:rPr>
          <w:rFonts w:asciiTheme="majorHAnsi" w:hAnsiTheme="majorHAnsi" w:cstheme="majorHAnsi"/>
          <w:sz w:val="26"/>
          <w:szCs w:val="26"/>
          <w:lang w:val="vi-VN"/>
        </w:rPr>
        <w:t>- Trẻ được ở gần mẹ và được bú bữa bú đầu khi trẻ có biểu hiện muốn bú mẹ</w:t>
      </w:r>
    </w:p>
    <w:p w14:paraId="3B171140" w14:textId="77777777" w:rsidR="00B42421" w:rsidRPr="00B42421" w:rsidRDefault="00B42421" w:rsidP="00733FA2">
      <w:pPr>
        <w:keepNext/>
        <w:spacing w:line="360" w:lineRule="auto"/>
        <w:contextualSpacing/>
        <w:jc w:val="both"/>
        <w:outlineLvl w:val="1"/>
        <w:rPr>
          <w:rStyle w:val="longtext"/>
          <w:rFonts w:asciiTheme="majorHAnsi" w:hAnsiTheme="majorHAnsi" w:cstheme="majorHAnsi"/>
          <w:b/>
          <w:sz w:val="26"/>
          <w:szCs w:val="26"/>
          <w:lang w:val="vi-VN"/>
        </w:rPr>
      </w:pPr>
      <w:bookmarkStart w:id="274" w:name="_Toc64881589"/>
      <w:r>
        <w:rPr>
          <w:rStyle w:val="longtext"/>
          <w:rFonts w:asciiTheme="majorHAnsi" w:hAnsiTheme="majorHAnsi" w:cstheme="majorHAnsi"/>
          <w:b/>
          <w:sz w:val="26"/>
          <w:szCs w:val="26"/>
          <w:lang w:val="vi-VN"/>
        </w:rPr>
        <w:t xml:space="preserve">6. </w:t>
      </w:r>
      <w:r w:rsidRPr="00B42421">
        <w:rPr>
          <w:rStyle w:val="longtext"/>
          <w:rFonts w:asciiTheme="majorHAnsi" w:hAnsiTheme="majorHAnsi" w:cstheme="majorHAnsi"/>
          <w:b/>
          <w:sz w:val="26"/>
          <w:szCs w:val="26"/>
          <w:lang w:val="vi-VN"/>
        </w:rPr>
        <w:t>Chăm sóc chuyển dạ giai đoạn IV</w:t>
      </w:r>
      <w:bookmarkEnd w:id="274"/>
    </w:p>
    <w:p w14:paraId="7EFD8A14" w14:textId="77777777" w:rsidR="00A91F12" w:rsidRPr="0032783D" w:rsidRDefault="00A91F12" w:rsidP="00733FA2">
      <w:pPr>
        <w:pStyle w:val="A2"/>
        <w:keepNext/>
        <w:tabs>
          <w:tab w:val="clear" w:pos="360"/>
        </w:tabs>
        <w:spacing w:before="0" w:after="0" w:line="360" w:lineRule="auto"/>
        <w:contextualSpacing/>
        <w:outlineLvl w:val="1"/>
        <w:rPr>
          <w:rFonts w:asciiTheme="majorHAnsi" w:hAnsiTheme="majorHAnsi" w:cstheme="majorHAnsi"/>
          <w:lang w:val="vi-VN"/>
        </w:rPr>
      </w:pPr>
      <w:bookmarkStart w:id="275" w:name="_Toc421396287"/>
      <w:bookmarkStart w:id="276" w:name="_Toc459665595"/>
      <w:bookmarkStart w:id="277" w:name="_Toc23627109"/>
      <w:bookmarkStart w:id="278" w:name="_Toc64881590"/>
      <w:r w:rsidRPr="0032783D">
        <w:rPr>
          <w:rFonts w:asciiTheme="majorHAnsi" w:hAnsiTheme="majorHAnsi" w:cstheme="majorHAnsi"/>
        </w:rPr>
        <w:t>6.1. Nhận định</w:t>
      </w:r>
      <w:bookmarkEnd w:id="275"/>
      <w:bookmarkEnd w:id="276"/>
      <w:bookmarkEnd w:id="277"/>
      <w:bookmarkEnd w:id="278"/>
    </w:p>
    <w:p w14:paraId="5FA72C8E"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Toàn trạng bà mẹ: mạch, huyết áp, nhiệt độ. Chú ý bắt mạch phát hiện sớm chảy máu sau đẻ. Nếu mạch nhanh, kèm huyết áp tụt cần kiểm tra tử cung và sản dịch ngay.</w:t>
      </w:r>
    </w:p>
    <w:p w14:paraId="2B653734"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Sự co hồi tử cung: về sinh lý giai đoạn này tử cung co thắt thành khối cầu an toàn. Khi khám tử cung cần nhận định về:</w:t>
      </w:r>
    </w:p>
    <w:p w14:paraId="650383C8" w14:textId="77777777" w:rsidR="00A91F12" w:rsidRPr="0032783D" w:rsidRDefault="00A91F1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Chiều cao tử cung trên vệ.</w:t>
      </w:r>
    </w:p>
    <w:p w14:paraId="52E36AD8" w14:textId="77777777" w:rsidR="00A91F12" w:rsidRPr="0032783D" w:rsidRDefault="00A91F1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Mật độ tử cung. </w:t>
      </w:r>
    </w:p>
    <w:p w14:paraId="7986BC7A" w14:textId="77777777" w:rsidR="00A91F12" w:rsidRPr="0032783D" w:rsidRDefault="00A91F1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Cảm giác của sản phụ khi khám vào tử cung.</w:t>
      </w:r>
    </w:p>
    <w:p w14:paraId="40F9969F"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Nếu tử cung mềm, ranh giới không rõ ràng hoặc bị đẩy lên cao, lệch về một bên, </w:t>
      </w:r>
      <w:r w:rsidRPr="0032783D">
        <w:rPr>
          <w:rFonts w:asciiTheme="majorHAnsi" w:hAnsiTheme="majorHAnsi" w:cstheme="majorHAnsi"/>
          <w:spacing w:val="-8"/>
          <w:sz w:val="26"/>
          <w:szCs w:val="26"/>
          <w:lang w:val="vi-VN"/>
        </w:rPr>
        <w:t>chứng tỏ tử cung đang co hồi không tốt cần kiểm tra sản dịch ngay để có chăm sóc phù hợp.</w:t>
      </w:r>
    </w:p>
    <w:p w14:paraId="421426CE"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Sản dịch: ngay sau sinh sản dịch sẫm màu, nếu thấy máu đỏ tươi, ra nhiều là bất thường.</w:t>
      </w:r>
    </w:p>
    <w:p w14:paraId="1A218CE6"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Đánh giá sớm bà mẹ về tình trạng cảm xúc tâm lý đáp ứng quá trình chuyển dạ và sinh đẻ.</w:t>
      </w:r>
    </w:p>
    <w:p w14:paraId="142701CA"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Đánh giá vấn đề cho trẻ bú sớm, dinh dưỡng cho bà mẹ và trẻ sơ sinh.</w:t>
      </w:r>
    </w:p>
    <w:p w14:paraId="377C58A2"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Tình trạng bàng quang của người phụ nữ. Nếu bàng quang nhiều nước tiểu có thể là nguyên nhân gây co hồi tử cung kém, có thể dẫn đến chảy máu sau đẻ.</w:t>
      </w:r>
    </w:p>
    <w:p w14:paraId="386105CF"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Đánh giá vấn đề bú sớm và nuôi con bằng sữa mẹ</w:t>
      </w:r>
    </w:p>
    <w:p w14:paraId="7D28B08F" w14:textId="77777777" w:rsidR="00A91F12" w:rsidRPr="00A91F12" w:rsidRDefault="00A91F12" w:rsidP="00733FA2">
      <w:pPr>
        <w:pStyle w:val="A2"/>
        <w:keepNext/>
        <w:tabs>
          <w:tab w:val="clear" w:pos="360"/>
        </w:tabs>
        <w:spacing w:before="0" w:after="0" w:line="360" w:lineRule="auto"/>
        <w:contextualSpacing/>
        <w:outlineLvl w:val="1"/>
        <w:rPr>
          <w:rFonts w:asciiTheme="majorHAnsi" w:hAnsiTheme="majorHAnsi" w:cstheme="majorHAnsi"/>
        </w:rPr>
      </w:pPr>
      <w:bookmarkStart w:id="279" w:name="_Toc421396288"/>
      <w:bookmarkStart w:id="280" w:name="_Toc459665596"/>
      <w:bookmarkStart w:id="281" w:name="_Toc23627110"/>
      <w:bookmarkStart w:id="282" w:name="_Toc64881591"/>
      <w:r w:rsidRPr="0032783D">
        <w:rPr>
          <w:rFonts w:asciiTheme="majorHAnsi" w:hAnsiTheme="majorHAnsi" w:cstheme="majorHAnsi"/>
        </w:rPr>
        <w:t>6.2. Chẩn đoán chăm sóc/vấn đề cần chăm sóc</w:t>
      </w:r>
      <w:bookmarkEnd w:id="279"/>
      <w:bookmarkEnd w:id="280"/>
      <w:bookmarkEnd w:id="281"/>
      <w:bookmarkEnd w:id="282"/>
    </w:p>
    <w:p w14:paraId="1D0A6067"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 Nếu các chỉ số trong giới hạn bình thường, chăm sóc thường quy, dự phòng chảy máu sau đẻ.</w:t>
      </w:r>
    </w:p>
    <w:p w14:paraId="32210C09"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Một số bất thường cần chăm sóc ưu tiên:</w:t>
      </w:r>
    </w:p>
    <w:p w14:paraId="38D78D16"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Chảy máu sau đẻ</w:t>
      </w:r>
    </w:p>
    <w:p w14:paraId="404C5A56"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Sản phụ mệt</w:t>
      </w:r>
    </w:p>
    <w:p w14:paraId="4C326ACF"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Đau nhiều vùng tầng sinh môn</w:t>
      </w:r>
    </w:p>
    <w:p w14:paraId="453871AC"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Chăm sóc trường hợp có nguy cơ:</w:t>
      </w:r>
    </w:p>
    <w:p w14:paraId="216DB199"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Nguy cơ chảy máu.</w:t>
      </w:r>
    </w:p>
    <w:p w14:paraId="0842F375" w14:textId="77777777" w:rsidR="00A91F12" w:rsidRPr="0032783D" w:rsidRDefault="00A91F12" w:rsidP="00F95B39">
      <w:pPr>
        <w:pStyle w:val="ListParagraph"/>
        <w:keepNext/>
        <w:spacing w:after="0" w:line="360" w:lineRule="auto"/>
        <w:ind w:left="0" w:firstLine="720"/>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Nguy cơ nhiễm trùng</w:t>
      </w:r>
    </w:p>
    <w:p w14:paraId="0B827DD0" w14:textId="77777777" w:rsidR="00A91F12" w:rsidRDefault="00A91F12" w:rsidP="00733FA2">
      <w:pPr>
        <w:pStyle w:val="A2"/>
        <w:keepNext/>
        <w:tabs>
          <w:tab w:val="clear" w:pos="360"/>
        </w:tabs>
        <w:spacing w:before="0" w:after="0" w:line="360" w:lineRule="auto"/>
        <w:contextualSpacing/>
        <w:outlineLvl w:val="1"/>
        <w:rPr>
          <w:rFonts w:asciiTheme="majorHAnsi" w:hAnsiTheme="majorHAnsi" w:cstheme="majorHAnsi"/>
          <w:lang w:val="vi-VN"/>
        </w:rPr>
      </w:pPr>
      <w:bookmarkStart w:id="283" w:name="_Toc421396289"/>
      <w:bookmarkStart w:id="284" w:name="_Toc459665597"/>
      <w:bookmarkStart w:id="285" w:name="_Toc23627111"/>
      <w:bookmarkStart w:id="286" w:name="_Toc64881592"/>
      <w:r w:rsidRPr="0032783D">
        <w:rPr>
          <w:rFonts w:asciiTheme="majorHAnsi" w:hAnsiTheme="majorHAnsi" w:cstheme="majorHAnsi"/>
        </w:rPr>
        <w:t>6.3. Lập/thực hiện kế hoạch chăm sóc</w:t>
      </w:r>
      <w:r w:rsidRPr="0032783D">
        <w:rPr>
          <w:rFonts w:asciiTheme="majorHAnsi" w:hAnsiTheme="majorHAnsi" w:cstheme="majorHAnsi"/>
          <w:lang w:val="vi-VN"/>
        </w:rPr>
        <w:t>.</w:t>
      </w:r>
      <w:bookmarkEnd w:id="283"/>
      <w:bookmarkEnd w:id="284"/>
      <w:bookmarkEnd w:id="285"/>
      <w:bookmarkEnd w:id="286"/>
    </w:p>
    <w:p w14:paraId="282151C8" w14:textId="77777777" w:rsidR="00EE4F55" w:rsidRPr="004F71B1" w:rsidRDefault="00EE4F55" w:rsidP="00733FA2">
      <w:pPr>
        <w:keepNext/>
        <w:spacing w:line="360" w:lineRule="auto"/>
        <w:ind w:firstLine="360"/>
        <w:contextualSpacing/>
        <w:jc w:val="center"/>
        <w:outlineLvl w:val="5"/>
        <w:rPr>
          <w:rFonts w:asciiTheme="majorHAnsi" w:eastAsia="Malgun Gothic" w:hAnsiTheme="majorHAnsi" w:cstheme="majorHAnsi"/>
          <w:bCs/>
          <w:color w:val="000000"/>
          <w:kern w:val="32"/>
          <w:sz w:val="26"/>
          <w:szCs w:val="26"/>
          <w:shd w:val="clear" w:color="auto" w:fill="FFFFFF"/>
          <w:lang w:val="vi-VN"/>
        </w:rPr>
      </w:pPr>
      <w:r w:rsidRPr="0032783D">
        <w:rPr>
          <w:rFonts w:asciiTheme="majorHAnsi" w:eastAsia="Malgun Gothic" w:hAnsiTheme="majorHAnsi" w:cstheme="majorHAnsi"/>
          <w:b/>
          <w:bCs/>
          <w:i/>
          <w:color w:val="000000"/>
          <w:kern w:val="32"/>
          <w:sz w:val="26"/>
          <w:szCs w:val="26"/>
          <w:shd w:val="clear" w:color="auto" w:fill="FFFFFF"/>
          <w:lang w:val="vi-VN"/>
        </w:rPr>
        <w:t xml:space="preserve">Bảng </w:t>
      </w:r>
      <w:r>
        <w:rPr>
          <w:rFonts w:asciiTheme="majorHAnsi" w:eastAsia="Malgun Gothic" w:hAnsiTheme="majorHAnsi" w:cstheme="majorHAnsi"/>
          <w:b/>
          <w:bCs/>
          <w:i/>
          <w:color w:val="000000"/>
          <w:kern w:val="32"/>
          <w:sz w:val="26"/>
          <w:szCs w:val="26"/>
          <w:shd w:val="clear" w:color="auto" w:fill="FFFFFF"/>
        </w:rPr>
        <w:t>3</w:t>
      </w:r>
      <w:r>
        <w:rPr>
          <w:rFonts w:asciiTheme="majorHAnsi" w:hAnsiTheme="majorHAnsi" w:cstheme="majorHAnsi"/>
          <w:b/>
          <w:bCs/>
          <w:i/>
          <w:color w:val="000000"/>
          <w:kern w:val="32"/>
          <w:sz w:val="26"/>
          <w:szCs w:val="26"/>
          <w:shd w:val="clear" w:color="auto" w:fill="FFFFFF"/>
          <w:lang w:val="vi-VN" w:eastAsia="ja-JP"/>
        </w:rPr>
        <w:t>.2</w:t>
      </w:r>
      <w:r w:rsidRPr="0032783D">
        <w:rPr>
          <w:rFonts w:asciiTheme="majorHAnsi" w:eastAsia="Malgun Gothic" w:hAnsiTheme="majorHAnsi" w:cstheme="majorHAnsi"/>
          <w:b/>
          <w:bCs/>
          <w:i/>
          <w:color w:val="000000"/>
          <w:kern w:val="32"/>
          <w:sz w:val="26"/>
          <w:szCs w:val="26"/>
          <w:shd w:val="clear" w:color="auto" w:fill="FFFFFF"/>
          <w:lang w:val="vi-VN"/>
        </w:rPr>
        <w:t>. Ví dụ về lập kế hoạch chăm sóc và chăm sóc ưu tiê</w:t>
      </w:r>
      <w:r w:rsidR="004F71B1">
        <w:rPr>
          <w:rFonts w:asciiTheme="majorHAnsi" w:eastAsia="Malgun Gothic" w:hAnsiTheme="majorHAnsi" w:cstheme="majorHAnsi"/>
          <w:b/>
          <w:bCs/>
          <w:i/>
          <w:color w:val="000000"/>
          <w:kern w:val="32"/>
          <w:sz w:val="26"/>
          <w:szCs w:val="26"/>
          <w:shd w:val="clear" w:color="auto" w:fill="FFFFFF"/>
          <w:lang w:val="vi-VN"/>
        </w:rPr>
        <w:t>n</w:t>
      </w:r>
    </w:p>
    <w:tbl>
      <w:tblPr>
        <w:tblpPr w:leftFromText="180" w:rightFromText="180" w:vertAnchor="text" w:horzAnchor="margin" w:tblpXSpec="right" w:tblpY="2"/>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772"/>
        <w:gridCol w:w="3868"/>
      </w:tblGrid>
      <w:tr w:rsidR="00A91F12" w:rsidRPr="0032783D" w14:paraId="1B6982D5" w14:textId="77777777" w:rsidTr="00A91F12">
        <w:trPr>
          <w:trHeight w:val="533"/>
        </w:trPr>
        <w:tc>
          <w:tcPr>
            <w:tcW w:w="2558" w:type="dxa"/>
          </w:tcPr>
          <w:p w14:paraId="214B287F" w14:textId="77777777" w:rsidR="00A91F12" w:rsidRPr="0032783D" w:rsidRDefault="00A91F12" w:rsidP="00F95B39">
            <w:pPr>
              <w:keepNext/>
              <w:spacing w:line="360" w:lineRule="auto"/>
              <w:contextualSpacing/>
              <w:jc w:val="both"/>
              <w:rPr>
                <w:rFonts w:asciiTheme="majorHAnsi" w:hAnsiTheme="majorHAnsi" w:cstheme="majorHAnsi"/>
                <w:b/>
                <w:sz w:val="26"/>
                <w:szCs w:val="26"/>
                <w:lang w:val="vi-VN"/>
              </w:rPr>
            </w:pPr>
            <w:r w:rsidRPr="0032783D">
              <w:rPr>
                <w:rFonts w:asciiTheme="majorHAnsi" w:hAnsiTheme="majorHAnsi" w:cstheme="majorHAnsi"/>
                <w:b/>
                <w:sz w:val="26"/>
                <w:szCs w:val="26"/>
                <w:lang w:val="vi-VN"/>
              </w:rPr>
              <w:t>Vấn đề cần chăm sóc</w:t>
            </w:r>
          </w:p>
        </w:tc>
        <w:tc>
          <w:tcPr>
            <w:tcW w:w="2772" w:type="dxa"/>
          </w:tcPr>
          <w:p w14:paraId="5B5D4483" w14:textId="77777777" w:rsidR="00A91F12" w:rsidRPr="0032783D" w:rsidRDefault="00A91F12"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b/>
                <w:sz w:val="26"/>
                <w:szCs w:val="26"/>
              </w:rPr>
              <w:t>Lập kế hoạch</w:t>
            </w:r>
          </w:p>
        </w:tc>
        <w:tc>
          <w:tcPr>
            <w:tcW w:w="3868" w:type="dxa"/>
          </w:tcPr>
          <w:p w14:paraId="241A2E28" w14:textId="77777777" w:rsidR="00A91F12" w:rsidRPr="0032783D" w:rsidRDefault="00A91F12"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b/>
                <w:sz w:val="26"/>
                <w:szCs w:val="26"/>
              </w:rPr>
              <w:t>Thực hiện kế hoạch</w:t>
            </w:r>
          </w:p>
        </w:tc>
      </w:tr>
      <w:tr w:rsidR="00A91F12" w:rsidRPr="0032783D" w14:paraId="0756C54E" w14:textId="77777777" w:rsidTr="00A91F12">
        <w:trPr>
          <w:trHeight w:val="533"/>
        </w:trPr>
        <w:tc>
          <w:tcPr>
            <w:tcW w:w="9198" w:type="dxa"/>
            <w:gridSpan w:val="3"/>
          </w:tcPr>
          <w:p w14:paraId="39CCF81A" w14:textId="77777777" w:rsidR="00A91F12" w:rsidRPr="0032783D" w:rsidRDefault="00A91F12"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b/>
                <w:sz w:val="26"/>
                <w:szCs w:val="26"/>
              </w:rPr>
              <w:t>Nhóm chăm sóc ưu tiên</w:t>
            </w:r>
          </w:p>
        </w:tc>
      </w:tr>
      <w:tr w:rsidR="00A91F12" w:rsidRPr="0032783D" w14:paraId="13B2394F" w14:textId="77777777" w:rsidTr="00A91F12">
        <w:tc>
          <w:tcPr>
            <w:tcW w:w="2558" w:type="dxa"/>
          </w:tcPr>
          <w:p w14:paraId="26DBFC3B"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Chảy máu sau đẻ </w:t>
            </w:r>
          </w:p>
        </w:tc>
        <w:tc>
          <w:tcPr>
            <w:tcW w:w="2772" w:type="dxa"/>
          </w:tcPr>
          <w:p w14:paraId="6068346E" w14:textId="77777777" w:rsidR="00A91F12" w:rsidRPr="0032783D" w:rsidRDefault="00A91F12" w:rsidP="00F95B39">
            <w:pPr>
              <w:pStyle w:val="ListParagraph"/>
              <w:keepNext/>
              <w:spacing w:after="0" w:line="360" w:lineRule="auto"/>
              <w:ind w:left="0"/>
              <w:jc w:val="both"/>
              <w:rPr>
                <w:rFonts w:asciiTheme="majorHAnsi" w:hAnsiTheme="majorHAnsi" w:cstheme="majorHAnsi"/>
                <w:sz w:val="26"/>
                <w:szCs w:val="26"/>
              </w:rPr>
            </w:pPr>
            <w:r w:rsidRPr="0032783D">
              <w:rPr>
                <w:rFonts w:asciiTheme="majorHAnsi" w:hAnsiTheme="majorHAnsi" w:cstheme="majorHAnsi"/>
                <w:sz w:val="26"/>
                <w:szCs w:val="26"/>
              </w:rPr>
              <w:t>Cầm máu tại chỗ</w:t>
            </w:r>
          </w:p>
          <w:p w14:paraId="18B0475D" w14:textId="77777777" w:rsidR="00A91F12" w:rsidRPr="0032783D" w:rsidRDefault="00A91F12" w:rsidP="00F95B39">
            <w:pPr>
              <w:pStyle w:val="ListParagraph"/>
              <w:keepNext/>
              <w:spacing w:after="0" w:line="360" w:lineRule="auto"/>
              <w:ind w:left="0"/>
              <w:jc w:val="both"/>
              <w:rPr>
                <w:rFonts w:asciiTheme="majorHAnsi" w:hAnsiTheme="majorHAnsi" w:cstheme="majorHAnsi"/>
                <w:sz w:val="26"/>
                <w:szCs w:val="26"/>
              </w:rPr>
            </w:pPr>
            <w:r w:rsidRPr="0032783D">
              <w:rPr>
                <w:rFonts w:asciiTheme="majorHAnsi" w:hAnsiTheme="majorHAnsi" w:cstheme="majorHAnsi"/>
                <w:sz w:val="26"/>
                <w:szCs w:val="26"/>
              </w:rPr>
              <w:t>Hồi sức</w:t>
            </w:r>
          </w:p>
          <w:p w14:paraId="3DAE87BD" w14:textId="77777777" w:rsidR="00A91F12" w:rsidRPr="0032783D" w:rsidRDefault="00A91F12" w:rsidP="00F95B39">
            <w:pPr>
              <w:pStyle w:val="ListParagraph"/>
              <w:keepNext/>
              <w:spacing w:after="0" w:line="360" w:lineRule="auto"/>
              <w:ind w:left="0"/>
              <w:jc w:val="both"/>
              <w:rPr>
                <w:rFonts w:asciiTheme="majorHAnsi" w:hAnsiTheme="majorHAnsi" w:cstheme="majorHAnsi"/>
                <w:sz w:val="26"/>
                <w:szCs w:val="26"/>
              </w:rPr>
            </w:pPr>
            <w:r w:rsidRPr="0032783D">
              <w:rPr>
                <w:rFonts w:asciiTheme="majorHAnsi" w:hAnsiTheme="majorHAnsi" w:cstheme="majorHAnsi"/>
                <w:sz w:val="26"/>
                <w:szCs w:val="26"/>
              </w:rPr>
              <w:t>CS theo nguyên nhân</w:t>
            </w:r>
          </w:p>
        </w:tc>
        <w:tc>
          <w:tcPr>
            <w:tcW w:w="3868" w:type="dxa"/>
          </w:tcPr>
          <w:p w14:paraId="6B9A260A"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Tham khảo bài “Chảy máu sau đẻ”</w:t>
            </w:r>
          </w:p>
        </w:tc>
      </w:tr>
      <w:tr w:rsidR="00A91F12" w:rsidRPr="0032783D" w14:paraId="51386720" w14:textId="77777777" w:rsidTr="00A91F12">
        <w:tc>
          <w:tcPr>
            <w:tcW w:w="2558" w:type="dxa"/>
          </w:tcPr>
          <w:p w14:paraId="374D3FED"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Đau TSM</w:t>
            </w:r>
          </w:p>
        </w:tc>
        <w:tc>
          <w:tcPr>
            <w:tcW w:w="2772" w:type="dxa"/>
          </w:tcPr>
          <w:p w14:paraId="299A31BA"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Chăm sóc giảm đau</w:t>
            </w:r>
          </w:p>
        </w:tc>
        <w:tc>
          <w:tcPr>
            <w:tcW w:w="3868" w:type="dxa"/>
          </w:tcPr>
          <w:p w14:paraId="1B72831D"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Giảm đau không dùng thuốc</w:t>
            </w:r>
          </w:p>
          <w:p w14:paraId="131CC183"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Giảm đau bằng thuốc</w:t>
            </w:r>
          </w:p>
        </w:tc>
      </w:tr>
      <w:tr w:rsidR="00A91F12" w:rsidRPr="0032783D" w14:paraId="52E3452F" w14:textId="77777777" w:rsidTr="00A91F12">
        <w:tc>
          <w:tcPr>
            <w:tcW w:w="9198" w:type="dxa"/>
            <w:gridSpan w:val="3"/>
          </w:tcPr>
          <w:p w14:paraId="7BD91ABA" w14:textId="77777777" w:rsidR="00A91F12" w:rsidRPr="0032783D" w:rsidRDefault="00A91F12"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b/>
                <w:sz w:val="26"/>
                <w:szCs w:val="26"/>
              </w:rPr>
              <w:t>Nhóm nguy cơ</w:t>
            </w:r>
          </w:p>
        </w:tc>
      </w:tr>
      <w:tr w:rsidR="00A91F12" w:rsidRPr="0032783D" w14:paraId="4481D454" w14:textId="77777777" w:rsidTr="00A91F12">
        <w:tc>
          <w:tcPr>
            <w:tcW w:w="2558" w:type="dxa"/>
            <w:vMerge w:val="restart"/>
          </w:tcPr>
          <w:p w14:paraId="73E20066"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p w14:paraId="40365193"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Nguy cơ CMSĐ</w:t>
            </w:r>
          </w:p>
        </w:tc>
        <w:tc>
          <w:tcPr>
            <w:tcW w:w="2772" w:type="dxa"/>
            <w:vMerge w:val="restart"/>
          </w:tcPr>
          <w:p w14:paraId="7EE44C71"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Giúp tử cung co tốt giảm nguy cơ chảy máu sau đẻ và hỗ trợ NCBSM</w:t>
            </w:r>
          </w:p>
        </w:tc>
        <w:tc>
          <w:tcPr>
            <w:tcW w:w="3868" w:type="dxa"/>
          </w:tcPr>
          <w:p w14:paraId="1755754D"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Xoa đáy tử cung 15 phút/lần trong suốt 2 giờ đầu sau đẻ</w:t>
            </w:r>
          </w:p>
        </w:tc>
      </w:tr>
      <w:tr w:rsidR="00A91F12" w:rsidRPr="0032783D" w14:paraId="2136B755" w14:textId="77777777" w:rsidTr="00A91F12">
        <w:tc>
          <w:tcPr>
            <w:tcW w:w="2558" w:type="dxa"/>
            <w:vMerge/>
          </w:tcPr>
          <w:p w14:paraId="43BB6DB0"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tcPr>
          <w:p w14:paraId="086BC43F"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3868" w:type="dxa"/>
          </w:tcPr>
          <w:p w14:paraId="2954470E"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Cho trẻ da kề da với mẹ, cho trẻ bú sớm</w:t>
            </w:r>
          </w:p>
        </w:tc>
      </w:tr>
      <w:tr w:rsidR="00A91F12" w:rsidRPr="0032783D" w14:paraId="6945AFB6" w14:textId="77777777" w:rsidTr="00A91F12">
        <w:tc>
          <w:tcPr>
            <w:tcW w:w="2558" w:type="dxa"/>
            <w:vMerge/>
          </w:tcPr>
          <w:p w14:paraId="4B240A26"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tcPr>
          <w:p w14:paraId="40A63E94"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3868" w:type="dxa"/>
          </w:tcPr>
          <w:p w14:paraId="44BB8763"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Chăm sóc bàng quang</w:t>
            </w:r>
          </w:p>
        </w:tc>
      </w:tr>
      <w:tr w:rsidR="00A91F12" w:rsidRPr="0032783D" w14:paraId="72FE7F8F" w14:textId="77777777" w:rsidTr="00A91F12">
        <w:tc>
          <w:tcPr>
            <w:tcW w:w="2558" w:type="dxa"/>
            <w:vMerge/>
          </w:tcPr>
          <w:p w14:paraId="3172D5A6"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val="restart"/>
          </w:tcPr>
          <w:p w14:paraId="1D7B16CD"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p w14:paraId="1626739E"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Giúp bà mẹ nghỉ ngơi nhanh hồi phục</w:t>
            </w:r>
          </w:p>
        </w:tc>
        <w:tc>
          <w:tcPr>
            <w:tcW w:w="3868" w:type="dxa"/>
          </w:tcPr>
          <w:p w14:paraId="5C2E3044"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Cho sản phụ ăn, uống sữa nóng hoặc nước ấm</w:t>
            </w:r>
          </w:p>
        </w:tc>
      </w:tr>
      <w:tr w:rsidR="00A91F12" w:rsidRPr="0032783D" w14:paraId="2EA30ECB" w14:textId="77777777" w:rsidTr="00A91F12">
        <w:tc>
          <w:tcPr>
            <w:tcW w:w="2558" w:type="dxa"/>
            <w:vMerge/>
          </w:tcPr>
          <w:p w14:paraId="28708F81"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tcPr>
          <w:p w14:paraId="013E19C4"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3868" w:type="dxa"/>
          </w:tcPr>
          <w:p w14:paraId="466F15C5"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Tạo môi trường yên tĩnh cho SP</w:t>
            </w:r>
          </w:p>
        </w:tc>
      </w:tr>
      <w:tr w:rsidR="00A91F12" w:rsidRPr="0032783D" w14:paraId="3ACEF17A" w14:textId="77777777" w:rsidTr="00A91F12">
        <w:tc>
          <w:tcPr>
            <w:tcW w:w="2558" w:type="dxa"/>
            <w:vMerge/>
          </w:tcPr>
          <w:p w14:paraId="407B5A16"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tcPr>
          <w:p w14:paraId="573BDDC0"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3868" w:type="dxa"/>
          </w:tcPr>
          <w:p w14:paraId="2EB6EDD6"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Tư vấn các dấu hiệu nguy hiểm</w:t>
            </w:r>
          </w:p>
        </w:tc>
      </w:tr>
      <w:tr w:rsidR="00A91F12" w:rsidRPr="0032783D" w14:paraId="29187840" w14:textId="77777777" w:rsidTr="00A91F12">
        <w:tc>
          <w:tcPr>
            <w:tcW w:w="2558" w:type="dxa"/>
            <w:vMerge/>
          </w:tcPr>
          <w:p w14:paraId="30129AC8"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vMerge/>
          </w:tcPr>
          <w:p w14:paraId="54C8ACBE"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3868" w:type="dxa"/>
          </w:tcPr>
          <w:p w14:paraId="3197D6CE"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Tư vấn người nhà sản phụ phối hợp với nhân viên y tế theo dõi và chăm sóc sản phụ và trẻ sơ sinh</w:t>
            </w:r>
          </w:p>
        </w:tc>
      </w:tr>
      <w:tr w:rsidR="00A91F12" w:rsidRPr="0032783D" w14:paraId="67225C33" w14:textId="77777777" w:rsidTr="00A91F12">
        <w:tc>
          <w:tcPr>
            <w:tcW w:w="2558" w:type="dxa"/>
            <w:vMerge w:val="restart"/>
          </w:tcPr>
          <w:p w14:paraId="2AC9F9CE"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Nguy cơ nhiễm khuẩn sau đẻ</w:t>
            </w:r>
          </w:p>
        </w:tc>
        <w:tc>
          <w:tcPr>
            <w:tcW w:w="2772" w:type="dxa"/>
          </w:tcPr>
          <w:p w14:paraId="21812369"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Vệ sinh </w:t>
            </w:r>
          </w:p>
        </w:tc>
        <w:tc>
          <w:tcPr>
            <w:tcW w:w="3868" w:type="dxa"/>
          </w:tcPr>
          <w:p w14:paraId="7238493C"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Vệ sinh vú</w:t>
            </w:r>
          </w:p>
          <w:p w14:paraId="745E77AF"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Vệ sinh bộ phận sinh dục sạch, đóng băng vệ sinh sạch</w:t>
            </w:r>
          </w:p>
        </w:tc>
      </w:tr>
      <w:tr w:rsidR="00A91F12" w:rsidRPr="0032783D" w14:paraId="5A0A1569" w14:textId="77777777" w:rsidTr="00A91F12">
        <w:tc>
          <w:tcPr>
            <w:tcW w:w="2558" w:type="dxa"/>
            <w:vMerge/>
          </w:tcPr>
          <w:p w14:paraId="2C37F276"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tcPr>
          <w:p w14:paraId="795D5BDA"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Kháng sinh dự phòng</w:t>
            </w:r>
          </w:p>
        </w:tc>
        <w:tc>
          <w:tcPr>
            <w:tcW w:w="3868" w:type="dxa"/>
          </w:tcPr>
          <w:p w14:paraId="0D99A2E0"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Sử dụng kháng sinh theo y lệnh</w:t>
            </w:r>
          </w:p>
        </w:tc>
      </w:tr>
      <w:tr w:rsidR="00A91F12" w:rsidRPr="0032783D" w14:paraId="008B99D2" w14:textId="77777777" w:rsidTr="00A91F12">
        <w:tc>
          <w:tcPr>
            <w:tcW w:w="9198" w:type="dxa"/>
            <w:gridSpan w:val="3"/>
          </w:tcPr>
          <w:p w14:paraId="4FE43329" w14:textId="77777777" w:rsidR="00A91F12" w:rsidRPr="0032783D" w:rsidRDefault="00A91F12"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b/>
                <w:sz w:val="26"/>
                <w:szCs w:val="26"/>
              </w:rPr>
              <w:t>Nhóm thiếu hụt kiến thức</w:t>
            </w:r>
          </w:p>
        </w:tc>
      </w:tr>
      <w:tr w:rsidR="00A91F12" w:rsidRPr="0032783D" w14:paraId="499C2CCF" w14:textId="77777777" w:rsidTr="00A91F12">
        <w:tc>
          <w:tcPr>
            <w:tcW w:w="2558" w:type="dxa"/>
          </w:tcPr>
          <w:p w14:paraId="0698AC50"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Thiếu hụt kiến thức </w:t>
            </w:r>
          </w:p>
          <w:p w14:paraId="2A17342F" w14:textId="77777777" w:rsidR="00A91F12" w:rsidRPr="0032783D" w:rsidRDefault="00A91F12" w:rsidP="00F95B39">
            <w:pPr>
              <w:keepNext/>
              <w:spacing w:line="360" w:lineRule="auto"/>
              <w:contextualSpacing/>
              <w:jc w:val="both"/>
              <w:rPr>
                <w:rFonts w:asciiTheme="majorHAnsi" w:hAnsiTheme="majorHAnsi" w:cstheme="majorHAnsi"/>
                <w:sz w:val="26"/>
                <w:szCs w:val="26"/>
              </w:rPr>
            </w:pPr>
          </w:p>
        </w:tc>
        <w:tc>
          <w:tcPr>
            <w:tcW w:w="2772" w:type="dxa"/>
          </w:tcPr>
          <w:p w14:paraId="5739BA1C"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Tư vấn hỗ trợ</w:t>
            </w:r>
          </w:p>
          <w:p w14:paraId="5CA5A637"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Cung cấp kiến thức</w:t>
            </w:r>
          </w:p>
        </w:tc>
        <w:tc>
          <w:tcPr>
            <w:tcW w:w="3868" w:type="dxa"/>
          </w:tcPr>
          <w:p w14:paraId="59E66CA3"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Cung cấp kiến thức</w:t>
            </w:r>
          </w:p>
          <w:p w14:paraId="77E28F30" w14:textId="77777777" w:rsidR="00A91F12" w:rsidRPr="0032783D" w:rsidRDefault="00A91F12"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Tư vấn cho sản phụ và người thân của họ để hỗ trợ sản phụ</w:t>
            </w:r>
          </w:p>
        </w:tc>
      </w:tr>
    </w:tbl>
    <w:p w14:paraId="076FCB28" w14:textId="77777777" w:rsidR="00A91F12" w:rsidRPr="0032783D" w:rsidRDefault="00A91F12" w:rsidP="00733FA2">
      <w:pPr>
        <w:pStyle w:val="A2"/>
        <w:keepNext/>
        <w:tabs>
          <w:tab w:val="clear" w:pos="360"/>
        </w:tabs>
        <w:spacing w:before="0" w:after="0" w:line="360" w:lineRule="auto"/>
        <w:contextualSpacing/>
        <w:outlineLvl w:val="1"/>
        <w:rPr>
          <w:rFonts w:asciiTheme="majorHAnsi" w:hAnsiTheme="majorHAnsi" w:cstheme="majorHAnsi"/>
          <w:lang w:val="en-US"/>
        </w:rPr>
      </w:pPr>
      <w:bookmarkStart w:id="287" w:name="_Toc421396290"/>
      <w:bookmarkStart w:id="288" w:name="_Toc459665598"/>
      <w:bookmarkStart w:id="289" w:name="_Toc23627112"/>
      <w:bookmarkStart w:id="290" w:name="_Toc64881593"/>
      <w:r w:rsidRPr="0032783D">
        <w:rPr>
          <w:rFonts w:asciiTheme="majorHAnsi" w:hAnsiTheme="majorHAnsi" w:cstheme="majorHAnsi"/>
          <w:bCs w:val="0"/>
          <w:iCs w:val="0"/>
          <w:lang w:val="en-US"/>
        </w:rPr>
        <w:t xml:space="preserve">6.4. </w:t>
      </w:r>
      <w:r w:rsidRPr="0032783D">
        <w:rPr>
          <w:rFonts w:asciiTheme="majorHAnsi" w:hAnsiTheme="majorHAnsi" w:cstheme="majorHAnsi"/>
        </w:rPr>
        <w:t>Đánh giá</w:t>
      </w:r>
      <w:bookmarkEnd w:id="287"/>
      <w:bookmarkEnd w:id="288"/>
      <w:bookmarkEnd w:id="289"/>
      <w:bookmarkEnd w:id="290"/>
    </w:p>
    <w:p w14:paraId="66D17BB8" w14:textId="77777777" w:rsidR="00A91F12" w:rsidRPr="0032783D" w:rsidRDefault="00A91F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Đánh giá kết quả chăm sóc qua sự hồi phục của sản phụ, tử cung co tốt, không chảy máu sau đẻ. Trẻ được bú sớm và được gần mẹ, tốt nhất da kề da với mẹ trong 90 phút đầu.</w:t>
      </w:r>
    </w:p>
    <w:p w14:paraId="0D8438E9" w14:textId="77777777" w:rsidR="00A91F12" w:rsidRPr="0032783D" w:rsidRDefault="00A91F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Ghi phiếu chăm sóc và ghi hồ sơ tất cả những diễn biến trong hai giờ đầu sau đẻ.</w:t>
      </w:r>
    </w:p>
    <w:bookmarkEnd w:id="190"/>
    <w:bookmarkEnd w:id="191"/>
    <w:p w14:paraId="2487E7D0" w14:textId="77777777" w:rsidR="003907A3" w:rsidRPr="0032783D" w:rsidRDefault="003907A3" w:rsidP="00F95B39">
      <w:pPr>
        <w:pStyle w:val="Heading2"/>
        <w:spacing w:before="0" w:after="0" w:line="360" w:lineRule="auto"/>
        <w:contextualSpacing/>
        <w:rPr>
          <w:rFonts w:asciiTheme="majorHAnsi" w:hAnsiTheme="majorHAnsi" w:cstheme="majorHAnsi"/>
          <w:b w:val="0"/>
          <w:sz w:val="26"/>
          <w:szCs w:val="26"/>
          <w:lang w:val="sv-SE"/>
        </w:rPr>
      </w:pPr>
    </w:p>
    <w:p w14:paraId="0CD4CDA3" w14:textId="77777777" w:rsidR="00994C81" w:rsidRDefault="002D3415" w:rsidP="006F060D">
      <w:pPr>
        <w:pStyle w:val="Heading1"/>
      </w:pPr>
      <w:bookmarkStart w:id="291" w:name="_Toc459665603"/>
      <w:r w:rsidRPr="0032783D">
        <w:br w:type="column"/>
      </w:r>
      <w:bookmarkStart w:id="292" w:name="_Toc64881594"/>
      <w:bookmarkStart w:id="293" w:name="_Toc23627117"/>
      <w:r w:rsidR="00994C81">
        <w:lastRenderedPageBreak/>
        <w:t>Bài 4</w:t>
      </w:r>
      <w:r w:rsidR="00F4615F" w:rsidRPr="0032783D">
        <w:t>:</w:t>
      </w:r>
      <w:bookmarkEnd w:id="292"/>
    </w:p>
    <w:p w14:paraId="5AE1AD18" w14:textId="77777777" w:rsidR="00A926CD" w:rsidRPr="0032783D" w:rsidRDefault="00F4615F" w:rsidP="006F060D">
      <w:pPr>
        <w:pStyle w:val="Heading1"/>
      </w:pPr>
      <w:bookmarkStart w:id="294" w:name="_Toc64881595"/>
      <w:r w:rsidRPr="0032783D">
        <w:t>CHĂM SÓC</w:t>
      </w:r>
      <w:r w:rsidR="00A926CD" w:rsidRPr="0032783D">
        <w:t xml:space="preserve"> </w:t>
      </w:r>
      <w:bookmarkEnd w:id="291"/>
      <w:r w:rsidR="00A926CD" w:rsidRPr="0032783D">
        <w:t>SAU ĐẺ</w:t>
      </w:r>
      <w:bookmarkEnd w:id="293"/>
      <w:bookmarkEnd w:id="294"/>
    </w:p>
    <w:p w14:paraId="1EBA6B7B" w14:textId="77777777" w:rsidR="00794E0B" w:rsidRPr="0086550B" w:rsidRDefault="00950F25" w:rsidP="00F95B39">
      <w:pPr>
        <w:keepNext/>
        <w:spacing w:line="360" w:lineRule="auto"/>
        <w:contextualSpacing/>
        <w:jc w:val="center"/>
        <w:rPr>
          <w:rFonts w:asciiTheme="majorHAnsi" w:hAnsiTheme="majorHAnsi" w:cstheme="majorHAnsi"/>
          <w:b/>
          <w:sz w:val="26"/>
          <w:szCs w:val="26"/>
          <w:lang w:val="vi-VN"/>
        </w:rPr>
      </w:pPr>
      <w:r w:rsidRPr="0086550B">
        <w:rPr>
          <w:rFonts w:asciiTheme="majorHAnsi" w:hAnsiTheme="majorHAnsi" w:cstheme="majorHAnsi"/>
          <w:b/>
          <w:sz w:val="26"/>
          <w:szCs w:val="26"/>
          <w:lang w:val="vi-VN"/>
        </w:rPr>
        <w:t>Số tiế</w:t>
      </w:r>
      <w:r w:rsidR="0086550B">
        <w:rPr>
          <w:rFonts w:asciiTheme="majorHAnsi" w:hAnsiTheme="majorHAnsi" w:cstheme="majorHAnsi"/>
          <w:b/>
          <w:sz w:val="26"/>
          <w:szCs w:val="26"/>
          <w:lang w:val="vi-VN"/>
        </w:rPr>
        <w:t>t</w:t>
      </w:r>
      <w:r w:rsidRPr="0086550B">
        <w:rPr>
          <w:rFonts w:asciiTheme="majorHAnsi" w:hAnsiTheme="majorHAnsi" w:cstheme="majorHAnsi"/>
          <w:b/>
          <w:sz w:val="26"/>
          <w:szCs w:val="26"/>
          <w:lang w:val="vi-VN"/>
        </w:rPr>
        <w:t>: 05 tiết</w:t>
      </w:r>
    </w:p>
    <w:p w14:paraId="70BA0787" w14:textId="77777777" w:rsidR="0086550B" w:rsidRDefault="0086550B" w:rsidP="00F95B39">
      <w:pPr>
        <w:keepNext/>
        <w:spacing w:line="360" w:lineRule="auto"/>
        <w:contextualSpacing/>
        <w:jc w:val="both"/>
        <w:outlineLvl w:val="1"/>
        <w:rPr>
          <w:rFonts w:asciiTheme="majorHAnsi" w:hAnsiTheme="majorHAnsi" w:cstheme="majorHAnsi"/>
          <w:b/>
          <w:sz w:val="26"/>
          <w:szCs w:val="26"/>
          <w:lang w:val="vi-VN"/>
        </w:rPr>
      </w:pPr>
      <w:bookmarkStart w:id="295" w:name="_Toc459665604"/>
      <w:bookmarkStart w:id="296" w:name="_Toc23627118"/>
    </w:p>
    <w:p w14:paraId="2BBFA893" w14:textId="77777777" w:rsidR="00950F25" w:rsidRPr="00B14C9E" w:rsidRDefault="00FC5B6E" w:rsidP="00F95B39">
      <w:pPr>
        <w:keepNext/>
        <w:spacing w:line="360" w:lineRule="auto"/>
        <w:contextualSpacing/>
        <w:jc w:val="both"/>
        <w:outlineLvl w:val="1"/>
        <w:rPr>
          <w:rFonts w:asciiTheme="majorHAnsi" w:hAnsiTheme="majorHAnsi" w:cstheme="majorHAnsi"/>
          <w:b/>
          <w:sz w:val="26"/>
          <w:szCs w:val="26"/>
        </w:rPr>
      </w:pPr>
      <w:bookmarkStart w:id="297" w:name="_Toc64881596"/>
      <w:r w:rsidRPr="0032783D">
        <w:rPr>
          <w:rFonts w:asciiTheme="majorHAnsi" w:hAnsiTheme="majorHAnsi" w:cstheme="majorHAnsi"/>
          <w:b/>
          <w:sz w:val="26"/>
          <w:szCs w:val="26"/>
          <w:lang w:val="vi-VN"/>
        </w:rPr>
        <w:t>MỤC TIÊU</w:t>
      </w:r>
      <w:bookmarkEnd w:id="295"/>
      <w:bookmarkEnd w:id="296"/>
      <w:r w:rsidR="00B14C9E">
        <w:rPr>
          <w:rFonts w:asciiTheme="majorHAnsi" w:hAnsiTheme="majorHAnsi" w:cstheme="majorHAnsi"/>
          <w:b/>
          <w:sz w:val="26"/>
          <w:szCs w:val="26"/>
        </w:rPr>
        <w:t xml:space="preserve"> HỌC TẬP</w:t>
      </w:r>
      <w:bookmarkEnd w:id="297"/>
    </w:p>
    <w:p w14:paraId="72B2E3D8" w14:textId="77777777" w:rsidR="006800EC" w:rsidRPr="006800EC" w:rsidRDefault="006800EC" w:rsidP="00F95B39">
      <w:pPr>
        <w:keepNext/>
        <w:spacing w:line="360" w:lineRule="auto"/>
        <w:contextualSpacing/>
        <w:jc w:val="both"/>
        <w:outlineLvl w:val="1"/>
        <w:rPr>
          <w:rFonts w:asciiTheme="majorHAnsi" w:hAnsiTheme="majorHAnsi" w:cstheme="majorHAnsi"/>
          <w:b/>
          <w:sz w:val="26"/>
          <w:szCs w:val="26"/>
          <w:lang w:val="vi-VN"/>
        </w:rPr>
      </w:pPr>
      <w:bookmarkStart w:id="298" w:name="_Toc64881597"/>
      <w:r w:rsidRPr="006800EC">
        <w:rPr>
          <w:rFonts w:asciiTheme="majorHAnsi" w:hAnsiTheme="majorHAnsi" w:cstheme="majorHAnsi"/>
          <w:b/>
          <w:sz w:val="26"/>
          <w:szCs w:val="26"/>
          <w:lang w:val="vi-VN"/>
        </w:rPr>
        <w:t>Kiến thức:</w:t>
      </w:r>
      <w:bookmarkEnd w:id="298"/>
    </w:p>
    <w:p w14:paraId="53DBCA82" w14:textId="77777777" w:rsidR="006800EC" w:rsidRPr="006800EC" w:rsidRDefault="006800EC" w:rsidP="00F95B39">
      <w:pPr>
        <w:keepNext/>
        <w:spacing w:line="360" w:lineRule="auto"/>
        <w:ind w:firstLine="720"/>
        <w:contextualSpacing/>
        <w:jc w:val="both"/>
        <w:outlineLvl w:val="1"/>
        <w:rPr>
          <w:rFonts w:asciiTheme="majorHAnsi" w:hAnsiTheme="majorHAnsi" w:cstheme="majorHAnsi"/>
          <w:sz w:val="26"/>
          <w:szCs w:val="26"/>
          <w:lang w:val="vi-VN"/>
        </w:rPr>
      </w:pPr>
      <w:bookmarkStart w:id="299" w:name="_Toc64881598"/>
      <w:r w:rsidRPr="006800EC">
        <w:rPr>
          <w:rFonts w:asciiTheme="majorHAnsi" w:hAnsiTheme="majorHAnsi" w:cstheme="majorHAnsi"/>
          <w:sz w:val="26"/>
          <w:szCs w:val="26"/>
          <w:lang w:val="vi-VN"/>
        </w:rPr>
        <w:t>1. Phân tích được những thay đổi của sản phụ sau đẻ.</w:t>
      </w:r>
      <w:bookmarkEnd w:id="299"/>
    </w:p>
    <w:p w14:paraId="31F4AC94" w14:textId="77777777" w:rsidR="006800EC" w:rsidRPr="006800EC" w:rsidRDefault="006800EC" w:rsidP="00F95B39">
      <w:pPr>
        <w:keepNext/>
        <w:spacing w:line="360" w:lineRule="auto"/>
        <w:ind w:firstLine="720"/>
        <w:contextualSpacing/>
        <w:jc w:val="both"/>
        <w:outlineLvl w:val="1"/>
        <w:rPr>
          <w:rFonts w:asciiTheme="majorHAnsi" w:hAnsiTheme="majorHAnsi" w:cstheme="majorHAnsi"/>
          <w:sz w:val="26"/>
          <w:szCs w:val="26"/>
          <w:lang w:val="vi-VN"/>
        </w:rPr>
      </w:pPr>
      <w:bookmarkStart w:id="300" w:name="_Toc64881599"/>
      <w:r w:rsidRPr="006800EC">
        <w:rPr>
          <w:rFonts w:asciiTheme="majorHAnsi" w:hAnsiTheme="majorHAnsi" w:cstheme="majorHAnsi"/>
          <w:sz w:val="26"/>
          <w:szCs w:val="26"/>
          <w:lang w:val="vi-VN"/>
        </w:rPr>
        <w:t>2. Trình bày được đặc điểm giải phẫu và sinh lý trẻ sơ sinh sau đẻ.</w:t>
      </w:r>
      <w:bookmarkEnd w:id="300"/>
    </w:p>
    <w:p w14:paraId="128D6AF5" w14:textId="77777777" w:rsidR="006800EC" w:rsidRPr="006800EC" w:rsidRDefault="006800EC" w:rsidP="00F95B39">
      <w:pPr>
        <w:keepNext/>
        <w:spacing w:line="360" w:lineRule="auto"/>
        <w:contextualSpacing/>
        <w:jc w:val="both"/>
        <w:outlineLvl w:val="1"/>
        <w:rPr>
          <w:rFonts w:asciiTheme="majorHAnsi" w:hAnsiTheme="majorHAnsi" w:cstheme="majorHAnsi"/>
          <w:b/>
          <w:sz w:val="26"/>
          <w:szCs w:val="26"/>
          <w:lang w:val="vi-VN"/>
        </w:rPr>
      </w:pPr>
      <w:bookmarkStart w:id="301" w:name="_Toc64881600"/>
      <w:r w:rsidRPr="006800EC">
        <w:rPr>
          <w:rFonts w:asciiTheme="majorHAnsi" w:hAnsiTheme="majorHAnsi" w:cstheme="majorHAnsi"/>
          <w:b/>
          <w:sz w:val="26"/>
          <w:szCs w:val="26"/>
          <w:lang w:val="vi-VN"/>
        </w:rPr>
        <w:t>Kỹ năng:</w:t>
      </w:r>
      <w:bookmarkEnd w:id="301"/>
    </w:p>
    <w:p w14:paraId="564CED87" w14:textId="77777777" w:rsidR="006800EC" w:rsidRPr="006800EC" w:rsidRDefault="006800EC" w:rsidP="00F95B39">
      <w:pPr>
        <w:keepNext/>
        <w:spacing w:line="360" w:lineRule="auto"/>
        <w:ind w:firstLine="720"/>
        <w:contextualSpacing/>
        <w:jc w:val="both"/>
        <w:outlineLvl w:val="1"/>
        <w:rPr>
          <w:rFonts w:asciiTheme="majorHAnsi" w:hAnsiTheme="majorHAnsi" w:cstheme="majorHAnsi"/>
          <w:sz w:val="26"/>
          <w:szCs w:val="26"/>
          <w:lang w:val="vi-VN"/>
        </w:rPr>
      </w:pPr>
      <w:bookmarkStart w:id="302" w:name="_Toc64881601"/>
      <w:r w:rsidRPr="006800EC">
        <w:rPr>
          <w:rFonts w:asciiTheme="majorHAnsi" w:hAnsiTheme="majorHAnsi" w:cstheme="majorHAnsi"/>
          <w:sz w:val="26"/>
          <w:szCs w:val="26"/>
          <w:lang w:val="vi-VN"/>
        </w:rPr>
        <w:t>3. Lập được kế hoạch chăm sóc sản phụ và trẻ sơ sinh sau đẻ bình thường trên tình huống lâm sàng.</w:t>
      </w:r>
      <w:bookmarkEnd w:id="302"/>
    </w:p>
    <w:p w14:paraId="60413A8B" w14:textId="77777777" w:rsidR="006800EC" w:rsidRPr="006800EC" w:rsidRDefault="006800EC" w:rsidP="00F95B39">
      <w:pPr>
        <w:keepNext/>
        <w:spacing w:line="360" w:lineRule="auto"/>
        <w:contextualSpacing/>
        <w:jc w:val="both"/>
        <w:outlineLvl w:val="1"/>
        <w:rPr>
          <w:rFonts w:asciiTheme="majorHAnsi" w:hAnsiTheme="majorHAnsi" w:cstheme="majorHAnsi"/>
          <w:b/>
          <w:sz w:val="26"/>
          <w:szCs w:val="26"/>
          <w:lang w:val="vi-VN"/>
        </w:rPr>
      </w:pPr>
      <w:bookmarkStart w:id="303" w:name="_Toc64881602"/>
      <w:r w:rsidRPr="006800EC">
        <w:rPr>
          <w:rFonts w:asciiTheme="majorHAnsi" w:hAnsiTheme="majorHAnsi" w:cstheme="majorHAnsi"/>
          <w:b/>
          <w:sz w:val="26"/>
          <w:szCs w:val="26"/>
          <w:lang w:val="vi-VN"/>
        </w:rPr>
        <w:t>Năng lực tự chủ và trách nhiệm:</w:t>
      </w:r>
      <w:bookmarkEnd w:id="303"/>
    </w:p>
    <w:p w14:paraId="416FD2EB" w14:textId="77777777" w:rsidR="006800EC" w:rsidRPr="006800EC" w:rsidRDefault="006800EC" w:rsidP="00F95B39">
      <w:pPr>
        <w:keepNext/>
        <w:spacing w:line="360" w:lineRule="auto"/>
        <w:ind w:firstLine="720"/>
        <w:contextualSpacing/>
        <w:jc w:val="both"/>
        <w:outlineLvl w:val="1"/>
        <w:rPr>
          <w:rFonts w:asciiTheme="majorHAnsi" w:hAnsiTheme="majorHAnsi" w:cstheme="majorHAnsi"/>
          <w:sz w:val="26"/>
          <w:szCs w:val="26"/>
          <w:lang w:val="vi-VN"/>
        </w:rPr>
      </w:pPr>
      <w:bookmarkStart w:id="304" w:name="_Toc64881603"/>
      <w:r w:rsidRPr="006800EC">
        <w:rPr>
          <w:rFonts w:asciiTheme="majorHAnsi" w:hAnsiTheme="majorHAnsi" w:cstheme="majorHAnsi"/>
          <w:sz w:val="26"/>
          <w:szCs w:val="26"/>
          <w:lang w:val="vi-VN"/>
        </w:rPr>
        <w:t>4. Thể hiện được sự ân cần, tôn trọng đối với việc lựa chọn cách chăm sóc trẻ sơ sinh của bà mẹ</w:t>
      </w:r>
      <w:bookmarkEnd w:id="304"/>
    </w:p>
    <w:p w14:paraId="79FB54D7" w14:textId="77777777" w:rsidR="006800EC" w:rsidRDefault="006800EC" w:rsidP="00F95B39">
      <w:pPr>
        <w:keepNext/>
        <w:spacing w:line="360" w:lineRule="auto"/>
        <w:contextualSpacing/>
        <w:jc w:val="both"/>
        <w:outlineLvl w:val="1"/>
        <w:rPr>
          <w:rFonts w:asciiTheme="majorHAnsi" w:hAnsiTheme="majorHAnsi" w:cstheme="majorHAnsi"/>
          <w:b/>
          <w:sz w:val="26"/>
          <w:szCs w:val="26"/>
          <w:lang w:val="vi-VN"/>
        </w:rPr>
      </w:pPr>
    </w:p>
    <w:p w14:paraId="39F2A348" w14:textId="77777777" w:rsidR="00065B2A" w:rsidRPr="0032783D" w:rsidRDefault="00FC5B6E" w:rsidP="00F95B39">
      <w:pPr>
        <w:keepNext/>
        <w:spacing w:line="360" w:lineRule="auto"/>
        <w:contextualSpacing/>
        <w:jc w:val="both"/>
        <w:outlineLvl w:val="1"/>
        <w:rPr>
          <w:rFonts w:asciiTheme="majorHAnsi" w:hAnsiTheme="majorHAnsi" w:cstheme="majorHAnsi"/>
          <w:b/>
          <w:sz w:val="26"/>
          <w:szCs w:val="26"/>
          <w:lang w:val="vi-VN"/>
        </w:rPr>
      </w:pPr>
      <w:bookmarkStart w:id="305" w:name="_Toc459665605"/>
      <w:bookmarkStart w:id="306" w:name="_Toc23627119"/>
      <w:bookmarkStart w:id="307" w:name="_Toc64881604"/>
      <w:r w:rsidRPr="0032783D">
        <w:rPr>
          <w:rFonts w:asciiTheme="majorHAnsi" w:hAnsiTheme="majorHAnsi" w:cstheme="majorHAnsi"/>
          <w:b/>
          <w:sz w:val="26"/>
          <w:szCs w:val="26"/>
          <w:lang w:val="vi-VN"/>
        </w:rPr>
        <w:t>NỘI DUNG</w:t>
      </w:r>
      <w:bookmarkEnd w:id="305"/>
      <w:bookmarkEnd w:id="306"/>
      <w:bookmarkEnd w:id="307"/>
    </w:p>
    <w:p w14:paraId="2C6EDFA4" w14:textId="77777777" w:rsidR="000C7B17" w:rsidRPr="0032783D" w:rsidRDefault="00B14D67" w:rsidP="00733FA2">
      <w:pPr>
        <w:pStyle w:val="ListParagraph"/>
        <w:keepNext/>
        <w:spacing w:after="0" w:line="360" w:lineRule="auto"/>
        <w:ind w:left="0"/>
        <w:jc w:val="both"/>
        <w:outlineLvl w:val="1"/>
        <w:rPr>
          <w:rFonts w:asciiTheme="majorHAnsi" w:hAnsiTheme="majorHAnsi" w:cstheme="majorHAnsi"/>
          <w:b/>
          <w:sz w:val="26"/>
          <w:szCs w:val="26"/>
          <w:lang w:val="vi-VN"/>
        </w:rPr>
      </w:pPr>
      <w:bookmarkStart w:id="308" w:name="_Toc459665606"/>
      <w:bookmarkStart w:id="309" w:name="_Toc23627120"/>
      <w:bookmarkStart w:id="310" w:name="_Toc64881605"/>
      <w:r w:rsidRPr="0032783D">
        <w:rPr>
          <w:rFonts w:asciiTheme="majorHAnsi" w:hAnsiTheme="majorHAnsi" w:cstheme="majorHAnsi"/>
          <w:b/>
          <w:sz w:val="26"/>
          <w:szCs w:val="26"/>
          <w:lang w:val="vi-VN"/>
        </w:rPr>
        <w:t xml:space="preserve">1. </w:t>
      </w:r>
      <w:r w:rsidR="000C7B17" w:rsidRPr="0032783D">
        <w:rPr>
          <w:rFonts w:asciiTheme="majorHAnsi" w:hAnsiTheme="majorHAnsi" w:cstheme="majorHAnsi"/>
          <w:b/>
          <w:sz w:val="26"/>
          <w:szCs w:val="26"/>
          <w:lang w:val="vi-VN"/>
        </w:rPr>
        <w:t>Chăm sóc sản phụ sau đẻ</w:t>
      </w:r>
      <w:bookmarkEnd w:id="308"/>
      <w:bookmarkEnd w:id="309"/>
      <w:bookmarkEnd w:id="310"/>
    </w:p>
    <w:p w14:paraId="3486724B" w14:textId="77777777" w:rsidR="000C7B17" w:rsidRPr="00B14C9E" w:rsidRDefault="00B14D67" w:rsidP="00733FA2">
      <w:pPr>
        <w:pStyle w:val="ListParagraph"/>
        <w:keepNext/>
        <w:spacing w:after="0" w:line="360" w:lineRule="auto"/>
        <w:ind w:left="0"/>
        <w:jc w:val="both"/>
        <w:outlineLvl w:val="1"/>
        <w:rPr>
          <w:rFonts w:asciiTheme="majorHAnsi" w:hAnsiTheme="majorHAnsi" w:cstheme="majorHAnsi"/>
          <w:b/>
          <w:i/>
          <w:sz w:val="26"/>
          <w:szCs w:val="26"/>
          <w:lang w:val="vi-VN"/>
        </w:rPr>
      </w:pPr>
      <w:bookmarkStart w:id="311" w:name="_Toc23627121"/>
      <w:bookmarkStart w:id="312" w:name="_Toc64881606"/>
      <w:r w:rsidRPr="00B14C9E">
        <w:rPr>
          <w:rFonts w:asciiTheme="majorHAnsi" w:hAnsiTheme="majorHAnsi" w:cstheme="majorHAnsi"/>
          <w:b/>
          <w:i/>
          <w:sz w:val="26"/>
          <w:szCs w:val="26"/>
          <w:lang w:val="vi-VN"/>
        </w:rPr>
        <w:t xml:space="preserve">1.1. </w:t>
      </w:r>
      <w:bookmarkStart w:id="313" w:name="_Toc459665607"/>
      <w:r w:rsidR="006470EA" w:rsidRPr="00B14C9E">
        <w:rPr>
          <w:rFonts w:asciiTheme="majorHAnsi" w:hAnsiTheme="majorHAnsi" w:cstheme="majorHAnsi"/>
          <w:b/>
          <w:i/>
          <w:sz w:val="26"/>
          <w:szCs w:val="26"/>
          <w:lang w:val="vi-VN"/>
        </w:rPr>
        <w:t>Những</w:t>
      </w:r>
      <w:r w:rsidR="000C7B17" w:rsidRPr="00B14C9E">
        <w:rPr>
          <w:rFonts w:asciiTheme="majorHAnsi" w:hAnsiTheme="majorHAnsi" w:cstheme="majorHAnsi"/>
          <w:b/>
          <w:i/>
          <w:sz w:val="26"/>
          <w:szCs w:val="26"/>
          <w:lang w:val="vi-VN"/>
        </w:rPr>
        <w:t xml:space="preserve"> thay đổi</w:t>
      </w:r>
      <w:r w:rsidR="006470EA" w:rsidRPr="00B14C9E">
        <w:rPr>
          <w:rFonts w:asciiTheme="majorHAnsi" w:hAnsiTheme="majorHAnsi" w:cstheme="majorHAnsi"/>
          <w:b/>
          <w:i/>
          <w:sz w:val="26"/>
          <w:szCs w:val="26"/>
          <w:lang w:val="vi-VN"/>
        </w:rPr>
        <w:t xml:space="preserve"> của người phụ nữ sau đẻ</w:t>
      </w:r>
      <w:bookmarkEnd w:id="311"/>
      <w:bookmarkEnd w:id="312"/>
      <w:bookmarkEnd w:id="313"/>
    </w:p>
    <w:p w14:paraId="24DB6750" w14:textId="77777777" w:rsidR="00213B6C" w:rsidRPr="00B14C9E" w:rsidRDefault="0040583E" w:rsidP="00F95B39">
      <w:pPr>
        <w:keepNext/>
        <w:spacing w:line="360" w:lineRule="auto"/>
        <w:contextualSpacing/>
        <w:jc w:val="both"/>
        <w:rPr>
          <w:rFonts w:asciiTheme="majorHAnsi" w:hAnsiTheme="majorHAnsi" w:cstheme="majorHAnsi"/>
          <w:i/>
          <w:sz w:val="26"/>
          <w:szCs w:val="26"/>
          <w:lang w:val="vi-VN"/>
        </w:rPr>
      </w:pPr>
      <w:r w:rsidRPr="00B14C9E">
        <w:rPr>
          <w:rFonts w:asciiTheme="majorHAnsi" w:hAnsiTheme="majorHAnsi" w:cstheme="majorHAnsi"/>
          <w:i/>
          <w:sz w:val="26"/>
          <w:szCs w:val="26"/>
          <w:lang w:val="vi-VN"/>
        </w:rPr>
        <w:t xml:space="preserve">1.1.1. </w:t>
      </w:r>
      <w:r w:rsidR="00213B6C" w:rsidRPr="00B14C9E">
        <w:rPr>
          <w:rFonts w:asciiTheme="majorHAnsi" w:hAnsiTheme="majorHAnsi" w:cstheme="majorHAnsi"/>
          <w:i/>
          <w:sz w:val="26"/>
          <w:szCs w:val="26"/>
          <w:lang w:val="vi-VN"/>
        </w:rPr>
        <w:t>Những thay đổi giải phẫu, sinh lý đường sinh dụ</w:t>
      </w:r>
      <w:r w:rsidR="00910D9A" w:rsidRPr="00B14C9E">
        <w:rPr>
          <w:rFonts w:asciiTheme="majorHAnsi" w:hAnsiTheme="majorHAnsi" w:cstheme="majorHAnsi"/>
          <w:i/>
          <w:sz w:val="26"/>
          <w:szCs w:val="26"/>
          <w:lang w:val="vi-VN"/>
        </w:rPr>
        <w:t>c</w:t>
      </w:r>
    </w:p>
    <w:p w14:paraId="10172728"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Thay đổi tại tử</w:t>
      </w:r>
      <w:r>
        <w:rPr>
          <w:rFonts w:asciiTheme="majorHAnsi" w:hAnsiTheme="majorHAnsi" w:cstheme="majorHAnsi"/>
          <w:i/>
          <w:sz w:val="26"/>
          <w:szCs w:val="26"/>
          <w:lang w:val="vi-VN"/>
        </w:rPr>
        <w:t xml:space="preserve"> cung</w:t>
      </w:r>
    </w:p>
    <w:p w14:paraId="6345DAC2" w14:textId="77777777" w:rsidR="00213B6C" w:rsidRPr="0032783D" w:rsidRDefault="008D0433"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Trong </w:t>
      </w:r>
      <w:r w:rsidRPr="0032783D">
        <w:rPr>
          <w:rFonts w:asciiTheme="majorHAnsi" w:hAnsiTheme="majorHAnsi" w:cstheme="majorHAnsi"/>
          <w:sz w:val="26"/>
          <w:szCs w:val="26"/>
          <w:lang w:val="vi-VN" w:eastAsia="ja-JP"/>
        </w:rPr>
        <w:t>t</w:t>
      </w:r>
      <w:r w:rsidR="00213B6C" w:rsidRPr="0032783D">
        <w:rPr>
          <w:rFonts w:asciiTheme="majorHAnsi" w:hAnsiTheme="majorHAnsi" w:cstheme="majorHAnsi"/>
          <w:sz w:val="26"/>
          <w:szCs w:val="26"/>
          <w:lang w:val="vi-VN"/>
        </w:rPr>
        <w:t>hời kỳ sau đẻ, tử cung dần trở lại kích thước như khi không có thai. Tử cung co lại từ kích thước của một trái bóng rổ trong thời gian có thai, đến kích thước của một quả bưởi ngay sau đẻ, cuối cùng khi được 6 tuần sau đẻ, tử cung có kích thước của một trái lê nhỏ. Quá trình thay đổi của tử cung sau đẻ diễn ra như sau:</w:t>
      </w:r>
    </w:p>
    <w:p w14:paraId="09E62B48"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Thay đổi ở thân tử</w:t>
      </w:r>
      <w:r>
        <w:rPr>
          <w:rFonts w:asciiTheme="majorHAnsi" w:hAnsiTheme="majorHAnsi" w:cstheme="majorHAnsi"/>
          <w:i/>
          <w:sz w:val="26"/>
          <w:szCs w:val="26"/>
          <w:lang w:val="vi-VN"/>
        </w:rPr>
        <w:t xml:space="preserve"> cung</w:t>
      </w:r>
    </w:p>
    <w:p w14:paraId="5E1724B9" w14:textId="77777777" w:rsidR="0040583E"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Thân tử cung có nhiều thay đổi nhất. Trên lâm sàng ta nhận thấy 3 hiện tượng:</w:t>
      </w:r>
    </w:p>
    <w:p w14:paraId="38E8B68F"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Sự co cứng</w:t>
      </w:r>
      <w:r w:rsidR="00DD7EEB" w:rsidRPr="0032783D">
        <w:rPr>
          <w:rFonts w:asciiTheme="majorHAnsi" w:hAnsiTheme="majorHAnsi" w:cstheme="majorHAnsi"/>
          <w:sz w:val="26"/>
          <w:szCs w:val="26"/>
          <w:lang w:val="vi-VN"/>
        </w:rPr>
        <w:t xml:space="preserve"> (co thắt)</w:t>
      </w:r>
      <w:r w:rsidR="00213B6C" w:rsidRPr="0032783D">
        <w:rPr>
          <w:rFonts w:asciiTheme="majorHAnsi" w:hAnsiTheme="majorHAnsi" w:cstheme="majorHAnsi"/>
          <w:sz w:val="26"/>
          <w:szCs w:val="26"/>
          <w:lang w:val="vi-VN"/>
        </w:rPr>
        <w:t>: ngay sau khi xổ rau, các sợi cơ tử cung co rút làm cho tử cung co cứng lại thành một khối chắc gọi là khối cầu an toàn; khối này tồn tại 2 giờ đầu sau đẻ. Sự cứng hoàn toàn của tử cung nhằm thực hiện tắc mạch sinh lý. Sau đó, tử cung hết co cứng mà chỉ có những cơn co bóp nhẹ, nên nắn tử cung thấy hơi mềm.</w:t>
      </w:r>
    </w:p>
    <w:p w14:paraId="52B04E43"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Sự co bóp:</w:t>
      </w:r>
      <w:r w:rsidR="00910D9A" w:rsidRPr="00910D9A">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 xml:space="preserve">trong những ngày đầu sau đẻ, tử cung co bóp có thể dẫn đến thỉnh thoảng lại có những cơn đau do tử cung co bóp mạnh (do tử cung bị kích thích bởi sản </w:t>
      </w:r>
      <w:r w:rsidR="00213B6C" w:rsidRPr="0032783D">
        <w:rPr>
          <w:rFonts w:asciiTheme="majorHAnsi" w:hAnsiTheme="majorHAnsi" w:cstheme="majorHAnsi"/>
          <w:sz w:val="26"/>
          <w:szCs w:val="26"/>
          <w:lang w:val="vi-VN"/>
        </w:rPr>
        <w:lastRenderedPageBreak/>
        <w:t xml:space="preserve">dịch, cho con bú), trên lâm sàng gọi là cơn đau tử cung. Sau mỗi cơn co bóp mạnh  sản dịch được đẩy ra ngoài. </w:t>
      </w:r>
    </w:p>
    <w:p w14:paraId="50B730AA"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Sự co hồi: ngay sau đẻ, chiều cao tử cung trên khớp vệ khoảng 13-15cm, mật độ chắc. Ngày đầu tiên sau đẻ, tử cung co hồi mạnh nên chiều cao tử cung giả</w:t>
      </w:r>
      <w:r w:rsidR="00B72678" w:rsidRPr="0032783D">
        <w:rPr>
          <w:rFonts w:asciiTheme="majorHAnsi" w:hAnsiTheme="majorHAnsi" w:cstheme="majorHAnsi"/>
          <w:sz w:val="26"/>
          <w:szCs w:val="26"/>
          <w:lang w:val="vi-VN"/>
        </w:rPr>
        <w:t>m 2</w:t>
      </w:r>
      <w:r w:rsidR="00213B6C" w:rsidRPr="0032783D">
        <w:rPr>
          <w:rFonts w:asciiTheme="majorHAnsi" w:hAnsiTheme="majorHAnsi" w:cstheme="majorHAnsi"/>
          <w:sz w:val="26"/>
          <w:szCs w:val="26"/>
          <w:lang w:val="vi-VN"/>
        </w:rPr>
        <w:t>cm và cứ mỗi ngày sau đó, tử cung thu lại, giảm được 1cm. Bình thường, sau đẻ ngày thứ 12 -13 thường không nắn thấy tử cung ở trên khớp mu nữa, sau đẻ 6 tuần thể tích tử cung trở lại bình thường.</w:t>
      </w:r>
    </w:p>
    <w:p w14:paraId="1ED2B8CF" w14:textId="77777777" w:rsidR="00213B6C"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Thay đổi ở lớp cơ: sau đẻ, lớp cơ tử cung dày khoảng 3-4cm, nhưng dần dần mỏng đi do sự đàn hồi của lớp cơ và một số sợi cơ thoái hoá mỡ và tiêu đi.</w:t>
      </w:r>
    </w:p>
    <w:p w14:paraId="1508A8E1"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Thay đổi ở đoạn dưới tử</w:t>
      </w:r>
      <w:r>
        <w:rPr>
          <w:rFonts w:asciiTheme="majorHAnsi" w:hAnsiTheme="majorHAnsi" w:cstheme="majorHAnsi"/>
          <w:i/>
          <w:sz w:val="26"/>
          <w:szCs w:val="26"/>
          <w:lang w:val="vi-VN"/>
        </w:rPr>
        <w:t xml:space="preserve"> cung</w:t>
      </w:r>
    </w:p>
    <w:p w14:paraId="084384C0" w14:textId="77777777" w:rsidR="00213B6C"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Khi chuyển dạ, đoạn dưới thành lập dần và khi xổ thai, đoạn dưới dài khoảng 10cm. Ngay sau đẻ co lại còn 5cm, sau đó mỗi ngày co 1cm, sau 5 ngày  đoạn dưới trở thành eo hay lỗ trong cổ tử cung</w:t>
      </w:r>
    </w:p>
    <w:p w14:paraId="21487864"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Sự thay đổi ở cổ tử</w:t>
      </w:r>
      <w:r>
        <w:rPr>
          <w:rFonts w:asciiTheme="majorHAnsi" w:hAnsiTheme="majorHAnsi" w:cstheme="majorHAnsi"/>
          <w:i/>
          <w:sz w:val="26"/>
          <w:szCs w:val="26"/>
          <w:lang w:val="vi-VN"/>
        </w:rPr>
        <w:t xml:space="preserve"> cung</w:t>
      </w:r>
    </w:p>
    <w:p w14:paraId="743F6878" w14:textId="77777777" w:rsidR="00213B6C" w:rsidRPr="0032783D" w:rsidRDefault="00213B6C" w:rsidP="00F95B39">
      <w:pPr>
        <w:keepNext/>
        <w:spacing w:line="360" w:lineRule="auto"/>
        <w:ind w:firstLine="720"/>
        <w:contextualSpacing/>
        <w:jc w:val="both"/>
        <w:rPr>
          <w:rFonts w:asciiTheme="majorHAnsi" w:hAnsiTheme="majorHAnsi" w:cstheme="majorHAnsi"/>
          <w:b/>
          <w:sz w:val="26"/>
          <w:szCs w:val="26"/>
          <w:lang w:val="vi-VN"/>
        </w:rPr>
      </w:pPr>
      <w:r w:rsidRPr="0032783D">
        <w:rPr>
          <w:rFonts w:asciiTheme="majorHAnsi" w:hAnsiTheme="majorHAnsi" w:cstheme="majorHAnsi"/>
          <w:sz w:val="26"/>
          <w:szCs w:val="26"/>
          <w:lang w:val="vi-VN"/>
        </w:rPr>
        <w:t>Lỗ trong đóng sau 5 ngày, lỗ ngoài đóng vào ngày thứ 12-13 sau đẻ. Như vậy ống cổ tử cung đã được tái lập, nhưng không phải là hình ống nữa, mà thường là hình nón đáy ở dưới, vì lỗ ngoài cổ tử cung đã bị biến dạng từ hình tròn trở thành hình dẹt và thường hé mở.</w:t>
      </w:r>
    </w:p>
    <w:p w14:paraId="3F97C31F"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Thay đổi niêm mạc tử</w:t>
      </w:r>
      <w:r>
        <w:rPr>
          <w:rFonts w:asciiTheme="majorHAnsi" w:hAnsiTheme="majorHAnsi" w:cstheme="majorHAnsi"/>
          <w:i/>
          <w:sz w:val="26"/>
          <w:szCs w:val="26"/>
          <w:lang w:val="vi-VN"/>
        </w:rPr>
        <w:t xml:space="preserve"> cung</w:t>
      </w:r>
    </w:p>
    <w:p w14:paraId="3C255C18" w14:textId="77777777" w:rsidR="00910D9A" w:rsidRDefault="00213B6C" w:rsidP="00F95B39">
      <w:pPr>
        <w:keepNext/>
        <w:spacing w:line="360" w:lineRule="auto"/>
        <w:ind w:firstLine="720"/>
        <w:contextualSpacing/>
        <w:jc w:val="both"/>
        <w:rPr>
          <w:rFonts w:asciiTheme="majorHAnsi" w:hAnsiTheme="majorHAnsi" w:cstheme="majorHAnsi"/>
          <w:spacing w:val="-2"/>
          <w:sz w:val="26"/>
          <w:szCs w:val="26"/>
          <w:lang w:val="vi-VN"/>
        </w:rPr>
      </w:pPr>
      <w:r w:rsidRPr="0032783D">
        <w:rPr>
          <w:rFonts w:asciiTheme="majorHAnsi" w:hAnsiTheme="majorHAnsi" w:cstheme="majorHAnsi"/>
          <w:spacing w:val="-2"/>
          <w:sz w:val="26"/>
          <w:szCs w:val="26"/>
          <w:lang w:val="vi-VN"/>
        </w:rPr>
        <w:t xml:space="preserve">Niêm mạc tử cung dần dần được tái tạo, sau 2 tuần lớp màng rụng bong hết và niêm mạc bắt đầu phục hồi, sau 3 tuần lớp niêm mạc phục hồi có thể bong ra và tạo kinh non, ra ít, khoảng trong một ngày rồi hết. Sau 6 tuần lớp niêm mạc lại có thể bong, gây chảy máu âm đạo. Đây chính là kì kinh đầu tiên sau đẻ. </w:t>
      </w:r>
    </w:p>
    <w:p w14:paraId="004AEAC6" w14:textId="77777777" w:rsidR="00213B6C" w:rsidRPr="0032783D" w:rsidRDefault="00213B6C" w:rsidP="00F95B39">
      <w:pPr>
        <w:keepNext/>
        <w:spacing w:line="360" w:lineRule="auto"/>
        <w:ind w:firstLine="720"/>
        <w:contextualSpacing/>
        <w:jc w:val="both"/>
        <w:rPr>
          <w:rFonts w:asciiTheme="majorHAnsi" w:hAnsiTheme="majorHAnsi" w:cstheme="majorHAnsi"/>
          <w:spacing w:val="-2"/>
          <w:sz w:val="26"/>
          <w:szCs w:val="26"/>
          <w:lang w:val="vi-VN"/>
        </w:rPr>
      </w:pPr>
      <w:r w:rsidRPr="0032783D">
        <w:rPr>
          <w:rFonts w:asciiTheme="majorHAnsi" w:hAnsiTheme="majorHAnsi" w:cstheme="majorHAnsi"/>
          <w:spacing w:val="-2"/>
          <w:sz w:val="26"/>
          <w:szCs w:val="26"/>
          <w:lang w:val="vi-VN"/>
        </w:rPr>
        <w:t>Ở những người không cho con bú, kinh thường trở lại sau 6 tuần. Kì kinh này có ý nghĩa quan trọng vì đánh dấu mốc hoạt động trở lại của buồng trứng sau đẻ. Nếu bà mẹ có cho con bú, kinh nguyệt có thể trở lại muộn hơn, nhưng người phụ nữ không biết chính xác khi nào kinh nguyệt trở lại. Đây là vấn đề mà người Hộ sinh cần quan tâm để tư vấn bà mẹ áp dụng biện pháp tránh thai phù hợp ngay sau 6 tuần sau đẻ, tránh có thai trở lại quá sớm.</w:t>
      </w:r>
    </w:p>
    <w:p w14:paraId="551D708A" w14:textId="77777777" w:rsidR="00213B6C"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 </w:t>
      </w:r>
      <w:r w:rsidR="00213B6C" w:rsidRPr="00910D9A">
        <w:rPr>
          <w:rFonts w:asciiTheme="majorHAnsi" w:hAnsiTheme="majorHAnsi" w:cstheme="majorHAnsi"/>
          <w:i/>
          <w:sz w:val="26"/>
          <w:szCs w:val="26"/>
          <w:lang w:val="vi-VN"/>
        </w:rPr>
        <w:t>Thay đổi ở âm hộ, âm đạo, các phần phụ và các tạ</w:t>
      </w:r>
      <w:r>
        <w:rPr>
          <w:rFonts w:asciiTheme="majorHAnsi" w:hAnsiTheme="majorHAnsi" w:cstheme="majorHAnsi"/>
          <w:i/>
          <w:sz w:val="26"/>
          <w:szCs w:val="26"/>
          <w:lang w:val="vi-VN"/>
        </w:rPr>
        <w:t>ng xung quanh</w:t>
      </w:r>
    </w:p>
    <w:p w14:paraId="65734A54"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 xml:space="preserve">- </w:t>
      </w:r>
      <w:r w:rsidR="00213B6C" w:rsidRPr="0032783D">
        <w:rPr>
          <w:rFonts w:asciiTheme="majorHAnsi" w:hAnsiTheme="majorHAnsi" w:cstheme="majorHAnsi"/>
          <w:sz w:val="26"/>
          <w:szCs w:val="26"/>
          <w:lang w:val="vi-VN"/>
        </w:rPr>
        <w:t>Các dây chằng của tử cung, các vòi trứng, buồng trứng dần dần trở lại bình thường về chiều dài, hướng và vị trí. Chức năng sinh lý buồng trứng hoạt động trở lại sớm nhất sau 6 tuần.</w:t>
      </w:r>
    </w:p>
    <w:p w14:paraId="12F76BD5"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Âm hộ và âm đạo bị giãn trong lúc đẻ cũng trở về bình thường khoảng 15 ngày sau đẻ.</w:t>
      </w:r>
    </w:p>
    <w:p w14:paraId="38F092C3" w14:textId="77777777" w:rsidR="0040583E"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Âm môn: hé mở và khép lại sau 2 tuần.</w:t>
      </w:r>
    </w:p>
    <w:p w14:paraId="003B0827" w14:textId="77777777" w:rsidR="006470EA" w:rsidRPr="0032783D" w:rsidRDefault="0040583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 xml:space="preserve">Bàng quang, trực tràng: có thể liệt nhẹ dẫn đến chậm đại, tiểu tiện, đặc biệt là bàng quang. </w:t>
      </w:r>
      <w:r w:rsidR="00FC5B6E" w:rsidRPr="0032783D">
        <w:rPr>
          <w:rFonts w:asciiTheme="majorHAnsi" w:hAnsiTheme="majorHAnsi" w:cstheme="majorHAnsi"/>
          <w:sz w:val="26"/>
          <w:szCs w:val="26"/>
          <w:lang w:val="vi-VN"/>
        </w:rPr>
        <w:t>Người chăm sóc</w:t>
      </w:r>
      <w:r w:rsidR="00213B6C" w:rsidRPr="0032783D">
        <w:rPr>
          <w:rFonts w:asciiTheme="majorHAnsi" w:hAnsiTheme="majorHAnsi" w:cstheme="majorHAnsi"/>
          <w:sz w:val="26"/>
          <w:szCs w:val="26"/>
          <w:lang w:val="vi-VN"/>
        </w:rPr>
        <w:t xml:space="preserve"> phải chú ý điều này</w:t>
      </w:r>
      <w:r w:rsidR="00FC5B6E" w:rsidRPr="0032783D">
        <w:rPr>
          <w:rFonts w:asciiTheme="majorHAnsi" w:hAnsiTheme="majorHAnsi" w:cstheme="majorHAnsi"/>
          <w:sz w:val="26"/>
          <w:szCs w:val="26"/>
          <w:lang w:val="vi-VN"/>
        </w:rPr>
        <w:t>.</w:t>
      </w:r>
    </w:p>
    <w:p w14:paraId="73B47451" w14:textId="77777777" w:rsidR="008B0758" w:rsidRPr="00B14C9E" w:rsidRDefault="0040583E" w:rsidP="00F95B39">
      <w:pPr>
        <w:keepNext/>
        <w:tabs>
          <w:tab w:val="left" w:pos="1276"/>
          <w:tab w:val="left" w:pos="2127"/>
          <w:tab w:val="left" w:pos="2552"/>
        </w:tabs>
        <w:spacing w:line="360" w:lineRule="auto"/>
        <w:contextualSpacing/>
        <w:jc w:val="both"/>
        <w:rPr>
          <w:rFonts w:asciiTheme="majorHAnsi" w:hAnsiTheme="majorHAnsi" w:cstheme="majorHAnsi"/>
          <w:i/>
          <w:sz w:val="26"/>
          <w:szCs w:val="26"/>
          <w:lang w:val="vi-VN"/>
        </w:rPr>
      </w:pPr>
      <w:r w:rsidRPr="00B14C9E">
        <w:rPr>
          <w:rFonts w:asciiTheme="majorHAnsi" w:hAnsiTheme="majorHAnsi" w:cstheme="majorHAnsi"/>
          <w:i/>
          <w:sz w:val="26"/>
          <w:szCs w:val="26"/>
          <w:lang w:val="vi-VN"/>
        </w:rPr>
        <w:t xml:space="preserve">1.1.2. </w:t>
      </w:r>
      <w:r w:rsidR="008B0758" w:rsidRPr="00B14C9E">
        <w:rPr>
          <w:rFonts w:asciiTheme="majorHAnsi" w:hAnsiTheme="majorHAnsi" w:cstheme="majorHAnsi"/>
          <w:i/>
          <w:sz w:val="26"/>
          <w:szCs w:val="26"/>
          <w:lang w:val="vi-VN"/>
        </w:rPr>
        <w:t>Thay đổi ở vú</w:t>
      </w:r>
    </w:p>
    <w:p w14:paraId="6CDF3173" w14:textId="77777777" w:rsidR="005C1A9E" w:rsidRPr="0032783D" w:rsidRDefault="005C1A9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Sau sinh tất cả các cơ quan đường sinh dục đều dần trở lại bình thường trừ vú. Khi bắt đầu có thai, rau thai phát triển tiết Oestrogen và Progesterone tác động kích thích hệ thống sinh học phức hợp giúp vú to lên, các tuyến sữa tăng sinh và phát triển chuẩn bị cho việc tiết sữa.</w:t>
      </w:r>
    </w:p>
    <w:p w14:paraId="4978F1E7" w14:textId="77777777" w:rsidR="00D94768" w:rsidRPr="0032783D" w:rsidRDefault="00FA7F81" w:rsidP="00F95B39">
      <w:pPr>
        <w:keepNext/>
        <w:spacing w:line="360" w:lineRule="auto"/>
        <w:ind w:firstLine="720"/>
        <w:contextualSpacing/>
        <w:jc w:val="center"/>
        <w:rPr>
          <w:rFonts w:asciiTheme="majorHAnsi" w:hAnsiTheme="majorHAnsi" w:cstheme="majorHAnsi"/>
          <w:sz w:val="26"/>
          <w:szCs w:val="26"/>
          <w:lang w:eastAsia="ja-JP"/>
        </w:rPr>
      </w:pPr>
      <w:r w:rsidRPr="0032783D">
        <w:rPr>
          <w:rFonts w:asciiTheme="majorHAnsi" w:hAnsiTheme="majorHAnsi" w:cstheme="majorHAnsi"/>
          <w:noProof/>
          <w:sz w:val="26"/>
          <w:szCs w:val="26"/>
        </w:rPr>
        <w:drawing>
          <wp:inline distT="0" distB="0" distL="0" distR="0" wp14:anchorId="5E685CD9" wp14:editId="64BEC6EC">
            <wp:extent cx="4762500" cy="2962275"/>
            <wp:effectExtent l="19050" t="0" r="0" b="0"/>
            <wp:docPr id="14" name="Picture 14" descr="goc_133534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c_1335348241"/>
                    <pic:cNvPicPr>
                      <a:picLocks noChangeAspect="1" noChangeArrowheads="1"/>
                    </pic:cNvPicPr>
                  </pic:nvPicPr>
                  <pic:blipFill>
                    <a:blip r:embed="rId22"/>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p w14:paraId="3FE4FEC3" w14:textId="77777777" w:rsidR="00CC4997" w:rsidRPr="0032783D" w:rsidRDefault="00301EF1" w:rsidP="00733FA2">
      <w:pPr>
        <w:keepNext/>
        <w:spacing w:line="360" w:lineRule="auto"/>
        <w:ind w:firstLine="720"/>
        <w:contextualSpacing/>
        <w:jc w:val="center"/>
        <w:outlineLvl w:val="4"/>
        <w:rPr>
          <w:rFonts w:asciiTheme="majorHAnsi" w:hAnsiTheme="majorHAnsi" w:cstheme="majorHAnsi"/>
          <w:b/>
          <w:i/>
          <w:sz w:val="26"/>
          <w:szCs w:val="26"/>
          <w:lang w:val="vi-VN" w:eastAsia="ja-JP"/>
        </w:rPr>
      </w:pPr>
      <w:r w:rsidRPr="0032783D">
        <w:rPr>
          <w:rFonts w:asciiTheme="majorHAnsi" w:hAnsiTheme="majorHAnsi" w:cstheme="majorHAnsi"/>
          <w:b/>
          <w:i/>
          <w:sz w:val="26"/>
          <w:szCs w:val="26"/>
          <w:lang w:eastAsia="ja-JP"/>
        </w:rPr>
        <w:t xml:space="preserve">Hình </w:t>
      </w:r>
      <w:r w:rsidR="00733FA2">
        <w:rPr>
          <w:rFonts w:asciiTheme="majorHAnsi" w:hAnsiTheme="majorHAnsi" w:cstheme="majorHAnsi"/>
          <w:b/>
          <w:i/>
          <w:sz w:val="26"/>
          <w:szCs w:val="26"/>
          <w:lang w:eastAsia="ja-JP"/>
        </w:rPr>
        <w:t>4</w:t>
      </w:r>
      <w:r w:rsidR="0055535C" w:rsidRPr="0032783D">
        <w:rPr>
          <w:rFonts w:asciiTheme="majorHAnsi" w:hAnsiTheme="majorHAnsi" w:cstheme="majorHAnsi"/>
          <w:b/>
          <w:i/>
          <w:sz w:val="26"/>
          <w:szCs w:val="26"/>
          <w:lang w:eastAsia="ja-JP"/>
        </w:rPr>
        <w:t>.1</w:t>
      </w:r>
      <w:r w:rsidR="00CC4997" w:rsidRPr="0032783D">
        <w:rPr>
          <w:rFonts w:asciiTheme="majorHAnsi" w:hAnsiTheme="majorHAnsi" w:cstheme="majorHAnsi"/>
          <w:b/>
          <w:i/>
          <w:sz w:val="26"/>
          <w:szCs w:val="26"/>
          <w:lang w:eastAsia="ja-JP"/>
        </w:rPr>
        <w:t xml:space="preserve">. </w:t>
      </w:r>
      <w:r w:rsidRPr="0032783D">
        <w:rPr>
          <w:rFonts w:asciiTheme="majorHAnsi" w:hAnsiTheme="majorHAnsi" w:cstheme="majorHAnsi"/>
          <w:b/>
          <w:i/>
          <w:sz w:val="26"/>
          <w:szCs w:val="26"/>
          <w:lang w:eastAsia="ja-JP"/>
        </w:rPr>
        <w:t>Cấu tạo tuyến vú</w:t>
      </w:r>
    </w:p>
    <w:p w14:paraId="4F0E627E" w14:textId="77777777" w:rsidR="00C82DED" w:rsidRPr="0032783D" w:rsidRDefault="00C82DED" w:rsidP="00F95B39">
      <w:pPr>
        <w:keepNext/>
        <w:spacing w:line="360" w:lineRule="auto"/>
        <w:contextualSpacing/>
        <w:jc w:val="center"/>
        <w:rPr>
          <w:rFonts w:asciiTheme="majorHAnsi" w:hAnsiTheme="majorHAnsi" w:cstheme="majorHAnsi"/>
          <w:b/>
          <w:i/>
          <w:spacing w:val="-10"/>
          <w:sz w:val="26"/>
          <w:szCs w:val="26"/>
          <w:lang w:val="vi-VN" w:eastAsia="ja-JP"/>
        </w:rPr>
      </w:pPr>
      <w:r w:rsidRPr="0032783D">
        <w:rPr>
          <w:rFonts w:asciiTheme="majorHAnsi" w:hAnsiTheme="majorHAnsi" w:cstheme="majorHAnsi"/>
          <w:b/>
          <w:i/>
          <w:spacing w:val="-10"/>
          <w:sz w:val="26"/>
          <w:szCs w:val="26"/>
          <w:lang w:val="vi-VN" w:eastAsia="ja-JP"/>
        </w:rPr>
        <w:t>(https://sites.goo</w:t>
      </w:r>
      <w:r w:rsidR="00557C65" w:rsidRPr="0032783D">
        <w:rPr>
          <w:rFonts w:asciiTheme="majorHAnsi" w:hAnsiTheme="majorHAnsi" w:cstheme="majorHAnsi"/>
          <w:b/>
          <w:i/>
          <w:spacing w:val="-10"/>
          <w:sz w:val="26"/>
          <w:szCs w:val="26"/>
          <w:lang w:val="vi-VN" w:eastAsia="ja-JP"/>
        </w:rPr>
        <w:t>gle.com/site/seadropblog/home/y</w:t>
      </w:r>
      <w:r w:rsidRPr="0032783D">
        <w:rPr>
          <w:rFonts w:asciiTheme="majorHAnsi" w:hAnsiTheme="majorHAnsi" w:cstheme="majorHAnsi"/>
          <w:b/>
          <w:i/>
          <w:spacing w:val="-10"/>
          <w:sz w:val="26"/>
          <w:szCs w:val="26"/>
          <w:lang w:val="vi-VN" w:eastAsia="ja-JP"/>
        </w:rPr>
        <w:t>khoa/san/sanbenhly/benhvulanhtinh)</w:t>
      </w:r>
    </w:p>
    <w:p w14:paraId="75E56BF0" w14:textId="77777777" w:rsidR="0040583E" w:rsidRPr="0032783D" w:rsidRDefault="005C1A9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Trong 2-3 ngày đầu sau sinh, vú không có thay đổi gì nhiều so với khi mang thai mật độ mềm, trong có ít sữa non</w:t>
      </w:r>
      <w:r w:rsidR="0040583E" w:rsidRPr="0032783D">
        <w:rPr>
          <w:rFonts w:asciiTheme="majorHAnsi" w:hAnsiTheme="majorHAnsi" w:cstheme="majorHAnsi"/>
          <w:sz w:val="26"/>
          <w:szCs w:val="26"/>
          <w:lang w:val="vi-VN"/>
        </w:rPr>
        <w:t>.</w:t>
      </w:r>
    </w:p>
    <w:p w14:paraId="7D6AD32A" w14:textId="77777777" w:rsidR="005C1A9E" w:rsidRPr="00851208" w:rsidRDefault="005C1A9E"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Khoảng ngày thứ 2-3, vú bắt đầu căng dần. Sản phụ cảm nhận được sự căng, tức. Các dấu hiệu tăng dần, nếu sản phụ không cho trẻ bú vú sẽ căng nặng, phù nề và có thể gây sốt. Nếu cho trẻ bú, các dấu hiệu sẽ giảm dần gọi là hiện tượng “về sữa”. </w:t>
      </w:r>
      <w:r w:rsidRPr="0032783D">
        <w:rPr>
          <w:rFonts w:asciiTheme="majorHAnsi" w:hAnsiTheme="majorHAnsi" w:cstheme="majorHAnsi"/>
          <w:sz w:val="26"/>
          <w:szCs w:val="26"/>
          <w:lang w:val="vi-VN"/>
        </w:rPr>
        <w:lastRenderedPageBreak/>
        <w:t>Những ngày sau, nếu cho trẻ bú mẹ hoàn toàn, sữa sẽ căng khi sữa nhiều và mềm sau khi trẻ bú cạn sữa</w:t>
      </w:r>
    </w:p>
    <w:p w14:paraId="0633F191" w14:textId="77777777" w:rsidR="00213B6C" w:rsidRPr="00B14C9E" w:rsidRDefault="00910D9A" w:rsidP="00F95B39">
      <w:pPr>
        <w:keepNext/>
        <w:spacing w:line="360" w:lineRule="auto"/>
        <w:contextualSpacing/>
        <w:jc w:val="both"/>
        <w:rPr>
          <w:rFonts w:asciiTheme="majorHAnsi" w:hAnsiTheme="majorHAnsi" w:cstheme="majorHAnsi"/>
          <w:i/>
          <w:sz w:val="26"/>
          <w:szCs w:val="26"/>
          <w:lang w:val="vi-VN"/>
        </w:rPr>
      </w:pPr>
      <w:r w:rsidRPr="00B14C9E">
        <w:rPr>
          <w:rFonts w:asciiTheme="majorHAnsi" w:hAnsiTheme="majorHAnsi" w:cstheme="majorHAnsi"/>
          <w:i/>
          <w:sz w:val="26"/>
          <w:szCs w:val="26"/>
          <w:lang w:val="vi-VN"/>
        </w:rPr>
        <w:t xml:space="preserve">1.1.3. </w:t>
      </w:r>
      <w:r w:rsidR="00213B6C" w:rsidRPr="00B14C9E">
        <w:rPr>
          <w:rFonts w:asciiTheme="majorHAnsi" w:hAnsiTheme="majorHAnsi" w:cstheme="majorHAnsi"/>
          <w:i/>
          <w:sz w:val="26"/>
          <w:szCs w:val="26"/>
          <w:lang w:val="vi-VN"/>
        </w:rPr>
        <w:t>Sự thay đổi hormone sau sinh</w:t>
      </w:r>
      <w:r w:rsidR="000D1352" w:rsidRPr="00B14C9E">
        <w:rPr>
          <w:rFonts w:asciiTheme="majorHAnsi" w:hAnsiTheme="majorHAnsi" w:cstheme="majorHAnsi"/>
          <w:i/>
          <w:sz w:val="26"/>
          <w:szCs w:val="26"/>
          <w:lang w:val="vi-VN"/>
        </w:rPr>
        <w:t xml:space="preserve"> và tác động đến toàn thân</w:t>
      </w:r>
      <w:r w:rsidR="00213B6C" w:rsidRPr="00B14C9E">
        <w:rPr>
          <w:rFonts w:asciiTheme="majorHAnsi" w:hAnsiTheme="majorHAnsi" w:cstheme="majorHAnsi"/>
          <w:i/>
          <w:sz w:val="26"/>
          <w:szCs w:val="26"/>
          <w:lang w:val="vi-VN"/>
        </w:rPr>
        <w:t>.</w:t>
      </w:r>
    </w:p>
    <w:p w14:paraId="11C6EC2B" w14:textId="77777777" w:rsidR="0040583E"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Sau xổ thai và xổ rau, nội tiết tố bánh rau giảm nhanhvà dần hết trong máu, bao gồm: Estrogen, Progestrone, hCG (human Chorionic Gonadotrophin), hPL (human Placental Lactogen). Khi hPL giảm, giải phóng Prolactin làm vú tiết sữa.</w:t>
      </w:r>
      <w:r w:rsidR="00DD7EEB" w:rsidRPr="0032783D">
        <w:rPr>
          <w:rFonts w:asciiTheme="majorHAnsi" w:hAnsiTheme="majorHAnsi" w:cstheme="majorHAnsi"/>
          <w:sz w:val="26"/>
          <w:szCs w:val="26"/>
          <w:lang w:val="vi-VN"/>
        </w:rPr>
        <w:t xml:space="preserve"> Sau sinh có 2 nội tiết ảnh hưởng nhiều nhất đến nuôi con bằng sữa mẹ là prolactin và oxytocin</w:t>
      </w:r>
      <w:r w:rsidR="0040583E" w:rsidRPr="0032783D">
        <w:rPr>
          <w:rFonts w:asciiTheme="majorHAnsi" w:hAnsiTheme="majorHAnsi" w:cstheme="majorHAnsi"/>
          <w:sz w:val="26"/>
          <w:szCs w:val="26"/>
          <w:lang w:val="vi-VN"/>
        </w:rPr>
        <w:t>.</w:t>
      </w:r>
    </w:p>
    <w:p w14:paraId="175EF2B5" w14:textId="77777777" w:rsidR="0040583E"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Oxytocine: được giải phóng từ thùy sau tuyến yên giúp bong rau và co hồi tử cung, cầm máu sau đẻ. Ox</w:t>
      </w:r>
      <w:r w:rsidR="00D94768" w:rsidRPr="0032783D">
        <w:rPr>
          <w:rFonts w:asciiTheme="majorHAnsi" w:hAnsiTheme="majorHAnsi" w:cstheme="majorHAnsi"/>
          <w:sz w:val="26"/>
          <w:szCs w:val="26"/>
          <w:lang w:val="vi-VN"/>
        </w:rPr>
        <w:t>ytocine được tiết nếu trẻ bú mẹ, nội tiết tố này làm co các cơ nang sữa gây phản xạ phun sữa, hỗ trợ cho trẻ bú mẹ.</w:t>
      </w:r>
    </w:p>
    <w:p w14:paraId="3091CF5D" w14:textId="77777777" w:rsidR="00213B6C" w:rsidRPr="0032783D" w:rsidRDefault="00213B6C"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Sự thay đổi nội tiết này dẫn đến sự thay đổi các biểu hiện tâm sinh lý ở trên. Ngoài ra cũng ảnh hưởng tới toàn thân như:</w:t>
      </w:r>
      <w:r w:rsidR="00910D9A" w:rsidRPr="00910D9A">
        <w:rPr>
          <w:rFonts w:asciiTheme="majorHAnsi" w:hAnsiTheme="majorHAnsi" w:cstheme="majorHAnsi"/>
          <w:sz w:val="26"/>
          <w:szCs w:val="26"/>
          <w:lang w:val="vi-VN"/>
        </w:rPr>
        <w:t xml:space="preserve"> ứ</w:t>
      </w:r>
      <w:r w:rsidRPr="0032783D">
        <w:rPr>
          <w:rFonts w:asciiTheme="majorHAnsi" w:hAnsiTheme="majorHAnsi" w:cstheme="majorHAnsi"/>
          <w:sz w:val="26"/>
          <w:szCs w:val="26"/>
          <w:lang w:val="vi-VN"/>
        </w:rPr>
        <w:t xml:space="preserve"> dịch/mậ</w:t>
      </w:r>
      <w:r w:rsidR="00910D9A">
        <w:rPr>
          <w:rFonts w:asciiTheme="majorHAnsi" w:hAnsiTheme="majorHAnsi" w:cstheme="majorHAnsi"/>
          <w:sz w:val="26"/>
          <w:szCs w:val="26"/>
          <w:lang w:val="vi-VN"/>
        </w:rPr>
        <w:t xml:space="preserve">p hơn; </w:t>
      </w:r>
      <w:r w:rsidR="00910D9A" w:rsidRPr="00910D9A">
        <w:rPr>
          <w:rFonts w:asciiTheme="majorHAnsi" w:hAnsiTheme="majorHAnsi" w:cstheme="majorHAnsi"/>
          <w:sz w:val="26"/>
          <w:szCs w:val="26"/>
          <w:lang w:val="vi-VN"/>
        </w:rPr>
        <w:t>r</w:t>
      </w:r>
      <w:r w:rsidRPr="0032783D">
        <w:rPr>
          <w:rFonts w:asciiTheme="majorHAnsi" w:hAnsiTheme="majorHAnsi" w:cstheme="majorHAnsi"/>
          <w:sz w:val="26"/>
          <w:szCs w:val="26"/>
          <w:lang w:val="vi-VN"/>
        </w:rPr>
        <w:t>ụ</w:t>
      </w:r>
      <w:r w:rsidR="00910D9A">
        <w:rPr>
          <w:rFonts w:asciiTheme="majorHAnsi" w:hAnsiTheme="majorHAnsi" w:cstheme="majorHAnsi"/>
          <w:sz w:val="26"/>
          <w:szCs w:val="26"/>
          <w:lang w:val="vi-VN"/>
        </w:rPr>
        <w:t xml:space="preserve">ng tóc; </w:t>
      </w:r>
      <w:r w:rsidR="00910D9A" w:rsidRPr="00910D9A">
        <w:rPr>
          <w:rFonts w:asciiTheme="majorHAnsi" w:hAnsiTheme="majorHAnsi" w:cstheme="majorHAnsi"/>
          <w:sz w:val="26"/>
          <w:szCs w:val="26"/>
          <w:lang w:val="vi-VN"/>
        </w:rPr>
        <w:t>đ</w:t>
      </w:r>
      <w:r w:rsidRPr="0032783D">
        <w:rPr>
          <w:rFonts w:asciiTheme="majorHAnsi" w:hAnsiTheme="majorHAnsi" w:cstheme="majorHAnsi"/>
          <w:sz w:val="26"/>
          <w:szCs w:val="26"/>
          <w:lang w:val="vi-VN"/>
        </w:rPr>
        <w:t>ỏ bừ</w:t>
      </w:r>
      <w:r w:rsidR="00910D9A">
        <w:rPr>
          <w:rFonts w:asciiTheme="majorHAnsi" w:hAnsiTheme="majorHAnsi" w:cstheme="majorHAnsi"/>
          <w:sz w:val="26"/>
          <w:szCs w:val="26"/>
          <w:lang w:val="vi-VN"/>
        </w:rPr>
        <w:t xml:space="preserve">ng, nóng; </w:t>
      </w:r>
      <w:r w:rsidR="00910D9A" w:rsidRPr="00910D9A">
        <w:rPr>
          <w:rFonts w:asciiTheme="majorHAnsi" w:hAnsiTheme="majorHAnsi" w:cstheme="majorHAnsi"/>
          <w:sz w:val="26"/>
          <w:szCs w:val="26"/>
          <w:lang w:val="vi-VN"/>
        </w:rPr>
        <w:t>r</w:t>
      </w:r>
      <w:r w:rsidRPr="0032783D">
        <w:rPr>
          <w:rFonts w:asciiTheme="majorHAnsi" w:hAnsiTheme="majorHAnsi" w:cstheme="majorHAnsi"/>
          <w:sz w:val="26"/>
          <w:szCs w:val="26"/>
          <w:lang w:val="vi-VN"/>
        </w:rPr>
        <w:t>a mồ</w:t>
      </w:r>
      <w:r w:rsidR="00910D9A">
        <w:rPr>
          <w:rFonts w:asciiTheme="majorHAnsi" w:hAnsiTheme="majorHAnsi" w:cstheme="majorHAnsi"/>
          <w:sz w:val="26"/>
          <w:szCs w:val="26"/>
          <w:lang w:val="vi-VN"/>
        </w:rPr>
        <w:t xml:space="preserve"> hôi vào ban đêm; </w:t>
      </w:r>
      <w:r w:rsidR="00910D9A" w:rsidRPr="00910D9A">
        <w:rPr>
          <w:rFonts w:asciiTheme="majorHAnsi" w:hAnsiTheme="majorHAnsi" w:cstheme="majorHAnsi"/>
          <w:sz w:val="26"/>
          <w:szCs w:val="26"/>
          <w:lang w:val="vi-VN"/>
        </w:rPr>
        <w:t>k</w:t>
      </w:r>
      <w:r w:rsidR="00910D9A">
        <w:rPr>
          <w:rFonts w:asciiTheme="majorHAnsi" w:hAnsiTheme="majorHAnsi" w:cstheme="majorHAnsi"/>
          <w:sz w:val="26"/>
          <w:szCs w:val="26"/>
          <w:lang w:val="vi-VN"/>
        </w:rPr>
        <w:t xml:space="preserve">hô da; </w:t>
      </w:r>
      <w:r w:rsidR="00910D9A" w:rsidRPr="00910D9A">
        <w:rPr>
          <w:rFonts w:asciiTheme="majorHAnsi" w:hAnsiTheme="majorHAnsi" w:cstheme="majorHAnsi"/>
          <w:sz w:val="26"/>
          <w:szCs w:val="26"/>
          <w:lang w:val="vi-VN"/>
        </w:rPr>
        <w:t>t</w:t>
      </w:r>
      <w:r w:rsidRPr="0032783D">
        <w:rPr>
          <w:rFonts w:asciiTheme="majorHAnsi" w:hAnsiTheme="majorHAnsi" w:cstheme="majorHAnsi"/>
          <w:sz w:val="26"/>
          <w:szCs w:val="26"/>
          <w:lang w:val="vi-VN"/>
        </w:rPr>
        <w:t>hay đổi tâm trạ</w:t>
      </w:r>
      <w:r w:rsidR="00910D9A">
        <w:rPr>
          <w:rFonts w:asciiTheme="majorHAnsi" w:hAnsiTheme="majorHAnsi" w:cstheme="majorHAnsi"/>
          <w:sz w:val="26"/>
          <w:szCs w:val="26"/>
          <w:lang w:val="vi-VN"/>
        </w:rPr>
        <w:t xml:space="preserve">ng và </w:t>
      </w:r>
      <w:r w:rsidR="00910D9A" w:rsidRPr="00910D9A">
        <w:rPr>
          <w:rFonts w:asciiTheme="majorHAnsi" w:hAnsiTheme="majorHAnsi" w:cstheme="majorHAnsi"/>
          <w:sz w:val="26"/>
          <w:szCs w:val="26"/>
          <w:lang w:val="vi-VN"/>
        </w:rPr>
        <w:t>k</w:t>
      </w:r>
      <w:r w:rsidRPr="0032783D">
        <w:rPr>
          <w:rFonts w:asciiTheme="majorHAnsi" w:hAnsiTheme="majorHAnsi" w:cstheme="majorHAnsi"/>
          <w:sz w:val="26"/>
          <w:szCs w:val="26"/>
          <w:lang w:val="vi-VN"/>
        </w:rPr>
        <w:t>hô âm đạo.</w:t>
      </w:r>
    </w:p>
    <w:p w14:paraId="64CCF2CF" w14:textId="77777777" w:rsidR="000C7B17" w:rsidRPr="00F932DD" w:rsidRDefault="00BF752A" w:rsidP="00733FA2">
      <w:pPr>
        <w:pStyle w:val="ListParagraph"/>
        <w:keepNext/>
        <w:spacing w:after="0" w:line="360" w:lineRule="auto"/>
        <w:ind w:left="0"/>
        <w:jc w:val="both"/>
        <w:outlineLvl w:val="1"/>
        <w:rPr>
          <w:rFonts w:asciiTheme="majorHAnsi" w:hAnsiTheme="majorHAnsi" w:cstheme="majorHAnsi"/>
          <w:b/>
          <w:i/>
          <w:sz w:val="26"/>
          <w:szCs w:val="26"/>
          <w:lang w:val="vi-VN"/>
        </w:rPr>
      </w:pPr>
      <w:bookmarkStart w:id="314" w:name="_Toc459665608"/>
      <w:bookmarkStart w:id="315" w:name="_Toc23627122"/>
      <w:bookmarkStart w:id="316" w:name="_Toc64881607"/>
      <w:r w:rsidRPr="00F932DD">
        <w:rPr>
          <w:rFonts w:asciiTheme="majorHAnsi" w:hAnsiTheme="majorHAnsi" w:cstheme="majorHAnsi"/>
          <w:b/>
          <w:i/>
          <w:sz w:val="26"/>
          <w:szCs w:val="26"/>
          <w:lang w:val="vi-VN"/>
        </w:rPr>
        <w:t xml:space="preserve">1.2. </w:t>
      </w:r>
      <w:r w:rsidR="000C7B17" w:rsidRPr="00F932DD">
        <w:rPr>
          <w:rFonts w:asciiTheme="majorHAnsi" w:hAnsiTheme="majorHAnsi" w:cstheme="majorHAnsi"/>
          <w:b/>
          <w:i/>
          <w:sz w:val="26"/>
          <w:szCs w:val="26"/>
          <w:lang w:val="vi-VN"/>
        </w:rPr>
        <w:t>Chăm sóc</w:t>
      </w:r>
      <w:r w:rsidR="006470EA" w:rsidRPr="00F932DD">
        <w:rPr>
          <w:rFonts w:asciiTheme="majorHAnsi" w:hAnsiTheme="majorHAnsi" w:cstheme="majorHAnsi"/>
          <w:b/>
          <w:i/>
          <w:sz w:val="26"/>
          <w:szCs w:val="26"/>
          <w:lang w:val="vi-VN"/>
        </w:rPr>
        <w:t xml:space="preserve"> sản phụ sau đẻ</w:t>
      </w:r>
      <w:bookmarkEnd w:id="314"/>
      <w:bookmarkEnd w:id="315"/>
      <w:bookmarkEnd w:id="316"/>
    </w:p>
    <w:p w14:paraId="258BC8BE" w14:textId="77777777" w:rsidR="00213B6C" w:rsidRPr="00F932DD" w:rsidRDefault="00910D9A" w:rsidP="00F95B39">
      <w:pPr>
        <w:pStyle w:val="B2"/>
        <w:keepNext/>
        <w:spacing w:before="0" w:after="0" w:line="360" w:lineRule="auto"/>
        <w:contextualSpacing/>
        <w:rPr>
          <w:rFonts w:asciiTheme="majorHAnsi" w:hAnsiTheme="majorHAnsi" w:cstheme="majorHAnsi"/>
          <w:b w:val="0"/>
          <w:lang w:val="vi-VN"/>
        </w:rPr>
      </w:pPr>
      <w:r w:rsidRPr="00F932DD">
        <w:rPr>
          <w:rFonts w:asciiTheme="majorHAnsi" w:hAnsiTheme="majorHAnsi" w:cstheme="majorHAnsi"/>
          <w:b w:val="0"/>
          <w:lang w:val="vi-VN"/>
        </w:rPr>
        <w:t xml:space="preserve">1.2.1. </w:t>
      </w:r>
      <w:r w:rsidR="00213B6C" w:rsidRPr="00F932DD">
        <w:rPr>
          <w:rFonts w:asciiTheme="majorHAnsi" w:hAnsiTheme="majorHAnsi" w:cstheme="majorHAnsi"/>
          <w:b w:val="0"/>
          <w:lang w:val="vi-VN"/>
        </w:rPr>
        <w:t>Mục đích các chăm sóc thời kỳ sau đẻ</w:t>
      </w:r>
    </w:p>
    <w:p w14:paraId="7EA0D6D2"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17" w:name="_Toc471823229"/>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Giúp phục hồi sức khoẻ cho bà mẹ nhanh chóng.</w:t>
      </w:r>
      <w:bookmarkEnd w:id="317"/>
      <w:r w:rsidR="00213B6C" w:rsidRPr="0032783D">
        <w:rPr>
          <w:rFonts w:asciiTheme="majorHAnsi" w:hAnsiTheme="majorHAnsi" w:cstheme="majorHAnsi"/>
          <w:sz w:val="26"/>
          <w:szCs w:val="26"/>
          <w:lang w:val="vi-VN"/>
        </w:rPr>
        <w:t xml:space="preserve"> </w:t>
      </w:r>
    </w:p>
    <w:p w14:paraId="7B5E2029"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18" w:name="_Toc471823230"/>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Làm tử cung co chắc hơn, giảm mất máu.</w:t>
      </w:r>
      <w:bookmarkEnd w:id="318"/>
    </w:p>
    <w:p w14:paraId="6504B80F"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19" w:name="_Toc471823231"/>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Giảm các biến động không có lợi cho bà mẹ (</w:t>
      </w:r>
      <w:r w:rsidRPr="0032783D">
        <w:rPr>
          <w:rFonts w:asciiTheme="majorHAnsi" w:hAnsiTheme="majorHAnsi" w:cstheme="majorHAnsi"/>
          <w:sz w:val="26"/>
          <w:szCs w:val="26"/>
          <w:lang w:val="vi-VN"/>
        </w:rPr>
        <w:t>rét run, bí đái</w:t>
      </w:r>
      <w:r w:rsidR="00CC4997" w:rsidRPr="0032783D">
        <w:rPr>
          <w:rFonts w:asciiTheme="majorHAnsi" w:hAnsiTheme="majorHAnsi" w:cstheme="majorHAnsi"/>
          <w:sz w:val="26"/>
          <w:szCs w:val="26"/>
          <w:lang w:val="vi-VN"/>
        </w:rPr>
        <w:t>…)</w:t>
      </w:r>
      <w:bookmarkEnd w:id="319"/>
    </w:p>
    <w:p w14:paraId="0115F856"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20" w:name="_Toc471823232"/>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Giúp sự xuống sữa nhanh hơn, gây tăng tiết Oxytocin nội sinh, làm tử cung co tốt hơn, tăng tình cảm mẹ con.</w:t>
      </w:r>
      <w:bookmarkEnd w:id="320"/>
    </w:p>
    <w:p w14:paraId="42E4A966"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21" w:name="_Toc471823233"/>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pacing w:val="-6"/>
          <w:sz w:val="26"/>
          <w:szCs w:val="26"/>
          <w:lang w:val="vi-VN"/>
        </w:rPr>
        <w:t>Giảm nguy cơ bị các tai biến trong thời kỳ sau đẻ (chảy máu, nhiễm khuẩ</w:t>
      </w:r>
      <w:r w:rsidRPr="0032783D">
        <w:rPr>
          <w:rFonts w:asciiTheme="majorHAnsi" w:hAnsiTheme="majorHAnsi" w:cstheme="majorHAnsi"/>
          <w:spacing w:val="-6"/>
          <w:sz w:val="26"/>
          <w:szCs w:val="26"/>
          <w:lang w:val="vi-VN"/>
        </w:rPr>
        <w:t>n</w:t>
      </w:r>
      <w:r w:rsidR="00213B6C" w:rsidRPr="0032783D">
        <w:rPr>
          <w:rFonts w:asciiTheme="majorHAnsi" w:hAnsiTheme="majorHAnsi" w:cstheme="majorHAnsi"/>
          <w:spacing w:val="-6"/>
          <w:sz w:val="26"/>
          <w:szCs w:val="26"/>
          <w:lang w:val="vi-VN"/>
        </w:rPr>
        <w:t>…). Nếu có các biến cố, phát hiện sớm, xử trí kịp thời.</w:t>
      </w:r>
      <w:bookmarkEnd w:id="321"/>
    </w:p>
    <w:p w14:paraId="594383B3" w14:textId="77777777" w:rsidR="00BF752A" w:rsidRPr="0032783D"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22" w:name="_Toc471823234"/>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Đảm bảo một cách tích cực cho bà mẹ trong việc chăm sóc cho bản thân và đứa trẻ. Xem xét tất cả những lo lắng hoặc sợ hãi của bà mẹ…</w:t>
      </w:r>
      <w:bookmarkEnd w:id="322"/>
    </w:p>
    <w:p w14:paraId="0E204093" w14:textId="77777777" w:rsidR="00213B6C" w:rsidRPr="00851208" w:rsidRDefault="00BF752A" w:rsidP="00F95B39">
      <w:pPr>
        <w:pStyle w:val="Subtitle"/>
        <w:keepNext/>
        <w:spacing w:after="0" w:line="360" w:lineRule="auto"/>
        <w:ind w:firstLine="720"/>
        <w:contextualSpacing/>
        <w:jc w:val="both"/>
        <w:outlineLvl w:val="9"/>
        <w:rPr>
          <w:rFonts w:asciiTheme="majorHAnsi" w:hAnsiTheme="majorHAnsi" w:cstheme="majorHAnsi"/>
          <w:sz w:val="26"/>
          <w:szCs w:val="26"/>
          <w:lang w:val="vi-VN"/>
        </w:rPr>
      </w:pPr>
      <w:bookmarkStart w:id="323" w:name="_Toc471823235"/>
      <w:r w:rsidRPr="0032783D">
        <w:rPr>
          <w:rFonts w:asciiTheme="majorHAnsi" w:hAnsiTheme="majorHAnsi" w:cstheme="majorHAnsi"/>
          <w:sz w:val="26"/>
          <w:szCs w:val="26"/>
          <w:lang w:val="vi-VN"/>
        </w:rPr>
        <w:t xml:space="preserve">- </w:t>
      </w:r>
      <w:r w:rsidR="00213B6C" w:rsidRPr="0032783D">
        <w:rPr>
          <w:rFonts w:asciiTheme="majorHAnsi" w:hAnsiTheme="majorHAnsi" w:cstheme="majorHAnsi"/>
          <w:sz w:val="26"/>
          <w:szCs w:val="26"/>
          <w:lang w:val="vi-VN"/>
        </w:rPr>
        <w:t>Tạo môi trường và bầu không khí thoải mái cho bà mẹ khi chăm sóc, theo dõi và tư vấn, hướng dẫn.</w:t>
      </w:r>
      <w:bookmarkEnd w:id="323"/>
    </w:p>
    <w:p w14:paraId="0659F304" w14:textId="77777777" w:rsidR="002E4A04" w:rsidRPr="00F932DD" w:rsidRDefault="00C208E2" w:rsidP="00F95B39">
      <w:pPr>
        <w:pStyle w:val="ListParagraph"/>
        <w:keepNext/>
        <w:spacing w:after="0" w:line="360" w:lineRule="auto"/>
        <w:ind w:left="0"/>
        <w:jc w:val="both"/>
        <w:outlineLvl w:val="3"/>
        <w:rPr>
          <w:rFonts w:asciiTheme="majorHAnsi" w:hAnsiTheme="majorHAnsi" w:cstheme="majorHAnsi"/>
          <w:i/>
          <w:sz w:val="26"/>
          <w:szCs w:val="26"/>
          <w:lang w:val="vi-VN"/>
        </w:rPr>
      </w:pPr>
      <w:bookmarkStart w:id="324" w:name="_Toc459665614"/>
      <w:bookmarkStart w:id="325" w:name="_Toc23627123"/>
      <w:r w:rsidRPr="00F932DD">
        <w:rPr>
          <w:rFonts w:asciiTheme="majorHAnsi" w:hAnsiTheme="majorHAnsi" w:cstheme="majorHAnsi"/>
          <w:i/>
          <w:sz w:val="26"/>
          <w:szCs w:val="26"/>
          <w:lang w:val="vi-VN"/>
        </w:rPr>
        <w:t>1.</w:t>
      </w:r>
      <w:r w:rsidR="00910D9A" w:rsidRPr="00F932DD">
        <w:rPr>
          <w:rFonts w:asciiTheme="majorHAnsi" w:hAnsiTheme="majorHAnsi" w:cstheme="majorHAnsi"/>
          <w:i/>
          <w:sz w:val="26"/>
          <w:szCs w:val="26"/>
          <w:lang w:val="vi-VN"/>
        </w:rPr>
        <w:t>2</w:t>
      </w:r>
      <w:r w:rsidRPr="00F932DD">
        <w:rPr>
          <w:rFonts w:asciiTheme="majorHAnsi" w:hAnsiTheme="majorHAnsi" w:cstheme="majorHAnsi"/>
          <w:i/>
          <w:sz w:val="26"/>
          <w:szCs w:val="26"/>
          <w:lang w:val="vi-VN"/>
        </w:rPr>
        <w:t>.</w:t>
      </w:r>
      <w:r w:rsidR="00910D9A" w:rsidRPr="00F932DD">
        <w:rPr>
          <w:rFonts w:asciiTheme="majorHAnsi" w:hAnsiTheme="majorHAnsi" w:cstheme="majorHAnsi"/>
          <w:i/>
          <w:sz w:val="26"/>
          <w:szCs w:val="26"/>
          <w:lang w:val="vi-VN"/>
        </w:rPr>
        <w:t>2.</w:t>
      </w:r>
      <w:r w:rsidRPr="00F932DD">
        <w:rPr>
          <w:rFonts w:asciiTheme="majorHAnsi" w:hAnsiTheme="majorHAnsi" w:cstheme="majorHAnsi"/>
          <w:i/>
          <w:sz w:val="26"/>
          <w:szCs w:val="26"/>
          <w:lang w:val="vi-VN"/>
        </w:rPr>
        <w:t xml:space="preserve"> </w:t>
      </w:r>
      <w:bookmarkEnd w:id="324"/>
      <w:bookmarkEnd w:id="325"/>
      <w:r w:rsidR="00910D9A" w:rsidRPr="00F932DD">
        <w:rPr>
          <w:rFonts w:asciiTheme="majorHAnsi" w:hAnsiTheme="majorHAnsi" w:cstheme="majorHAnsi"/>
          <w:i/>
          <w:sz w:val="26"/>
          <w:szCs w:val="26"/>
          <w:lang w:val="vi-VN"/>
        </w:rPr>
        <w:t>Chăm sóc sản phụ sau đẻ</w:t>
      </w:r>
    </w:p>
    <w:p w14:paraId="43CC88FD" w14:textId="77777777" w:rsidR="00E730E7" w:rsidRPr="00910D9A" w:rsidRDefault="00910D9A" w:rsidP="00F95B39">
      <w:pPr>
        <w:keepNext/>
        <w:spacing w:line="360" w:lineRule="auto"/>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1.2.2.1. </w:t>
      </w:r>
      <w:r w:rsidR="00E730E7" w:rsidRPr="00910D9A">
        <w:rPr>
          <w:rFonts w:asciiTheme="majorHAnsi" w:hAnsiTheme="majorHAnsi" w:cstheme="majorHAnsi"/>
          <w:i/>
          <w:sz w:val="26"/>
          <w:szCs w:val="26"/>
          <w:lang w:val="vi-VN"/>
        </w:rPr>
        <w:t>Nhận định</w:t>
      </w:r>
    </w:p>
    <w:p w14:paraId="18B03604" w14:textId="77777777" w:rsidR="00C208E2" w:rsidRPr="00910D9A" w:rsidRDefault="00E730E7" w:rsidP="00F95B39">
      <w:pPr>
        <w:keepNext/>
        <w:spacing w:line="360" w:lineRule="auto"/>
        <w:ind w:firstLine="720"/>
        <w:contextualSpacing/>
        <w:jc w:val="both"/>
        <w:rPr>
          <w:rFonts w:asciiTheme="majorHAnsi" w:hAnsiTheme="majorHAnsi" w:cstheme="majorHAnsi"/>
          <w:sz w:val="26"/>
          <w:szCs w:val="26"/>
          <w:lang w:val="vi-VN"/>
        </w:rPr>
      </w:pPr>
      <w:r w:rsidRPr="00910D9A">
        <w:rPr>
          <w:rFonts w:asciiTheme="majorHAnsi" w:hAnsiTheme="majorHAnsi" w:cstheme="majorHAnsi"/>
          <w:sz w:val="26"/>
          <w:szCs w:val="26"/>
          <w:lang w:val="vi-VN"/>
        </w:rPr>
        <w:t xml:space="preserve">Các thông tin chính về quá trình chuyển dạ có thể liên quan tới chăm sóc hậu sản như: </w:t>
      </w:r>
    </w:p>
    <w:p w14:paraId="3B1504B4"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910D9A">
        <w:rPr>
          <w:rFonts w:asciiTheme="majorHAnsi" w:hAnsiTheme="majorHAnsi" w:cstheme="majorHAnsi"/>
          <w:sz w:val="26"/>
          <w:szCs w:val="26"/>
          <w:lang w:val="vi-VN"/>
        </w:rPr>
        <w:lastRenderedPageBreak/>
        <w:t xml:space="preserve">- </w:t>
      </w:r>
      <w:r w:rsidR="00E730E7" w:rsidRPr="00910D9A">
        <w:rPr>
          <w:rFonts w:asciiTheme="majorHAnsi" w:hAnsiTheme="majorHAnsi" w:cstheme="majorHAnsi"/>
          <w:sz w:val="26"/>
          <w:szCs w:val="26"/>
          <w:lang w:val="vi-VN"/>
        </w:rPr>
        <w:t xml:space="preserve">Thời điểm chăm sóc: sau đẻ </w:t>
      </w:r>
      <w:r w:rsidR="00E730E7" w:rsidRPr="00415EBB">
        <w:rPr>
          <w:rFonts w:asciiTheme="majorHAnsi" w:hAnsiTheme="majorHAnsi" w:cstheme="majorHAnsi"/>
          <w:sz w:val="26"/>
          <w:szCs w:val="26"/>
          <w:lang w:val="vi-VN"/>
        </w:rPr>
        <w:t>bao lâu?</w:t>
      </w:r>
      <w:r w:rsidR="00E730E7" w:rsidRPr="0032783D">
        <w:rPr>
          <w:rFonts w:asciiTheme="majorHAnsi" w:hAnsiTheme="majorHAnsi" w:cstheme="majorHAnsi"/>
          <w:sz w:val="26"/>
          <w:szCs w:val="26"/>
          <w:lang w:val="vi-VN"/>
        </w:rPr>
        <w:t xml:space="preserve"> Cần xác định đúng thời điểm này vì sản phụ sau để ở các thời điểm khác nhau có thể có dấu hiệu triệu chứng lâm sàng khác nhau và cách thức chăm sóc hộ sinh cũng khác nhau.</w:t>
      </w:r>
    </w:p>
    <w:p w14:paraId="306251A5"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Tóm tắt các thông tin chính quá trình chuyển dạ: cần có các thông tin này để nhận định sự ảnh hưởng của cuộc chuyển dạ đến quá trình sau đẻ; các can thiệp khác nhau trong cuộc đẻ cũng đòi hỏi sự khác nhau trong chăm sóc sau đẻ</w:t>
      </w:r>
      <w:r w:rsidRPr="0032783D">
        <w:rPr>
          <w:rFonts w:asciiTheme="majorHAnsi" w:hAnsiTheme="majorHAnsi" w:cstheme="majorHAnsi"/>
          <w:sz w:val="26"/>
          <w:szCs w:val="26"/>
          <w:lang w:val="vi-VN"/>
        </w:rPr>
        <w:t>.</w:t>
      </w:r>
    </w:p>
    <w:p w14:paraId="46E30221"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w:t>
      </w:r>
      <w:r w:rsidR="00E730E7" w:rsidRPr="0032783D">
        <w:rPr>
          <w:rFonts w:asciiTheme="majorHAnsi" w:hAnsiTheme="majorHAnsi" w:cstheme="majorHAnsi"/>
          <w:sz w:val="26"/>
          <w:szCs w:val="26"/>
          <w:lang w:val="vi-VN"/>
        </w:rPr>
        <w:t>Thời gian chuyển dạ: tổng thời gian chuyển dạ, thời gian từ khi vỡ ối đến khi đẻ; thời gian xổ thai, thời gian xổ rau.</w:t>
      </w:r>
    </w:p>
    <w:p w14:paraId="0DD58801"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 </w:t>
      </w:r>
      <w:r w:rsidR="00E730E7" w:rsidRPr="0032783D">
        <w:rPr>
          <w:rFonts w:asciiTheme="majorHAnsi" w:hAnsiTheme="majorHAnsi" w:cstheme="majorHAnsi"/>
          <w:sz w:val="26"/>
          <w:szCs w:val="26"/>
          <w:lang w:val="vi-VN"/>
        </w:rPr>
        <w:t>Các can thiệp trong chuyển dạ: truyền Oxytocine; chuyển dạ kéo dài; đa ối; lượng máu mất trong cuộc đẻ hoặc những diễn biến bất thường khác.</w:t>
      </w:r>
    </w:p>
    <w:p w14:paraId="53CF43F0"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Nhận định các dấu hiệu sống: mạch, nhiệt độ, huyết áp, nhịp thở. Mục đích đánh giá toàn thân của bà mẹ để phát hiện tình trạng mất máu, thiếu máu sau đẻ; phát hiện nhiễm trùng sau đẻ.</w:t>
      </w:r>
    </w:p>
    <w:p w14:paraId="516E2328"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Khám vú: xác định tình trạng đầu vú xem có tụt núm vú không. Có viêm nhiễm, nứt kẽ không; tình trạng tiết sữa cũng như cách cho trẻ bú, vấn đề nuôi con bằng sữa mẹ.</w:t>
      </w:r>
    </w:p>
    <w:p w14:paraId="09478EA0"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Nhận định co hồi tử cung: kích thước, mật độ, cảm giác của sản phụ khi chạm tử cung.</w:t>
      </w:r>
    </w:p>
    <w:p w14:paraId="1937427B"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 xml:space="preserve">Nhận định sản dịch: màu sắc, số lượng, mùi. Phát hiện sớm chảy máu sau đẻ ở ngày đầu và các nhiễm khuẩn ở tử cung trong những ngày sau. </w:t>
      </w:r>
    </w:p>
    <w:p w14:paraId="77FE1E8E"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Vết khâu tầng sinh môn: đánh giá vị trí, chiều dài, có/không bị phù nề, có/không viêm nhiễm; có/không chảy máu?</w:t>
      </w:r>
    </w:p>
    <w:p w14:paraId="6AE71E6D"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Đánh giá tình trạng tiêu hoá của bà mẹ: chế độ ăn uống của bà mẹ, cảm giác ngon miệng, đại tiện, có/không bị trĩ...</w:t>
      </w:r>
    </w:p>
    <w:p w14:paraId="3F872AB7" w14:textId="77777777" w:rsidR="00C208E2"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Đánh giá tình trạng bàng quang và hệ tiết niệu, phát hiện sớm các dấu hiệu bất thường của đường tiết niệu.</w:t>
      </w:r>
    </w:p>
    <w:p w14:paraId="3F7E96B5" w14:textId="77777777" w:rsidR="001772CD" w:rsidRPr="0032783D" w:rsidRDefault="00C208E2"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Xác định khả năng cũng như sự hiểu biết của bà mẹ trong việc tự chăm sóc bản thân (bao gồm: chế độ nghỉ, ngủ, ăn uống, vận động, vệ sinh...) và chăm sóc trẻ sau đẻ.</w:t>
      </w:r>
    </w:p>
    <w:p w14:paraId="76686AA1" w14:textId="77777777" w:rsidR="001772CD" w:rsidRPr="0032783D" w:rsidRDefault="001772CD"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 xml:space="preserve">Đánh giá sự tác động qua lại giữa bà mẹ và trẻ. Những cảm xúc của bà mẹ khi chăm sóc và cho con bú. Những đáp ứng của trẻ khi gần mẹ. </w:t>
      </w:r>
    </w:p>
    <w:p w14:paraId="1ECF8A44" w14:textId="77777777" w:rsidR="001772CD" w:rsidRPr="0032783D" w:rsidRDefault="001772CD"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 xml:space="preserve">- </w:t>
      </w:r>
      <w:r w:rsidR="00E730E7" w:rsidRPr="0032783D">
        <w:rPr>
          <w:rFonts w:asciiTheme="majorHAnsi" w:hAnsiTheme="majorHAnsi" w:cstheme="majorHAnsi"/>
          <w:sz w:val="26"/>
          <w:szCs w:val="26"/>
          <w:lang w:val="vi-VN"/>
        </w:rPr>
        <w:t>Chú ý đánh giá tình trạng tinh thần của bà mẹ nhằm động viên khuyến khích kịp thời, phát hiện sớm và dự phòng trầm cảm sau sinh.</w:t>
      </w:r>
    </w:p>
    <w:p w14:paraId="1AF81C36" w14:textId="77777777" w:rsidR="001772CD" w:rsidRPr="0032783D" w:rsidRDefault="001772CD"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w:t>
      </w:r>
      <w:r w:rsidR="00E730E7" w:rsidRPr="0032783D">
        <w:rPr>
          <w:rFonts w:asciiTheme="majorHAnsi" w:hAnsiTheme="majorHAnsi" w:cstheme="majorHAnsi"/>
          <w:sz w:val="26"/>
          <w:szCs w:val="26"/>
          <w:lang w:val="vi-VN"/>
        </w:rPr>
        <w:t>Nhận định trên cơ sở hồ sơ bệnh án, các phiếu chăm sóc, biểu đồ chuyển dạ</w:t>
      </w:r>
      <w:r w:rsidRPr="0032783D">
        <w:rPr>
          <w:rFonts w:asciiTheme="majorHAnsi" w:hAnsiTheme="majorHAnsi" w:cstheme="majorHAnsi"/>
          <w:sz w:val="26"/>
          <w:szCs w:val="26"/>
          <w:lang w:val="vi-VN"/>
        </w:rPr>
        <w:t>.</w:t>
      </w:r>
    </w:p>
    <w:p w14:paraId="3B5EFE5D" w14:textId="77777777" w:rsidR="00910D9A" w:rsidRPr="00910D9A" w:rsidRDefault="008D5201" w:rsidP="00F95B39">
      <w:pPr>
        <w:pStyle w:val="ListParagraph"/>
        <w:keepNext/>
        <w:spacing w:after="0" w:line="360" w:lineRule="auto"/>
        <w:ind w:left="0"/>
        <w:jc w:val="both"/>
        <w:rPr>
          <w:rFonts w:asciiTheme="majorHAnsi" w:hAnsiTheme="majorHAnsi" w:cstheme="majorHAnsi"/>
          <w:i/>
          <w:sz w:val="26"/>
          <w:szCs w:val="26"/>
          <w:lang w:val="vi-VN"/>
        </w:rPr>
      </w:pPr>
      <w:r w:rsidRPr="0032783D">
        <w:rPr>
          <w:rFonts w:asciiTheme="majorHAnsi" w:hAnsiTheme="majorHAnsi" w:cstheme="majorHAnsi"/>
          <w:i/>
          <w:sz w:val="26"/>
          <w:szCs w:val="26"/>
          <w:lang w:val="vi-VN"/>
        </w:rPr>
        <w:t>1.</w:t>
      </w:r>
      <w:r w:rsidR="00910D9A" w:rsidRPr="00910D9A">
        <w:rPr>
          <w:rFonts w:asciiTheme="majorHAnsi" w:hAnsiTheme="majorHAnsi" w:cstheme="majorHAnsi"/>
          <w:i/>
          <w:sz w:val="26"/>
          <w:szCs w:val="26"/>
          <w:lang w:val="vi-VN"/>
        </w:rPr>
        <w:t>2</w:t>
      </w:r>
      <w:r w:rsidRPr="0032783D">
        <w:rPr>
          <w:rFonts w:asciiTheme="majorHAnsi" w:hAnsiTheme="majorHAnsi" w:cstheme="majorHAnsi"/>
          <w:i/>
          <w:sz w:val="26"/>
          <w:szCs w:val="26"/>
          <w:lang w:val="vi-VN"/>
        </w:rPr>
        <w:t>.</w:t>
      </w:r>
      <w:r w:rsidR="00910D9A" w:rsidRPr="00910D9A">
        <w:rPr>
          <w:rFonts w:asciiTheme="majorHAnsi" w:hAnsiTheme="majorHAnsi" w:cstheme="majorHAnsi"/>
          <w:i/>
          <w:sz w:val="26"/>
          <w:szCs w:val="26"/>
          <w:lang w:val="vi-VN"/>
        </w:rPr>
        <w:t>2.</w:t>
      </w:r>
      <w:r w:rsidRPr="0032783D">
        <w:rPr>
          <w:rFonts w:asciiTheme="majorHAnsi" w:hAnsiTheme="majorHAnsi" w:cstheme="majorHAnsi"/>
          <w:i/>
          <w:sz w:val="26"/>
          <w:szCs w:val="26"/>
          <w:lang w:val="vi-VN"/>
        </w:rPr>
        <w:t xml:space="preserve">2. </w:t>
      </w:r>
      <w:r w:rsidR="00910D9A" w:rsidRPr="00910D9A">
        <w:rPr>
          <w:rFonts w:asciiTheme="majorHAnsi" w:hAnsiTheme="majorHAnsi" w:cstheme="majorHAnsi"/>
          <w:i/>
          <w:sz w:val="26"/>
          <w:szCs w:val="26"/>
          <w:lang w:val="vi-VN"/>
        </w:rPr>
        <w:t>Chẩn đoán chăm sóc/vấn đề chăm sóc</w:t>
      </w:r>
    </w:p>
    <w:p w14:paraId="4650F8D9" w14:textId="77777777" w:rsidR="00910D9A" w:rsidRPr="00910D9A" w:rsidRDefault="00910D9A"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i/>
          <w:sz w:val="26"/>
          <w:szCs w:val="26"/>
          <w:lang w:val="vi-VN"/>
        </w:rPr>
        <w:tab/>
      </w:r>
      <w:r w:rsidRPr="00910D9A">
        <w:rPr>
          <w:rFonts w:asciiTheme="majorHAnsi" w:hAnsiTheme="majorHAnsi" w:cstheme="majorHAnsi"/>
          <w:sz w:val="26"/>
          <w:szCs w:val="26"/>
          <w:lang w:val="vi-VN"/>
        </w:rPr>
        <w:t>Một số các vấn đề chăm sóc sản phụ sau đẻ thường gặp:</w:t>
      </w:r>
    </w:p>
    <w:p w14:paraId="2B67661D" w14:textId="77777777" w:rsidR="00910D9A" w:rsidRPr="00A604DC" w:rsidRDefault="00A604DC"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A604DC">
        <w:rPr>
          <w:rFonts w:asciiTheme="majorHAnsi" w:hAnsiTheme="majorHAnsi" w:cstheme="majorHAnsi"/>
          <w:sz w:val="26"/>
          <w:szCs w:val="26"/>
          <w:lang w:val="vi-VN"/>
        </w:rPr>
        <w:t>- Nguy cơ chảy máu sau đẻ; nguy cơ nhiễm khuẩn đường sinh dục;</w:t>
      </w:r>
    </w:p>
    <w:p w14:paraId="38C532BD" w14:textId="77777777" w:rsidR="00A604DC" w:rsidRDefault="00A604DC"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A604DC">
        <w:rPr>
          <w:rFonts w:asciiTheme="majorHAnsi" w:hAnsiTheme="majorHAnsi" w:cstheme="majorHAnsi"/>
          <w:sz w:val="26"/>
          <w:szCs w:val="26"/>
          <w:lang w:val="vi-VN"/>
        </w:rPr>
        <w:t>- Đau vết khâu tầng sinh môn, vết mổ đẻ, đau do co hồi tử cung;</w:t>
      </w:r>
    </w:p>
    <w:p w14:paraId="00384C17" w14:textId="77777777" w:rsidR="00A604DC" w:rsidRPr="00A604DC" w:rsidRDefault="00A604DC"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A604DC">
        <w:rPr>
          <w:rFonts w:asciiTheme="majorHAnsi" w:hAnsiTheme="majorHAnsi" w:cstheme="majorHAnsi"/>
          <w:sz w:val="26"/>
          <w:szCs w:val="26"/>
          <w:lang w:val="vi-VN"/>
        </w:rPr>
        <w:t>- Rối loạn đại tiểu tiện;</w:t>
      </w:r>
    </w:p>
    <w:p w14:paraId="0ACBB027" w14:textId="77777777" w:rsidR="00A604DC" w:rsidRDefault="00A604DC"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A604DC">
        <w:rPr>
          <w:rFonts w:asciiTheme="majorHAnsi" w:hAnsiTheme="majorHAnsi" w:cstheme="majorHAnsi"/>
          <w:sz w:val="26"/>
          <w:szCs w:val="26"/>
          <w:lang w:val="vi-VN"/>
        </w:rPr>
        <w:t>- Các vấn đề của vú: không đủ sữa, cương sữa, nứt đầu vú…</w:t>
      </w:r>
    </w:p>
    <w:p w14:paraId="43317893" w14:textId="77777777" w:rsidR="00A604DC" w:rsidRPr="00A604DC" w:rsidRDefault="00A604DC" w:rsidP="00F95B39">
      <w:pPr>
        <w:pStyle w:val="ListParagraph"/>
        <w:keepNext/>
        <w:spacing w:after="0" w:line="360" w:lineRule="auto"/>
        <w:ind w:left="0"/>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A604DC">
        <w:rPr>
          <w:rFonts w:asciiTheme="majorHAnsi" w:hAnsiTheme="majorHAnsi" w:cstheme="majorHAnsi"/>
          <w:sz w:val="26"/>
          <w:szCs w:val="26"/>
          <w:lang w:val="vi-VN"/>
        </w:rPr>
        <w:t>- Lo lắng về tình hình sức khỏe hoặc thiếu kinh nghiệm chăm sóc trẻ;</w:t>
      </w:r>
    </w:p>
    <w:p w14:paraId="5BEB6E4B" w14:textId="77777777" w:rsidR="00CF27C5" w:rsidRDefault="00910D9A" w:rsidP="00F95B39">
      <w:pPr>
        <w:pStyle w:val="ListParagraph"/>
        <w:keepNext/>
        <w:spacing w:after="0" w:line="360" w:lineRule="auto"/>
        <w:ind w:left="0"/>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xml:space="preserve">1.2.2.3. </w:t>
      </w:r>
      <w:r w:rsidR="00244757" w:rsidRPr="0032783D">
        <w:rPr>
          <w:rFonts w:asciiTheme="majorHAnsi" w:hAnsiTheme="majorHAnsi" w:cstheme="majorHAnsi"/>
          <w:i/>
          <w:sz w:val="26"/>
          <w:szCs w:val="26"/>
          <w:lang w:val="vi-VN"/>
        </w:rPr>
        <w:t>Lập/</w:t>
      </w:r>
      <w:r w:rsidR="00CF27C5" w:rsidRPr="0032783D">
        <w:rPr>
          <w:rFonts w:asciiTheme="majorHAnsi" w:hAnsiTheme="majorHAnsi" w:cstheme="majorHAnsi"/>
          <w:i/>
          <w:sz w:val="26"/>
          <w:szCs w:val="26"/>
          <w:lang w:val="vi-VN"/>
        </w:rPr>
        <w:t>thực hiện kế hoạch chăm sóc</w:t>
      </w:r>
    </w:p>
    <w:p w14:paraId="71F30810" w14:textId="77777777" w:rsidR="00910D9A" w:rsidRPr="00910D9A" w:rsidRDefault="00910D9A" w:rsidP="00F95B39">
      <w:pPr>
        <w:keepNext/>
        <w:spacing w:line="360" w:lineRule="auto"/>
        <w:contextualSpacing/>
        <w:jc w:val="both"/>
        <w:rPr>
          <w:rFonts w:asciiTheme="majorHAnsi" w:hAnsiTheme="majorHAnsi" w:cstheme="majorHAnsi"/>
          <w:i/>
          <w:sz w:val="26"/>
          <w:szCs w:val="26"/>
          <w:lang w:val="vi-VN"/>
        </w:rPr>
      </w:pPr>
      <w:r w:rsidRPr="00910D9A">
        <w:rPr>
          <w:rFonts w:asciiTheme="majorHAnsi" w:hAnsiTheme="majorHAnsi" w:cstheme="majorHAnsi"/>
          <w:i/>
          <w:sz w:val="26"/>
          <w:szCs w:val="26"/>
          <w:lang w:val="vi-VN"/>
        </w:rPr>
        <w:t>* Cho trẻ bú sớm và luôn gần mẹ</w:t>
      </w:r>
    </w:p>
    <w:p w14:paraId="13893F55"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Hỗ trợ bà mẹ chăm sóc bản thân và chăm sóc con của họ. Điều dưỡng và hộ sinh có vai trò quan trọng trong vấn đề này, nhất là với những phụ nữ sinh con lần đầu. Cần cho trẻ tiếp xúc sớm nhất với mẹ khi có thể, tốt nhất là ngay sau khi xổ thai và kéo dài ít nhất 90 phút sau sinh. Điều này đã được đưa vào luật thông qua quyết định 4673/QĐ – BYT ngày 10/11/2014 của Bộ Y tế quy định các bước chăm sóc thiết yếu cho bà mẹ và trẻ sơ sinh trong và ngay sau đẻ. Việc này giúp trẻ được giữ ấm, được bú sớm và đây là điều kiện cơ bản giúp cho thành công nuôi con bằng sữa mẹ. Việc trẻ gần mẹ giúp người phụ nữ yên lòng, an tâm, hạnh phúc. Những ngày tiếp theo, trẻ cần được bú mẹ hoàn toàn trong 6 tháng đầu và cai sữa sau 2 năm. </w:t>
      </w:r>
    </w:p>
    <w:p w14:paraId="134F5A8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Bú sớm là trẻ bú trong vòng một giờ đầu sau đẻ. Bú sớm có tác dụng giúp trẻ được cung cấp sữa non, đây là thức ăn phù hợp nhất cho trẻ sơ sinh trong những ngày đầu. Ngoài ra còn giúp làm thông đường dẫn sữa, giúp sữa về sớm và đặc biệt giúp tử cung co hồi tốt, giảm nguy cơ chảy áu sau đẻ. </w:t>
      </w:r>
    </w:p>
    <w:p w14:paraId="66518F50" w14:textId="77777777" w:rsidR="00910D9A" w:rsidRPr="00A604DC" w:rsidRDefault="00A604DC"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 </w:t>
      </w:r>
      <w:r w:rsidR="00910D9A" w:rsidRPr="00A604DC">
        <w:rPr>
          <w:rFonts w:asciiTheme="majorHAnsi" w:hAnsiTheme="majorHAnsi" w:cstheme="majorHAnsi"/>
          <w:i/>
          <w:sz w:val="26"/>
          <w:szCs w:val="26"/>
          <w:lang w:val="vi-VN"/>
        </w:rPr>
        <w:t>Chăm sóc tử cung</w:t>
      </w:r>
    </w:p>
    <w:p w14:paraId="61F3E3D3"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Do trong những ngày đầu, sản phụ đau tử cung nên ở những sản phụ đau nhiều có thể hỗ trợ chườm ấm hoặc dùng thuốc giảm đau. Tuy nhiên hầu hết sản phụ cần hỗ trợ để giúp tử cung co chắc giảm nguy cơ chảy máu bằng cách:</w:t>
      </w:r>
    </w:p>
    <w:p w14:paraId="647807D7"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Xoa đáy tử cung 15 phút/lần trong 2 giờ đầu.</w:t>
      </w:r>
    </w:p>
    <w:p w14:paraId="6BD1BC69"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Cho trẻ bú sớm trong vòng một giờ đầu sau sinh và nuôi con hoàn toàn bằng sữa mẹ.</w:t>
      </w:r>
    </w:p>
    <w:p w14:paraId="68360B44"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 Vận động, ngồi dậy đi lại sau 6 giờ.</w:t>
      </w:r>
    </w:p>
    <w:p w14:paraId="7C5B2B1B"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Không để bàng quang căng làm ảnh hưởng đến sự co hồi tử cung.</w:t>
      </w:r>
    </w:p>
    <w:p w14:paraId="5091B13B" w14:textId="77777777" w:rsidR="00910D9A" w:rsidRPr="00A604DC" w:rsidRDefault="00A604DC"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 </w:t>
      </w:r>
      <w:r w:rsidR="00910D9A" w:rsidRPr="00A604DC">
        <w:rPr>
          <w:rFonts w:asciiTheme="majorHAnsi" w:hAnsiTheme="majorHAnsi" w:cstheme="majorHAnsi"/>
          <w:i/>
          <w:sz w:val="26"/>
          <w:szCs w:val="26"/>
          <w:lang w:val="vi-VN"/>
        </w:rPr>
        <w:t>Chăm sóc tiết niệu</w:t>
      </w:r>
    </w:p>
    <w:p w14:paraId="0048F92F"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Bà mẹ có thể hơi khó chịu khi tiểu tiện trong vòng vài ngày sau khi sinh do nước tiểu làm xót vùng âm hộ tầng sinh môn. Nhiều trường hợp liệt nhẹ cơ bàng quang sau sinh hoặc một số trường hợp rối loạn co thắt cơ cổ bàng quang làm cho sản phụ không mót tiểu hoặc mót tiểu mà không đi được. Nếu tiểu thấy đau hoặc rát dai dẳng và thường xuyên, thì có thể đã bị nhiễm trùng và cần được điều trị. </w:t>
      </w:r>
    </w:p>
    <w:p w14:paraId="0A8C1DE6"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Những gợi ý trong chăm sóc để giảm nguy cơ nhiễm trùng tiết niệu:</w:t>
      </w:r>
    </w:p>
    <w:p w14:paraId="3C63BF46"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Đi tiểu thường xuyên.</w:t>
      </w:r>
    </w:p>
    <w:p w14:paraId="59ADA38E"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Uống nhiều nước.</w:t>
      </w:r>
    </w:p>
    <w:p w14:paraId="756865E9"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Thường tiểu hết bãi.</w:t>
      </w:r>
    </w:p>
    <w:p w14:paraId="411A87FE"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Dự phòng khi chăm sóc giảm thiểu những thủ thuật xâm lấn như thông tiểu, chuyển dạ kéo dài gây dò tiết niệu…</w:t>
      </w:r>
    </w:p>
    <w:p w14:paraId="31DFE7E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Trường hợp không tiểu được cần chườm ấm vùng bàng quang, tăng cường vận động. Một chú ý khi chăm sóc nên khuyến khích sản phụ đi vệ sinh đúng tư thế, ra nhà vệ sinh sẽ thuận lợi cho sản phụ hơn. Đặc biệt nữa là sau sinh 6 giờ, nếu sản phụ không buồn cũng khuyến khích đi tiểu, nếu để quá căng cũng khó đi tiểu.</w:t>
      </w:r>
    </w:p>
    <w:p w14:paraId="75D141F7" w14:textId="77777777" w:rsidR="00910D9A" w:rsidRPr="00A604DC" w:rsidRDefault="00A604DC"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 xml:space="preserve">* </w:t>
      </w:r>
      <w:r w:rsidR="00910D9A" w:rsidRPr="00A604DC">
        <w:rPr>
          <w:rFonts w:asciiTheme="majorHAnsi" w:hAnsiTheme="majorHAnsi" w:cstheme="majorHAnsi"/>
          <w:i/>
          <w:sz w:val="26"/>
          <w:szCs w:val="26"/>
          <w:lang w:val="vi-VN"/>
        </w:rPr>
        <w:t>Chăm sóc tiêu hóa</w:t>
      </w:r>
    </w:p>
    <w:p w14:paraId="77DC9CE2"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Sản phụ có thể không đại tiện trong khoảng 3 đến 4 ngày sau đẻ bởi vì thiếu hụt thức ăn trong lúc sinh cũng như do bị trĩ hay thủ thuật cắt tầng sinh môn hoặc do táo bón. Những sản phụ mổ đẻ cần chú ý vấn đề đánh hơi. Khuyến khích sản phụ ăn sớm bằng thức ăn lỏng, dễ tiêu, kích thích nhu động ruột nhanh đánh hơi và đại tiện. </w:t>
      </w:r>
    </w:p>
    <w:p w14:paraId="657B898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Những gợi ý chăm sóc để tránh táo bón:</w:t>
      </w:r>
    </w:p>
    <w:p w14:paraId="4F58E560"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Ăn một chế độ ăn nhiều chất xơ (hoa quả tươi, các loại hạt….).</w:t>
      </w:r>
    </w:p>
    <w:p w14:paraId="20647715"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Uống nhiều nước.</w:t>
      </w:r>
    </w:p>
    <w:p w14:paraId="493926F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Vận động sớm, không nên nằm nhiều. </w:t>
      </w:r>
    </w:p>
    <w:p w14:paraId="309980E4" w14:textId="77777777" w:rsidR="00910D9A" w:rsidRPr="00A604DC" w:rsidRDefault="00A604DC" w:rsidP="00F95B39">
      <w:pPr>
        <w:keepNext/>
        <w:spacing w:line="360" w:lineRule="auto"/>
        <w:contextualSpacing/>
        <w:jc w:val="both"/>
        <w:rPr>
          <w:rFonts w:asciiTheme="majorHAnsi" w:hAnsiTheme="majorHAnsi" w:cstheme="majorHAnsi"/>
          <w:i/>
          <w:sz w:val="26"/>
          <w:szCs w:val="26"/>
          <w:lang w:val="vi-VN"/>
        </w:rPr>
      </w:pPr>
      <w:r w:rsidRPr="00A604DC">
        <w:rPr>
          <w:rFonts w:asciiTheme="majorHAnsi" w:hAnsiTheme="majorHAnsi" w:cstheme="majorHAnsi"/>
          <w:i/>
          <w:sz w:val="26"/>
          <w:szCs w:val="26"/>
          <w:lang w:val="vi-VN"/>
        </w:rPr>
        <w:t xml:space="preserve">* </w:t>
      </w:r>
      <w:r w:rsidR="00910D9A" w:rsidRPr="00A604DC">
        <w:rPr>
          <w:rFonts w:asciiTheme="majorHAnsi" w:hAnsiTheme="majorHAnsi" w:cstheme="majorHAnsi"/>
          <w:i/>
          <w:sz w:val="26"/>
          <w:szCs w:val="26"/>
          <w:lang w:val="vi-VN"/>
        </w:rPr>
        <w:t>Chăm sóc đáy chậu tầng sinh môn</w:t>
      </w:r>
    </w:p>
    <w:p w14:paraId="0BF28186"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Sau sinh TSM sản phụ luôn sưng nề nhẹ hoặc có thể bị vết thương do vết cắt TSM hoặc do vết rách. Sản dịch chảy liên tục nên TSM luôn ẩm ướt, dễ nhiễm khuẩn vết khâu TSM. Vì vậy cần chăm sóc TSM luôn sạch và khô. Những gợi ý để giúp chăm sóc tầng sinh môn:</w:t>
      </w:r>
    </w:p>
    <w:p w14:paraId="715FAB39"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 Rửa tay trước và sau khi thay băng vệ sinh.</w:t>
      </w:r>
    </w:p>
    <w:p w14:paraId="7E3896B9"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Khuyên bà mẹ rửa bộ phận sinh dục ngoài và TSM mỗi ngày 3-4 lần trong tuần đầu.</w:t>
      </w:r>
    </w:p>
    <w:p w14:paraId="5BFB427F"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Thay băng vệ sinh khi cần và sau khi đi vệ sinh.</w:t>
      </w:r>
    </w:p>
    <w:p w14:paraId="5132F5C0"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Luôn chùi từ trước ra sau (hướng về phía trực tràng) sau khi đi đại tiểu tiện.</w:t>
      </w:r>
    </w:p>
    <w:p w14:paraId="2B0AAB01"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Trường hợp chăm sóc vết rách/cắt tầng sinh môn.</w:t>
      </w:r>
    </w:p>
    <w:p w14:paraId="534F208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xml:space="preserve">- Nếu bà mẹ được thực hiện thủ thuật cắt tầng sinh môn hay có một vết rách mà được khâu lại bằng các mũi chỉ tiêu trong khoảng 2 tuần da sẽ lành mà không cần cắt chỉ. Nếu vết rách được khâu bằng chỉ không tiêu, cần cắt chỉ sau 5 ngày. </w:t>
      </w:r>
    </w:p>
    <w:p w14:paraId="1DA09D3D"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Nếu vết cắt hay rách có nhiễm trùng, sưng nóng đỏ đau, có thể sử dụng luân phiên chườm nóng và lạnh. Có thể cắt chỉ sớm hơn nếu kiểm tra thấy có mủ. Giữ vùng đáy chậu khô ráo, nhất là sau mỗi lần vệ sinh. Chăm sóc đáy chậu tầng sinh môn theo công thức HIPPS.</w:t>
      </w:r>
    </w:p>
    <w:p w14:paraId="35BCE2BC"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lang w:val="vi-VN"/>
        </w:rPr>
        <w:t xml:space="preserve">  </w:t>
      </w:r>
      <w:r w:rsidRPr="0032783D">
        <w:rPr>
          <w:rFonts w:asciiTheme="majorHAnsi" w:hAnsiTheme="majorHAnsi" w:cstheme="majorHAnsi"/>
          <w:sz w:val="26"/>
          <w:szCs w:val="26"/>
        </w:rPr>
        <w:t>+ H: Hygiene: vệ sinh.</w:t>
      </w:r>
    </w:p>
    <w:p w14:paraId="2A531B44"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I: Ice for comfort: chườm lạnh.</w:t>
      </w:r>
    </w:p>
    <w:p w14:paraId="5149D8CB"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P: Pelvic floor exercises: luyện tập sàn chậu hông.</w:t>
      </w:r>
    </w:p>
    <w:p w14:paraId="190EBC77"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P: Pain relief: giảm đau.</w:t>
      </w:r>
    </w:p>
    <w:p w14:paraId="6560D71A"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S: Support: hỗ trợ.</w:t>
      </w:r>
    </w:p>
    <w:p w14:paraId="4F28F149" w14:textId="77777777" w:rsidR="00910D9A" w:rsidRPr="0032783D" w:rsidRDefault="00910D9A"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Chăm sóc đáy chậu, TSM đặc biệt quan trọng nếu như có vết rách đáy chậu lan rộng (ở hậu môn hay ở trực tràng). </w:t>
      </w:r>
      <w:r w:rsidRPr="0032783D">
        <w:rPr>
          <w:rFonts w:asciiTheme="majorHAnsi" w:hAnsiTheme="majorHAnsi" w:cstheme="majorHAnsi"/>
          <w:sz w:val="26"/>
          <w:szCs w:val="26"/>
          <w:lang w:val="vi-VN"/>
        </w:rPr>
        <w:t>Tránh táo bón</w:t>
      </w:r>
      <w:r w:rsidRPr="0032783D">
        <w:rPr>
          <w:rFonts w:asciiTheme="majorHAnsi" w:hAnsiTheme="majorHAnsi" w:cstheme="majorHAnsi"/>
          <w:sz w:val="26"/>
          <w:szCs w:val="26"/>
        </w:rPr>
        <w:t xml:space="preserve"> cũng giúp điều trị giảm đau và nhanh lành vết thương.</w:t>
      </w:r>
    </w:p>
    <w:p w14:paraId="70BD6C7C" w14:textId="77777777" w:rsidR="00910D9A" w:rsidRPr="00A604DC" w:rsidRDefault="00A604DC" w:rsidP="00F95B39">
      <w:pPr>
        <w:pStyle w:val="Subtitle"/>
        <w:keepNext/>
        <w:spacing w:after="0" w:line="360" w:lineRule="auto"/>
        <w:contextualSpacing/>
        <w:jc w:val="both"/>
        <w:outlineLvl w:val="9"/>
        <w:rPr>
          <w:rFonts w:asciiTheme="majorHAnsi" w:hAnsiTheme="majorHAnsi" w:cstheme="majorHAnsi"/>
          <w:b/>
          <w:i/>
          <w:sz w:val="26"/>
          <w:szCs w:val="26"/>
        </w:rPr>
      </w:pPr>
      <w:bookmarkStart w:id="326" w:name="_Toc459665609"/>
      <w:bookmarkStart w:id="327" w:name="_Toc471823236"/>
      <w:r>
        <w:rPr>
          <w:rFonts w:asciiTheme="majorHAnsi" w:hAnsiTheme="majorHAnsi" w:cstheme="majorHAnsi"/>
          <w:i/>
          <w:sz w:val="26"/>
          <w:szCs w:val="26"/>
        </w:rPr>
        <w:t>*</w:t>
      </w:r>
      <w:r w:rsidRPr="00A604DC">
        <w:rPr>
          <w:rFonts w:asciiTheme="majorHAnsi" w:hAnsiTheme="majorHAnsi" w:cstheme="majorHAnsi"/>
          <w:i/>
          <w:sz w:val="26"/>
          <w:szCs w:val="26"/>
        </w:rPr>
        <w:t xml:space="preserve"> </w:t>
      </w:r>
      <w:r w:rsidR="00910D9A" w:rsidRPr="00A604DC">
        <w:rPr>
          <w:rFonts w:asciiTheme="majorHAnsi" w:hAnsiTheme="majorHAnsi" w:cstheme="majorHAnsi"/>
          <w:i/>
          <w:sz w:val="26"/>
          <w:szCs w:val="26"/>
        </w:rPr>
        <w:t>Chế độ ăn</w:t>
      </w:r>
      <w:r w:rsidR="00910D9A" w:rsidRPr="00A604DC">
        <w:rPr>
          <w:rFonts w:asciiTheme="majorHAnsi" w:hAnsiTheme="majorHAnsi" w:cstheme="majorHAnsi"/>
          <w:i/>
          <w:sz w:val="26"/>
          <w:szCs w:val="26"/>
          <w:lang w:val="en-US"/>
        </w:rPr>
        <w:t>, uống</w:t>
      </w:r>
      <w:bookmarkStart w:id="328" w:name="_Toc459665610"/>
      <w:bookmarkEnd w:id="326"/>
      <w:bookmarkEnd w:id="327"/>
    </w:p>
    <w:p w14:paraId="2DF7D1A0"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b/>
          <w:i/>
          <w:sz w:val="26"/>
          <w:szCs w:val="26"/>
          <w:u w:val="single"/>
        </w:rPr>
      </w:pPr>
      <w:bookmarkStart w:id="329" w:name="_Toc471823237"/>
      <w:r w:rsidRPr="0032783D">
        <w:rPr>
          <w:rFonts w:asciiTheme="majorHAnsi" w:hAnsiTheme="majorHAnsi" w:cstheme="majorHAnsi"/>
          <w:sz w:val="26"/>
          <w:szCs w:val="26"/>
        </w:rPr>
        <w:t>Ngay</w:t>
      </w:r>
      <w:r w:rsidR="00EF151B">
        <w:rPr>
          <w:rFonts w:asciiTheme="majorHAnsi" w:hAnsiTheme="majorHAnsi" w:cstheme="majorHAnsi"/>
          <w:sz w:val="26"/>
          <w:szCs w:val="26"/>
        </w:rPr>
        <w:t xml:space="preserve"> </w:t>
      </w:r>
      <w:r w:rsidRPr="0032783D">
        <w:rPr>
          <w:rFonts w:asciiTheme="majorHAnsi" w:hAnsiTheme="majorHAnsi" w:cstheme="majorHAnsi"/>
          <w:sz w:val="26"/>
          <w:szCs w:val="26"/>
        </w:rPr>
        <w:t>sau đẻ, hầu hết sản phụ mệt, đói, buồn ngủ. Vì vậy họ nên được ăn những thức ăn nóng, dễ tiêu phù hợp với khẩu vị và văn hóa từng địa phương. Một số thứ không nên ăn như những đồ nguội, lạnh. Sản phụ nên được ăn cháo nóng, cơm canh cùng các thực phẩm khác</w:t>
      </w:r>
      <w:r w:rsidRPr="0032783D">
        <w:rPr>
          <w:rFonts w:asciiTheme="majorHAnsi" w:hAnsiTheme="majorHAnsi" w:cstheme="majorHAnsi"/>
          <w:sz w:val="26"/>
          <w:szCs w:val="26"/>
          <w:lang w:val="vi-VN"/>
        </w:rPr>
        <w:t xml:space="preserve"> và</w:t>
      </w:r>
      <w:r w:rsidRPr="0032783D">
        <w:rPr>
          <w:rFonts w:asciiTheme="majorHAnsi" w:hAnsiTheme="majorHAnsi" w:cstheme="majorHAnsi"/>
          <w:sz w:val="26"/>
          <w:szCs w:val="26"/>
        </w:rPr>
        <w:t xml:space="preserve"> có thể uống sữa nóng.</w:t>
      </w:r>
      <w:bookmarkStart w:id="330" w:name="_Toc459665611"/>
      <w:bookmarkEnd w:id="328"/>
      <w:bookmarkEnd w:id="329"/>
    </w:p>
    <w:p w14:paraId="1731B547"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b/>
          <w:i/>
          <w:sz w:val="26"/>
          <w:szCs w:val="26"/>
          <w:u w:val="single"/>
        </w:rPr>
      </w:pPr>
      <w:bookmarkStart w:id="331" w:name="_Toc471823238"/>
      <w:r w:rsidRPr="0032783D">
        <w:rPr>
          <w:rFonts w:asciiTheme="majorHAnsi" w:hAnsiTheme="majorHAnsi" w:cstheme="majorHAnsi"/>
          <w:sz w:val="26"/>
          <w:szCs w:val="26"/>
        </w:rPr>
        <w:t xml:space="preserve">Trường hợp sau sinh mổ nên cho ăn cháo sớm, ăn ít một khi chưa đánh hơi. Trong thời điểm này không nên cho ăn những chất dễ sinh hơi như sữa, nước hoa quả. Sau khi đánh hơi có thể cho ăn theo nhu cầu sản phụ nhưng chú ý nóng, đủ chất. Tăng cường các loại rau củ quả tươi. Một số thực phẩm mang tính lạnh như thịt trâu, ốc… không nên ăn. Chú ý một số trường hợp đặc biệt như rách TSM phức tạp có tổn </w:t>
      </w:r>
      <w:r w:rsidRPr="0032783D">
        <w:rPr>
          <w:rFonts w:asciiTheme="majorHAnsi" w:hAnsiTheme="majorHAnsi" w:cstheme="majorHAnsi"/>
          <w:sz w:val="26"/>
          <w:szCs w:val="26"/>
        </w:rPr>
        <w:lastRenderedPageBreak/>
        <w:t>thương hậu môn trực tràng chú ý chăm sóc giảm nguy cơ táo bón, tăng cường đạm giúp nhanh liền vết thương.</w:t>
      </w:r>
      <w:bookmarkStart w:id="332" w:name="_Toc459665612"/>
      <w:bookmarkEnd w:id="330"/>
      <w:bookmarkEnd w:id="331"/>
    </w:p>
    <w:p w14:paraId="69042993"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b/>
          <w:i/>
          <w:sz w:val="26"/>
          <w:szCs w:val="26"/>
          <w:u w:val="single"/>
        </w:rPr>
      </w:pPr>
      <w:bookmarkStart w:id="333" w:name="_Toc471823239"/>
      <w:r w:rsidRPr="0032783D">
        <w:rPr>
          <w:rFonts w:asciiTheme="majorHAnsi" w:hAnsiTheme="majorHAnsi" w:cstheme="majorHAnsi"/>
          <w:sz w:val="26"/>
          <w:szCs w:val="26"/>
          <w:lang w:val="en-US"/>
        </w:rPr>
        <w:t>Chú ý tư vấn sản phụ uống đủ nước, ít nhất là 2000ml trong ngày. Có thể là hơn khi nuôi con bằng sữa mẹ và những ngày trời nóng.</w:t>
      </w:r>
      <w:bookmarkEnd w:id="332"/>
      <w:bookmarkEnd w:id="333"/>
    </w:p>
    <w:p w14:paraId="5FBBE2DD" w14:textId="77777777" w:rsidR="00910D9A" w:rsidRPr="00A604DC" w:rsidRDefault="00A604DC" w:rsidP="00F95B39">
      <w:pPr>
        <w:pStyle w:val="Subtitle"/>
        <w:keepNext/>
        <w:spacing w:after="0" w:line="360" w:lineRule="auto"/>
        <w:contextualSpacing/>
        <w:jc w:val="both"/>
        <w:outlineLvl w:val="9"/>
        <w:rPr>
          <w:rFonts w:asciiTheme="majorHAnsi" w:hAnsiTheme="majorHAnsi" w:cstheme="majorHAnsi"/>
          <w:i/>
          <w:sz w:val="26"/>
          <w:szCs w:val="26"/>
        </w:rPr>
      </w:pPr>
      <w:bookmarkStart w:id="334" w:name="_Toc459665613"/>
      <w:bookmarkStart w:id="335" w:name="_Toc471823240"/>
      <w:r w:rsidRPr="00A604DC">
        <w:rPr>
          <w:rFonts w:asciiTheme="majorHAnsi" w:hAnsiTheme="majorHAnsi" w:cstheme="majorHAnsi"/>
          <w:i/>
          <w:sz w:val="26"/>
          <w:szCs w:val="26"/>
        </w:rPr>
        <w:t xml:space="preserve">* </w:t>
      </w:r>
      <w:r w:rsidR="00910D9A" w:rsidRPr="00A604DC">
        <w:rPr>
          <w:rFonts w:asciiTheme="majorHAnsi" w:hAnsiTheme="majorHAnsi" w:cstheme="majorHAnsi"/>
          <w:i/>
          <w:sz w:val="26"/>
          <w:szCs w:val="26"/>
        </w:rPr>
        <w:t>Theo dõi và các chăm sóc khác</w:t>
      </w:r>
      <w:bookmarkEnd w:id="334"/>
      <w:bookmarkEnd w:id="335"/>
    </w:p>
    <w:p w14:paraId="45FB18CB"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sz w:val="26"/>
          <w:szCs w:val="26"/>
        </w:rPr>
      </w:pPr>
      <w:bookmarkStart w:id="336" w:name="_Toc471823241"/>
      <w:r w:rsidRPr="0032783D">
        <w:rPr>
          <w:rFonts w:asciiTheme="majorHAnsi" w:hAnsiTheme="majorHAnsi" w:cstheme="majorHAnsi"/>
          <w:spacing w:val="6"/>
          <w:sz w:val="26"/>
          <w:szCs w:val="26"/>
        </w:rPr>
        <w:t xml:space="preserve">- Theo dõi tinh thần, mạch, huyết áp, co hồi tử cung, máu ra âm đạo 15-30 phút/lần trong 2 giờ đầu, 1h/lần trong những giờ sau. </w:t>
      </w:r>
      <w:r w:rsidRPr="0032783D">
        <w:rPr>
          <w:rFonts w:asciiTheme="majorHAnsi" w:hAnsiTheme="majorHAnsi" w:cstheme="majorHAnsi"/>
          <w:spacing w:val="6"/>
          <w:sz w:val="26"/>
          <w:szCs w:val="26"/>
          <w:lang w:val="vi-VN"/>
        </w:rPr>
        <w:t xml:space="preserve">Những ngày sau, </w:t>
      </w:r>
      <w:r w:rsidRPr="0032783D">
        <w:rPr>
          <w:rFonts w:asciiTheme="majorHAnsi" w:hAnsiTheme="majorHAnsi" w:cstheme="majorHAnsi"/>
          <w:sz w:val="26"/>
          <w:szCs w:val="26"/>
          <w:lang w:val="vi-VN"/>
        </w:rPr>
        <w:t>n</w:t>
      </w:r>
      <w:r w:rsidRPr="0032783D">
        <w:rPr>
          <w:rFonts w:asciiTheme="majorHAnsi" w:hAnsiTheme="majorHAnsi" w:cstheme="majorHAnsi"/>
          <w:sz w:val="26"/>
          <w:szCs w:val="26"/>
        </w:rPr>
        <w:t>ếu sản phụ ở cơ sở y tế, cần được theo dõi toàn trạng, mạch, huyết áp, nhiệt độ, co hồi tử cung, sản dịch 2 lần/ngày</w:t>
      </w:r>
      <w:r w:rsidRPr="0032783D">
        <w:rPr>
          <w:rFonts w:asciiTheme="majorHAnsi" w:hAnsiTheme="majorHAnsi" w:cstheme="majorHAnsi"/>
          <w:sz w:val="26"/>
          <w:szCs w:val="26"/>
          <w:lang w:val="vi-VN"/>
        </w:rPr>
        <w:t xml:space="preserve">; Nếu sản phụ về nhà, </w:t>
      </w:r>
      <w:r w:rsidRPr="0032783D">
        <w:rPr>
          <w:rFonts w:asciiTheme="majorHAnsi" w:hAnsiTheme="majorHAnsi" w:cstheme="majorHAnsi"/>
          <w:sz w:val="26"/>
          <w:szCs w:val="26"/>
          <w:lang w:val="en-US"/>
        </w:rPr>
        <w:t>CBYT</w:t>
      </w:r>
      <w:r w:rsidRPr="0032783D">
        <w:rPr>
          <w:rFonts w:asciiTheme="majorHAnsi" w:hAnsiTheme="majorHAnsi" w:cstheme="majorHAnsi"/>
          <w:sz w:val="26"/>
          <w:szCs w:val="26"/>
          <w:lang w:val="vi-VN"/>
        </w:rPr>
        <w:t xml:space="preserve"> cần hướng dẫn bà mẹ tự theo dõi co hồi tử cung, sản dịch, nếu có bất thường cần đến hoặc thông báo đến cơ sở y tế gần nhất để được xử trí kịp thời.</w:t>
      </w:r>
      <w:bookmarkEnd w:id="336"/>
    </w:p>
    <w:p w14:paraId="4CF2FBC9"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i/>
          <w:sz w:val="26"/>
          <w:szCs w:val="26"/>
        </w:rPr>
      </w:pPr>
      <w:bookmarkStart w:id="337" w:name="_Toc471823242"/>
      <w:r w:rsidRPr="0032783D">
        <w:rPr>
          <w:rFonts w:asciiTheme="majorHAnsi" w:hAnsiTheme="majorHAnsi" w:cstheme="majorHAnsi"/>
          <w:sz w:val="26"/>
          <w:szCs w:val="26"/>
        </w:rPr>
        <w:t>- Bà mẹ nên được hướng dẫn các dấu hiệu nguy hiểm như đau bụng, chảy máu nhiều, nhức đầu, chóng mặt, choáng, khó thở, mệt lả, mót rặn, bí đái cần gọi hỗ trợ ngay.</w:t>
      </w:r>
      <w:bookmarkEnd w:id="337"/>
    </w:p>
    <w:p w14:paraId="20B23845"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i/>
          <w:sz w:val="26"/>
          <w:szCs w:val="26"/>
        </w:rPr>
      </w:pPr>
      <w:bookmarkStart w:id="338" w:name="_Toc471823243"/>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 xml:space="preserve">Hướng dẫn cách tắm rửa, vệ sinh thân thể: nên tắm rửa hàng ngày bằng nước ấm. Tắm bằng dội nước, </w:t>
      </w:r>
      <w:r w:rsidRPr="0032783D">
        <w:rPr>
          <w:rFonts w:asciiTheme="majorHAnsi" w:hAnsiTheme="majorHAnsi" w:cstheme="majorHAnsi"/>
          <w:sz w:val="26"/>
          <w:szCs w:val="26"/>
          <w:lang w:val="vi-VN"/>
        </w:rPr>
        <w:t xml:space="preserve">nơi kín gió, </w:t>
      </w:r>
      <w:r w:rsidRPr="0032783D">
        <w:rPr>
          <w:rFonts w:asciiTheme="majorHAnsi" w:hAnsiTheme="majorHAnsi" w:cstheme="majorHAnsi"/>
          <w:sz w:val="26"/>
          <w:szCs w:val="26"/>
        </w:rPr>
        <w:t>tránh ngâm mình trong bồn tắm.</w:t>
      </w:r>
      <w:bookmarkEnd w:id="338"/>
      <w:r w:rsidRPr="0032783D">
        <w:rPr>
          <w:rFonts w:asciiTheme="majorHAnsi" w:hAnsiTheme="majorHAnsi" w:cstheme="majorHAnsi"/>
          <w:sz w:val="26"/>
          <w:szCs w:val="26"/>
        </w:rPr>
        <w:t xml:space="preserve"> </w:t>
      </w:r>
    </w:p>
    <w:p w14:paraId="70257845"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i/>
          <w:sz w:val="26"/>
          <w:szCs w:val="26"/>
        </w:rPr>
      </w:pPr>
      <w:bookmarkStart w:id="339" w:name="_Toc471823244"/>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Hướng dẫn cách mặc: mặc rộng rãi, sạch sẽ, đủ ấm về mùa đông, thoáng mát về mùa hè. Một số vùng miền</w:t>
      </w:r>
      <w:r w:rsidRPr="0032783D">
        <w:rPr>
          <w:rFonts w:asciiTheme="majorHAnsi" w:hAnsiTheme="majorHAnsi" w:cstheme="majorHAnsi"/>
          <w:sz w:val="26"/>
          <w:szCs w:val="26"/>
          <w:lang w:val="vi-VN"/>
        </w:rPr>
        <w:t xml:space="preserve">, cần giải thích và hướng dẫn bà mẹ bỏ </w:t>
      </w:r>
      <w:r w:rsidRPr="0032783D">
        <w:rPr>
          <w:rFonts w:asciiTheme="majorHAnsi" w:hAnsiTheme="majorHAnsi" w:cstheme="majorHAnsi"/>
          <w:sz w:val="26"/>
          <w:szCs w:val="26"/>
        </w:rPr>
        <w:t xml:space="preserve">tập tục kiêng tắm, gội đầu </w:t>
      </w:r>
      <w:r w:rsidRPr="0032783D">
        <w:rPr>
          <w:rFonts w:asciiTheme="majorHAnsi" w:hAnsiTheme="majorHAnsi" w:cstheme="majorHAnsi"/>
          <w:sz w:val="26"/>
          <w:szCs w:val="26"/>
          <w:lang w:val="vi-VN"/>
        </w:rPr>
        <w:t>trong</w:t>
      </w:r>
      <w:r w:rsidRPr="0032783D">
        <w:rPr>
          <w:rFonts w:asciiTheme="majorHAnsi" w:hAnsiTheme="majorHAnsi" w:cstheme="majorHAnsi"/>
          <w:sz w:val="26"/>
          <w:szCs w:val="26"/>
        </w:rPr>
        <w:t xml:space="preserve"> tháng</w:t>
      </w:r>
      <w:r w:rsidRPr="0032783D">
        <w:rPr>
          <w:rFonts w:asciiTheme="majorHAnsi" w:hAnsiTheme="majorHAnsi" w:cstheme="majorHAnsi"/>
          <w:sz w:val="26"/>
          <w:szCs w:val="26"/>
          <w:lang w:val="vi-VN"/>
        </w:rPr>
        <w:t xml:space="preserve"> đầu sau đẻ</w:t>
      </w:r>
      <w:r w:rsidRPr="0032783D">
        <w:rPr>
          <w:rFonts w:asciiTheme="majorHAnsi" w:hAnsiTheme="majorHAnsi" w:cstheme="majorHAnsi"/>
          <w:sz w:val="26"/>
          <w:szCs w:val="26"/>
        </w:rPr>
        <w:t>.</w:t>
      </w:r>
      <w:bookmarkEnd w:id="339"/>
      <w:r w:rsidRPr="0032783D">
        <w:rPr>
          <w:rFonts w:asciiTheme="majorHAnsi" w:hAnsiTheme="majorHAnsi" w:cstheme="majorHAnsi"/>
          <w:sz w:val="26"/>
          <w:szCs w:val="26"/>
        </w:rPr>
        <w:t xml:space="preserve"> </w:t>
      </w:r>
    </w:p>
    <w:p w14:paraId="6883DAA9"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i/>
          <w:sz w:val="26"/>
          <w:szCs w:val="26"/>
        </w:rPr>
      </w:pPr>
      <w:bookmarkStart w:id="340" w:name="_Toc471823245"/>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Cần tư vấn đầy đủ cho sản phụ và người nhà giúp họ có thay đổi hành vi chăm sóc bản thân.</w:t>
      </w:r>
      <w:bookmarkEnd w:id="340"/>
    </w:p>
    <w:p w14:paraId="25687F4E"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sz w:val="26"/>
          <w:szCs w:val="26"/>
        </w:rPr>
      </w:pPr>
      <w:bookmarkStart w:id="341" w:name="_Toc471823246"/>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 xml:space="preserve">Tư vấn về sinh hoạt tình dục trở lại: đây là vấn đề được các cặp quan tâm nhưng thường không dám hỏi. Thường phụ nữ sau </w:t>
      </w:r>
      <w:r w:rsidRPr="0032783D">
        <w:rPr>
          <w:rFonts w:asciiTheme="majorHAnsi" w:hAnsiTheme="majorHAnsi" w:cstheme="majorHAnsi"/>
          <w:sz w:val="26"/>
          <w:szCs w:val="26"/>
          <w:lang w:val="vi-VN"/>
        </w:rPr>
        <w:t>đẻ</w:t>
      </w:r>
      <w:r w:rsidRPr="0032783D">
        <w:rPr>
          <w:rFonts w:asciiTheme="majorHAnsi" w:hAnsiTheme="majorHAnsi" w:cstheme="majorHAnsi"/>
          <w:sz w:val="26"/>
          <w:szCs w:val="26"/>
        </w:rPr>
        <w:t xml:space="preserve"> hoàn toàn có thể sinh hoạt tình dục trở lại sau </w:t>
      </w:r>
      <w:r w:rsidRPr="0032783D">
        <w:rPr>
          <w:rFonts w:asciiTheme="majorHAnsi" w:hAnsiTheme="majorHAnsi" w:cstheme="majorHAnsi"/>
          <w:sz w:val="26"/>
          <w:szCs w:val="26"/>
          <w:lang w:val="vi-VN"/>
        </w:rPr>
        <w:t>6 tuần</w:t>
      </w:r>
      <w:r w:rsidR="00A604DC">
        <w:rPr>
          <w:rFonts w:asciiTheme="majorHAnsi" w:hAnsiTheme="majorHAnsi" w:cstheme="majorHAnsi"/>
          <w:sz w:val="26"/>
          <w:szCs w:val="26"/>
        </w:rPr>
        <w:t>, khi</w:t>
      </w:r>
      <w:r w:rsidRPr="0032783D">
        <w:rPr>
          <w:rFonts w:asciiTheme="majorHAnsi" w:hAnsiTheme="majorHAnsi" w:cstheme="majorHAnsi"/>
          <w:sz w:val="26"/>
          <w:szCs w:val="26"/>
        </w:rPr>
        <w:t xml:space="preserve"> hết ra máu âm đạo và đặc biệt khi người phụ nữ thực sự có nhu cầu.</w:t>
      </w:r>
      <w:bookmarkEnd w:id="341"/>
      <w:r w:rsidRPr="0032783D">
        <w:rPr>
          <w:rFonts w:asciiTheme="majorHAnsi" w:hAnsiTheme="majorHAnsi" w:cstheme="majorHAnsi"/>
          <w:sz w:val="26"/>
          <w:szCs w:val="26"/>
        </w:rPr>
        <w:t xml:space="preserve"> </w:t>
      </w:r>
    </w:p>
    <w:p w14:paraId="34E89B1E" w14:textId="77777777" w:rsidR="00910D9A" w:rsidRPr="0032783D" w:rsidRDefault="00910D9A" w:rsidP="00F95B39">
      <w:pPr>
        <w:pStyle w:val="Subtitle"/>
        <w:keepNext/>
        <w:spacing w:after="0" w:line="360" w:lineRule="auto"/>
        <w:ind w:firstLine="720"/>
        <w:contextualSpacing/>
        <w:jc w:val="both"/>
        <w:outlineLvl w:val="9"/>
        <w:rPr>
          <w:rFonts w:asciiTheme="majorHAnsi" w:hAnsiTheme="majorHAnsi" w:cstheme="majorHAnsi"/>
          <w:i/>
          <w:sz w:val="26"/>
          <w:szCs w:val="26"/>
        </w:rPr>
      </w:pPr>
      <w:bookmarkStart w:id="342" w:name="_Toc471823247"/>
      <w:r w:rsidRPr="0032783D">
        <w:rPr>
          <w:rFonts w:asciiTheme="majorHAnsi" w:hAnsiTheme="majorHAnsi" w:cstheme="majorHAnsi"/>
          <w:sz w:val="26"/>
          <w:szCs w:val="26"/>
        </w:rPr>
        <w:t>- Tư vấn các biện pháp kế hoạch hóa gia đình. Nhấn mạnh phương pháp vô kinh cho con bú là phương pháp nên giới thiệu cho sản phụ. Họ có thể áp dụng trong 6 tháng đầu nếu sản phụ chưa hành kinh và trẻ bú mẹ hoàn toàn. Nếu sau 6 tháng hoặc nếu phụ nữ hành kinh sớm trở lại hoặc cho trẻ ăn dặm sớm để đi làm cần tư vấn cho sản phụ áp dụng các biện pháp tránh thai hiện đại hiệu quả nhưng không ảnh hưởng đến tiết sữa và NCBSM như sử dụng thuốc tránh thai cho con bú; bao cao su, hoặc dụng cụ tử cung</w:t>
      </w:r>
      <w:bookmarkEnd w:id="342"/>
    </w:p>
    <w:p w14:paraId="5A93A830" w14:textId="77777777" w:rsidR="00CF27C5" w:rsidRPr="00A604DC" w:rsidRDefault="00A604DC" w:rsidP="00F95B39">
      <w:pPr>
        <w:pStyle w:val="ListParagraph"/>
        <w:keepNext/>
        <w:spacing w:after="0" w:line="360" w:lineRule="auto"/>
        <w:ind w:left="0"/>
        <w:jc w:val="both"/>
        <w:rPr>
          <w:rFonts w:asciiTheme="majorHAnsi" w:hAnsiTheme="majorHAnsi" w:cstheme="majorHAnsi"/>
          <w:i/>
          <w:sz w:val="26"/>
          <w:szCs w:val="26"/>
        </w:rPr>
      </w:pPr>
      <w:r>
        <w:rPr>
          <w:rFonts w:asciiTheme="majorHAnsi" w:hAnsiTheme="majorHAnsi" w:cstheme="majorHAnsi"/>
          <w:i/>
          <w:sz w:val="26"/>
          <w:szCs w:val="26"/>
        </w:rPr>
        <w:lastRenderedPageBreak/>
        <w:t>1.2.2.4. Đánh giá</w:t>
      </w:r>
    </w:p>
    <w:p w14:paraId="6DA80E8E" w14:textId="77777777" w:rsidR="009F48A3" w:rsidRPr="0032783D" w:rsidRDefault="00553381" w:rsidP="00F95B39">
      <w:pPr>
        <w:pStyle w:val="ListParagraph"/>
        <w:keepNext/>
        <w:spacing w:after="0" w:line="360" w:lineRule="auto"/>
        <w:ind w:left="0" w:firstLine="720"/>
        <w:jc w:val="both"/>
        <w:rPr>
          <w:rFonts w:asciiTheme="majorHAnsi" w:hAnsiTheme="majorHAnsi" w:cstheme="majorHAnsi"/>
          <w:sz w:val="26"/>
          <w:szCs w:val="26"/>
        </w:rPr>
      </w:pPr>
      <w:r w:rsidRPr="0032783D">
        <w:rPr>
          <w:rFonts w:asciiTheme="majorHAnsi" w:hAnsiTheme="majorHAnsi" w:cstheme="majorHAnsi"/>
          <w:sz w:val="26"/>
          <w:szCs w:val="26"/>
        </w:rPr>
        <w:t>Đánh giá lại sau mỗi hoạt động chăm sóc để có chính sách điều chỉnh chăm sóc</w:t>
      </w:r>
    </w:p>
    <w:p w14:paraId="6343449C" w14:textId="77777777" w:rsidR="000C7B17" w:rsidRPr="0032783D" w:rsidRDefault="007D0F5C" w:rsidP="00733FA2">
      <w:pPr>
        <w:pStyle w:val="ListParagraph"/>
        <w:keepNext/>
        <w:spacing w:after="0" w:line="360" w:lineRule="auto"/>
        <w:ind w:left="0"/>
        <w:jc w:val="both"/>
        <w:outlineLvl w:val="1"/>
        <w:rPr>
          <w:rFonts w:asciiTheme="majorHAnsi" w:hAnsiTheme="majorHAnsi" w:cstheme="majorHAnsi"/>
          <w:b/>
          <w:sz w:val="26"/>
          <w:szCs w:val="26"/>
        </w:rPr>
      </w:pPr>
      <w:bookmarkStart w:id="343" w:name="_Toc23627124"/>
      <w:bookmarkStart w:id="344" w:name="_Toc64881608"/>
      <w:r w:rsidRPr="0032783D">
        <w:rPr>
          <w:rFonts w:asciiTheme="majorHAnsi" w:hAnsiTheme="majorHAnsi" w:cstheme="majorHAnsi"/>
          <w:b/>
          <w:sz w:val="26"/>
          <w:szCs w:val="26"/>
        </w:rPr>
        <w:t xml:space="preserve">2. </w:t>
      </w:r>
      <w:bookmarkStart w:id="345" w:name="_Toc459665615"/>
      <w:r w:rsidR="000C7B17" w:rsidRPr="0032783D">
        <w:rPr>
          <w:rFonts w:asciiTheme="majorHAnsi" w:hAnsiTheme="majorHAnsi" w:cstheme="majorHAnsi"/>
          <w:b/>
          <w:sz w:val="26"/>
          <w:szCs w:val="26"/>
        </w:rPr>
        <w:t>Chăm sóc sơ sinh sau đẻ</w:t>
      </w:r>
      <w:bookmarkEnd w:id="343"/>
      <w:bookmarkEnd w:id="344"/>
      <w:bookmarkEnd w:id="345"/>
    </w:p>
    <w:p w14:paraId="26AC0B96" w14:textId="77777777" w:rsidR="00D25CF7" w:rsidRPr="00F932DD" w:rsidRDefault="007D0F5C" w:rsidP="00733FA2">
      <w:pPr>
        <w:pStyle w:val="ListParagraph"/>
        <w:keepNext/>
        <w:spacing w:after="0" w:line="360" w:lineRule="auto"/>
        <w:ind w:left="0"/>
        <w:jc w:val="both"/>
        <w:outlineLvl w:val="1"/>
        <w:rPr>
          <w:rFonts w:asciiTheme="majorHAnsi" w:hAnsiTheme="majorHAnsi" w:cstheme="majorHAnsi"/>
          <w:b/>
          <w:i/>
          <w:sz w:val="26"/>
          <w:szCs w:val="26"/>
        </w:rPr>
      </w:pPr>
      <w:bookmarkStart w:id="346" w:name="_Toc459665616"/>
      <w:bookmarkStart w:id="347" w:name="_Toc23627125"/>
      <w:bookmarkStart w:id="348" w:name="_Toc64881609"/>
      <w:bookmarkStart w:id="349" w:name="_Toc421463778"/>
      <w:r w:rsidRPr="00F932DD">
        <w:rPr>
          <w:rFonts w:asciiTheme="majorHAnsi" w:hAnsiTheme="majorHAnsi" w:cstheme="majorHAnsi"/>
          <w:b/>
          <w:i/>
          <w:sz w:val="26"/>
          <w:szCs w:val="26"/>
        </w:rPr>
        <w:t xml:space="preserve">2.1. </w:t>
      </w:r>
      <w:r w:rsidR="00D25CF7" w:rsidRPr="00F932DD">
        <w:rPr>
          <w:rFonts w:asciiTheme="majorHAnsi" w:hAnsiTheme="majorHAnsi" w:cstheme="majorHAnsi"/>
          <w:b/>
          <w:i/>
          <w:sz w:val="26"/>
          <w:szCs w:val="26"/>
        </w:rPr>
        <w:t>Đặc điểm sinh lý trẻ sơ sinh sau đẻ</w:t>
      </w:r>
      <w:bookmarkEnd w:id="346"/>
      <w:bookmarkEnd w:id="347"/>
      <w:bookmarkEnd w:id="348"/>
    </w:p>
    <w:p w14:paraId="31453716" w14:textId="77777777" w:rsidR="007F380C" w:rsidRPr="007F380C" w:rsidRDefault="007F380C" w:rsidP="00F95B39">
      <w:pPr>
        <w:spacing w:line="360" w:lineRule="auto"/>
        <w:jc w:val="both"/>
        <w:rPr>
          <w:sz w:val="26"/>
          <w:szCs w:val="26"/>
        </w:rPr>
      </w:pPr>
      <w:bookmarkStart w:id="350" w:name="_Toc459665617"/>
      <w:bookmarkStart w:id="351" w:name="_Toc23627126"/>
      <w:r>
        <w:rPr>
          <w:i/>
          <w:iCs/>
          <w:sz w:val="26"/>
          <w:szCs w:val="26"/>
        </w:rPr>
        <w:t xml:space="preserve">- </w:t>
      </w:r>
      <w:r w:rsidRPr="007F380C">
        <w:rPr>
          <w:i/>
          <w:iCs/>
          <w:sz w:val="26"/>
          <w:szCs w:val="26"/>
        </w:rPr>
        <w:t>Nhiệt độ</w:t>
      </w:r>
      <w:r w:rsidRPr="007F380C">
        <w:rPr>
          <w:sz w:val="26"/>
          <w:szCs w:val="26"/>
        </w:rPr>
        <w:t xml:space="preserve">: </w:t>
      </w:r>
    </w:p>
    <w:p w14:paraId="475F064E" w14:textId="77777777" w:rsidR="007F380C" w:rsidRPr="007F380C" w:rsidRDefault="007F380C" w:rsidP="00F95B39">
      <w:pPr>
        <w:spacing w:line="360" w:lineRule="auto"/>
        <w:ind w:firstLine="720"/>
        <w:jc w:val="both"/>
        <w:rPr>
          <w:sz w:val="26"/>
          <w:szCs w:val="26"/>
        </w:rPr>
      </w:pPr>
      <w:r w:rsidRPr="007F380C">
        <w:rPr>
          <w:sz w:val="26"/>
          <w:szCs w:val="26"/>
        </w:rPr>
        <w:t>Dễ thay đổi theo môi trường bên ngoài vì trung tâm điều hoà thân nhiệt chưa hoàn chỉnh. Trẻ bị hạ nhiệt độ nguy cơ tử vong rất cao.</w:t>
      </w:r>
    </w:p>
    <w:p w14:paraId="2381CAD6"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Mạch</w:t>
      </w:r>
      <w:r w:rsidRPr="007F380C">
        <w:rPr>
          <w:sz w:val="26"/>
          <w:szCs w:val="26"/>
        </w:rPr>
        <w:t xml:space="preserve">: </w:t>
      </w:r>
    </w:p>
    <w:p w14:paraId="454F27D1" w14:textId="77777777" w:rsidR="007F380C" w:rsidRPr="007F380C" w:rsidRDefault="007F380C" w:rsidP="00F95B39">
      <w:pPr>
        <w:spacing w:line="360" w:lineRule="auto"/>
        <w:ind w:firstLine="720"/>
        <w:jc w:val="both"/>
        <w:rPr>
          <w:sz w:val="26"/>
          <w:szCs w:val="26"/>
        </w:rPr>
      </w:pPr>
      <w:r w:rsidRPr="007F380C">
        <w:rPr>
          <w:sz w:val="26"/>
          <w:szCs w:val="26"/>
        </w:rPr>
        <w:t>Khoảng 140 lần/phút. Sau khoảng 2 tuần sẽ giảm xuống còn khoảng 100 lần/phút</w:t>
      </w:r>
    </w:p>
    <w:p w14:paraId="08B75FFC" w14:textId="77777777" w:rsidR="007F380C" w:rsidRPr="007F380C" w:rsidRDefault="007F380C" w:rsidP="00F95B39">
      <w:pPr>
        <w:spacing w:line="360" w:lineRule="auto"/>
        <w:jc w:val="both"/>
        <w:rPr>
          <w:sz w:val="26"/>
          <w:szCs w:val="26"/>
        </w:rPr>
      </w:pPr>
      <w:r w:rsidRPr="007F380C">
        <w:rPr>
          <w:i/>
          <w:iCs/>
          <w:sz w:val="26"/>
          <w:szCs w:val="26"/>
        </w:rPr>
        <w:t>Nhịp thở</w:t>
      </w:r>
      <w:r w:rsidRPr="007F380C">
        <w:rPr>
          <w:sz w:val="26"/>
          <w:szCs w:val="26"/>
        </w:rPr>
        <w:t xml:space="preserve">: khoảng 40 – 60 lần/phút, sau giảm dần. </w:t>
      </w:r>
    </w:p>
    <w:p w14:paraId="7DE9FEF7"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Nước tiểu</w:t>
      </w:r>
      <w:r w:rsidRPr="007F380C">
        <w:rPr>
          <w:sz w:val="26"/>
          <w:szCs w:val="26"/>
        </w:rPr>
        <w:t xml:space="preserve">: </w:t>
      </w:r>
    </w:p>
    <w:p w14:paraId="14E74152" w14:textId="77777777" w:rsidR="007F380C" w:rsidRPr="007F380C" w:rsidRDefault="007F380C" w:rsidP="00F95B39">
      <w:pPr>
        <w:spacing w:line="360" w:lineRule="auto"/>
        <w:ind w:firstLine="720"/>
        <w:jc w:val="both"/>
        <w:rPr>
          <w:sz w:val="26"/>
          <w:szCs w:val="26"/>
        </w:rPr>
      </w:pPr>
      <w:r w:rsidRPr="007F380C">
        <w:rPr>
          <w:sz w:val="26"/>
          <w:szCs w:val="26"/>
        </w:rPr>
        <w:t>Trẻ đi tiểu khoảng 8-10 lần/ ngày, mỗi lần khoảng 30ml. Nước tiểu màu vàng nhạt, không có mùi. Về sau lượng nước tiểu tăng dần, số lần giảm dần.</w:t>
      </w:r>
    </w:p>
    <w:p w14:paraId="06C1965F"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Phân</w:t>
      </w:r>
      <w:r w:rsidRPr="007F380C">
        <w:rPr>
          <w:sz w:val="26"/>
          <w:szCs w:val="26"/>
        </w:rPr>
        <w:t xml:space="preserve">: </w:t>
      </w:r>
    </w:p>
    <w:p w14:paraId="4BB27B19" w14:textId="77777777" w:rsidR="007F380C" w:rsidRPr="007F380C" w:rsidRDefault="007F380C" w:rsidP="00F95B39">
      <w:pPr>
        <w:spacing w:line="360" w:lineRule="auto"/>
        <w:ind w:firstLine="720"/>
        <w:jc w:val="both"/>
        <w:rPr>
          <w:sz w:val="26"/>
          <w:szCs w:val="26"/>
        </w:rPr>
      </w:pPr>
      <w:r w:rsidRPr="007F380C">
        <w:rPr>
          <w:sz w:val="26"/>
          <w:szCs w:val="26"/>
        </w:rPr>
        <w:t>Trong 1-2 ngày đầu trẻ thải phân su. Những ngày sau phân vàng mềm, không thành khuôn, mùi hơi chua. Một ngày trẻ có thể thải phân 5- 7 lần .</w:t>
      </w:r>
    </w:p>
    <w:p w14:paraId="19295DF4"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Giấc ngủ</w:t>
      </w:r>
      <w:r w:rsidRPr="007F380C">
        <w:rPr>
          <w:sz w:val="26"/>
          <w:szCs w:val="26"/>
        </w:rPr>
        <w:t>:</w:t>
      </w:r>
    </w:p>
    <w:p w14:paraId="63061462" w14:textId="77777777" w:rsidR="007F380C" w:rsidRPr="007F380C" w:rsidRDefault="007F380C" w:rsidP="00F95B39">
      <w:pPr>
        <w:spacing w:line="360" w:lineRule="auto"/>
        <w:ind w:firstLine="720"/>
        <w:jc w:val="both"/>
        <w:rPr>
          <w:sz w:val="26"/>
          <w:szCs w:val="26"/>
        </w:rPr>
      </w:pPr>
      <w:r w:rsidRPr="007F380C">
        <w:rPr>
          <w:sz w:val="26"/>
          <w:szCs w:val="26"/>
        </w:rPr>
        <w:t>Trong tháng đầu trẻ thường ngủ rất nhiều, có khi đến 22 giờ một ngày vì hệ thần kinh còn non yếu.</w:t>
      </w:r>
    </w:p>
    <w:p w14:paraId="7B48DD06"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Giác quan</w:t>
      </w:r>
      <w:r w:rsidRPr="007F380C">
        <w:rPr>
          <w:sz w:val="26"/>
          <w:szCs w:val="26"/>
        </w:rPr>
        <w:t xml:space="preserve">: </w:t>
      </w:r>
    </w:p>
    <w:p w14:paraId="35541ED3" w14:textId="77777777" w:rsidR="007F380C" w:rsidRPr="007F380C" w:rsidRDefault="007F380C" w:rsidP="00F95B39">
      <w:pPr>
        <w:spacing w:line="360" w:lineRule="auto"/>
        <w:ind w:firstLine="720"/>
        <w:jc w:val="both"/>
        <w:rPr>
          <w:sz w:val="26"/>
          <w:szCs w:val="26"/>
        </w:rPr>
      </w:pPr>
      <w:r w:rsidRPr="007F380C">
        <w:rPr>
          <w:sz w:val="26"/>
          <w:szCs w:val="26"/>
        </w:rPr>
        <w:t>5 giác quan đều hoạt động mạnh, nhất là xúc giác và khứu giác. Trẻ giật mình khi có tiếng động mạnh. Mắt chưa nhìn được vật gì cố định, có hiện tượng lác sinh lý.</w:t>
      </w:r>
    </w:p>
    <w:p w14:paraId="772F5100" w14:textId="77777777" w:rsidR="007F380C" w:rsidRDefault="007F380C" w:rsidP="00F95B39">
      <w:pPr>
        <w:spacing w:line="360" w:lineRule="auto"/>
        <w:jc w:val="both"/>
        <w:rPr>
          <w:sz w:val="26"/>
          <w:szCs w:val="26"/>
        </w:rPr>
      </w:pPr>
      <w:r>
        <w:rPr>
          <w:i/>
          <w:iCs/>
          <w:sz w:val="26"/>
          <w:szCs w:val="26"/>
        </w:rPr>
        <w:t xml:space="preserve">- </w:t>
      </w:r>
      <w:r w:rsidRPr="007F380C">
        <w:rPr>
          <w:i/>
          <w:iCs/>
          <w:sz w:val="26"/>
          <w:szCs w:val="26"/>
        </w:rPr>
        <w:t>Thần kinh</w:t>
      </w:r>
      <w:r w:rsidRPr="007F380C">
        <w:rPr>
          <w:sz w:val="26"/>
          <w:szCs w:val="26"/>
        </w:rPr>
        <w:t xml:space="preserve">: </w:t>
      </w:r>
    </w:p>
    <w:p w14:paraId="6D4370B9" w14:textId="77777777" w:rsidR="007F380C" w:rsidRDefault="007F380C" w:rsidP="00F95B39">
      <w:pPr>
        <w:spacing w:line="360" w:lineRule="auto"/>
        <w:ind w:firstLine="720"/>
        <w:jc w:val="both"/>
        <w:rPr>
          <w:sz w:val="26"/>
          <w:szCs w:val="26"/>
        </w:rPr>
      </w:pPr>
      <w:r>
        <w:rPr>
          <w:sz w:val="26"/>
          <w:szCs w:val="26"/>
        </w:rPr>
        <w:t xml:space="preserve">+ </w:t>
      </w:r>
      <w:r w:rsidRPr="007F380C">
        <w:rPr>
          <w:sz w:val="26"/>
          <w:szCs w:val="26"/>
        </w:rPr>
        <w:t>Các cử động có tính chất tự phát, tự nhiên, không theo ý muốn, không phối hợp các cử động với nhau, thiếu phương hướng.</w:t>
      </w:r>
    </w:p>
    <w:p w14:paraId="4F484FA2" w14:textId="77777777" w:rsidR="007F380C" w:rsidRPr="007F380C" w:rsidRDefault="007F380C" w:rsidP="00F95B39">
      <w:pPr>
        <w:spacing w:line="360" w:lineRule="auto"/>
        <w:ind w:firstLine="720"/>
        <w:jc w:val="both"/>
        <w:rPr>
          <w:sz w:val="26"/>
          <w:szCs w:val="26"/>
        </w:rPr>
      </w:pPr>
      <w:r>
        <w:rPr>
          <w:sz w:val="26"/>
          <w:szCs w:val="26"/>
        </w:rPr>
        <w:t xml:space="preserve">+ </w:t>
      </w:r>
      <w:r w:rsidRPr="007F380C">
        <w:rPr>
          <w:sz w:val="26"/>
          <w:szCs w:val="26"/>
        </w:rPr>
        <w:t>Trẻ có một số phản xạ tự nhiên như bú nuốt, quay mặt về phía vú mẹ để tìm ăn, định hướng được mùi sữa.</w:t>
      </w:r>
    </w:p>
    <w:p w14:paraId="2423DF62" w14:textId="77777777" w:rsidR="007F380C" w:rsidRDefault="007F380C" w:rsidP="00F95B39">
      <w:pPr>
        <w:spacing w:line="360" w:lineRule="auto"/>
        <w:jc w:val="both"/>
        <w:rPr>
          <w:sz w:val="26"/>
          <w:szCs w:val="26"/>
        </w:rPr>
      </w:pPr>
      <w:r>
        <w:rPr>
          <w:i/>
          <w:iCs/>
          <w:sz w:val="26"/>
          <w:szCs w:val="26"/>
        </w:rPr>
        <w:t xml:space="preserve">- </w:t>
      </w:r>
      <w:r w:rsidRPr="007F380C">
        <w:rPr>
          <w:i/>
          <w:iCs/>
          <w:sz w:val="26"/>
          <w:szCs w:val="26"/>
        </w:rPr>
        <w:t>Vàng da sinh lý</w:t>
      </w:r>
      <w:r w:rsidRPr="007F380C">
        <w:rPr>
          <w:sz w:val="26"/>
          <w:szCs w:val="26"/>
        </w:rPr>
        <w:t xml:space="preserve">: </w:t>
      </w:r>
    </w:p>
    <w:p w14:paraId="0F3D6ACD" w14:textId="77777777" w:rsidR="007F380C" w:rsidRDefault="007F380C" w:rsidP="00F95B39">
      <w:pPr>
        <w:spacing w:line="360" w:lineRule="auto"/>
        <w:ind w:firstLine="720"/>
        <w:jc w:val="both"/>
        <w:rPr>
          <w:sz w:val="26"/>
          <w:szCs w:val="26"/>
        </w:rPr>
      </w:pPr>
      <w:r>
        <w:rPr>
          <w:sz w:val="26"/>
          <w:szCs w:val="26"/>
        </w:rPr>
        <w:t xml:space="preserve">+ </w:t>
      </w:r>
      <w:r w:rsidRPr="007F380C">
        <w:rPr>
          <w:sz w:val="26"/>
          <w:szCs w:val="26"/>
        </w:rPr>
        <w:t xml:space="preserve">Thường xuất hiện vào ngày thứ 2 đến ngày thứ 5 sau đẻ và hết vào khoảng ngày thứ 7 đến ngày thứ 10. </w:t>
      </w:r>
    </w:p>
    <w:p w14:paraId="4236F6CA" w14:textId="77777777" w:rsidR="007F380C" w:rsidRDefault="007F380C" w:rsidP="00F95B39">
      <w:pPr>
        <w:spacing w:line="360" w:lineRule="auto"/>
        <w:ind w:firstLine="720"/>
        <w:jc w:val="both"/>
        <w:rPr>
          <w:sz w:val="26"/>
          <w:szCs w:val="26"/>
        </w:rPr>
      </w:pPr>
      <w:r>
        <w:rPr>
          <w:sz w:val="26"/>
          <w:szCs w:val="26"/>
        </w:rPr>
        <w:lastRenderedPageBreak/>
        <w:t xml:space="preserve">+ </w:t>
      </w:r>
      <w:r w:rsidRPr="007F380C">
        <w:rPr>
          <w:sz w:val="26"/>
          <w:szCs w:val="26"/>
        </w:rPr>
        <w:t>Nguyên nhân: do hiện tượng vỡ hồng cầu sau sinh làm tăng lượng bilirubin tự do trong máu, trong khi gan trẻ chưa làm việc tốt.</w:t>
      </w:r>
    </w:p>
    <w:p w14:paraId="51A685B0" w14:textId="77777777" w:rsidR="007F380C" w:rsidRPr="007F380C" w:rsidRDefault="007F380C" w:rsidP="00F95B39">
      <w:pPr>
        <w:spacing w:line="360" w:lineRule="auto"/>
        <w:ind w:firstLine="720"/>
        <w:jc w:val="both"/>
        <w:rPr>
          <w:sz w:val="26"/>
          <w:szCs w:val="26"/>
        </w:rPr>
      </w:pPr>
      <w:r>
        <w:rPr>
          <w:sz w:val="26"/>
          <w:szCs w:val="26"/>
        </w:rPr>
        <w:t xml:space="preserve">+ </w:t>
      </w:r>
      <w:r w:rsidRPr="007F380C">
        <w:rPr>
          <w:sz w:val="26"/>
          <w:szCs w:val="26"/>
        </w:rPr>
        <w:t xml:space="preserve">Nhìn chung tình trạng của trẻ vẫn khoẻ mạnh, bú tốt, các sinh hoạt bình thường.  </w:t>
      </w:r>
    </w:p>
    <w:p w14:paraId="7C6396C3"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Sụt cân sinh lý</w:t>
      </w:r>
      <w:r w:rsidRPr="007F380C">
        <w:rPr>
          <w:sz w:val="26"/>
          <w:szCs w:val="26"/>
        </w:rPr>
        <w:t xml:space="preserve">: </w:t>
      </w:r>
    </w:p>
    <w:p w14:paraId="139BB147" w14:textId="77777777" w:rsidR="007F380C" w:rsidRDefault="007F380C" w:rsidP="00F95B39">
      <w:pPr>
        <w:spacing w:line="360" w:lineRule="auto"/>
        <w:ind w:firstLine="720"/>
        <w:jc w:val="both"/>
        <w:rPr>
          <w:sz w:val="26"/>
          <w:szCs w:val="26"/>
        </w:rPr>
      </w:pPr>
      <w:r>
        <w:rPr>
          <w:sz w:val="26"/>
          <w:szCs w:val="26"/>
        </w:rPr>
        <w:t xml:space="preserve">+ </w:t>
      </w:r>
      <w:r w:rsidRPr="007F380C">
        <w:rPr>
          <w:sz w:val="26"/>
          <w:szCs w:val="26"/>
        </w:rPr>
        <w:t xml:space="preserve">Xuất hiện vào ngày thứ 2 đến ngày thứ 7 sau đẻ. Cân nặng sụt đi khoảng 6-9% trọng lượng lúc sinh. Sau khoảng 7-10 ngày trọng lượng của trẻ trở lại bình thường. </w:t>
      </w:r>
    </w:p>
    <w:p w14:paraId="56EC9CC6" w14:textId="77777777" w:rsidR="007F380C" w:rsidRPr="007F380C" w:rsidRDefault="007F380C" w:rsidP="00F95B39">
      <w:pPr>
        <w:spacing w:line="360" w:lineRule="auto"/>
        <w:ind w:firstLine="720"/>
        <w:jc w:val="both"/>
        <w:rPr>
          <w:sz w:val="26"/>
          <w:szCs w:val="26"/>
        </w:rPr>
      </w:pPr>
      <w:r>
        <w:rPr>
          <w:sz w:val="26"/>
          <w:szCs w:val="26"/>
        </w:rPr>
        <w:t xml:space="preserve">+ </w:t>
      </w:r>
      <w:r w:rsidRPr="007F380C">
        <w:rPr>
          <w:sz w:val="26"/>
          <w:szCs w:val="26"/>
        </w:rPr>
        <w:t xml:space="preserve">Nguyên nhân: </w:t>
      </w:r>
      <w:r w:rsidR="00EF151B">
        <w:rPr>
          <w:sz w:val="26"/>
          <w:szCs w:val="26"/>
        </w:rPr>
        <w:tab/>
      </w:r>
      <w:r w:rsidRPr="007F380C">
        <w:rPr>
          <w:sz w:val="26"/>
          <w:szCs w:val="26"/>
        </w:rPr>
        <w:t>Do mất nước qua da và hô hấp là chủ yếu</w:t>
      </w:r>
    </w:p>
    <w:p w14:paraId="4E4749AC" w14:textId="77777777" w:rsidR="007F380C" w:rsidRPr="007F380C" w:rsidRDefault="007F380C" w:rsidP="00F95B39">
      <w:pPr>
        <w:spacing w:line="360" w:lineRule="auto"/>
        <w:ind w:left="2160" w:firstLine="720"/>
        <w:jc w:val="both"/>
        <w:rPr>
          <w:sz w:val="26"/>
          <w:szCs w:val="26"/>
        </w:rPr>
      </w:pPr>
      <w:r w:rsidRPr="007F380C">
        <w:rPr>
          <w:sz w:val="26"/>
          <w:szCs w:val="26"/>
        </w:rPr>
        <w:t>Trẻ bài tiết phân su và nước tiểu, nôn chớ</w:t>
      </w:r>
    </w:p>
    <w:p w14:paraId="1FE21AFC" w14:textId="77777777" w:rsidR="007F380C" w:rsidRPr="007F380C" w:rsidRDefault="007F380C" w:rsidP="00F95B39">
      <w:pPr>
        <w:spacing w:line="360" w:lineRule="auto"/>
        <w:ind w:left="2160" w:firstLine="720"/>
        <w:jc w:val="both"/>
        <w:rPr>
          <w:sz w:val="26"/>
          <w:szCs w:val="26"/>
        </w:rPr>
      </w:pPr>
      <w:r w:rsidRPr="007F380C">
        <w:rPr>
          <w:sz w:val="26"/>
          <w:szCs w:val="26"/>
        </w:rPr>
        <w:t>Trẻ không nhận được đủ lượng sữa trong những ngày đầu.</w:t>
      </w:r>
    </w:p>
    <w:p w14:paraId="403204AC" w14:textId="77777777" w:rsidR="007F380C" w:rsidRPr="007F380C" w:rsidRDefault="007F380C" w:rsidP="00F95B39">
      <w:pPr>
        <w:spacing w:line="360" w:lineRule="auto"/>
        <w:jc w:val="both"/>
        <w:rPr>
          <w:sz w:val="26"/>
          <w:szCs w:val="26"/>
        </w:rPr>
      </w:pPr>
      <w:r>
        <w:rPr>
          <w:i/>
          <w:iCs/>
          <w:sz w:val="26"/>
          <w:szCs w:val="26"/>
        </w:rPr>
        <w:t xml:space="preserve">- </w:t>
      </w:r>
      <w:r w:rsidRPr="007F380C">
        <w:rPr>
          <w:i/>
          <w:iCs/>
          <w:sz w:val="26"/>
          <w:szCs w:val="26"/>
        </w:rPr>
        <w:t>Biến động sinh dục</w:t>
      </w:r>
      <w:r w:rsidRPr="007F380C">
        <w:rPr>
          <w:sz w:val="26"/>
          <w:szCs w:val="26"/>
        </w:rPr>
        <w:t xml:space="preserve">: </w:t>
      </w:r>
    </w:p>
    <w:p w14:paraId="59EA0D21" w14:textId="77777777" w:rsidR="007F380C" w:rsidRDefault="007F380C" w:rsidP="00F95B39">
      <w:pPr>
        <w:spacing w:line="360" w:lineRule="auto"/>
        <w:ind w:firstLine="720"/>
        <w:jc w:val="both"/>
        <w:rPr>
          <w:spacing w:val="-6"/>
          <w:sz w:val="26"/>
          <w:szCs w:val="26"/>
        </w:rPr>
      </w:pPr>
      <w:r>
        <w:rPr>
          <w:spacing w:val="-6"/>
          <w:sz w:val="26"/>
          <w:szCs w:val="26"/>
        </w:rPr>
        <w:t xml:space="preserve">+ </w:t>
      </w:r>
      <w:r w:rsidRPr="007F380C">
        <w:rPr>
          <w:spacing w:val="-6"/>
          <w:sz w:val="26"/>
          <w:szCs w:val="26"/>
        </w:rPr>
        <w:t>Vú: con trai cũng như con gái, tuyến vú có thể phồng lên, có thể có sữa non</w:t>
      </w:r>
      <w:r>
        <w:rPr>
          <w:spacing w:val="-6"/>
          <w:sz w:val="26"/>
          <w:szCs w:val="26"/>
        </w:rPr>
        <w:t>.</w:t>
      </w:r>
    </w:p>
    <w:p w14:paraId="0306923E" w14:textId="77777777" w:rsidR="007F380C" w:rsidRDefault="007F380C" w:rsidP="00F95B39">
      <w:pPr>
        <w:spacing w:line="360" w:lineRule="auto"/>
        <w:ind w:firstLine="720"/>
        <w:jc w:val="both"/>
        <w:rPr>
          <w:sz w:val="26"/>
          <w:szCs w:val="26"/>
        </w:rPr>
      </w:pPr>
      <w:r>
        <w:rPr>
          <w:spacing w:val="-6"/>
          <w:sz w:val="26"/>
          <w:szCs w:val="26"/>
        </w:rPr>
        <w:t xml:space="preserve">+ </w:t>
      </w:r>
      <w:r w:rsidRPr="007F380C">
        <w:rPr>
          <w:sz w:val="26"/>
          <w:szCs w:val="26"/>
        </w:rPr>
        <w:t>Mặt: tuyến mỡ hoạt động mạnh có những vết trắng như trứng cá nhỏ, sẽ mất đi sau vài ngày.</w:t>
      </w:r>
    </w:p>
    <w:p w14:paraId="2E25138A" w14:textId="77777777" w:rsidR="005B3410" w:rsidRDefault="007F380C" w:rsidP="005B3410">
      <w:pPr>
        <w:spacing w:line="360" w:lineRule="auto"/>
        <w:ind w:firstLine="720"/>
        <w:jc w:val="both"/>
        <w:rPr>
          <w:sz w:val="26"/>
          <w:szCs w:val="26"/>
        </w:rPr>
      </w:pPr>
      <w:r>
        <w:rPr>
          <w:sz w:val="26"/>
          <w:szCs w:val="26"/>
        </w:rPr>
        <w:t xml:space="preserve">+ </w:t>
      </w:r>
      <w:r w:rsidRPr="007F380C">
        <w:rPr>
          <w:sz w:val="26"/>
          <w:szCs w:val="26"/>
        </w:rPr>
        <w:t>Bộ phận sinh dục: con gái đôi khi có chất nhầy hoặc máu ra ở âm đạo giống như kinh nguyệt, sau đẻ vài ngày sẽ hết. Con trai tinh hoàn đã xuống đến hạ nang</w:t>
      </w:r>
    </w:p>
    <w:p w14:paraId="5F6B65C2" w14:textId="77777777" w:rsidR="00667E38" w:rsidRPr="00733FA2" w:rsidRDefault="00C81DC0" w:rsidP="00733FA2">
      <w:pPr>
        <w:spacing w:line="360" w:lineRule="auto"/>
        <w:jc w:val="both"/>
        <w:outlineLvl w:val="1"/>
        <w:rPr>
          <w:rFonts w:asciiTheme="majorHAnsi" w:hAnsiTheme="majorHAnsi" w:cstheme="majorHAnsi"/>
          <w:b/>
          <w:i/>
          <w:sz w:val="26"/>
          <w:szCs w:val="26"/>
        </w:rPr>
      </w:pPr>
      <w:bookmarkStart w:id="352" w:name="_Toc64881610"/>
      <w:r w:rsidRPr="00733FA2">
        <w:rPr>
          <w:rFonts w:asciiTheme="majorHAnsi" w:hAnsiTheme="majorHAnsi" w:cstheme="majorHAnsi"/>
          <w:b/>
          <w:i/>
          <w:sz w:val="26"/>
          <w:szCs w:val="26"/>
        </w:rPr>
        <w:t xml:space="preserve">2.2. </w:t>
      </w:r>
      <w:r w:rsidR="00213B6C" w:rsidRPr="00733FA2">
        <w:rPr>
          <w:rFonts w:asciiTheme="majorHAnsi" w:hAnsiTheme="majorHAnsi" w:cstheme="majorHAnsi"/>
          <w:b/>
          <w:i/>
          <w:sz w:val="26"/>
          <w:szCs w:val="26"/>
        </w:rPr>
        <w:t>C</w:t>
      </w:r>
      <w:r w:rsidR="005A53D4" w:rsidRPr="00733FA2">
        <w:rPr>
          <w:rFonts w:asciiTheme="majorHAnsi" w:hAnsiTheme="majorHAnsi" w:cstheme="majorHAnsi"/>
          <w:b/>
          <w:i/>
          <w:sz w:val="26"/>
          <w:szCs w:val="26"/>
        </w:rPr>
        <w:t xml:space="preserve">hăm sóc </w:t>
      </w:r>
      <w:r w:rsidR="002E4A04" w:rsidRPr="00733FA2">
        <w:rPr>
          <w:rFonts w:asciiTheme="majorHAnsi" w:hAnsiTheme="majorHAnsi" w:cstheme="majorHAnsi"/>
          <w:b/>
          <w:i/>
          <w:sz w:val="26"/>
          <w:szCs w:val="26"/>
        </w:rPr>
        <w:t>trẻ sơ sinh</w:t>
      </w:r>
      <w:bookmarkEnd w:id="350"/>
      <w:bookmarkEnd w:id="351"/>
      <w:bookmarkEnd w:id="352"/>
    </w:p>
    <w:p w14:paraId="362B9F0A" w14:textId="77777777" w:rsidR="00667E38" w:rsidRPr="00733FA2" w:rsidRDefault="00C81DC0" w:rsidP="00667E38">
      <w:pPr>
        <w:spacing w:line="360" w:lineRule="auto"/>
        <w:jc w:val="both"/>
        <w:rPr>
          <w:rFonts w:asciiTheme="majorHAnsi" w:hAnsiTheme="majorHAnsi" w:cstheme="majorHAnsi"/>
          <w:i/>
          <w:sz w:val="26"/>
          <w:szCs w:val="26"/>
        </w:rPr>
      </w:pPr>
      <w:r w:rsidRPr="00733FA2">
        <w:rPr>
          <w:rFonts w:asciiTheme="majorHAnsi" w:hAnsiTheme="majorHAnsi" w:cstheme="majorHAnsi"/>
          <w:i/>
          <w:sz w:val="26"/>
          <w:szCs w:val="26"/>
        </w:rPr>
        <w:t xml:space="preserve">2.2.1. </w:t>
      </w:r>
      <w:r w:rsidR="002E4A04" w:rsidRPr="00733FA2">
        <w:rPr>
          <w:rFonts w:asciiTheme="majorHAnsi" w:hAnsiTheme="majorHAnsi" w:cstheme="majorHAnsi"/>
          <w:i/>
          <w:sz w:val="26"/>
          <w:szCs w:val="26"/>
        </w:rPr>
        <w:t xml:space="preserve">Chăm sóc </w:t>
      </w:r>
      <w:r w:rsidR="005A53D4" w:rsidRPr="00733FA2">
        <w:rPr>
          <w:rFonts w:asciiTheme="majorHAnsi" w:hAnsiTheme="majorHAnsi" w:cstheme="majorHAnsi"/>
          <w:i/>
          <w:sz w:val="26"/>
          <w:szCs w:val="26"/>
        </w:rPr>
        <w:t>c</w:t>
      </w:r>
      <w:r w:rsidR="00213B6C" w:rsidRPr="00733FA2">
        <w:rPr>
          <w:rFonts w:asciiTheme="majorHAnsi" w:hAnsiTheme="majorHAnsi" w:cstheme="majorHAnsi"/>
          <w:i/>
          <w:sz w:val="26"/>
          <w:szCs w:val="26"/>
        </w:rPr>
        <w:t>uống rốn</w:t>
      </w:r>
      <w:bookmarkEnd w:id="349"/>
    </w:p>
    <w:p w14:paraId="42811B20" w14:textId="77777777" w:rsidR="00667E38" w:rsidRDefault="00213B6C" w:rsidP="00667E38">
      <w:pPr>
        <w:spacing w:line="360" w:lineRule="auto"/>
        <w:ind w:firstLine="720"/>
        <w:jc w:val="both"/>
        <w:rPr>
          <w:rFonts w:asciiTheme="majorHAnsi" w:hAnsiTheme="majorHAnsi" w:cstheme="majorHAnsi"/>
          <w:b/>
        </w:rPr>
      </w:pPr>
      <w:r w:rsidRPr="0032783D">
        <w:rPr>
          <w:rFonts w:asciiTheme="majorHAnsi" w:hAnsiTheme="majorHAnsi" w:cstheme="majorHAnsi"/>
          <w:sz w:val="26"/>
          <w:szCs w:val="26"/>
        </w:rPr>
        <w:t>Cuống rốn của trẻ sơ sinh có màu trắng xanh. Sau sinh, dây rốn thường được cắt, để lại một cuống dài khoảng 2cm. Dây rốn bít nhanh chóng sau sinh, với sự giảm của chất gel Wharton đáp ứng với sự giảm nhiệt độ và bởi sự co mạch máu do co cơ trơn. Theo đó, một móc bấm tự nhiên được tạo ra, ngăn cản luồng máu. Tĩnh mạch rốn và ống tĩnh mạch đóng lại, và thoái hoá thành dải xơ. Một phần của động mạch rốn đóng và thoái hoá thành dây chằng rốn giữa, trong khi phần còn lại được duy trì như là một phần của hệ thống tuần hoàn. Cuống rốn sẽ khô, teo lại, sẫm màu và rụng trong khoảng một tuần, tối đa khoảng 3 tuần. Mỏm cụt rốn tốt là mỏm khô và sạch.</w:t>
      </w:r>
    </w:p>
    <w:p w14:paraId="6DFA61F4" w14:textId="77777777" w:rsidR="00667E38" w:rsidRDefault="00E606E3" w:rsidP="00667E38">
      <w:pPr>
        <w:spacing w:line="360" w:lineRule="auto"/>
        <w:ind w:firstLine="720"/>
        <w:jc w:val="both"/>
        <w:rPr>
          <w:rFonts w:asciiTheme="majorHAnsi" w:hAnsiTheme="majorHAnsi" w:cstheme="majorHAnsi"/>
          <w:b/>
        </w:rPr>
      </w:pPr>
      <w:r w:rsidRPr="0032783D">
        <w:rPr>
          <w:rFonts w:asciiTheme="majorHAnsi" w:hAnsiTheme="majorHAnsi" w:cstheme="majorHAnsi"/>
          <w:sz w:val="26"/>
          <w:szCs w:val="26"/>
        </w:rPr>
        <w:t>Do tính chất cuống rốn như vậy nên rốn dễ nhiễm khuẩn, dễ thối nếu chăm sóc không tốt. Khi chăm sóc chú ý:</w:t>
      </w:r>
    </w:p>
    <w:p w14:paraId="398CCAD9" w14:textId="77777777" w:rsidR="00667E38" w:rsidRDefault="00C81DC0" w:rsidP="00667E38">
      <w:pPr>
        <w:spacing w:line="360" w:lineRule="auto"/>
        <w:ind w:firstLine="720"/>
        <w:jc w:val="both"/>
        <w:rPr>
          <w:rFonts w:asciiTheme="majorHAnsi" w:hAnsiTheme="majorHAnsi" w:cstheme="majorHAnsi"/>
          <w:b/>
        </w:rPr>
      </w:pPr>
      <w:r w:rsidRPr="0032783D">
        <w:rPr>
          <w:rFonts w:asciiTheme="majorHAnsi" w:hAnsiTheme="majorHAnsi" w:cstheme="majorHAnsi"/>
          <w:sz w:val="26"/>
          <w:szCs w:val="26"/>
        </w:rPr>
        <w:t xml:space="preserve">- </w:t>
      </w:r>
      <w:r w:rsidR="00E606E3" w:rsidRPr="0032783D">
        <w:rPr>
          <w:rFonts w:asciiTheme="majorHAnsi" w:hAnsiTheme="majorHAnsi" w:cstheme="majorHAnsi"/>
          <w:sz w:val="26"/>
          <w:szCs w:val="26"/>
        </w:rPr>
        <w:t>Vô khuẩn khi cắt rốn</w:t>
      </w:r>
    </w:p>
    <w:p w14:paraId="694EAE63" w14:textId="77777777" w:rsidR="00667E38" w:rsidRDefault="00C81DC0" w:rsidP="00667E38">
      <w:pPr>
        <w:spacing w:line="360" w:lineRule="auto"/>
        <w:ind w:firstLine="720"/>
        <w:jc w:val="both"/>
        <w:rPr>
          <w:rFonts w:asciiTheme="majorHAnsi" w:hAnsiTheme="majorHAnsi" w:cstheme="majorHAnsi"/>
          <w:b/>
        </w:rPr>
      </w:pPr>
      <w:r w:rsidRPr="0032783D">
        <w:rPr>
          <w:rFonts w:asciiTheme="majorHAnsi" w:hAnsiTheme="majorHAnsi" w:cstheme="majorHAnsi"/>
          <w:sz w:val="26"/>
          <w:szCs w:val="26"/>
        </w:rPr>
        <w:t xml:space="preserve">- </w:t>
      </w:r>
      <w:r w:rsidR="00E606E3" w:rsidRPr="0032783D">
        <w:rPr>
          <w:rFonts w:asciiTheme="majorHAnsi" w:hAnsiTheme="majorHAnsi" w:cstheme="majorHAnsi"/>
          <w:sz w:val="26"/>
          <w:szCs w:val="26"/>
        </w:rPr>
        <w:t>Để ngỏ rố</w:t>
      </w:r>
      <w:r w:rsidRPr="0032783D">
        <w:rPr>
          <w:rFonts w:asciiTheme="majorHAnsi" w:hAnsiTheme="majorHAnsi" w:cstheme="majorHAnsi"/>
          <w:sz w:val="26"/>
          <w:szCs w:val="26"/>
        </w:rPr>
        <w:t>n</w:t>
      </w:r>
    </w:p>
    <w:p w14:paraId="0A84F7B7" w14:textId="77777777" w:rsidR="00E606E3" w:rsidRPr="00667E38" w:rsidRDefault="00C81DC0" w:rsidP="00667E38">
      <w:pPr>
        <w:spacing w:line="360" w:lineRule="auto"/>
        <w:ind w:firstLine="720"/>
        <w:jc w:val="both"/>
        <w:rPr>
          <w:rFonts w:asciiTheme="majorHAnsi" w:hAnsiTheme="majorHAnsi" w:cstheme="majorHAnsi"/>
          <w:b/>
        </w:rPr>
      </w:pPr>
      <w:r w:rsidRPr="0032783D">
        <w:rPr>
          <w:rFonts w:asciiTheme="majorHAnsi" w:hAnsiTheme="majorHAnsi" w:cstheme="majorHAnsi"/>
          <w:sz w:val="26"/>
          <w:szCs w:val="26"/>
        </w:rPr>
        <w:t xml:space="preserve">- </w:t>
      </w:r>
      <w:r w:rsidR="00E606E3" w:rsidRPr="0032783D">
        <w:rPr>
          <w:rFonts w:asciiTheme="majorHAnsi" w:hAnsiTheme="majorHAnsi" w:cstheme="majorHAnsi"/>
          <w:sz w:val="26"/>
          <w:szCs w:val="26"/>
        </w:rPr>
        <w:t>Vệ sinh rốn hàng ngày bằng cồn 70</w:t>
      </w:r>
      <w:r w:rsidR="00E606E3" w:rsidRPr="0032783D">
        <w:rPr>
          <w:rFonts w:asciiTheme="majorHAnsi" w:hAnsiTheme="majorHAnsi" w:cstheme="majorHAnsi"/>
          <w:sz w:val="26"/>
          <w:szCs w:val="26"/>
          <w:vertAlign w:val="superscript"/>
        </w:rPr>
        <w:t>0</w:t>
      </w:r>
    </w:p>
    <w:p w14:paraId="2A1FE29A" w14:textId="77777777" w:rsidR="00B47F8C" w:rsidRPr="0032783D" w:rsidRDefault="00B47F8C" w:rsidP="00F95B39">
      <w:pPr>
        <w:pStyle w:val="B2"/>
        <w:keepNext/>
        <w:numPr>
          <w:ilvl w:val="2"/>
          <w:numId w:val="13"/>
        </w:numPr>
        <w:spacing w:before="0" w:after="0" w:line="360" w:lineRule="auto"/>
        <w:contextualSpacing/>
        <w:rPr>
          <w:rFonts w:asciiTheme="majorHAnsi" w:hAnsiTheme="majorHAnsi" w:cstheme="majorHAnsi"/>
          <w:b w:val="0"/>
        </w:rPr>
      </w:pPr>
      <w:bookmarkStart w:id="353" w:name="_Toc421463788"/>
      <w:r w:rsidRPr="0032783D">
        <w:rPr>
          <w:rFonts w:asciiTheme="majorHAnsi" w:hAnsiTheme="majorHAnsi" w:cstheme="majorHAnsi"/>
          <w:b w:val="0"/>
        </w:rPr>
        <w:lastRenderedPageBreak/>
        <w:t>Chăm sóc thân nhiệt trẻ</w:t>
      </w:r>
      <w:bookmarkEnd w:id="353"/>
    </w:p>
    <w:p w14:paraId="2444ED7D" w14:textId="77777777" w:rsidR="00B47F8C" w:rsidRPr="0032783D" w:rsidRDefault="00B47F8C"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Bình thường trẻ mới sinh thường bị mất nhiệt rất nhanh, và thường xuyên ở trong tình trạng giảm nhiệt do tỉ lệ bề mặt tiếp xúc/cân nặng cao. </w:t>
      </w:r>
      <w:r w:rsidRPr="0032783D">
        <w:rPr>
          <w:rFonts w:asciiTheme="majorHAnsi" w:hAnsiTheme="majorHAnsi" w:cstheme="majorHAnsi"/>
          <w:sz w:val="26"/>
          <w:szCs w:val="26"/>
          <w:lang w:val="vi-VN"/>
        </w:rPr>
        <w:t>Hiện tượng giảm thân nhiệt r</w:t>
      </w:r>
      <w:r w:rsidRPr="0032783D">
        <w:rPr>
          <w:rFonts w:asciiTheme="majorHAnsi" w:hAnsiTheme="majorHAnsi" w:cstheme="majorHAnsi"/>
          <w:sz w:val="26"/>
          <w:szCs w:val="26"/>
        </w:rPr>
        <w:t xml:space="preserve">ất hay gặp ở trẻ </w:t>
      </w:r>
      <w:r w:rsidRPr="0032783D">
        <w:rPr>
          <w:rFonts w:asciiTheme="majorHAnsi" w:hAnsiTheme="majorHAnsi" w:cstheme="majorHAnsi"/>
          <w:sz w:val="26"/>
          <w:szCs w:val="26"/>
          <w:lang w:val="vi-VN"/>
        </w:rPr>
        <w:t>sơ</w:t>
      </w:r>
      <w:r w:rsidRPr="0032783D">
        <w:rPr>
          <w:rFonts w:asciiTheme="majorHAnsi" w:hAnsiTheme="majorHAnsi" w:cstheme="majorHAnsi"/>
          <w:sz w:val="26"/>
          <w:szCs w:val="26"/>
        </w:rPr>
        <w:t xml:space="preserve"> sinh </w:t>
      </w:r>
      <w:r w:rsidRPr="0032783D">
        <w:rPr>
          <w:rFonts w:asciiTheme="majorHAnsi" w:hAnsiTheme="majorHAnsi" w:cstheme="majorHAnsi"/>
          <w:sz w:val="26"/>
          <w:szCs w:val="26"/>
          <w:lang w:val="vi-VN"/>
        </w:rPr>
        <w:t>nhẹ</w:t>
      </w:r>
      <w:r w:rsidRPr="0032783D">
        <w:rPr>
          <w:rFonts w:asciiTheme="majorHAnsi" w:hAnsiTheme="majorHAnsi" w:cstheme="majorHAnsi"/>
          <w:sz w:val="26"/>
          <w:szCs w:val="26"/>
        </w:rPr>
        <w:t xml:space="preserve"> cân và đây cũng là hậu quả của nhiều tình trạng bệnh lý khác nhau làm </w:t>
      </w:r>
      <w:r w:rsidRPr="0032783D">
        <w:rPr>
          <w:rFonts w:asciiTheme="majorHAnsi" w:hAnsiTheme="majorHAnsi" w:cstheme="majorHAnsi"/>
          <w:sz w:val="26"/>
          <w:szCs w:val="26"/>
          <w:lang w:val="vi-VN"/>
        </w:rPr>
        <w:t>giảm</w:t>
      </w:r>
      <w:r w:rsidRPr="0032783D">
        <w:rPr>
          <w:rFonts w:asciiTheme="majorHAnsi" w:hAnsiTheme="majorHAnsi" w:cstheme="majorHAnsi"/>
          <w:sz w:val="26"/>
          <w:szCs w:val="26"/>
        </w:rPr>
        <w:t xml:space="preserve"> khả năng chuyển hóa nhiệt.Một phương pháp hiệu quả nhất là sau sinh ch</w:t>
      </w:r>
      <w:r w:rsidR="00D24859" w:rsidRPr="0032783D">
        <w:rPr>
          <w:rFonts w:asciiTheme="majorHAnsi" w:hAnsiTheme="majorHAnsi" w:cstheme="majorHAnsi"/>
          <w:sz w:val="26"/>
          <w:szCs w:val="26"/>
        </w:rPr>
        <w:t>o trẻ gần mẹ, da kề da với mẹ. B</w:t>
      </w:r>
      <w:r w:rsidRPr="0032783D">
        <w:rPr>
          <w:rFonts w:asciiTheme="majorHAnsi" w:hAnsiTheme="majorHAnsi" w:cstheme="majorHAnsi"/>
          <w:sz w:val="26"/>
          <w:szCs w:val="26"/>
        </w:rPr>
        <w:t>ảo đảm khi chăm sóc trẻ luôn được ở gần mẹ.</w:t>
      </w:r>
    </w:p>
    <w:p w14:paraId="03578917" w14:textId="77777777" w:rsidR="003907A3" w:rsidRPr="0032783D" w:rsidRDefault="00C81DC0" w:rsidP="00F95B39">
      <w:pPr>
        <w:pStyle w:val="B2"/>
        <w:keepNext/>
        <w:spacing w:before="0" w:after="0" w:line="360" w:lineRule="auto"/>
        <w:contextualSpacing/>
        <w:rPr>
          <w:rFonts w:asciiTheme="majorHAnsi" w:hAnsiTheme="majorHAnsi" w:cstheme="majorHAnsi"/>
          <w:b w:val="0"/>
        </w:rPr>
      </w:pPr>
      <w:r w:rsidRPr="0032783D">
        <w:rPr>
          <w:rFonts w:asciiTheme="majorHAnsi" w:hAnsiTheme="majorHAnsi" w:cstheme="majorHAnsi"/>
          <w:b w:val="0"/>
        </w:rPr>
        <w:t xml:space="preserve">2.2.3. </w:t>
      </w:r>
      <w:bookmarkStart w:id="354" w:name="_Toc421463789"/>
      <w:r w:rsidR="00B47F8C" w:rsidRPr="0032783D">
        <w:rPr>
          <w:rFonts w:asciiTheme="majorHAnsi" w:hAnsiTheme="majorHAnsi" w:cstheme="majorHAnsi"/>
          <w:b w:val="0"/>
        </w:rPr>
        <w:t>Chăm sóc da trẻ sơ sinh và trẻ nhỏ</w:t>
      </w:r>
      <w:bookmarkEnd w:id="354"/>
    </w:p>
    <w:p w14:paraId="5032DF11" w14:textId="77777777" w:rsidR="00B47F8C" w:rsidRPr="0032783D" w:rsidRDefault="00C81DC0" w:rsidP="00F95B39">
      <w:pPr>
        <w:pStyle w:val="B2"/>
        <w:keepNext/>
        <w:spacing w:before="0" w:after="0" w:line="360" w:lineRule="auto"/>
        <w:ind w:firstLine="720"/>
        <w:contextualSpacing/>
        <w:rPr>
          <w:rFonts w:asciiTheme="majorHAnsi" w:hAnsiTheme="majorHAnsi" w:cstheme="majorHAnsi"/>
          <w:b w:val="0"/>
          <w:i w:val="0"/>
        </w:rPr>
      </w:pPr>
      <w:r w:rsidRPr="0032783D">
        <w:rPr>
          <w:rFonts w:asciiTheme="majorHAnsi" w:hAnsiTheme="majorHAnsi" w:cstheme="majorHAnsi"/>
          <w:b w:val="0"/>
          <w:bCs/>
          <w:i w:val="0"/>
        </w:rPr>
        <w:t xml:space="preserve">- </w:t>
      </w:r>
      <w:r w:rsidR="00B47F8C" w:rsidRPr="0032783D">
        <w:rPr>
          <w:rFonts w:asciiTheme="majorHAnsi" w:hAnsiTheme="majorHAnsi" w:cstheme="majorHAnsi"/>
          <w:b w:val="0"/>
          <w:bCs/>
          <w:i w:val="0"/>
        </w:rPr>
        <w:t>Da trẻ mỏng, có cấu trúc và chức năng chưa hoàn chỉnh, rất dễ bị tổn thương. Do đó, cần có sự chăm sóc đặc biệt</w:t>
      </w:r>
      <w:r w:rsidR="00B47F8C" w:rsidRPr="0032783D">
        <w:rPr>
          <w:rFonts w:asciiTheme="majorHAnsi" w:hAnsiTheme="majorHAnsi" w:cstheme="majorHAnsi"/>
          <w:b w:val="0"/>
          <w:bCs/>
          <w:i w:val="0"/>
          <w:lang w:val="vi-VN"/>
        </w:rPr>
        <w:t>,</w:t>
      </w:r>
      <w:r w:rsidR="00B47F8C" w:rsidRPr="0032783D">
        <w:rPr>
          <w:rFonts w:asciiTheme="majorHAnsi" w:hAnsiTheme="majorHAnsi" w:cstheme="majorHAnsi"/>
          <w:b w:val="0"/>
          <w:bCs/>
          <w:i w:val="0"/>
        </w:rPr>
        <w:t xml:space="preserve"> tối thiểu là trong năm đầu đời, nhất là trẻ sơ sinh.</w:t>
      </w:r>
    </w:p>
    <w:p w14:paraId="4AA4735B" w14:textId="77777777" w:rsidR="00B47F8C" w:rsidRPr="0032783D" w:rsidRDefault="00C81DC0"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bCs/>
          <w:sz w:val="26"/>
          <w:szCs w:val="26"/>
        </w:rPr>
        <w:t xml:space="preserve">- </w:t>
      </w:r>
      <w:r w:rsidR="00B47F8C" w:rsidRPr="0032783D">
        <w:rPr>
          <w:rFonts w:asciiTheme="majorHAnsi" w:hAnsiTheme="majorHAnsi" w:cstheme="majorHAnsi"/>
          <w:bCs/>
          <w:sz w:val="26"/>
          <w:szCs w:val="26"/>
        </w:rPr>
        <w:t xml:space="preserve">Cần bảo vệ sự toàn vẹn da của trẻ để tránh sự xâm nhập của những tác nhân gây hại. Cần tránh các dị nguyên có trong thức ăn, nước uống, đồ dùng và môi trường sống dễ gây dị ứng cho trẻ như nước </w:t>
      </w:r>
      <w:r w:rsidR="00D24859" w:rsidRPr="0032783D">
        <w:rPr>
          <w:rFonts w:asciiTheme="majorHAnsi" w:hAnsiTheme="majorHAnsi" w:cstheme="majorHAnsi"/>
          <w:bCs/>
          <w:sz w:val="26"/>
          <w:szCs w:val="26"/>
        </w:rPr>
        <w:t>không sạch</w:t>
      </w:r>
      <w:r w:rsidR="00B47F8C" w:rsidRPr="0032783D">
        <w:rPr>
          <w:rFonts w:asciiTheme="majorHAnsi" w:hAnsiTheme="majorHAnsi" w:cstheme="majorHAnsi"/>
          <w:bCs/>
          <w:sz w:val="26"/>
          <w:szCs w:val="26"/>
        </w:rPr>
        <w:t xml:space="preserve">, bụi bẩn, quần áo, đồ trang sức, mỹ phẩm, các thức ăn dễ gây dị ứng, ánh nắng gắt… để phòng ngừa các bệnh về da, đặc biệt là viêm da ở trẻ em. </w:t>
      </w:r>
    </w:p>
    <w:p w14:paraId="21EA3E48" w14:textId="77777777" w:rsidR="00B47F8C" w:rsidRPr="0032783D" w:rsidRDefault="00C81DC0"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bCs/>
          <w:sz w:val="26"/>
          <w:szCs w:val="26"/>
        </w:rPr>
        <w:t xml:space="preserve">- </w:t>
      </w:r>
      <w:r w:rsidR="00B47F8C" w:rsidRPr="0032783D">
        <w:rPr>
          <w:rFonts w:asciiTheme="majorHAnsi" w:hAnsiTheme="majorHAnsi" w:cstheme="majorHAnsi"/>
          <w:bCs/>
          <w:sz w:val="26"/>
          <w:szCs w:val="26"/>
        </w:rPr>
        <w:t>Tắm rửa đúng cách là một trong những biện pháp để bảo vệ da. Nhưng nếu chỉ tắm bằng nước sẽ không lấy đi hết chất nhờn, bẩn từ phân và nước tiểu của trẻ. Nên sử dụng những sản phẩm tắm gội nhẹ - dịu, dành riêng cho trẻ nhỏ, có pH trung tính để làm sạch các chất bẩn, mà không gây cay mắt, không làm khô và kích thích da.</w:t>
      </w:r>
    </w:p>
    <w:p w14:paraId="326409ED" w14:textId="77777777" w:rsidR="00B47F8C" w:rsidRPr="0032783D" w:rsidRDefault="00C81DC0"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bCs/>
          <w:sz w:val="26"/>
          <w:szCs w:val="26"/>
        </w:rPr>
        <w:t xml:space="preserve">- </w:t>
      </w:r>
      <w:r w:rsidR="00B47F8C" w:rsidRPr="0032783D">
        <w:rPr>
          <w:rFonts w:asciiTheme="majorHAnsi" w:hAnsiTheme="majorHAnsi" w:cstheme="majorHAnsi"/>
          <w:bCs/>
          <w:sz w:val="26"/>
          <w:szCs w:val="26"/>
        </w:rPr>
        <w:t xml:space="preserve">Để bảo vệ da trẻ khỏi tác hại do tia cực tím, không cho trẻ em tiếp xúc trực tiếp với nắng gắt. Nếu phải ra nắng thì nên cho trẻ sử dụng kem chống nắng có phổ rộng dành cho trẻ nhỏ. </w:t>
      </w:r>
    </w:p>
    <w:p w14:paraId="42DDA4A9" w14:textId="77777777" w:rsidR="00B47F8C" w:rsidRPr="0032783D" w:rsidRDefault="00C81DC0"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bCs/>
          <w:sz w:val="26"/>
          <w:szCs w:val="26"/>
        </w:rPr>
        <w:t xml:space="preserve">- </w:t>
      </w:r>
      <w:r w:rsidR="00B47F8C" w:rsidRPr="0032783D">
        <w:rPr>
          <w:rFonts w:asciiTheme="majorHAnsi" w:hAnsiTheme="majorHAnsi" w:cstheme="majorHAnsi"/>
          <w:bCs/>
          <w:sz w:val="26"/>
          <w:szCs w:val="26"/>
        </w:rPr>
        <w:t xml:space="preserve">Để làm mềm da và giảm mất nước qua da, tránh khô da, nên sử dụng các sản phẩm dưỡng da dịu - nhẹ có pH trung tính dành riêng cho trẻ nhỏ đã được chứng minh an toàn trên lâm sàng.  </w:t>
      </w:r>
    </w:p>
    <w:p w14:paraId="4C02BFE2" w14:textId="77777777" w:rsidR="00B47F8C" w:rsidRPr="0032783D" w:rsidRDefault="00C81DC0"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bCs/>
          <w:sz w:val="26"/>
          <w:szCs w:val="26"/>
        </w:rPr>
        <w:t xml:space="preserve">- </w:t>
      </w:r>
      <w:r w:rsidR="00B47F8C" w:rsidRPr="0032783D">
        <w:rPr>
          <w:rFonts w:asciiTheme="majorHAnsi" w:hAnsiTheme="majorHAnsi" w:cstheme="majorHAnsi"/>
          <w:bCs/>
          <w:sz w:val="26"/>
          <w:szCs w:val="26"/>
        </w:rPr>
        <w:t>Trong những trường hợp bệnh lý, cần tham khảo ý kiến của chuyên gia sơ sinh.</w:t>
      </w:r>
    </w:p>
    <w:p w14:paraId="20882ECC" w14:textId="77777777" w:rsidR="00B47F8C" w:rsidRPr="0032783D" w:rsidRDefault="00B47F8C" w:rsidP="00F95B39">
      <w:pPr>
        <w:keepNext/>
        <w:spacing w:line="360" w:lineRule="auto"/>
        <w:contextualSpacing/>
        <w:jc w:val="both"/>
        <w:rPr>
          <w:rFonts w:asciiTheme="majorHAnsi" w:hAnsiTheme="majorHAnsi" w:cstheme="majorHAnsi"/>
          <w:bCs/>
          <w:i/>
          <w:sz w:val="26"/>
          <w:szCs w:val="26"/>
          <w:u w:val="single"/>
        </w:rPr>
      </w:pPr>
      <w:r w:rsidRPr="0032783D">
        <w:rPr>
          <w:rFonts w:asciiTheme="majorHAnsi" w:hAnsiTheme="majorHAnsi" w:cstheme="majorHAnsi"/>
          <w:bCs/>
          <w:i/>
          <w:sz w:val="26"/>
          <w:szCs w:val="26"/>
          <w:u w:val="single"/>
        </w:rPr>
        <w:t>Tắm cho trẻ</w:t>
      </w:r>
      <w:r w:rsidR="00934812" w:rsidRPr="0032783D">
        <w:rPr>
          <w:rFonts w:asciiTheme="majorHAnsi" w:hAnsiTheme="majorHAnsi" w:cstheme="majorHAnsi"/>
          <w:bCs/>
          <w:i/>
          <w:sz w:val="26"/>
          <w:szCs w:val="26"/>
          <w:u w:val="single"/>
        </w:rPr>
        <w:t xml:space="preserve"> sơ sinh</w:t>
      </w:r>
    </w:p>
    <w:p w14:paraId="23781EF4"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 xml:space="preserve">Nhân viên y tế và bà mẹ cần thực hành tắm cho trẻ sơ sinh khỏe mạnh tại cơ sở y tế và tại nhà một cách thống nhất. </w:t>
      </w:r>
    </w:p>
    <w:p w14:paraId="52483E1F"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 xml:space="preserve">Lần tắm đầu tiên nên thực hiện sau khi sinh một ngày (trừ trường hợp có chỉ định của thầy thuốc), vào thời điểm ấm nhất trong ngày, trước khi cho trẻ bú. Tắm trẻ </w:t>
      </w:r>
      <w:r w:rsidR="00B47F8C" w:rsidRPr="0032783D">
        <w:rPr>
          <w:rFonts w:asciiTheme="majorHAnsi" w:hAnsiTheme="majorHAnsi" w:cstheme="majorHAnsi"/>
          <w:sz w:val="26"/>
          <w:szCs w:val="26"/>
        </w:rPr>
        <w:lastRenderedPageBreak/>
        <w:t>hàng ngày, hoặc cách ngày tùy điều kiện sức khỏe của trẻ và thời tiết. Buổi tắm chỉ nên kéo dài 5-10 phút.</w:t>
      </w:r>
    </w:p>
    <w:p w14:paraId="3884100B"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 xml:space="preserve">Việc vệ sinh cho những trẻ bệnh lý hay non yếu sẽ được thực hiện theo hướng dẫn riêng của thầy thuốc. </w:t>
      </w:r>
    </w:p>
    <w:p w14:paraId="3D68353C"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Nguyên tắc</w:t>
      </w:r>
      <w:r w:rsidRPr="0032783D">
        <w:rPr>
          <w:rFonts w:asciiTheme="majorHAnsi" w:hAnsiTheme="majorHAnsi" w:cstheme="majorHAnsi"/>
          <w:sz w:val="26"/>
          <w:szCs w:val="26"/>
        </w:rPr>
        <w:t xml:space="preserve">: </w:t>
      </w:r>
    </w:p>
    <w:p w14:paraId="61CF2453" w14:textId="77777777" w:rsidR="00D36D60"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w:t>
      </w:r>
      <w:r w:rsidR="00B47F8C" w:rsidRPr="0032783D">
        <w:rPr>
          <w:rFonts w:asciiTheme="majorHAnsi" w:hAnsiTheme="majorHAnsi" w:cstheme="majorHAnsi"/>
          <w:sz w:val="26"/>
          <w:szCs w:val="26"/>
        </w:rPr>
        <w:t xml:space="preserve">Vệ sinh: sử dụng nước sạch </w:t>
      </w:r>
    </w:p>
    <w:p w14:paraId="62B162B6" w14:textId="77777777" w:rsidR="00B47F8C"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w:t>
      </w:r>
      <w:r w:rsidR="00B47F8C" w:rsidRPr="0032783D">
        <w:rPr>
          <w:rFonts w:asciiTheme="majorHAnsi" w:hAnsiTheme="majorHAnsi" w:cstheme="majorHAnsi"/>
          <w:sz w:val="26"/>
          <w:szCs w:val="26"/>
        </w:rPr>
        <w:t xml:space="preserve">Giữ ấm: đóng cửa phòng hoặc che chắn để tránh gió lùa. </w:t>
      </w:r>
    </w:p>
    <w:p w14:paraId="4A24C2CC"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w:t>
      </w:r>
      <w:r w:rsidR="00B47F8C" w:rsidRPr="0032783D">
        <w:rPr>
          <w:rFonts w:asciiTheme="majorHAnsi" w:hAnsiTheme="majorHAnsi" w:cstheme="majorHAnsi"/>
          <w:sz w:val="26"/>
          <w:szCs w:val="26"/>
        </w:rPr>
        <w:t>An toàn: khi tắm giữ trẻ cẩn thận, tránh làm rơi trẻ, tránh để sặc nước.</w:t>
      </w:r>
    </w:p>
    <w:p w14:paraId="7F51EE69" w14:textId="77777777" w:rsidR="00B47F8C"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w:t>
      </w:r>
      <w:r w:rsidR="00B47F8C" w:rsidRPr="0032783D">
        <w:rPr>
          <w:rFonts w:asciiTheme="majorHAnsi" w:hAnsiTheme="majorHAnsi" w:cstheme="majorHAnsi"/>
          <w:sz w:val="26"/>
          <w:szCs w:val="26"/>
        </w:rPr>
        <w:t>Phòng tắm phải đủ ánh sáng.</w:t>
      </w:r>
    </w:p>
    <w:p w14:paraId="05343E57" w14:textId="77777777" w:rsidR="003907A3" w:rsidRPr="0032783D" w:rsidRDefault="00B47F8C" w:rsidP="00F95B39">
      <w:pPr>
        <w:keepNext/>
        <w:spacing w:line="360" w:lineRule="auto"/>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u w:val="single"/>
        </w:rPr>
        <w:t>Một số vấn đề khác cần chú ý khi chăm sóc da của trẻ</w:t>
      </w:r>
    </w:p>
    <w:p w14:paraId="40483D63"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Trong khoảng 3 tháng đầu tiên sau khi sinh, trẻ có thể có rất nhiều loại ban khác nhau xuất hiện. Sự xuất hiện đó thường là do những thay đổi và đáp ứng sinh lý do thay đổi hormon sau khi sinh, cũng có thể do sự tiếp xúc đột ngột với rất nhiều chất khác nhau (không khí, quần áo, thuốc tẩy) kết hợp với sự thay đổi nhiệt độ bên ngoài so với môi trường bên trong tử cung.</w:t>
      </w:r>
    </w:p>
    <w:p w14:paraId="2E67D822" w14:textId="77777777" w:rsidR="00934812"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 xml:space="preserve">Ban trên da trẻ có thể xuất hiện vào mùa hè hoặc mùa đông, vào </w:t>
      </w:r>
      <w:r w:rsidR="00B47F8C" w:rsidRPr="0032783D">
        <w:rPr>
          <w:rFonts w:asciiTheme="majorHAnsi" w:hAnsiTheme="majorHAnsi" w:cstheme="majorHAnsi"/>
          <w:sz w:val="26"/>
          <w:szCs w:val="26"/>
          <w:lang w:val="vi-VN"/>
        </w:rPr>
        <w:t xml:space="preserve">cuối ngày </w:t>
      </w:r>
      <w:r w:rsidR="00B47F8C" w:rsidRPr="0032783D">
        <w:rPr>
          <w:rFonts w:asciiTheme="majorHAnsi" w:hAnsiTheme="majorHAnsi" w:cstheme="majorHAnsi"/>
          <w:sz w:val="26"/>
          <w:szCs w:val="26"/>
        </w:rPr>
        <w:t>hoặc tuần cuối</w:t>
      </w:r>
      <w:r w:rsidR="00B47F8C" w:rsidRPr="0032783D">
        <w:rPr>
          <w:rFonts w:asciiTheme="majorHAnsi" w:hAnsiTheme="majorHAnsi" w:cstheme="majorHAnsi"/>
          <w:sz w:val="26"/>
          <w:szCs w:val="26"/>
          <w:lang w:val="vi-VN"/>
        </w:rPr>
        <w:t xml:space="preserve"> của mùa</w:t>
      </w:r>
      <w:r w:rsidR="00B47F8C" w:rsidRPr="0032783D">
        <w:rPr>
          <w:rFonts w:asciiTheme="majorHAnsi" w:hAnsiTheme="majorHAnsi" w:cstheme="majorHAnsi"/>
          <w:sz w:val="26"/>
          <w:szCs w:val="26"/>
        </w:rPr>
        <w:t>. Chúng có thể tồn tại kéo dài trong một thời gian, cũng có thể chỉ xuất hiện một buổi sáng, sang hôm sau lại mất đi và xuất hiện lại vào thời gian sau đó. Các ban đa dạng</w:t>
      </w:r>
      <w:r w:rsidR="00B47F8C" w:rsidRPr="0032783D">
        <w:rPr>
          <w:rFonts w:asciiTheme="majorHAnsi" w:hAnsiTheme="majorHAnsi" w:cstheme="majorHAnsi"/>
          <w:sz w:val="26"/>
          <w:szCs w:val="26"/>
          <w:lang w:val="vi-VN"/>
        </w:rPr>
        <w:t>,</w:t>
      </w:r>
      <w:r w:rsidR="00B47F8C" w:rsidRPr="0032783D">
        <w:rPr>
          <w:rFonts w:asciiTheme="majorHAnsi" w:hAnsiTheme="majorHAnsi" w:cstheme="majorHAnsi"/>
          <w:sz w:val="26"/>
          <w:szCs w:val="26"/>
        </w:rPr>
        <w:t xml:space="preserve"> khác nhau xuất hiện tại cùng một thời điểm thường làm cho bố mẹ trẻ lo lắng, đặc biệt </w:t>
      </w:r>
      <w:r w:rsidR="00B47F8C" w:rsidRPr="0032783D">
        <w:rPr>
          <w:rFonts w:asciiTheme="majorHAnsi" w:hAnsiTheme="majorHAnsi" w:cstheme="majorHAnsi"/>
          <w:sz w:val="26"/>
          <w:szCs w:val="26"/>
          <w:lang w:val="vi-VN"/>
        </w:rPr>
        <w:t xml:space="preserve">tác động </w:t>
      </w:r>
      <w:r w:rsidR="00B47F8C" w:rsidRPr="0032783D">
        <w:rPr>
          <w:rFonts w:asciiTheme="majorHAnsi" w:hAnsiTheme="majorHAnsi" w:cstheme="majorHAnsi"/>
          <w:sz w:val="26"/>
          <w:szCs w:val="26"/>
        </w:rPr>
        <w:t>đến sự thoải mái của trẻ. Tuy nhiên, hầu hết các loại ban trên da trong những tháng đầu tiên không cần bất cứ sự chữa trị nào khác và sẽ không khác đi khi thay đổi chế độ ăn của người mẹ trong thời kỳ có thai trước đó.</w:t>
      </w:r>
    </w:p>
    <w:p w14:paraId="60DB49AC" w14:textId="77777777" w:rsidR="00B47F8C" w:rsidRPr="0032783D" w:rsidRDefault="00934812"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B47F8C" w:rsidRPr="0032783D">
        <w:rPr>
          <w:rFonts w:asciiTheme="majorHAnsi" w:hAnsiTheme="majorHAnsi" w:cstheme="majorHAnsi"/>
          <w:sz w:val="26"/>
          <w:szCs w:val="26"/>
        </w:rPr>
        <w:t>Tuy nhiên cần phân biệt những ban này với những mụn nước hoặc có mủ trên da của trẻ, đặc biệt ở các nếp gấp như cổ, bẹn, nách… Khi xuất hiện những nốt này chứng tỏ trẻ đang bị viêm da cần có chăm sóc đặc biệt.</w:t>
      </w:r>
    </w:p>
    <w:p w14:paraId="57A62399" w14:textId="77777777" w:rsidR="005A53D4" w:rsidRPr="0032783D" w:rsidRDefault="00934812" w:rsidP="00F95B39">
      <w:pPr>
        <w:keepNext/>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2.2.4</w:t>
      </w:r>
      <w:r w:rsidR="005819F8" w:rsidRPr="0032783D">
        <w:rPr>
          <w:rFonts w:asciiTheme="majorHAnsi" w:hAnsiTheme="majorHAnsi" w:cstheme="majorHAnsi"/>
          <w:i/>
          <w:sz w:val="26"/>
          <w:szCs w:val="26"/>
          <w:lang w:eastAsia="ja-JP"/>
        </w:rPr>
        <w:t xml:space="preserve">. </w:t>
      </w:r>
      <w:r w:rsidR="005A53D4" w:rsidRPr="0032783D">
        <w:rPr>
          <w:rFonts w:asciiTheme="majorHAnsi" w:hAnsiTheme="majorHAnsi" w:cstheme="majorHAnsi"/>
          <w:i/>
          <w:sz w:val="26"/>
          <w:szCs w:val="26"/>
        </w:rPr>
        <w:t xml:space="preserve">Tiêm chủng. </w:t>
      </w:r>
    </w:p>
    <w:p w14:paraId="1BB095CD" w14:textId="77777777" w:rsidR="00981A98" w:rsidRPr="0032783D" w:rsidRDefault="00C869C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005A53D4" w:rsidRPr="0032783D">
        <w:rPr>
          <w:rFonts w:asciiTheme="majorHAnsi" w:hAnsiTheme="majorHAnsi" w:cstheme="majorHAnsi"/>
          <w:sz w:val="26"/>
          <w:szCs w:val="26"/>
        </w:rPr>
        <w:t xml:space="preserve">Sau khi sinh, tiêm chủng rất quan trọng, vì đã giúp cứu sống và bảo tồn sinh mạng của rất nhiều trẻ. Sự đề kháng là quá trình bảo vệ con người chống lại sự nhiễm trùng dưới 2 hình thức: thụ động và chủ động. Đề kháng thụ động là đưa kháng thể vào cơ thể để ngăn ngừa bệnh. </w:t>
      </w:r>
    </w:p>
    <w:p w14:paraId="606F9E8E" w14:textId="77777777" w:rsidR="00981A98" w:rsidRPr="0032783D" w:rsidRDefault="005A53D4"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Ví dụ bà mẹ viêm gan B thể đang hoạt động, khi em bé sinh ra nên được tiêm huyết thanh viêm gan B. Đâylà hình thức đề kháng thụ động. </w:t>
      </w:r>
    </w:p>
    <w:p w14:paraId="3522998F" w14:textId="77777777" w:rsidR="00C869C8" w:rsidRPr="0032783D" w:rsidRDefault="00C869C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 xml:space="preserve">- </w:t>
      </w:r>
      <w:r w:rsidR="005A53D4" w:rsidRPr="0032783D">
        <w:rPr>
          <w:rFonts w:asciiTheme="majorHAnsi" w:hAnsiTheme="majorHAnsi" w:cstheme="majorHAnsi"/>
          <w:sz w:val="26"/>
          <w:szCs w:val="26"/>
        </w:rPr>
        <w:t xml:space="preserve">Đề kháng chủ động là kích thích hệ đề kháng của cơ thể bằng cách đưa một cơ quan/tổ chức thụ động (vacxin) vào cơ thể. </w:t>
      </w:r>
    </w:p>
    <w:p w14:paraId="0B69D2FA" w14:textId="77777777" w:rsidR="00981A98" w:rsidRPr="0032783D" w:rsidRDefault="00981A9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Ví dụ: tất cả trẻ đẻ ra đều được tiêm vác xin phòng viêm gan B. Đây là hình thức gây đề kháng chủ động</w:t>
      </w:r>
    </w:p>
    <w:p w14:paraId="75CF73FE" w14:textId="77777777" w:rsidR="00794E0B" w:rsidRPr="0032783D" w:rsidRDefault="005A53D4"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Hiện tại Việt Nam đang thực hiện theo chương trình tiêm chủng quốc gia. </w:t>
      </w:r>
      <w:r w:rsidR="00D24859" w:rsidRPr="0032783D">
        <w:rPr>
          <w:rFonts w:asciiTheme="majorHAnsi" w:hAnsiTheme="majorHAnsi" w:cstheme="majorHAnsi"/>
          <w:sz w:val="26"/>
          <w:szCs w:val="26"/>
        </w:rPr>
        <w:t xml:space="preserve">Chú ý tư vấn cho các bà mẹ và gia đình đưa trẻ đi tiêm theo lịch </w:t>
      </w:r>
    </w:p>
    <w:p w14:paraId="32A1D9CD" w14:textId="77777777" w:rsidR="007F380C" w:rsidRDefault="00C74E4F" w:rsidP="00733FA2">
      <w:pPr>
        <w:keepNext/>
        <w:spacing w:line="360" w:lineRule="auto"/>
        <w:contextualSpacing/>
        <w:jc w:val="center"/>
        <w:outlineLvl w:val="0"/>
        <w:rPr>
          <w:rFonts w:asciiTheme="majorHAnsi" w:hAnsiTheme="majorHAnsi" w:cstheme="majorHAnsi"/>
          <w:b/>
          <w:sz w:val="26"/>
          <w:szCs w:val="26"/>
        </w:rPr>
      </w:pPr>
      <w:r w:rsidRPr="0032783D">
        <w:rPr>
          <w:rFonts w:asciiTheme="majorHAnsi" w:hAnsiTheme="majorHAnsi" w:cstheme="majorHAnsi"/>
          <w:bCs/>
          <w:kern w:val="36"/>
          <w:sz w:val="26"/>
          <w:szCs w:val="26"/>
          <w:lang w:val="vi-VN"/>
        </w:rPr>
        <w:br w:type="column"/>
      </w:r>
      <w:bookmarkStart w:id="355" w:name="_Toc64881611"/>
      <w:bookmarkStart w:id="356" w:name="_Toc459665619"/>
      <w:bookmarkStart w:id="357" w:name="_Toc23627128"/>
      <w:r w:rsidR="007F380C">
        <w:rPr>
          <w:rFonts w:asciiTheme="majorHAnsi" w:hAnsiTheme="majorHAnsi" w:cstheme="majorHAnsi"/>
          <w:b/>
          <w:sz w:val="26"/>
          <w:szCs w:val="26"/>
          <w:lang w:val="vi-VN"/>
        </w:rPr>
        <w:lastRenderedPageBreak/>
        <w:t>Bài 5</w:t>
      </w:r>
      <w:r w:rsidRPr="0032783D">
        <w:rPr>
          <w:rFonts w:asciiTheme="majorHAnsi" w:hAnsiTheme="majorHAnsi" w:cstheme="majorHAnsi"/>
          <w:b/>
          <w:sz w:val="26"/>
          <w:szCs w:val="26"/>
          <w:lang w:val="vi-VN"/>
        </w:rPr>
        <w:t>:</w:t>
      </w:r>
      <w:bookmarkEnd w:id="355"/>
      <w:r w:rsidR="00543A17" w:rsidRPr="0032783D">
        <w:rPr>
          <w:rFonts w:asciiTheme="majorHAnsi" w:hAnsiTheme="majorHAnsi" w:cstheme="majorHAnsi"/>
          <w:b/>
          <w:sz w:val="26"/>
          <w:szCs w:val="26"/>
        </w:rPr>
        <w:t xml:space="preserve"> </w:t>
      </w:r>
    </w:p>
    <w:p w14:paraId="062D5123" w14:textId="77777777" w:rsidR="00A6207F" w:rsidRDefault="00A6207F" w:rsidP="00733FA2">
      <w:pPr>
        <w:keepNext/>
        <w:spacing w:line="360" w:lineRule="auto"/>
        <w:contextualSpacing/>
        <w:jc w:val="center"/>
        <w:outlineLvl w:val="0"/>
        <w:rPr>
          <w:rFonts w:asciiTheme="majorHAnsi" w:hAnsiTheme="majorHAnsi" w:cstheme="majorHAnsi"/>
          <w:sz w:val="26"/>
          <w:szCs w:val="26"/>
          <w:lang w:val="vi-VN"/>
        </w:rPr>
      </w:pPr>
      <w:bookmarkStart w:id="358" w:name="_Toc64881612"/>
      <w:bookmarkEnd w:id="356"/>
      <w:bookmarkEnd w:id="357"/>
      <w:r w:rsidRPr="00900E5F">
        <w:rPr>
          <w:rFonts w:hint="eastAsia"/>
          <w:b/>
          <w:sz w:val="28"/>
          <w:szCs w:val="28"/>
          <w:lang w:val="vi-VN"/>
        </w:rPr>
        <w:t>KẾ HOẠCH HÓA GIA ĐÌNH</w:t>
      </w:r>
      <w:bookmarkEnd w:id="358"/>
      <w:r w:rsidRPr="0032783D">
        <w:rPr>
          <w:rFonts w:asciiTheme="majorHAnsi" w:hAnsiTheme="majorHAnsi" w:cstheme="majorHAnsi"/>
          <w:sz w:val="26"/>
          <w:szCs w:val="26"/>
          <w:lang w:val="vi-VN"/>
        </w:rPr>
        <w:t xml:space="preserve"> </w:t>
      </w:r>
    </w:p>
    <w:p w14:paraId="138E6005" w14:textId="77777777" w:rsidR="00794E0B" w:rsidRPr="00A6207F" w:rsidRDefault="00C74E4F" w:rsidP="00F95B39">
      <w:pPr>
        <w:keepNext/>
        <w:spacing w:line="360" w:lineRule="auto"/>
        <w:contextualSpacing/>
        <w:jc w:val="center"/>
        <w:rPr>
          <w:rFonts w:asciiTheme="majorHAnsi" w:hAnsiTheme="majorHAnsi" w:cstheme="majorHAnsi"/>
          <w:b/>
          <w:sz w:val="26"/>
          <w:szCs w:val="26"/>
          <w:lang w:val="vi-VN"/>
        </w:rPr>
      </w:pPr>
      <w:r w:rsidRPr="00A6207F">
        <w:rPr>
          <w:rFonts w:asciiTheme="majorHAnsi" w:hAnsiTheme="majorHAnsi" w:cstheme="majorHAnsi"/>
          <w:b/>
          <w:sz w:val="26"/>
          <w:szCs w:val="26"/>
          <w:lang w:val="vi-VN"/>
        </w:rPr>
        <w:t>Số tiết : 05 tiết</w:t>
      </w:r>
    </w:p>
    <w:p w14:paraId="58064B0D" w14:textId="77777777" w:rsidR="00C74E4F" w:rsidRPr="00AE065E" w:rsidRDefault="00AD66E9" w:rsidP="00F95B39">
      <w:pPr>
        <w:keepNext/>
        <w:spacing w:line="360" w:lineRule="auto"/>
        <w:contextualSpacing/>
        <w:jc w:val="both"/>
        <w:outlineLvl w:val="1"/>
        <w:rPr>
          <w:rFonts w:asciiTheme="majorHAnsi" w:hAnsiTheme="majorHAnsi" w:cstheme="majorHAnsi"/>
          <w:b/>
          <w:sz w:val="26"/>
          <w:szCs w:val="26"/>
          <w:lang w:eastAsia="ja-JP"/>
        </w:rPr>
      </w:pPr>
      <w:bookmarkStart w:id="359" w:name="_Toc23627129"/>
      <w:bookmarkStart w:id="360" w:name="_Toc64881613"/>
      <w:r w:rsidRPr="0032783D">
        <w:rPr>
          <w:rFonts w:asciiTheme="majorHAnsi" w:hAnsiTheme="majorHAnsi" w:cstheme="majorHAnsi"/>
          <w:b/>
          <w:sz w:val="26"/>
          <w:szCs w:val="26"/>
          <w:lang w:val="vi-VN" w:eastAsia="ja-JP"/>
        </w:rPr>
        <w:t>MỤC TIÊU</w:t>
      </w:r>
      <w:bookmarkEnd w:id="359"/>
      <w:r w:rsidR="00AE065E">
        <w:rPr>
          <w:rFonts w:asciiTheme="majorHAnsi" w:hAnsiTheme="majorHAnsi" w:cstheme="majorHAnsi"/>
          <w:b/>
          <w:sz w:val="26"/>
          <w:szCs w:val="26"/>
          <w:lang w:eastAsia="ja-JP"/>
        </w:rPr>
        <w:t xml:space="preserve"> HỌC TẬP</w:t>
      </w:r>
      <w:bookmarkEnd w:id="360"/>
    </w:p>
    <w:p w14:paraId="047A0426" w14:textId="77777777" w:rsidR="00AE447C" w:rsidRPr="00AE447C" w:rsidRDefault="00AE447C" w:rsidP="00F95B39">
      <w:pPr>
        <w:keepNext/>
        <w:spacing w:line="360" w:lineRule="auto"/>
        <w:contextualSpacing/>
        <w:jc w:val="both"/>
        <w:outlineLvl w:val="1"/>
        <w:rPr>
          <w:rFonts w:asciiTheme="majorHAnsi" w:hAnsiTheme="majorHAnsi" w:cstheme="majorHAnsi"/>
          <w:b/>
          <w:i/>
          <w:sz w:val="26"/>
          <w:szCs w:val="26"/>
          <w:lang w:val="vi-VN" w:eastAsia="ja-JP"/>
        </w:rPr>
      </w:pPr>
      <w:bookmarkStart w:id="361" w:name="_Toc64881614"/>
      <w:bookmarkStart w:id="362" w:name="_Toc23627130"/>
      <w:r w:rsidRPr="00AE447C">
        <w:rPr>
          <w:rFonts w:asciiTheme="majorHAnsi" w:hAnsiTheme="majorHAnsi" w:cstheme="majorHAnsi"/>
          <w:b/>
          <w:i/>
          <w:sz w:val="26"/>
          <w:szCs w:val="26"/>
          <w:lang w:val="vi-VN" w:eastAsia="ja-JP"/>
        </w:rPr>
        <w:t>Kiến thứ</w:t>
      </w:r>
      <w:r w:rsidR="002F6CFC">
        <w:rPr>
          <w:rFonts w:asciiTheme="majorHAnsi" w:hAnsiTheme="majorHAnsi" w:cstheme="majorHAnsi"/>
          <w:b/>
          <w:i/>
          <w:sz w:val="26"/>
          <w:szCs w:val="26"/>
          <w:lang w:val="vi-VN" w:eastAsia="ja-JP"/>
        </w:rPr>
        <w:t>c</w:t>
      </w:r>
      <w:bookmarkEnd w:id="361"/>
    </w:p>
    <w:p w14:paraId="57FDD1C9" w14:textId="77777777" w:rsidR="00AE447C"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63" w:name="_Toc64881615"/>
      <w:r w:rsidRPr="00AE447C">
        <w:rPr>
          <w:rFonts w:asciiTheme="majorHAnsi" w:hAnsiTheme="majorHAnsi" w:cstheme="majorHAnsi"/>
          <w:sz w:val="26"/>
          <w:szCs w:val="26"/>
          <w:lang w:val="vi-VN" w:eastAsia="ja-JP"/>
        </w:rPr>
        <w:t>1. Trình bày được cơ chế, chỉ định, chống chỉ định, cách sử dụng một số biện pháp tránh thai.</w:t>
      </w:r>
      <w:bookmarkEnd w:id="363"/>
    </w:p>
    <w:p w14:paraId="3F65FDC3" w14:textId="77777777" w:rsidR="00AE447C"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64" w:name="_Toc64881616"/>
      <w:r w:rsidRPr="00AE447C">
        <w:rPr>
          <w:rFonts w:asciiTheme="majorHAnsi" w:hAnsiTheme="majorHAnsi" w:cstheme="majorHAnsi"/>
          <w:sz w:val="26"/>
          <w:szCs w:val="26"/>
          <w:lang w:val="vi-VN" w:eastAsia="ja-JP"/>
        </w:rPr>
        <w:t>2. Trình bày được các biện pháp phá thai theo tuổi thai.</w:t>
      </w:r>
      <w:bookmarkEnd w:id="364"/>
    </w:p>
    <w:p w14:paraId="46C4F157" w14:textId="77777777" w:rsidR="00AE447C" w:rsidRPr="00AE447C" w:rsidRDefault="00AE447C" w:rsidP="00F95B39">
      <w:pPr>
        <w:keepNext/>
        <w:spacing w:line="360" w:lineRule="auto"/>
        <w:contextualSpacing/>
        <w:jc w:val="both"/>
        <w:outlineLvl w:val="1"/>
        <w:rPr>
          <w:rFonts w:asciiTheme="majorHAnsi" w:hAnsiTheme="majorHAnsi" w:cstheme="majorHAnsi"/>
          <w:b/>
          <w:i/>
          <w:sz w:val="26"/>
          <w:szCs w:val="26"/>
          <w:lang w:val="vi-VN" w:eastAsia="ja-JP"/>
        </w:rPr>
      </w:pPr>
      <w:bookmarkStart w:id="365" w:name="_Toc64881617"/>
      <w:r w:rsidRPr="00AE447C">
        <w:rPr>
          <w:rFonts w:asciiTheme="majorHAnsi" w:hAnsiTheme="majorHAnsi" w:cstheme="majorHAnsi"/>
          <w:b/>
          <w:i/>
          <w:sz w:val="26"/>
          <w:szCs w:val="26"/>
          <w:lang w:val="vi-VN" w:eastAsia="ja-JP"/>
        </w:rPr>
        <w:t>Kỹ năng</w:t>
      </w:r>
      <w:bookmarkEnd w:id="365"/>
    </w:p>
    <w:p w14:paraId="0C6B65BC" w14:textId="77777777" w:rsidR="00AE447C"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66" w:name="_Toc64881618"/>
      <w:r w:rsidRPr="00AE447C">
        <w:rPr>
          <w:rFonts w:asciiTheme="majorHAnsi" w:hAnsiTheme="majorHAnsi" w:cstheme="majorHAnsi"/>
          <w:sz w:val="26"/>
          <w:szCs w:val="26"/>
          <w:lang w:val="vi-VN" w:eastAsia="ja-JP"/>
        </w:rPr>
        <w:t>3. Tư vấn để khách hàng lựa chọn sử dụng các biện pháp tránh thai một cách hiệu quả và tế nhị.</w:t>
      </w:r>
      <w:bookmarkEnd w:id="366"/>
    </w:p>
    <w:p w14:paraId="0F2A8995" w14:textId="77777777" w:rsidR="00AE447C"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67" w:name="_Toc64881619"/>
      <w:r w:rsidRPr="00AE447C">
        <w:rPr>
          <w:rFonts w:asciiTheme="majorHAnsi" w:hAnsiTheme="majorHAnsi" w:cstheme="majorHAnsi"/>
          <w:sz w:val="26"/>
          <w:szCs w:val="26"/>
          <w:lang w:val="vi-VN" w:eastAsia="ja-JP"/>
        </w:rPr>
        <w:t>4. Hướng dẫn khách hàng các biện pháp hỗ trợ khi sử dụng bao cao su, viên uống tránh thai.</w:t>
      </w:r>
      <w:bookmarkEnd w:id="367"/>
    </w:p>
    <w:p w14:paraId="6DECDA04" w14:textId="77777777" w:rsidR="00AE447C" w:rsidRPr="00AE447C" w:rsidRDefault="00AE447C" w:rsidP="00F95B39">
      <w:pPr>
        <w:keepNext/>
        <w:spacing w:line="360" w:lineRule="auto"/>
        <w:contextualSpacing/>
        <w:jc w:val="both"/>
        <w:outlineLvl w:val="1"/>
        <w:rPr>
          <w:rFonts w:asciiTheme="majorHAnsi" w:hAnsiTheme="majorHAnsi" w:cstheme="majorHAnsi"/>
          <w:b/>
          <w:i/>
          <w:sz w:val="26"/>
          <w:szCs w:val="26"/>
          <w:lang w:val="vi-VN" w:eastAsia="ja-JP"/>
        </w:rPr>
      </w:pPr>
      <w:bookmarkStart w:id="368" w:name="_Toc64881620"/>
      <w:r w:rsidRPr="00AE447C">
        <w:rPr>
          <w:rFonts w:asciiTheme="majorHAnsi" w:hAnsiTheme="majorHAnsi" w:cstheme="majorHAnsi"/>
          <w:b/>
          <w:i/>
          <w:sz w:val="26"/>
          <w:szCs w:val="26"/>
          <w:lang w:val="vi-VN" w:eastAsia="ja-JP"/>
        </w:rPr>
        <w:t>Năng lực tự chủ và trách nhiệm</w:t>
      </w:r>
      <w:bookmarkEnd w:id="368"/>
    </w:p>
    <w:p w14:paraId="3274B0D5" w14:textId="77777777" w:rsidR="00AE447C"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69" w:name="_Toc64881621"/>
      <w:r w:rsidRPr="00AE447C">
        <w:rPr>
          <w:rFonts w:asciiTheme="majorHAnsi" w:hAnsiTheme="majorHAnsi" w:cstheme="majorHAnsi"/>
          <w:sz w:val="26"/>
          <w:szCs w:val="26"/>
          <w:lang w:val="vi-VN" w:eastAsia="ja-JP"/>
        </w:rPr>
        <w:t>5. Thể hiện được sự tôn trọng đối với việc lựa chọn một biện pháp tránh thai thích hợp cho người phụ nữ.</w:t>
      </w:r>
      <w:bookmarkEnd w:id="369"/>
    </w:p>
    <w:p w14:paraId="41B0AC14" w14:textId="77777777" w:rsidR="00A6207F" w:rsidRPr="00AE447C" w:rsidRDefault="00AE447C"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70" w:name="_Toc64881622"/>
      <w:r w:rsidRPr="00AE447C">
        <w:rPr>
          <w:rFonts w:asciiTheme="majorHAnsi" w:hAnsiTheme="majorHAnsi" w:cstheme="majorHAnsi"/>
          <w:sz w:val="26"/>
          <w:szCs w:val="26"/>
          <w:lang w:val="vi-VN" w:eastAsia="ja-JP"/>
        </w:rPr>
        <w:t>6. Rèn luyện tính bảo mật, thông cảm và tôn trọng văn hóa của khách hàng.</w:t>
      </w:r>
      <w:bookmarkEnd w:id="370"/>
    </w:p>
    <w:p w14:paraId="31C646CB" w14:textId="77777777" w:rsidR="00AE447C" w:rsidRDefault="00AE447C" w:rsidP="00F95B39">
      <w:pPr>
        <w:keepNext/>
        <w:spacing w:line="360" w:lineRule="auto"/>
        <w:contextualSpacing/>
        <w:jc w:val="both"/>
        <w:outlineLvl w:val="1"/>
        <w:rPr>
          <w:rFonts w:asciiTheme="majorHAnsi" w:hAnsiTheme="majorHAnsi" w:cstheme="majorHAnsi"/>
          <w:b/>
          <w:sz w:val="26"/>
          <w:szCs w:val="26"/>
          <w:lang w:val="vi-VN" w:eastAsia="ja-JP"/>
        </w:rPr>
      </w:pPr>
    </w:p>
    <w:p w14:paraId="1E96B72F" w14:textId="77777777" w:rsidR="00160FBB" w:rsidRDefault="00AD66E9" w:rsidP="00F95B39">
      <w:pPr>
        <w:keepNext/>
        <w:spacing w:line="360" w:lineRule="auto"/>
        <w:contextualSpacing/>
        <w:jc w:val="both"/>
        <w:outlineLvl w:val="1"/>
        <w:rPr>
          <w:rFonts w:asciiTheme="majorHAnsi" w:hAnsiTheme="majorHAnsi" w:cstheme="majorHAnsi"/>
          <w:b/>
          <w:sz w:val="26"/>
          <w:szCs w:val="26"/>
          <w:lang w:val="vi-VN" w:eastAsia="ja-JP"/>
        </w:rPr>
      </w:pPr>
      <w:bookmarkStart w:id="371" w:name="_Toc64881623"/>
      <w:r w:rsidRPr="0032783D">
        <w:rPr>
          <w:rFonts w:asciiTheme="majorHAnsi" w:hAnsiTheme="majorHAnsi" w:cstheme="majorHAnsi"/>
          <w:b/>
          <w:sz w:val="26"/>
          <w:szCs w:val="26"/>
          <w:lang w:val="vi-VN" w:eastAsia="ja-JP"/>
        </w:rPr>
        <w:t>NỘI DUNG</w:t>
      </w:r>
      <w:bookmarkEnd w:id="362"/>
      <w:bookmarkEnd w:id="371"/>
    </w:p>
    <w:p w14:paraId="16FE4CF6" w14:textId="77777777" w:rsidR="00377818" w:rsidRPr="00377818" w:rsidRDefault="00377818" w:rsidP="00F95B39">
      <w:pPr>
        <w:keepNext/>
        <w:spacing w:line="360" w:lineRule="auto"/>
        <w:contextualSpacing/>
        <w:jc w:val="both"/>
        <w:outlineLvl w:val="1"/>
        <w:rPr>
          <w:rFonts w:asciiTheme="majorHAnsi" w:hAnsiTheme="majorHAnsi" w:cstheme="majorHAnsi"/>
          <w:b/>
          <w:sz w:val="26"/>
          <w:szCs w:val="26"/>
          <w:lang w:val="vi-VN" w:eastAsia="ja-JP"/>
        </w:rPr>
      </w:pPr>
      <w:bookmarkStart w:id="372" w:name="_Toc64881624"/>
      <w:r w:rsidRPr="00377818">
        <w:rPr>
          <w:rFonts w:asciiTheme="majorHAnsi" w:hAnsiTheme="majorHAnsi" w:cstheme="majorHAnsi"/>
          <w:b/>
          <w:sz w:val="26"/>
          <w:szCs w:val="26"/>
          <w:lang w:val="vi-VN" w:eastAsia="ja-JP"/>
        </w:rPr>
        <w:t>1. Các biện pháp tránh thai</w:t>
      </w:r>
      <w:bookmarkEnd w:id="372"/>
    </w:p>
    <w:p w14:paraId="34DB2666" w14:textId="77777777" w:rsidR="00377818" w:rsidRPr="0032783D" w:rsidRDefault="00377818" w:rsidP="00F95B39">
      <w:pPr>
        <w:keepNext/>
        <w:tabs>
          <w:tab w:val="left" w:pos="426"/>
        </w:tabs>
        <w:spacing w:line="360" w:lineRule="auto"/>
        <w:contextualSpacing/>
        <w:jc w:val="both"/>
        <w:outlineLvl w:val="2"/>
        <w:rPr>
          <w:rFonts w:asciiTheme="majorHAnsi" w:hAnsiTheme="majorHAnsi" w:cstheme="majorHAnsi"/>
          <w:sz w:val="26"/>
          <w:szCs w:val="26"/>
          <w:lang w:val="vi-VN"/>
        </w:rPr>
      </w:pPr>
      <w:r w:rsidRPr="0032783D">
        <w:rPr>
          <w:rFonts w:asciiTheme="majorHAnsi" w:hAnsiTheme="majorHAnsi" w:cstheme="majorHAnsi"/>
          <w:sz w:val="26"/>
          <w:szCs w:val="26"/>
          <w:lang w:val="vi-VN"/>
        </w:rPr>
        <w:tab/>
      </w:r>
      <w:bookmarkStart w:id="373" w:name="_Toc471823257"/>
      <w:bookmarkStart w:id="374" w:name="_Toc23627131"/>
      <w:r w:rsidR="002F6CFC">
        <w:rPr>
          <w:rFonts w:asciiTheme="majorHAnsi" w:hAnsiTheme="majorHAnsi" w:cstheme="majorHAnsi"/>
          <w:sz w:val="26"/>
          <w:szCs w:val="26"/>
          <w:lang w:val="vi-VN"/>
        </w:rPr>
        <w:tab/>
      </w:r>
      <w:bookmarkStart w:id="375" w:name="_Toc64881625"/>
      <w:r w:rsidRPr="0032783D">
        <w:rPr>
          <w:rFonts w:asciiTheme="majorHAnsi" w:hAnsiTheme="majorHAnsi" w:cstheme="majorHAnsi"/>
          <w:sz w:val="26"/>
          <w:szCs w:val="26"/>
          <w:lang w:val="vi-VN"/>
        </w:rPr>
        <w:t>Có thể chia các biện pháp tránh thai thành 2 loại: biện pháp tránh thai tự nhiên và biện pháp tránh thai hiện đại</w:t>
      </w:r>
      <w:bookmarkEnd w:id="373"/>
      <w:bookmarkEnd w:id="374"/>
      <w:bookmarkEnd w:id="375"/>
    </w:p>
    <w:p w14:paraId="565CF743" w14:textId="77777777" w:rsidR="00377818" w:rsidRPr="0032783D" w:rsidRDefault="00377818" w:rsidP="00F95B39">
      <w:pPr>
        <w:keepNext/>
        <w:tabs>
          <w:tab w:val="left" w:pos="426"/>
        </w:tabs>
        <w:spacing w:line="360" w:lineRule="auto"/>
        <w:contextualSpacing/>
        <w:jc w:val="both"/>
        <w:outlineLvl w:val="2"/>
        <w:rPr>
          <w:rFonts w:asciiTheme="majorHAnsi" w:hAnsiTheme="majorHAnsi" w:cstheme="majorHAnsi"/>
          <w:sz w:val="26"/>
          <w:szCs w:val="26"/>
          <w:lang w:val="vi-VN"/>
        </w:rPr>
      </w:pPr>
      <w:r w:rsidRPr="0032783D">
        <w:rPr>
          <w:rFonts w:asciiTheme="majorHAnsi" w:hAnsiTheme="majorHAnsi" w:cstheme="majorHAnsi"/>
          <w:sz w:val="26"/>
          <w:szCs w:val="26"/>
          <w:lang w:val="vi-VN"/>
        </w:rPr>
        <w:tab/>
      </w:r>
      <w:bookmarkStart w:id="376" w:name="_Toc471823258"/>
      <w:bookmarkStart w:id="377" w:name="_Toc23627132"/>
      <w:r w:rsidR="002F6CFC">
        <w:rPr>
          <w:rFonts w:asciiTheme="majorHAnsi" w:hAnsiTheme="majorHAnsi" w:cstheme="majorHAnsi"/>
          <w:sz w:val="26"/>
          <w:szCs w:val="26"/>
          <w:lang w:val="vi-VN"/>
        </w:rPr>
        <w:tab/>
      </w:r>
      <w:bookmarkStart w:id="378" w:name="_Toc64881626"/>
      <w:r w:rsidRPr="0032783D">
        <w:rPr>
          <w:rFonts w:asciiTheme="majorHAnsi" w:hAnsiTheme="majorHAnsi" w:cstheme="majorHAnsi"/>
          <w:sz w:val="26"/>
          <w:szCs w:val="26"/>
          <w:lang w:val="vi-VN"/>
        </w:rPr>
        <w:t>Biện pháp tránh thai tự nhiên là không sử dụng thêm bất kì một hỗ trợ nào. Thường tự tính ngày phòng noãn hoặc xuất tinh ngoài âm đạo, đây là phương pháp hiệu quả tránh thai không cao. Tuy nhiên phương pháp vô kinh cho con bú cũng là phương pháp tránh thai tự nhiên, hiệu quả khá cao nếu sử dụng đúng chỉ định, đủ điều kiện và chỉ áp dụng cho phụ nữu trong giai đonạ đầu sau đẻ.</w:t>
      </w:r>
      <w:bookmarkEnd w:id="376"/>
      <w:bookmarkEnd w:id="377"/>
      <w:bookmarkEnd w:id="378"/>
      <w:r w:rsidRPr="0032783D">
        <w:rPr>
          <w:rFonts w:asciiTheme="majorHAnsi" w:hAnsiTheme="majorHAnsi" w:cstheme="majorHAnsi"/>
          <w:sz w:val="26"/>
          <w:szCs w:val="26"/>
          <w:lang w:val="vi-VN"/>
        </w:rPr>
        <w:t xml:space="preserve"> </w:t>
      </w:r>
    </w:p>
    <w:p w14:paraId="4786A7DF" w14:textId="77777777" w:rsidR="00377818" w:rsidRPr="0032783D" w:rsidRDefault="00377818" w:rsidP="00F95B39">
      <w:pPr>
        <w:keepNext/>
        <w:tabs>
          <w:tab w:val="left" w:pos="426"/>
        </w:tabs>
        <w:spacing w:line="360" w:lineRule="auto"/>
        <w:contextualSpacing/>
        <w:jc w:val="both"/>
        <w:outlineLvl w:val="2"/>
        <w:rPr>
          <w:rFonts w:asciiTheme="majorHAnsi" w:hAnsiTheme="majorHAnsi" w:cstheme="majorHAnsi"/>
          <w:sz w:val="26"/>
          <w:szCs w:val="26"/>
          <w:lang w:val="vi-VN"/>
        </w:rPr>
      </w:pPr>
      <w:r w:rsidRPr="0032783D">
        <w:rPr>
          <w:rFonts w:asciiTheme="majorHAnsi" w:hAnsiTheme="majorHAnsi" w:cstheme="majorHAnsi"/>
          <w:sz w:val="26"/>
          <w:szCs w:val="26"/>
          <w:lang w:val="vi-VN"/>
        </w:rPr>
        <w:tab/>
      </w:r>
      <w:bookmarkStart w:id="379" w:name="_Toc471823259"/>
      <w:bookmarkStart w:id="380" w:name="_Toc23627133"/>
      <w:r w:rsidR="002F6CFC">
        <w:rPr>
          <w:rFonts w:asciiTheme="majorHAnsi" w:hAnsiTheme="majorHAnsi" w:cstheme="majorHAnsi"/>
          <w:sz w:val="26"/>
          <w:szCs w:val="26"/>
          <w:lang w:val="vi-VN"/>
        </w:rPr>
        <w:tab/>
      </w:r>
      <w:bookmarkStart w:id="381" w:name="_Toc64881627"/>
      <w:r w:rsidRPr="0032783D">
        <w:rPr>
          <w:rFonts w:asciiTheme="majorHAnsi" w:hAnsiTheme="majorHAnsi" w:cstheme="majorHAnsi"/>
          <w:sz w:val="26"/>
          <w:szCs w:val="26"/>
          <w:lang w:val="vi-VN"/>
        </w:rPr>
        <w:t>Phương pháp tránh thai hiện đại: có sử dụng thêm một công cụ hỗ trợ. Đây là biện pháp tránh thai hiệu quả cao nếu sử dụng đúng, đủ. Có nhiều cách phân loại các biện pháp tránh thai hiện đại nhưng dựa vào cách dễ tiếp cận cho người phụ nữ và chồng của họ, người ta có thể chia thành hai loại:</w:t>
      </w:r>
      <w:bookmarkEnd w:id="379"/>
      <w:bookmarkEnd w:id="380"/>
      <w:bookmarkEnd w:id="381"/>
    </w:p>
    <w:p w14:paraId="13E2EA62" w14:textId="77777777" w:rsidR="00377818" w:rsidRPr="0032783D" w:rsidRDefault="00377818" w:rsidP="00F95B39">
      <w:pPr>
        <w:keepNext/>
        <w:tabs>
          <w:tab w:val="left" w:pos="426"/>
        </w:tabs>
        <w:spacing w:line="360" w:lineRule="auto"/>
        <w:contextualSpacing/>
        <w:jc w:val="both"/>
        <w:outlineLvl w:val="2"/>
        <w:rPr>
          <w:rFonts w:asciiTheme="majorHAnsi" w:hAnsiTheme="majorHAnsi" w:cstheme="majorHAnsi"/>
          <w:sz w:val="26"/>
          <w:szCs w:val="26"/>
          <w:lang w:val="vi-VN"/>
        </w:rPr>
      </w:pPr>
      <w:r w:rsidRPr="0032783D">
        <w:rPr>
          <w:rFonts w:asciiTheme="majorHAnsi" w:hAnsiTheme="majorHAnsi" w:cstheme="majorHAnsi"/>
          <w:sz w:val="26"/>
          <w:szCs w:val="26"/>
          <w:lang w:val="vi-VN"/>
        </w:rPr>
        <w:lastRenderedPageBreak/>
        <w:tab/>
      </w:r>
      <w:bookmarkStart w:id="382" w:name="_Toc471823260"/>
      <w:bookmarkStart w:id="383" w:name="_Toc23627134"/>
      <w:r w:rsidR="002F6CFC">
        <w:rPr>
          <w:rFonts w:asciiTheme="majorHAnsi" w:hAnsiTheme="majorHAnsi" w:cstheme="majorHAnsi"/>
          <w:sz w:val="26"/>
          <w:szCs w:val="26"/>
          <w:lang w:val="vi-VN"/>
        </w:rPr>
        <w:tab/>
      </w:r>
      <w:bookmarkStart w:id="384" w:name="_Toc64881628"/>
      <w:r w:rsidRPr="00377818">
        <w:rPr>
          <w:rFonts w:asciiTheme="majorHAnsi" w:hAnsiTheme="majorHAnsi" w:cstheme="majorHAnsi"/>
          <w:sz w:val="26"/>
          <w:szCs w:val="26"/>
          <w:lang w:val="vi-VN"/>
        </w:rPr>
        <w:t xml:space="preserve">- </w:t>
      </w:r>
      <w:r w:rsidRPr="0032783D">
        <w:rPr>
          <w:rFonts w:asciiTheme="majorHAnsi" w:hAnsiTheme="majorHAnsi" w:cstheme="majorHAnsi"/>
          <w:sz w:val="26"/>
          <w:szCs w:val="26"/>
          <w:lang w:val="vi-VN"/>
        </w:rPr>
        <w:t>Biện pháp tránh thai phi lâm sàng: là biện pháp tránh thai không cần sự hỗ trợ của nhân viên y tế như sử dụng bao cao su, thuốc uống tránh thai</w:t>
      </w:r>
      <w:bookmarkEnd w:id="382"/>
      <w:bookmarkEnd w:id="383"/>
      <w:bookmarkEnd w:id="384"/>
    </w:p>
    <w:p w14:paraId="03467950" w14:textId="77777777" w:rsidR="00377818" w:rsidRPr="0032783D" w:rsidRDefault="00377818" w:rsidP="00F95B39">
      <w:pPr>
        <w:keepNext/>
        <w:tabs>
          <w:tab w:val="left" w:pos="426"/>
        </w:tabs>
        <w:spacing w:line="360" w:lineRule="auto"/>
        <w:contextualSpacing/>
        <w:jc w:val="both"/>
        <w:outlineLvl w:val="2"/>
        <w:rPr>
          <w:rFonts w:asciiTheme="majorHAnsi" w:hAnsiTheme="majorHAnsi" w:cstheme="majorHAnsi"/>
          <w:sz w:val="26"/>
          <w:szCs w:val="26"/>
          <w:lang w:val="vi-VN"/>
        </w:rPr>
      </w:pPr>
      <w:r w:rsidRPr="0032783D">
        <w:rPr>
          <w:rFonts w:asciiTheme="majorHAnsi" w:hAnsiTheme="majorHAnsi" w:cstheme="majorHAnsi"/>
          <w:sz w:val="26"/>
          <w:szCs w:val="26"/>
          <w:lang w:val="vi-VN"/>
        </w:rPr>
        <w:tab/>
      </w:r>
      <w:bookmarkStart w:id="385" w:name="_Toc471823261"/>
      <w:bookmarkStart w:id="386" w:name="_Toc23627135"/>
      <w:r w:rsidR="002F6CFC">
        <w:rPr>
          <w:rFonts w:asciiTheme="majorHAnsi" w:hAnsiTheme="majorHAnsi" w:cstheme="majorHAnsi"/>
          <w:sz w:val="26"/>
          <w:szCs w:val="26"/>
          <w:lang w:val="vi-VN"/>
        </w:rPr>
        <w:tab/>
      </w:r>
      <w:bookmarkStart w:id="387" w:name="_Toc64881629"/>
      <w:r w:rsidRPr="00377818">
        <w:rPr>
          <w:rFonts w:asciiTheme="majorHAnsi" w:hAnsiTheme="majorHAnsi" w:cstheme="majorHAnsi"/>
          <w:sz w:val="26"/>
          <w:szCs w:val="26"/>
          <w:lang w:val="vi-VN"/>
        </w:rPr>
        <w:t xml:space="preserve">- </w:t>
      </w:r>
      <w:r w:rsidRPr="0032783D">
        <w:rPr>
          <w:rFonts w:asciiTheme="majorHAnsi" w:hAnsiTheme="majorHAnsi" w:cstheme="majorHAnsi"/>
          <w:sz w:val="26"/>
          <w:szCs w:val="26"/>
          <w:lang w:val="vi-VN"/>
        </w:rPr>
        <w:t>Biện pháp tránh thai lâm sàng: là biện pháp cần sự hỗ trợ của nhân viên y tế như thuốc tiêm, cấy tránh thai, đặt DCTC, triệt sản nam, triệt sản nữ…</w:t>
      </w:r>
      <w:bookmarkEnd w:id="385"/>
      <w:bookmarkEnd w:id="386"/>
      <w:bookmarkEnd w:id="387"/>
    </w:p>
    <w:p w14:paraId="41A89F05" w14:textId="77777777" w:rsidR="00377818" w:rsidRPr="00CF3E85" w:rsidRDefault="00377818" w:rsidP="00F95B39">
      <w:pPr>
        <w:keepNext/>
        <w:spacing w:line="360" w:lineRule="auto"/>
        <w:contextualSpacing/>
        <w:jc w:val="both"/>
        <w:outlineLvl w:val="1"/>
        <w:rPr>
          <w:rFonts w:asciiTheme="majorHAnsi" w:hAnsiTheme="majorHAnsi" w:cstheme="majorHAnsi"/>
          <w:b/>
          <w:i/>
          <w:sz w:val="26"/>
          <w:szCs w:val="26"/>
          <w:lang w:val="vi-VN" w:eastAsia="ja-JP"/>
        </w:rPr>
      </w:pPr>
      <w:bookmarkStart w:id="388" w:name="_Toc64881630"/>
      <w:r w:rsidRPr="00CF3E85">
        <w:rPr>
          <w:rFonts w:asciiTheme="majorHAnsi" w:hAnsiTheme="majorHAnsi" w:cstheme="majorHAnsi"/>
          <w:b/>
          <w:i/>
          <w:sz w:val="26"/>
          <w:szCs w:val="26"/>
          <w:lang w:val="vi-VN" w:eastAsia="ja-JP"/>
        </w:rPr>
        <w:t>1.1. Các biện pháp tránh thai hiện đại</w:t>
      </w:r>
      <w:bookmarkEnd w:id="388"/>
    </w:p>
    <w:p w14:paraId="7CE95C0E" w14:textId="77777777" w:rsidR="00377818" w:rsidRPr="00CF3E85"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389" w:name="_Toc64881631"/>
      <w:r w:rsidRPr="00CF3E85">
        <w:rPr>
          <w:rFonts w:asciiTheme="majorHAnsi" w:hAnsiTheme="majorHAnsi" w:cstheme="majorHAnsi"/>
          <w:i/>
          <w:sz w:val="26"/>
          <w:szCs w:val="26"/>
          <w:lang w:val="vi-VN" w:eastAsia="ja-JP"/>
        </w:rPr>
        <w:t>1.1.1. Bao cao su</w:t>
      </w:r>
      <w:bookmarkEnd w:id="389"/>
    </w:p>
    <w:p w14:paraId="1F7D82B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eastAsia="ja-JP"/>
        </w:rPr>
      </w:pPr>
      <w:r w:rsidRPr="0032783D">
        <w:rPr>
          <w:rFonts w:asciiTheme="majorHAnsi" w:hAnsiTheme="majorHAnsi" w:cstheme="majorHAnsi"/>
          <w:sz w:val="26"/>
          <w:szCs w:val="26"/>
          <w:lang w:val="vi-VN"/>
        </w:rPr>
        <w:t>Bao cao su là một biện pháp tránh thai an toàn hiệu quả và rẻ tiền, đồng thời là một biện pháp tích cực phòng chống HIV/ADIS và BLQĐTD. Bao cao su có hai loại: loại sử dụng cho nam và loại sử dụng cho nữ. Ở Việt Nam hầu hết sử dụng bao cao su nam.</w:t>
      </w:r>
    </w:p>
    <w:p w14:paraId="2D0D7E07" w14:textId="77777777" w:rsidR="00377818" w:rsidRPr="0032783D" w:rsidRDefault="00377818"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1.</w:t>
      </w:r>
      <w:r w:rsidRPr="0032783D">
        <w:rPr>
          <w:rFonts w:asciiTheme="majorHAnsi" w:hAnsiTheme="majorHAnsi" w:cstheme="majorHAnsi"/>
          <w:i/>
          <w:sz w:val="26"/>
          <w:szCs w:val="26"/>
          <w:lang w:val="vi-VN"/>
        </w:rPr>
        <w:t>1.1.1. Cơ chế tác dụng</w:t>
      </w:r>
    </w:p>
    <w:p w14:paraId="79A8A58F"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Bao cao su làm bằng nhựa latex mỏng có thể lồng vào dương vật hoặc đặt vào âm đạo trước khi giao hợp.  Nó có tác dụng chứa và ngăn không cho tinh trùng  vào âm đạo, nên không thụ tinh.</w:t>
      </w:r>
    </w:p>
    <w:p w14:paraId="55E4690B" w14:textId="77777777" w:rsidR="00377818" w:rsidRPr="0032783D" w:rsidRDefault="00377818"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1.</w:t>
      </w:r>
      <w:r w:rsidRPr="0032783D">
        <w:rPr>
          <w:rFonts w:asciiTheme="majorHAnsi" w:hAnsiTheme="majorHAnsi" w:cstheme="majorHAnsi"/>
          <w:i/>
          <w:sz w:val="26"/>
          <w:szCs w:val="26"/>
          <w:lang w:val="vi-VN"/>
        </w:rPr>
        <w:t>1.1.2. Chỉ định và chống chỉ định</w:t>
      </w:r>
    </w:p>
    <w:p w14:paraId="369E9BD8" w14:textId="77777777" w:rsidR="00377818" w:rsidRPr="0032783D" w:rsidRDefault="00377818" w:rsidP="00F95B39">
      <w:pPr>
        <w:keepNext/>
        <w:spacing w:line="360" w:lineRule="auto"/>
        <w:contextualSpacing/>
        <w:jc w:val="both"/>
        <w:rPr>
          <w:rFonts w:asciiTheme="majorHAnsi" w:hAnsiTheme="majorHAnsi" w:cstheme="majorHAnsi"/>
          <w:i/>
          <w:sz w:val="26"/>
          <w:szCs w:val="26"/>
          <w:u w:val="single"/>
          <w:lang w:val="vi-VN"/>
        </w:rPr>
      </w:pPr>
      <w:r w:rsidRPr="0032783D">
        <w:rPr>
          <w:rFonts w:asciiTheme="majorHAnsi" w:hAnsiTheme="majorHAnsi" w:cstheme="majorHAnsi"/>
          <w:i/>
          <w:sz w:val="26"/>
          <w:szCs w:val="26"/>
          <w:u w:val="single"/>
          <w:lang w:val="vi-VN"/>
        </w:rPr>
        <w:t>Chỉ định</w:t>
      </w:r>
    </w:p>
    <w:p w14:paraId="7DCD86E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Dùng cho tất cả các trường hợpmuốn tránh thai.</w:t>
      </w:r>
    </w:p>
    <w:p w14:paraId="50BE5404"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Bao cao su còn là biện pháp tránh thai hỗ trợ (ví dụ: thời gian đầu sau khi thắt ống dẫn tinh, quên uống thu</w:t>
      </w:r>
      <w:r w:rsidRPr="0032783D">
        <w:rPr>
          <w:rFonts w:asciiTheme="majorHAnsi" w:hAnsiTheme="majorHAnsi" w:cstheme="majorHAnsi"/>
          <w:sz w:val="26"/>
          <w:szCs w:val="26"/>
          <w:lang w:val="vi-VN" w:eastAsia="ja-JP"/>
        </w:rPr>
        <w:t>ố</w:t>
      </w:r>
      <w:r w:rsidRPr="0032783D">
        <w:rPr>
          <w:rFonts w:asciiTheme="majorHAnsi" w:hAnsiTheme="majorHAnsi" w:cstheme="majorHAnsi"/>
          <w:sz w:val="26"/>
          <w:szCs w:val="26"/>
          <w:lang w:val="vi-VN"/>
        </w:rPr>
        <w:t>c tránh thai).</w:t>
      </w:r>
    </w:p>
    <w:p w14:paraId="30AA0B86" w14:textId="77777777" w:rsidR="00377818" w:rsidRPr="0032783D" w:rsidRDefault="00377818" w:rsidP="00F95B39">
      <w:pPr>
        <w:keepNext/>
        <w:spacing w:line="360" w:lineRule="auto"/>
        <w:ind w:firstLine="720"/>
        <w:contextualSpacing/>
        <w:jc w:val="both"/>
        <w:rPr>
          <w:rFonts w:asciiTheme="majorHAnsi" w:hAnsiTheme="majorHAnsi" w:cstheme="majorHAnsi"/>
          <w:i/>
          <w:sz w:val="26"/>
          <w:szCs w:val="26"/>
          <w:u w:val="single"/>
          <w:lang w:val="vi-VN"/>
        </w:rPr>
      </w:pPr>
      <w:r w:rsidRPr="0032783D">
        <w:rPr>
          <w:rFonts w:asciiTheme="majorHAnsi" w:hAnsiTheme="majorHAnsi" w:cstheme="majorHAnsi"/>
          <w:sz w:val="26"/>
          <w:szCs w:val="26"/>
          <w:lang w:val="vi-VN"/>
        </w:rPr>
        <w:t>- Phòng các bệnh lây qua đường tình dục kể cả HIV/AIDS.</w:t>
      </w:r>
    </w:p>
    <w:p w14:paraId="0688E701" w14:textId="77777777" w:rsidR="00377818" w:rsidRPr="0032783D" w:rsidRDefault="00377818" w:rsidP="00F95B39">
      <w:pPr>
        <w:keepNext/>
        <w:spacing w:line="360" w:lineRule="auto"/>
        <w:contextualSpacing/>
        <w:jc w:val="both"/>
        <w:rPr>
          <w:rFonts w:asciiTheme="majorHAnsi" w:hAnsiTheme="majorHAnsi" w:cstheme="majorHAnsi"/>
          <w:i/>
          <w:sz w:val="26"/>
          <w:szCs w:val="26"/>
          <w:u w:val="single"/>
          <w:lang w:val="vi-VN"/>
        </w:rPr>
      </w:pPr>
      <w:r w:rsidRPr="0032783D">
        <w:rPr>
          <w:rFonts w:asciiTheme="majorHAnsi" w:hAnsiTheme="majorHAnsi" w:cstheme="majorHAnsi"/>
          <w:i/>
          <w:sz w:val="26"/>
          <w:szCs w:val="26"/>
          <w:u w:val="single"/>
          <w:lang w:val="vi-VN"/>
        </w:rPr>
        <w:t>Chống chỉ định:</w:t>
      </w:r>
    </w:p>
    <w:p w14:paraId="4D12C43D"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Dị ứng với cao su</w:t>
      </w:r>
    </w:p>
    <w:p w14:paraId="63FF3ECF" w14:textId="77777777" w:rsidR="00377818" w:rsidRPr="0032783D" w:rsidRDefault="00377818" w:rsidP="00F95B39">
      <w:pPr>
        <w:keepNext/>
        <w:spacing w:line="360" w:lineRule="auto"/>
        <w:contextualSpacing/>
        <w:jc w:val="both"/>
        <w:rPr>
          <w:rFonts w:asciiTheme="majorHAnsi" w:hAnsiTheme="majorHAnsi" w:cstheme="majorHAnsi"/>
          <w:i/>
          <w:sz w:val="26"/>
          <w:szCs w:val="26"/>
          <w:lang w:val="vi-VN"/>
        </w:rPr>
      </w:pPr>
      <w:r w:rsidRPr="00415EBB">
        <w:rPr>
          <w:rFonts w:asciiTheme="majorHAnsi" w:hAnsiTheme="majorHAnsi" w:cstheme="majorHAnsi"/>
          <w:i/>
          <w:sz w:val="26"/>
          <w:szCs w:val="26"/>
          <w:lang w:val="vi-VN"/>
        </w:rPr>
        <w:t>1.</w:t>
      </w:r>
      <w:r w:rsidRPr="0032783D">
        <w:rPr>
          <w:rFonts w:asciiTheme="majorHAnsi" w:hAnsiTheme="majorHAnsi" w:cstheme="majorHAnsi"/>
          <w:i/>
          <w:sz w:val="26"/>
          <w:szCs w:val="26"/>
          <w:lang w:val="vi-VN"/>
        </w:rPr>
        <w:t>1.1.3. Thuận lợi và không thuận lợi</w:t>
      </w:r>
    </w:p>
    <w:p w14:paraId="5219858E" w14:textId="77777777" w:rsidR="00377818" w:rsidRPr="0032783D" w:rsidRDefault="00377818" w:rsidP="00F95B39">
      <w:pPr>
        <w:keepNext/>
        <w:spacing w:line="360" w:lineRule="auto"/>
        <w:contextualSpacing/>
        <w:jc w:val="both"/>
        <w:rPr>
          <w:rFonts w:asciiTheme="majorHAnsi" w:hAnsiTheme="majorHAnsi" w:cstheme="majorHAnsi"/>
          <w:i/>
          <w:sz w:val="26"/>
          <w:szCs w:val="26"/>
          <w:lang w:val="vi-VN"/>
        </w:rPr>
      </w:pPr>
      <w:r w:rsidRPr="0032783D">
        <w:rPr>
          <w:rFonts w:asciiTheme="majorHAnsi" w:hAnsiTheme="majorHAnsi" w:cstheme="majorHAnsi"/>
          <w:i/>
          <w:sz w:val="26"/>
          <w:szCs w:val="26"/>
          <w:u w:val="single"/>
          <w:lang w:val="vi-VN"/>
        </w:rPr>
        <w:t>Thuận lợi</w:t>
      </w:r>
    </w:p>
    <w:p w14:paraId="38258A2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vi-VN"/>
        </w:rPr>
      </w:pPr>
      <w:r w:rsidRPr="0032783D">
        <w:rPr>
          <w:rFonts w:asciiTheme="majorHAnsi" w:hAnsiTheme="majorHAnsi" w:cstheme="majorHAnsi"/>
          <w:sz w:val="26"/>
          <w:szCs w:val="26"/>
          <w:lang w:val="vi-VN"/>
        </w:rPr>
        <w:t>- Bảo vệ, phòng chống bệnh lây qua đường tình dục kể cả HIV/AIDS.</w:t>
      </w:r>
    </w:p>
    <w:p w14:paraId="1332C847"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An toàn, không có tác dụng phụ.</w:t>
      </w:r>
    </w:p>
    <w:p w14:paraId="1E39FCCC"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Hiệu quả cao.</w:t>
      </w:r>
    </w:p>
    <w:p w14:paraId="31A3F002"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Có thể sử dụng bất cứ thời gian nào, sau khi sinh, sau khi nạo thai.</w:t>
      </w:r>
    </w:p>
    <w:p w14:paraId="793B44A8"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Giúp nam giới có trách nhiệm KHHGĐ.</w:t>
      </w:r>
    </w:p>
    <w:p w14:paraId="71C5C941"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Tiện lợi khi muốn tránh thai tạm thời.</w:t>
      </w:r>
    </w:p>
    <w:p w14:paraId="4BC6B5ED" w14:textId="77777777" w:rsidR="00377818" w:rsidRPr="0032783D" w:rsidRDefault="00377818" w:rsidP="00F95B39">
      <w:pPr>
        <w:keepNext/>
        <w:spacing w:line="360" w:lineRule="auto"/>
        <w:ind w:firstLine="720"/>
        <w:contextualSpacing/>
        <w:jc w:val="both"/>
        <w:rPr>
          <w:rFonts w:asciiTheme="majorHAnsi" w:hAnsiTheme="majorHAnsi" w:cstheme="majorHAnsi"/>
          <w:i/>
          <w:sz w:val="26"/>
          <w:szCs w:val="26"/>
        </w:rPr>
      </w:pPr>
      <w:r w:rsidRPr="0032783D">
        <w:rPr>
          <w:rFonts w:asciiTheme="majorHAnsi" w:hAnsiTheme="majorHAnsi" w:cstheme="majorHAnsi"/>
          <w:sz w:val="26"/>
          <w:szCs w:val="26"/>
        </w:rPr>
        <w:t>- Đối với bao cao su nữ còn thêm ưu điểm là người phụ nữ có thể chủ động ngừa thai được .</w:t>
      </w:r>
    </w:p>
    <w:p w14:paraId="213E33EB" w14:textId="77777777" w:rsidR="00377818" w:rsidRPr="0032783D" w:rsidRDefault="00377818" w:rsidP="00F95B39">
      <w:pPr>
        <w:keepNext/>
        <w:spacing w:line="360" w:lineRule="auto"/>
        <w:ind w:firstLine="720"/>
        <w:contextualSpacing/>
        <w:jc w:val="both"/>
        <w:rPr>
          <w:rFonts w:asciiTheme="majorHAnsi" w:hAnsiTheme="majorHAnsi" w:cstheme="majorHAnsi"/>
          <w:i/>
          <w:sz w:val="26"/>
          <w:szCs w:val="26"/>
        </w:rPr>
      </w:pPr>
      <w:r w:rsidRPr="0032783D">
        <w:rPr>
          <w:rFonts w:asciiTheme="majorHAnsi" w:hAnsiTheme="majorHAnsi" w:cstheme="majorHAnsi"/>
          <w:sz w:val="26"/>
          <w:szCs w:val="26"/>
        </w:rPr>
        <w:lastRenderedPageBreak/>
        <w:t>- Dễ sử dụng, có sẵn, nhỏ gọn có thể mang theo người.</w:t>
      </w:r>
    </w:p>
    <w:p w14:paraId="6A5A8AA5" w14:textId="77777777" w:rsidR="00377818" w:rsidRPr="0032783D" w:rsidRDefault="00377818" w:rsidP="00F95B39">
      <w:pPr>
        <w:keepNext/>
        <w:spacing w:line="360" w:lineRule="auto"/>
        <w:ind w:firstLine="720"/>
        <w:contextualSpacing/>
        <w:jc w:val="both"/>
        <w:rPr>
          <w:rFonts w:asciiTheme="majorHAnsi" w:hAnsiTheme="majorHAnsi" w:cstheme="majorHAnsi"/>
          <w:i/>
          <w:sz w:val="26"/>
          <w:szCs w:val="26"/>
        </w:rPr>
      </w:pPr>
      <w:r w:rsidRPr="0032783D">
        <w:rPr>
          <w:rFonts w:asciiTheme="majorHAnsi" w:hAnsiTheme="majorHAnsi" w:cstheme="majorHAnsi"/>
          <w:sz w:val="26"/>
          <w:szCs w:val="26"/>
        </w:rPr>
        <w:t>- Rẻ tiền.</w:t>
      </w:r>
    </w:p>
    <w:p w14:paraId="2E85D8B3" w14:textId="77777777" w:rsidR="00377818" w:rsidRPr="0032783D" w:rsidRDefault="00377818"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i/>
          <w:sz w:val="26"/>
          <w:szCs w:val="26"/>
        </w:rPr>
        <w:t>Không thuận lợi</w:t>
      </w:r>
    </w:p>
    <w:p w14:paraId="5FD70F10"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Vẫn có thai nếu sử dụng không đúng kĩ thuật: bị tuột, rách trong khi đang giao hợp, với người sử dụng thiếu kinh nghiệm làm trào tinh dịch vào âm đạo.</w:t>
      </w:r>
    </w:p>
    <w:p w14:paraId="5869AFF4"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Một số cặp vợ chồng than phiền về mức độ giảm khoái cảm.</w:t>
      </w:r>
    </w:p>
    <w:p w14:paraId="699006F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Đôi khi có cặp vợ chồng bị dị ứng với latex.</w:t>
      </w:r>
    </w:p>
    <w:p w14:paraId="556938E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Đối với bao cao su nữ, phải biết cách sử dụng tốt thì mới tránh được thất bại.</w:t>
      </w:r>
    </w:p>
    <w:p w14:paraId="40B9E990" w14:textId="77777777" w:rsidR="00377818" w:rsidRPr="00377818" w:rsidRDefault="00377818" w:rsidP="00F95B39">
      <w:pPr>
        <w:keepNext/>
        <w:spacing w:line="360" w:lineRule="auto"/>
        <w:contextualSpacing/>
        <w:jc w:val="both"/>
        <w:rPr>
          <w:rFonts w:asciiTheme="majorHAnsi" w:hAnsiTheme="majorHAnsi" w:cstheme="majorHAnsi"/>
          <w:i/>
          <w:sz w:val="26"/>
          <w:szCs w:val="26"/>
        </w:rPr>
      </w:pPr>
      <w:r w:rsidRPr="00377818">
        <w:rPr>
          <w:rFonts w:asciiTheme="majorHAnsi" w:hAnsiTheme="majorHAnsi" w:cstheme="majorHAnsi"/>
          <w:i/>
          <w:sz w:val="26"/>
          <w:szCs w:val="26"/>
        </w:rPr>
        <w:t>1.1.1.4. Cách sử dụng và bảo quản</w:t>
      </w:r>
    </w:p>
    <w:p w14:paraId="374210C1"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Kiểm tra trước về hạn dùng, độ kín của vỏ bao và chất lượng bao.</w:t>
      </w:r>
    </w:p>
    <w:p w14:paraId="7C8994FA"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Mỗi lần giao hợp phải dùng bao cao su mới.</w:t>
      </w:r>
    </w:p>
    <w:p w14:paraId="452524FE"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Với bao cao su nam: lồng bao cao su vào dương vật đang cương trước khi giao hợp, giữ cho vành cuộn của bao nằm phía ngoài. Tháo cuộn vành bao lên tới gốc dương vật, không cần kéo căng. Sau khi xuất tinh, rút dương vật ra lúc còn cương, giữ chặt vành cao su ở gốc dương vật trong khi rút dương vật ra, để bao không tuột  và tinh dịch không tràn ra ngoài.</w:t>
      </w:r>
    </w:p>
    <w:p w14:paraId="3D090CF3" w14:textId="77777777" w:rsidR="00377818" w:rsidRPr="0032783D" w:rsidRDefault="00377818" w:rsidP="00F95B39">
      <w:pPr>
        <w:keepNext/>
        <w:spacing w:line="360" w:lineRule="auto"/>
        <w:ind w:firstLine="360"/>
        <w:contextualSpacing/>
        <w:jc w:val="center"/>
        <w:rPr>
          <w:rFonts w:asciiTheme="majorHAnsi" w:hAnsiTheme="majorHAnsi" w:cstheme="majorHAnsi"/>
          <w:i/>
          <w:sz w:val="26"/>
          <w:szCs w:val="26"/>
          <w:lang w:val="vi-VN"/>
        </w:rPr>
      </w:pPr>
      <w:r w:rsidRPr="0032783D">
        <w:rPr>
          <w:rFonts w:asciiTheme="majorHAnsi" w:hAnsiTheme="majorHAnsi" w:cstheme="majorHAnsi"/>
          <w:noProof/>
          <w:sz w:val="26"/>
          <w:szCs w:val="26"/>
        </w:rPr>
        <w:drawing>
          <wp:inline distT="0" distB="0" distL="0" distR="0" wp14:anchorId="05E240A0" wp14:editId="53D5FB63">
            <wp:extent cx="3458441" cy="2819863"/>
            <wp:effectExtent l="19050" t="0" r="865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469387" cy="2828788"/>
                    </a:xfrm>
                    <a:prstGeom prst="rect">
                      <a:avLst/>
                    </a:prstGeom>
                    <a:noFill/>
                    <a:ln w="9525">
                      <a:noFill/>
                      <a:miter lim="800000"/>
                      <a:headEnd/>
                      <a:tailEnd/>
                    </a:ln>
                  </pic:spPr>
                </pic:pic>
              </a:graphicData>
            </a:graphic>
          </wp:inline>
        </w:drawing>
      </w:r>
    </w:p>
    <w:p w14:paraId="1F42969A" w14:textId="77777777" w:rsidR="00377818" w:rsidRPr="0030575D" w:rsidRDefault="00377818" w:rsidP="00733FA2">
      <w:pPr>
        <w:keepNext/>
        <w:spacing w:line="360" w:lineRule="auto"/>
        <w:contextualSpacing/>
        <w:jc w:val="center"/>
        <w:outlineLvl w:val="4"/>
        <w:rPr>
          <w:rFonts w:asciiTheme="majorHAnsi" w:hAnsiTheme="majorHAnsi" w:cstheme="majorHAnsi"/>
          <w:b/>
          <w:i/>
          <w:sz w:val="26"/>
          <w:szCs w:val="26"/>
          <w:lang w:val="vi-VN" w:eastAsia="ja-JP"/>
        </w:rPr>
      </w:pPr>
      <w:r w:rsidRPr="0030575D">
        <w:rPr>
          <w:rFonts w:asciiTheme="majorHAnsi" w:hAnsiTheme="majorHAnsi" w:cstheme="majorHAnsi"/>
          <w:b/>
          <w:i/>
          <w:sz w:val="26"/>
          <w:szCs w:val="26"/>
          <w:lang w:val="vi-VN"/>
        </w:rPr>
        <w:t>Hình</w:t>
      </w:r>
      <w:r w:rsidRPr="00415EBB">
        <w:rPr>
          <w:rFonts w:asciiTheme="majorHAnsi" w:hAnsiTheme="majorHAnsi" w:cstheme="majorHAnsi"/>
          <w:b/>
          <w:i/>
          <w:sz w:val="26"/>
          <w:szCs w:val="26"/>
          <w:lang w:val="vi-VN"/>
        </w:rPr>
        <w:t xml:space="preserve"> 5</w:t>
      </w:r>
      <w:r w:rsidRPr="0030575D">
        <w:rPr>
          <w:rFonts w:asciiTheme="majorHAnsi" w:hAnsiTheme="majorHAnsi" w:cstheme="majorHAnsi"/>
          <w:b/>
          <w:i/>
          <w:sz w:val="26"/>
          <w:szCs w:val="26"/>
          <w:lang w:val="vi-VN" w:eastAsia="ja-JP"/>
        </w:rPr>
        <w:t>.1.</w:t>
      </w:r>
      <w:r w:rsidRPr="0030575D">
        <w:rPr>
          <w:rFonts w:asciiTheme="majorHAnsi" w:hAnsiTheme="majorHAnsi" w:cstheme="majorHAnsi"/>
          <w:b/>
          <w:i/>
          <w:sz w:val="26"/>
          <w:szCs w:val="26"/>
          <w:lang w:val="vi-VN"/>
        </w:rPr>
        <w:t xml:space="preserve"> Cách sử dụng bao cao su</w:t>
      </w:r>
    </w:p>
    <w:p w14:paraId="589860FE" w14:textId="77777777" w:rsidR="00377818" w:rsidRPr="00377818" w:rsidRDefault="00377818" w:rsidP="00F95B39">
      <w:pPr>
        <w:keepNext/>
        <w:spacing w:line="360" w:lineRule="auto"/>
        <w:ind w:firstLine="720"/>
        <w:contextualSpacing/>
        <w:jc w:val="both"/>
        <w:rPr>
          <w:rFonts w:asciiTheme="majorHAnsi" w:hAnsiTheme="majorHAnsi" w:cstheme="majorHAnsi"/>
          <w:sz w:val="26"/>
          <w:szCs w:val="26"/>
          <w:lang w:val="vi-VN"/>
        </w:rPr>
      </w:pPr>
      <w:r w:rsidRPr="00377818">
        <w:rPr>
          <w:rFonts w:asciiTheme="majorHAnsi" w:hAnsiTheme="majorHAnsi" w:cstheme="majorHAnsi"/>
          <w:sz w:val="26"/>
          <w:szCs w:val="26"/>
          <w:lang w:val="vi-VN"/>
        </w:rPr>
        <w:t>- Với bao cao su nữ: đặt bao cao su vào âm đạo trước khi giao hợp. Cầm vòng tròn nhỏ bóp méo đưa nghiêng vào sâu trong âm đạo. Vòng tròn nhỏ che CTC. Vòng tròn lớn nằm ngoài, phủ kín các môi lớn và vùng tiền đình. Bao cao su nữ có thể đặt trước vài giờ, nhưng cần tháo sớm sau khi giao hợp xong, trước khi ngồi  hay đứng dậy, để tránh tinh dịch trào ra ngoài.</w:t>
      </w:r>
    </w:p>
    <w:p w14:paraId="68CDE250" w14:textId="77777777" w:rsidR="00377818" w:rsidRPr="00377818" w:rsidRDefault="00377818" w:rsidP="00F95B39">
      <w:pPr>
        <w:keepNext/>
        <w:spacing w:line="360" w:lineRule="auto"/>
        <w:ind w:firstLine="720"/>
        <w:contextualSpacing/>
        <w:jc w:val="both"/>
        <w:rPr>
          <w:rFonts w:asciiTheme="majorHAnsi" w:hAnsiTheme="majorHAnsi" w:cstheme="majorHAnsi"/>
          <w:sz w:val="26"/>
          <w:szCs w:val="26"/>
          <w:lang w:val="vi-VN"/>
        </w:rPr>
      </w:pPr>
      <w:r w:rsidRPr="00377818">
        <w:rPr>
          <w:rFonts w:asciiTheme="majorHAnsi" w:hAnsiTheme="majorHAnsi" w:cstheme="majorHAnsi"/>
          <w:sz w:val="26"/>
          <w:szCs w:val="26"/>
          <w:lang w:val="vi-VN"/>
        </w:rPr>
        <w:lastRenderedPageBreak/>
        <w:t>- Bảo quản bao cao su: để nơi thoáng mát tránh ánh sáng.</w:t>
      </w:r>
    </w:p>
    <w:p w14:paraId="3D70026F" w14:textId="77777777" w:rsidR="00377818" w:rsidRPr="00377818" w:rsidRDefault="00377818" w:rsidP="00F95B39">
      <w:pPr>
        <w:keepNext/>
        <w:spacing w:line="360" w:lineRule="auto"/>
        <w:ind w:firstLine="720"/>
        <w:contextualSpacing/>
        <w:jc w:val="both"/>
        <w:rPr>
          <w:rFonts w:asciiTheme="majorHAnsi" w:hAnsiTheme="majorHAnsi" w:cstheme="majorHAnsi"/>
          <w:sz w:val="26"/>
          <w:szCs w:val="26"/>
          <w:lang w:val="vi-VN"/>
        </w:rPr>
      </w:pPr>
      <w:r w:rsidRPr="00377818">
        <w:rPr>
          <w:rFonts w:asciiTheme="majorHAnsi" w:hAnsiTheme="majorHAnsi" w:cstheme="majorHAnsi"/>
          <w:sz w:val="26"/>
          <w:szCs w:val="26"/>
          <w:lang w:val="vi-VN"/>
        </w:rPr>
        <w:t>- Nếu bao cao su bị rách, cần áp dụng biện pháp tránh thai khẩn cấp.</w:t>
      </w:r>
    </w:p>
    <w:p w14:paraId="0D1A4155" w14:textId="77777777" w:rsidR="00377818" w:rsidRPr="00CF3E85"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390" w:name="_Toc64881632"/>
      <w:r w:rsidRPr="00CF3E85">
        <w:rPr>
          <w:rFonts w:asciiTheme="majorHAnsi" w:hAnsiTheme="majorHAnsi" w:cstheme="majorHAnsi"/>
          <w:i/>
          <w:sz w:val="26"/>
          <w:szCs w:val="26"/>
          <w:lang w:val="vi-VN" w:eastAsia="ja-JP"/>
        </w:rPr>
        <w:t>1.1.2. Viên uống tránh thai</w:t>
      </w:r>
      <w:bookmarkEnd w:id="390"/>
    </w:p>
    <w:p w14:paraId="434907A9" w14:textId="77777777" w:rsidR="00377818" w:rsidRPr="0030575D" w:rsidRDefault="00377818" w:rsidP="00F95B39">
      <w:pPr>
        <w:pStyle w:val="BodyText3"/>
        <w:keepNext/>
        <w:spacing w:after="0" w:line="360" w:lineRule="auto"/>
        <w:contextualSpacing/>
        <w:jc w:val="both"/>
        <w:rPr>
          <w:rFonts w:asciiTheme="majorHAnsi" w:hAnsiTheme="majorHAnsi" w:cstheme="majorHAnsi"/>
          <w:i/>
          <w:sz w:val="26"/>
          <w:szCs w:val="26"/>
          <w:lang w:val="vi-VN"/>
        </w:rPr>
      </w:pPr>
      <w:r w:rsidRPr="0030575D">
        <w:rPr>
          <w:rFonts w:asciiTheme="majorHAnsi" w:hAnsiTheme="majorHAnsi" w:cstheme="majorHAnsi"/>
          <w:i/>
          <w:sz w:val="26"/>
          <w:szCs w:val="26"/>
          <w:lang w:val="vi-VN"/>
        </w:rPr>
        <w:t>1.</w:t>
      </w:r>
      <w:r w:rsidR="0021666C" w:rsidRPr="0021666C">
        <w:rPr>
          <w:rFonts w:asciiTheme="majorHAnsi" w:hAnsiTheme="majorHAnsi" w:cstheme="majorHAnsi"/>
          <w:i/>
          <w:sz w:val="26"/>
          <w:szCs w:val="26"/>
          <w:lang w:val="vi-VN"/>
        </w:rPr>
        <w:t>1.</w:t>
      </w:r>
      <w:r w:rsidRPr="0030575D">
        <w:rPr>
          <w:rFonts w:asciiTheme="majorHAnsi" w:hAnsiTheme="majorHAnsi" w:cstheme="majorHAnsi"/>
          <w:i/>
          <w:sz w:val="26"/>
          <w:szCs w:val="26"/>
          <w:lang w:val="vi-VN"/>
        </w:rPr>
        <w:t>2.1</w:t>
      </w:r>
      <w:r w:rsidR="0021666C" w:rsidRPr="0021666C">
        <w:rPr>
          <w:rFonts w:asciiTheme="majorHAnsi" w:hAnsiTheme="majorHAnsi" w:cstheme="majorHAnsi"/>
          <w:i/>
          <w:sz w:val="26"/>
          <w:szCs w:val="26"/>
          <w:lang w:val="vi-VN"/>
        </w:rPr>
        <w:t>.</w:t>
      </w:r>
      <w:r w:rsidRPr="0030575D">
        <w:rPr>
          <w:rFonts w:asciiTheme="majorHAnsi" w:hAnsiTheme="majorHAnsi" w:cstheme="majorHAnsi"/>
          <w:i/>
          <w:sz w:val="26"/>
          <w:szCs w:val="26"/>
          <w:lang w:val="vi-VN"/>
        </w:rPr>
        <w:t xml:space="preserve"> Thuốc tránh thai kết hợp liều thấp</w:t>
      </w:r>
    </w:p>
    <w:p w14:paraId="63B7B78F" w14:textId="77777777" w:rsidR="00377818" w:rsidRPr="0030575D" w:rsidRDefault="00377818" w:rsidP="00F95B39">
      <w:pPr>
        <w:pStyle w:val="BodyText3"/>
        <w:keepNext/>
        <w:spacing w:after="0" w:line="360" w:lineRule="auto"/>
        <w:ind w:firstLine="720"/>
        <w:contextualSpacing/>
        <w:jc w:val="both"/>
        <w:rPr>
          <w:rFonts w:asciiTheme="majorHAnsi" w:hAnsiTheme="majorHAnsi" w:cstheme="majorHAnsi"/>
          <w:sz w:val="26"/>
          <w:szCs w:val="26"/>
          <w:lang w:val="vi-VN"/>
        </w:rPr>
      </w:pPr>
      <w:r w:rsidRPr="0030575D">
        <w:rPr>
          <w:rFonts w:asciiTheme="majorHAnsi" w:hAnsiTheme="majorHAnsi" w:cstheme="majorHAnsi"/>
          <w:sz w:val="26"/>
          <w:szCs w:val="26"/>
          <w:lang w:val="vi-VN"/>
        </w:rPr>
        <w:t xml:space="preserve">- Viên thuốc tránh thai kết hợp là một trong những BPTT tạm thời sử dụng nội tiết tố. Thành phần của thuốc: gồm 2 loại hocmon estrogen và progestin. Hiệu quả tránh thai cao nếu sử dụng đúng và liên tục. </w:t>
      </w:r>
    </w:p>
    <w:p w14:paraId="1A09C8A3" w14:textId="77777777" w:rsidR="00377818" w:rsidRPr="0021666C" w:rsidRDefault="00377818" w:rsidP="00F95B39">
      <w:pPr>
        <w:pStyle w:val="BodyText3"/>
        <w:keepNext/>
        <w:tabs>
          <w:tab w:val="left" w:pos="426"/>
        </w:tabs>
        <w:spacing w:after="0" w:line="360" w:lineRule="auto"/>
        <w:contextualSpacing/>
        <w:jc w:val="both"/>
        <w:rPr>
          <w:rFonts w:asciiTheme="majorHAnsi" w:hAnsiTheme="majorHAnsi" w:cstheme="majorHAnsi"/>
          <w:sz w:val="26"/>
          <w:szCs w:val="26"/>
          <w:lang w:val="vi-VN"/>
        </w:rPr>
      </w:pPr>
      <w:r w:rsidRPr="0030575D">
        <w:rPr>
          <w:rFonts w:asciiTheme="majorHAnsi" w:hAnsiTheme="majorHAnsi" w:cstheme="majorHAnsi"/>
          <w:sz w:val="26"/>
          <w:szCs w:val="26"/>
          <w:lang w:val="vi-VN"/>
        </w:rPr>
        <w:tab/>
      </w:r>
      <w:r w:rsidR="00012F86">
        <w:rPr>
          <w:rFonts w:asciiTheme="majorHAnsi" w:hAnsiTheme="majorHAnsi" w:cstheme="majorHAnsi"/>
          <w:sz w:val="26"/>
          <w:szCs w:val="26"/>
          <w:lang w:val="vi-VN"/>
        </w:rPr>
        <w:tab/>
      </w:r>
      <w:r w:rsidRPr="0030575D">
        <w:rPr>
          <w:rFonts w:asciiTheme="majorHAnsi" w:hAnsiTheme="majorHAnsi" w:cstheme="majorHAnsi"/>
          <w:sz w:val="26"/>
          <w:szCs w:val="26"/>
          <w:lang w:val="vi-VN"/>
        </w:rPr>
        <w:t>- Có nhiều loại viên thuốc tránh thai kết hợp với nhiều hình thức kết hợp nội tiết tố.</w:t>
      </w:r>
      <w:r w:rsidR="0021666C" w:rsidRPr="0021666C">
        <w:rPr>
          <w:rFonts w:asciiTheme="majorHAnsi" w:hAnsiTheme="majorHAnsi" w:cstheme="majorHAnsi"/>
          <w:sz w:val="26"/>
          <w:szCs w:val="26"/>
          <w:lang w:val="vi-VN"/>
        </w:rPr>
        <w:t xml:space="preserve"> Có sẵn dạng vỉ 21 viên hoặc 28 viên, vỉ 28 viên có chứa 7 viên thuốc khác màu chứa tá dược chất sắt, giúp cho người sử dụng duy trì cách uống thuốc đúng</w:t>
      </w:r>
    </w:p>
    <w:p w14:paraId="0462C6F9" w14:textId="77777777" w:rsidR="00377818" w:rsidRPr="0032783D" w:rsidRDefault="00844AD1" w:rsidP="00F95B39">
      <w:pPr>
        <w:pStyle w:val="BodyText3"/>
        <w:keepNext/>
        <w:tabs>
          <w:tab w:val="left" w:pos="426"/>
        </w:tabs>
        <w:spacing w:after="0" w:line="360" w:lineRule="auto"/>
        <w:ind w:left="360"/>
        <w:contextualSpacing/>
        <w:jc w:val="center"/>
        <w:rPr>
          <w:rFonts w:asciiTheme="majorHAnsi" w:hAnsiTheme="majorHAnsi" w:cstheme="majorHAnsi"/>
          <w:sz w:val="26"/>
          <w:szCs w:val="26"/>
          <w:lang w:eastAsia="ja-JP"/>
        </w:rPr>
      </w:pPr>
      <w:r>
        <w:rPr>
          <w:rFonts w:asciiTheme="majorHAnsi" w:hAnsiTheme="majorHAnsi" w:cstheme="majorHAnsi"/>
          <w:noProof/>
          <w:sz w:val="26"/>
          <w:szCs w:val="26"/>
          <w:lang w:eastAsia="ja-JP"/>
        </w:rPr>
        <w:pict w14:anchorId="5319E6D2">
          <v:shapetype id="_x0000_t202" coordsize="21600,21600" o:spt="202" path="m,l,21600r21600,l21600,xe">
            <v:stroke joinstyle="miter"/>
            <v:path gradientshapeok="t" o:connecttype="rect"/>
          </v:shapetype>
          <v:shape id="_x0000_s1133" type="#_x0000_t202" style="position:absolute;left:0;text-align:left;margin-left:96pt;margin-top:134.2pt;width:268.5pt;height:24pt;z-index:251662848" strokecolor="white">
            <v:textbox style="mso-next-textbox:#_x0000_s1133">
              <w:txbxContent>
                <w:p w14:paraId="1765A9AD" w14:textId="77777777" w:rsidR="00176BEE" w:rsidRDefault="00176BEE" w:rsidP="00733FA2">
                  <w:pPr>
                    <w:pStyle w:val="BodyText3"/>
                    <w:tabs>
                      <w:tab w:val="left" w:pos="426"/>
                    </w:tabs>
                    <w:ind w:left="360"/>
                    <w:jc w:val="center"/>
                    <w:outlineLvl w:val="4"/>
                    <w:rPr>
                      <w:b/>
                      <w:i/>
                      <w:sz w:val="28"/>
                      <w:szCs w:val="28"/>
                      <w:lang w:eastAsia="ja-JP"/>
                    </w:rPr>
                  </w:pPr>
                  <w:r w:rsidRPr="004D0780">
                    <w:rPr>
                      <w:rFonts w:hint="eastAsia"/>
                      <w:b/>
                      <w:i/>
                      <w:sz w:val="28"/>
                      <w:szCs w:val="28"/>
                      <w:lang w:eastAsia="ja-JP"/>
                    </w:rPr>
                    <w:t xml:space="preserve">Hình </w:t>
                  </w:r>
                  <w:r>
                    <w:rPr>
                      <w:b/>
                      <w:i/>
                      <w:sz w:val="28"/>
                      <w:szCs w:val="28"/>
                      <w:lang w:eastAsia="ja-JP"/>
                    </w:rPr>
                    <w:t>5.2</w:t>
                  </w:r>
                  <w:r w:rsidRPr="004D0780">
                    <w:rPr>
                      <w:rFonts w:hint="eastAsia"/>
                      <w:b/>
                      <w:i/>
                      <w:sz w:val="28"/>
                      <w:szCs w:val="28"/>
                      <w:lang w:eastAsia="ja-JP"/>
                    </w:rPr>
                    <w:t>. Thuốc tránh thai kết hợp</w:t>
                  </w:r>
                </w:p>
                <w:p w14:paraId="322B1A01" w14:textId="77777777" w:rsidR="00176BEE" w:rsidRDefault="00176BEE" w:rsidP="00377818"/>
              </w:txbxContent>
            </v:textbox>
          </v:shape>
        </w:pict>
      </w:r>
      <w:r w:rsidR="00377818" w:rsidRPr="0032783D">
        <w:rPr>
          <w:rFonts w:asciiTheme="majorHAnsi" w:hAnsiTheme="majorHAnsi" w:cstheme="majorHAnsi"/>
          <w:noProof/>
          <w:sz w:val="26"/>
          <w:szCs w:val="26"/>
        </w:rPr>
        <w:drawing>
          <wp:inline distT="0" distB="0" distL="0" distR="0" wp14:anchorId="23B8E8AC" wp14:editId="07C2D4EC">
            <wp:extent cx="3333750" cy="2124075"/>
            <wp:effectExtent l="19050" t="0" r="0" b="0"/>
            <wp:docPr id="16" name="Picture 16" descr="2782009_marv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82009_marvelon"/>
                    <pic:cNvPicPr>
                      <a:picLocks noChangeAspect="1" noChangeArrowheads="1"/>
                    </pic:cNvPicPr>
                  </pic:nvPicPr>
                  <pic:blipFill>
                    <a:blip r:embed="rId24"/>
                    <a:srcRect/>
                    <a:stretch>
                      <a:fillRect/>
                    </a:stretch>
                  </pic:blipFill>
                  <pic:spPr bwMode="auto">
                    <a:xfrm>
                      <a:off x="0" y="0"/>
                      <a:ext cx="3333750" cy="2124075"/>
                    </a:xfrm>
                    <a:prstGeom prst="rect">
                      <a:avLst/>
                    </a:prstGeom>
                    <a:noFill/>
                    <a:ln w="9525">
                      <a:noFill/>
                      <a:miter lim="800000"/>
                      <a:headEnd/>
                      <a:tailEnd/>
                    </a:ln>
                  </pic:spPr>
                </pic:pic>
              </a:graphicData>
            </a:graphic>
          </wp:inline>
        </w:drawing>
      </w:r>
    </w:p>
    <w:p w14:paraId="5C77E2F2" w14:textId="77777777" w:rsidR="00377818" w:rsidRPr="0032783D" w:rsidRDefault="00377818" w:rsidP="00F95B39">
      <w:pPr>
        <w:pStyle w:val="BodyText3"/>
        <w:keepNext/>
        <w:tabs>
          <w:tab w:val="left" w:pos="426"/>
          <w:tab w:val="center" w:pos="5103"/>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b/>
          <w:i/>
          <w:sz w:val="26"/>
          <w:szCs w:val="26"/>
        </w:rPr>
        <w:t>Cơ chế tác dụng</w:t>
      </w:r>
    </w:p>
    <w:p w14:paraId="7E4A495C" w14:textId="77777777" w:rsidR="00377818" w:rsidRPr="0032783D" w:rsidRDefault="00377818" w:rsidP="00F95B39">
      <w:pPr>
        <w:pStyle w:val="BodyText3"/>
        <w:keepNext/>
        <w:tabs>
          <w:tab w:val="center" w:pos="5103"/>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Ngăn cản rụng trứng bằng cách ức chế phóng noãn.</w:t>
      </w:r>
    </w:p>
    <w:p w14:paraId="02ED3A66" w14:textId="77777777" w:rsidR="00377818" w:rsidRPr="0032783D" w:rsidRDefault="00377818" w:rsidP="00F95B39">
      <w:pPr>
        <w:pStyle w:val="BodyText3"/>
        <w:keepNext/>
        <w:tabs>
          <w:tab w:val="center" w:pos="5103"/>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w:t>
      </w:r>
      <w:r w:rsidRPr="0032783D">
        <w:rPr>
          <w:rFonts w:asciiTheme="majorHAnsi" w:hAnsiTheme="majorHAnsi" w:cstheme="majorHAnsi"/>
          <w:spacing w:val="-6"/>
          <w:sz w:val="26"/>
          <w:szCs w:val="26"/>
        </w:rPr>
        <w:t>Cản trở sự làm tổ của trứng bằng cách ức chế sự phát triển của niêm mạc tử cung.</w:t>
      </w:r>
    </w:p>
    <w:p w14:paraId="61E604CA" w14:textId="77777777" w:rsidR="00377818" w:rsidRPr="0032783D" w:rsidRDefault="00377818" w:rsidP="00F95B39">
      <w:pPr>
        <w:pStyle w:val="BodyText3"/>
        <w:keepNext/>
        <w:tabs>
          <w:tab w:val="center" w:pos="5103"/>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Làm đặc chất nhầy cổ tử cung, khó di chuyển cho tinh trùng.</w:t>
      </w:r>
    </w:p>
    <w:p w14:paraId="505299E4" w14:textId="77777777" w:rsidR="00377818" w:rsidRPr="0032783D" w:rsidRDefault="00377818" w:rsidP="00F95B39">
      <w:pPr>
        <w:pStyle w:val="BodyText3"/>
        <w:keepNext/>
        <w:tabs>
          <w:tab w:val="center" w:pos="5103"/>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b/>
          <w:i/>
          <w:sz w:val="26"/>
          <w:szCs w:val="26"/>
        </w:rPr>
        <w:t>Thuận lợi và không thuận lợi</w:t>
      </w:r>
    </w:p>
    <w:p w14:paraId="0BE6AEE0"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Thuận lợi</w:t>
      </w:r>
    </w:p>
    <w:p w14:paraId="2BCF8232"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Giúp tránh thai theo thời hạn dài hay ngắn tuỳ ý.</w:t>
      </w:r>
    </w:p>
    <w:p w14:paraId="52C28231"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Hiệu quả cao nếu uống đúng cách</w:t>
      </w:r>
    </w:p>
    <w:p w14:paraId="0B097D54"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sz w:val="26"/>
          <w:szCs w:val="26"/>
        </w:rPr>
        <w:tab/>
      </w:r>
      <w:r>
        <w:rPr>
          <w:rFonts w:asciiTheme="majorHAnsi" w:hAnsiTheme="majorHAnsi" w:cstheme="majorHAnsi"/>
          <w:sz w:val="26"/>
          <w:szCs w:val="26"/>
        </w:rPr>
        <w:tab/>
      </w:r>
      <w:r w:rsidR="00377818" w:rsidRPr="0032783D">
        <w:rPr>
          <w:rFonts w:asciiTheme="majorHAnsi" w:hAnsiTheme="majorHAnsi" w:cstheme="majorHAnsi"/>
          <w:sz w:val="26"/>
          <w:szCs w:val="26"/>
        </w:rPr>
        <w:t>+ An toàn cho phần lớn phụ nữ.</w:t>
      </w:r>
    </w:p>
    <w:p w14:paraId="0619A5BC"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Có thể có thai ngay sau khi ngừng thuốc.</w:t>
      </w:r>
    </w:p>
    <w:p w14:paraId="20F7C2D7"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Giảm nguy cơ ung thư buồng trứng và nội mạc tử cung, bệnh viêm tiểu khung, u xơ vú lành tính và chửa ngoài dạ con.</w:t>
      </w:r>
    </w:p>
    <w:p w14:paraId="5BFA65A8"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Hành kinh hàng tháng đều đặn, ra máu ít hơn, số ngày hành kinh ít hơn.</w:t>
      </w:r>
    </w:p>
    <w:p w14:paraId="301AB6AC"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Giảm nguy cơ thiếu máu do thiếu sắt.</w:t>
      </w:r>
    </w:p>
    <w:p w14:paraId="0BDEB9C2"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lastRenderedPageBreak/>
        <w:tab/>
      </w:r>
      <w:r>
        <w:rPr>
          <w:rFonts w:asciiTheme="majorHAnsi" w:hAnsiTheme="majorHAnsi" w:cstheme="majorHAnsi"/>
          <w:i/>
          <w:sz w:val="26"/>
          <w:szCs w:val="26"/>
        </w:rPr>
        <w:tab/>
      </w:r>
      <w:r w:rsidR="00377818" w:rsidRPr="0032783D">
        <w:rPr>
          <w:rFonts w:asciiTheme="majorHAnsi" w:hAnsiTheme="majorHAnsi" w:cstheme="majorHAnsi"/>
          <w:sz w:val="26"/>
          <w:szCs w:val="26"/>
        </w:rPr>
        <w:t>+ Giảm triệu chứng khó chịu trước hành kinh.</w:t>
      </w:r>
    </w:p>
    <w:p w14:paraId="7A88EFB6"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Có thể sử dụng ở bất kì tuổi nào, từ vị thành niên đến mãn kinh.</w:t>
      </w:r>
    </w:p>
    <w:p w14:paraId="726107B5"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sz w:val="26"/>
          <w:szCs w:val="26"/>
        </w:rPr>
        <w:t>+ Không ảnh hưởng đến tình dục.</w:t>
      </w:r>
    </w:p>
    <w:p w14:paraId="0F71AEDB"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Không thuận lợi</w:t>
      </w:r>
    </w:p>
    <w:p w14:paraId="174DC407"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xml:space="preserve">+ </w:t>
      </w:r>
      <w:r w:rsidR="00377818" w:rsidRPr="0032783D">
        <w:rPr>
          <w:rFonts w:asciiTheme="majorHAnsi" w:hAnsiTheme="majorHAnsi" w:cstheme="majorHAnsi"/>
          <w:sz w:val="26"/>
          <w:szCs w:val="26"/>
        </w:rPr>
        <w:t>Phụ thuộc vào việc phải uống hàng ngày và đúng giờ.</w:t>
      </w:r>
    </w:p>
    <w:p w14:paraId="1D660A6D"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xml:space="preserve">+ </w:t>
      </w:r>
      <w:r w:rsidR="00377818" w:rsidRPr="0032783D">
        <w:rPr>
          <w:rFonts w:asciiTheme="majorHAnsi" w:hAnsiTheme="majorHAnsi" w:cstheme="majorHAnsi"/>
          <w:sz w:val="26"/>
          <w:szCs w:val="26"/>
        </w:rPr>
        <w:t>Phải có dịch vụ cung cấp thuốc đầy đủ, đều đặn.</w:t>
      </w:r>
    </w:p>
    <w:p w14:paraId="6EAAAED1"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xml:space="preserve">+ </w:t>
      </w:r>
      <w:r w:rsidR="00377818" w:rsidRPr="0032783D">
        <w:rPr>
          <w:rFonts w:asciiTheme="majorHAnsi" w:hAnsiTheme="majorHAnsi" w:cstheme="majorHAnsi"/>
          <w:sz w:val="26"/>
          <w:szCs w:val="26"/>
        </w:rPr>
        <w:t>Làm giảm tiết sữa khi cho con bú.</w:t>
      </w:r>
    </w:p>
    <w:p w14:paraId="2501831C"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xml:space="preserve">+ </w:t>
      </w:r>
      <w:r w:rsidR="00377818" w:rsidRPr="0032783D">
        <w:rPr>
          <w:rFonts w:asciiTheme="majorHAnsi" w:hAnsiTheme="majorHAnsi" w:cstheme="majorHAnsi"/>
          <w:sz w:val="26"/>
          <w:szCs w:val="26"/>
        </w:rPr>
        <w:t>Có một số tác dụng phụ thường gặp trong 3 tháng đầu: ra máu thấm giọt, vô kinh, buồn nôn, cương vú, đau đầu, tăng cân nhẹ, sạm da, trứng cá.</w:t>
      </w:r>
    </w:p>
    <w:p w14:paraId="460F9453" w14:textId="77777777" w:rsidR="00377818" w:rsidRPr="0032783D" w:rsidRDefault="00C8258A" w:rsidP="00F95B39">
      <w:pPr>
        <w:pStyle w:val="BodyText3"/>
        <w:keepNext/>
        <w:tabs>
          <w:tab w:val="left" w:pos="426"/>
        </w:tabs>
        <w:spacing w:after="0" w:line="360" w:lineRule="auto"/>
        <w:contextualSpacing/>
        <w:jc w:val="both"/>
        <w:rPr>
          <w:rFonts w:asciiTheme="majorHAnsi" w:hAnsiTheme="majorHAnsi" w:cstheme="majorHAnsi"/>
          <w:i/>
          <w:sz w:val="26"/>
          <w:szCs w:val="26"/>
        </w:rPr>
      </w:pPr>
      <w:r>
        <w:rPr>
          <w:rFonts w:asciiTheme="majorHAnsi" w:hAnsiTheme="majorHAnsi" w:cstheme="majorHAnsi"/>
          <w:i/>
          <w:sz w:val="26"/>
          <w:szCs w:val="26"/>
        </w:rPr>
        <w:tab/>
      </w:r>
      <w:r>
        <w:rPr>
          <w:rFonts w:asciiTheme="majorHAnsi" w:hAnsiTheme="majorHAnsi" w:cstheme="majorHAnsi"/>
          <w:i/>
          <w:sz w:val="26"/>
          <w:szCs w:val="26"/>
        </w:rPr>
        <w:tab/>
      </w:r>
      <w:r w:rsidR="00377818" w:rsidRPr="0032783D">
        <w:rPr>
          <w:rFonts w:asciiTheme="majorHAnsi" w:hAnsiTheme="majorHAnsi" w:cstheme="majorHAnsi"/>
          <w:i/>
          <w:sz w:val="26"/>
          <w:szCs w:val="26"/>
        </w:rPr>
        <w:t xml:space="preserve">+ </w:t>
      </w:r>
      <w:r w:rsidR="00377818" w:rsidRPr="0032783D">
        <w:rPr>
          <w:rFonts w:asciiTheme="majorHAnsi" w:hAnsiTheme="majorHAnsi" w:cstheme="majorHAnsi"/>
          <w:sz w:val="26"/>
          <w:szCs w:val="26"/>
        </w:rPr>
        <w:t>Không phòng tránh được các bệnh lây truyền qua đường tình dục.</w:t>
      </w:r>
    </w:p>
    <w:p w14:paraId="5EBA151C" w14:textId="77777777" w:rsidR="00377818" w:rsidRPr="0032783D" w:rsidRDefault="00377818" w:rsidP="00F95B39">
      <w:pPr>
        <w:pStyle w:val="BodyText3"/>
        <w:keepNext/>
        <w:spacing w:after="0"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Chỉ định và chống chỉ định</w:t>
      </w:r>
    </w:p>
    <w:p w14:paraId="23C8AEA9" w14:textId="77777777" w:rsidR="00377818" w:rsidRPr="0032783D"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Chỉ định: Phụ nữ muốn sử dụng 1 BPTT tạm thời hiệu quả cao mà không có các chống chỉ định dùng thuốc tránh thai</w:t>
      </w:r>
    </w:p>
    <w:p w14:paraId="64E15AEA"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Chống chỉ định</w:t>
      </w:r>
    </w:p>
    <w:p w14:paraId="3469B4D3"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Có thai hoặc nghi ngờ có thai.</w:t>
      </w:r>
    </w:p>
    <w:p w14:paraId="564AD91E"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Đang cho con bú dưới 6 tháng tuổi.</w:t>
      </w:r>
    </w:p>
    <w:p w14:paraId="10784545"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Sau sinh dưới 3 tuần không cho con bú cũng không dùng.</w:t>
      </w:r>
    </w:p>
    <w:p w14:paraId="710614B9"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Trên 35 tuổi, hút thuốc lá(10 điếu 1ngày trở lên).</w:t>
      </w:r>
    </w:p>
    <w:p w14:paraId="1155E0F1"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Huyết áp cao, bệnh van tim, rối loạn đông máu, tiền sử tắc mạch máu, bệnh gan mật, đái tháo đường.</w:t>
      </w:r>
    </w:p>
    <w:p w14:paraId="26A32809"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Đang bị hay tiền sử về ung thư vú.</w:t>
      </w:r>
    </w:p>
    <w:p w14:paraId="5C43BABC"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Đau nửa đầu.</w:t>
      </w:r>
    </w:p>
    <w:p w14:paraId="2D5F937E" w14:textId="77777777" w:rsidR="00C8258A"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Ra máu âm đạo bất thường chưa rõ nguyên nhân.</w:t>
      </w:r>
    </w:p>
    <w:p w14:paraId="46AA1068" w14:textId="77777777" w:rsidR="00377818" w:rsidRPr="0032783D" w:rsidRDefault="00377818" w:rsidP="00F95B39">
      <w:pPr>
        <w:pStyle w:val="BodyText3"/>
        <w:keepNext/>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Đang dùng thuốc điều trị bệnh lao, nấm, chống co giật</w:t>
      </w:r>
    </w:p>
    <w:p w14:paraId="05443223" w14:textId="77777777" w:rsidR="00C8258A" w:rsidRDefault="00377818"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Cách sử dụng thuốc</w:t>
      </w:r>
    </w:p>
    <w:p w14:paraId="24441FB7"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pacing w:val="-6"/>
          <w:sz w:val="26"/>
          <w:szCs w:val="26"/>
        </w:rPr>
        <w:t>- Thăm khám đánh giá và sử dụng bảng kiểm để sàng lọc trước khi sử dụng thuốc</w:t>
      </w:r>
    </w:p>
    <w:p w14:paraId="64816F64"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Hỏi kỹ tiền sử để phát hiện chống chỉ định</w:t>
      </w:r>
    </w:p>
    <w:p w14:paraId="549B4D35"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Thăm khám loại trừ có thai, ra máu âm đạo bất thường, những vấn đề cần phải điều trị hoặc chuyển tuyến phụ khoa</w:t>
      </w:r>
      <w:r>
        <w:rPr>
          <w:rFonts w:asciiTheme="majorHAnsi" w:hAnsiTheme="majorHAnsi" w:cstheme="majorHAnsi"/>
          <w:sz w:val="26"/>
          <w:szCs w:val="26"/>
        </w:rPr>
        <w:t>.</w:t>
      </w:r>
    </w:p>
    <w:p w14:paraId="64EDCA16"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sz w:val="26"/>
          <w:szCs w:val="26"/>
        </w:rPr>
        <w:tab/>
      </w:r>
      <w:r>
        <w:rPr>
          <w:rFonts w:asciiTheme="majorHAnsi" w:hAnsiTheme="majorHAnsi" w:cstheme="majorHAnsi"/>
          <w:sz w:val="26"/>
          <w:szCs w:val="26"/>
        </w:rPr>
        <w:tab/>
      </w:r>
      <w:r w:rsidR="00377818" w:rsidRPr="0032783D">
        <w:rPr>
          <w:rFonts w:asciiTheme="majorHAnsi" w:hAnsiTheme="majorHAnsi" w:cstheme="majorHAnsi"/>
          <w:sz w:val="26"/>
          <w:szCs w:val="26"/>
        </w:rPr>
        <w:t>- Thời điểm dùng thuốc</w:t>
      </w:r>
    </w:p>
    <w:p w14:paraId="116E940C"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Từ ngày đầu tiên đến ngày thứ 5 của chu kỳ kinh, tốt nhất là ngày đầu tiên.</w:t>
      </w:r>
    </w:p>
    <w:p w14:paraId="5A3252F8"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lastRenderedPageBreak/>
        <w:tab/>
      </w:r>
      <w:r>
        <w:rPr>
          <w:rFonts w:asciiTheme="majorHAnsi" w:hAnsiTheme="majorHAnsi" w:cstheme="majorHAnsi"/>
          <w:b/>
          <w:i/>
          <w:sz w:val="26"/>
          <w:szCs w:val="26"/>
        </w:rPr>
        <w:tab/>
      </w:r>
      <w:r w:rsidR="00377818" w:rsidRPr="0032783D">
        <w:rPr>
          <w:rFonts w:asciiTheme="majorHAnsi" w:hAnsiTheme="majorHAnsi" w:cstheme="majorHAnsi"/>
          <w:sz w:val="26"/>
          <w:szCs w:val="26"/>
        </w:rPr>
        <w:t>+ Phụ nữ sau đẻ, nếu không cho con bú: Từ tuần thứ 4 sau đẻ; nếu cho con bú không dùng viên thuốc tránh thai kết hợp.</w:t>
      </w:r>
    </w:p>
    <w:p w14:paraId="57A5E04A"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xml:space="preserve">+ Sau sảy, nạo hút thai: </w:t>
      </w:r>
      <w:r w:rsidR="00377818" w:rsidRPr="0032783D">
        <w:rPr>
          <w:rFonts w:asciiTheme="majorHAnsi" w:hAnsiTheme="majorHAnsi" w:cstheme="majorHAnsi"/>
          <w:sz w:val="26"/>
          <w:szCs w:val="26"/>
          <w:lang w:eastAsia="ja-JP"/>
        </w:rPr>
        <w:t>b</w:t>
      </w:r>
      <w:r w:rsidR="00377818" w:rsidRPr="0032783D">
        <w:rPr>
          <w:rFonts w:asciiTheme="majorHAnsi" w:hAnsiTheme="majorHAnsi" w:cstheme="majorHAnsi"/>
          <w:sz w:val="26"/>
          <w:szCs w:val="26"/>
        </w:rPr>
        <w:t>ắt đầu sớm trong vòng 5 ngày đầu</w:t>
      </w:r>
      <w:r>
        <w:rPr>
          <w:rFonts w:asciiTheme="majorHAnsi" w:hAnsiTheme="majorHAnsi" w:cstheme="majorHAnsi"/>
          <w:b/>
          <w:i/>
          <w:sz w:val="26"/>
          <w:szCs w:val="26"/>
        </w:rPr>
        <w:tab/>
      </w:r>
    </w:p>
    <w:p w14:paraId="119A5BD0"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spacing w:val="-6"/>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xml:space="preserve">+ </w:t>
      </w:r>
      <w:r w:rsidR="00377818" w:rsidRPr="0032783D">
        <w:rPr>
          <w:rFonts w:asciiTheme="majorHAnsi" w:hAnsiTheme="majorHAnsi" w:cstheme="majorHAnsi"/>
          <w:spacing w:val="-6"/>
          <w:sz w:val="26"/>
          <w:szCs w:val="26"/>
        </w:rPr>
        <w:t>Chuyển từ một biện pháp tránh thai khác, có thể bắt đầu ngay không cần chờ có kinh</w:t>
      </w:r>
      <w:r>
        <w:rPr>
          <w:rFonts w:asciiTheme="majorHAnsi" w:hAnsiTheme="majorHAnsi" w:cstheme="majorHAnsi"/>
          <w:spacing w:val="-6"/>
          <w:sz w:val="26"/>
          <w:szCs w:val="26"/>
        </w:rPr>
        <w:t>.</w:t>
      </w:r>
    </w:p>
    <w:p w14:paraId="69C107BD" w14:textId="77777777" w:rsid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spacing w:val="-6"/>
          <w:sz w:val="26"/>
          <w:szCs w:val="26"/>
        </w:rPr>
        <w:tab/>
      </w:r>
      <w:r>
        <w:rPr>
          <w:rFonts w:asciiTheme="majorHAnsi" w:hAnsiTheme="majorHAnsi" w:cstheme="majorHAnsi"/>
          <w:spacing w:val="-6"/>
          <w:sz w:val="26"/>
          <w:szCs w:val="26"/>
        </w:rPr>
        <w:tab/>
      </w:r>
      <w:r w:rsidR="00377818" w:rsidRPr="0032783D">
        <w:rPr>
          <w:rFonts w:asciiTheme="majorHAnsi" w:hAnsiTheme="majorHAnsi" w:cstheme="majorHAnsi"/>
          <w:sz w:val="26"/>
          <w:szCs w:val="26"/>
        </w:rPr>
        <w:t>- Cách sử dụng thuốc:</w:t>
      </w:r>
    </w:p>
    <w:p w14:paraId="2D52BAF3" w14:textId="77777777" w:rsidR="00377818" w:rsidRPr="00C8258A" w:rsidRDefault="00C8258A"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Pr>
          <w:rFonts w:asciiTheme="majorHAnsi" w:hAnsiTheme="majorHAnsi" w:cstheme="majorHAnsi"/>
          <w:b/>
          <w:i/>
          <w:sz w:val="26"/>
          <w:szCs w:val="26"/>
        </w:rPr>
        <w:tab/>
      </w:r>
      <w:r>
        <w:rPr>
          <w:rFonts w:asciiTheme="majorHAnsi" w:hAnsiTheme="majorHAnsi" w:cstheme="majorHAnsi"/>
          <w:b/>
          <w:i/>
          <w:sz w:val="26"/>
          <w:szCs w:val="26"/>
        </w:rPr>
        <w:tab/>
      </w:r>
      <w:r w:rsidR="00377818" w:rsidRPr="0032783D">
        <w:rPr>
          <w:rFonts w:asciiTheme="majorHAnsi" w:hAnsiTheme="majorHAnsi" w:cstheme="majorHAnsi"/>
          <w:sz w:val="26"/>
          <w:szCs w:val="26"/>
        </w:rPr>
        <w:t>+ Uống viên đầu tiên vào bất kì ngày nào trong 5 ngày đầu tiên của chu kì kinh, tốt nhất là ngày đầu tiên, uống mỗi ngày 1 viên vào giờ nhất định theo chiều mũi tên của viên thuốc.</w:t>
      </w:r>
    </w:p>
    <w:p w14:paraId="59DAB539" w14:textId="77777777" w:rsidR="00377818" w:rsidRPr="0032783D" w:rsidRDefault="00C8258A" w:rsidP="00F95B39">
      <w:pPr>
        <w:pStyle w:val="BodyText3"/>
        <w:keepNext/>
        <w:tabs>
          <w:tab w:val="left" w:pos="720"/>
        </w:tabs>
        <w:spacing w:after="0" w:line="360" w:lineRule="auto"/>
        <w:contextualSpacing/>
        <w:jc w:val="both"/>
        <w:rPr>
          <w:rFonts w:asciiTheme="majorHAnsi" w:hAnsiTheme="majorHAnsi" w:cstheme="majorHAnsi"/>
          <w:sz w:val="26"/>
          <w:szCs w:val="26"/>
        </w:rPr>
      </w:pPr>
      <w:r>
        <w:rPr>
          <w:rFonts w:asciiTheme="majorHAnsi" w:hAnsiTheme="majorHAnsi" w:cstheme="majorHAnsi"/>
          <w:sz w:val="26"/>
          <w:szCs w:val="26"/>
        </w:rPr>
        <w:tab/>
      </w:r>
      <w:r w:rsidR="00377818" w:rsidRPr="0032783D">
        <w:rPr>
          <w:rFonts w:asciiTheme="majorHAnsi" w:hAnsiTheme="majorHAnsi" w:cstheme="majorHAnsi"/>
          <w:sz w:val="26"/>
          <w:szCs w:val="26"/>
        </w:rPr>
        <w:t>+ Với vỉ 28 viên, khi hết vỉ, phải uống viên đầu tiên của vỉ tiếp theo vào ngày hôm sau dù đang còn kinh</w:t>
      </w:r>
    </w:p>
    <w:p w14:paraId="36672758" w14:textId="77777777" w:rsidR="00377818" w:rsidRPr="0032783D" w:rsidRDefault="00377818" w:rsidP="00F95B39">
      <w:pPr>
        <w:pStyle w:val="BodyText3"/>
        <w:keepNext/>
        <w:tabs>
          <w:tab w:val="left" w:pos="720"/>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ab/>
        <w:t>+ Với vỉ 21 viên, khi hết vỉ, nghỉ 7 ngày rồi dùng tiếp vỉ sau dù đang còn kinh.</w:t>
      </w:r>
    </w:p>
    <w:p w14:paraId="2E5D3A6E" w14:textId="77777777" w:rsidR="00377818" w:rsidRPr="0032783D" w:rsidRDefault="00377818" w:rsidP="00F95B39">
      <w:pPr>
        <w:pStyle w:val="BodyText3"/>
        <w:keepNext/>
        <w:tabs>
          <w:tab w:val="left" w:pos="720"/>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ab/>
        <w:t>+ Viên thuốc tránh thai kết hợp đựơc sử dụng ở bất kì tuổi nào. Phụ nữ trên 40 tuổi có thể dùng với điều kiện đã được loại trừ các nguy cơ: Hút thuốc, cao huyết áp, tiểu đường...</w:t>
      </w:r>
    </w:p>
    <w:p w14:paraId="4997512C" w14:textId="77777777" w:rsidR="00C8258A" w:rsidRDefault="00377818" w:rsidP="00F95B39">
      <w:pPr>
        <w:pStyle w:val="BodyText3"/>
        <w:keepNext/>
        <w:tabs>
          <w:tab w:val="left" w:pos="720"/>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sz w:val="26"/>
          <w:szCs w:val="26"/>
        </w:rPr>
        <w:tab/>
        <w:t>+ Không cần nghỉ thuốc đối với những khách hàng sau một thời gian dài sử dụng thuốc (có thể dùng đến khi nào không còn nguy cơ có thai).</w:t>
      </w:r>
    </w:p>
    <w:p w14:paraId="4D11DC33" w14:textId="77777777" w:rsidR="00377818" w:rsidRPr="0032783D" w:rsidRDefault="00C8258A" w:rsidP="00F95B39">
      <w:pPr>
        <w:pStyle w:val="BodyText3"/>
        <w:keepNext/>
        <w:tabs>
          <w:tab w:val="left" w:pos="720"/>
        </w:tabs>
        <w:spacing w:after="0" w:line="360" w:lineRule="auto"/>
        <w:contextualSpacing/>
        <w:jc w:val="both"/>
        <w:rPr>
          <w:rFonts w:asciiTheme="majorHAnsi" w:hAnsiTheme="majorHAnsi" w:cstheme="majorHAnsi"/>
          <w:sz w:val="26"/>
          <w:szCs w:val="26"/>
        </w:rPr>
      </w:pPr>
      <w:r>
        <w:rPr>
          <w:rFonts w:asciiTheme="majorHAnsi" w:hAnsiTheme="majorHAnsi" w:cstheme="majorHAnsi"/>
          <w:sz w:val="26"/>
          <w:szCs w:val="26"/>
        </w:rPr>
        <w:tab/>
      </w:r>
      <w:r w:rsidR="00377818" w:rsidRPr="0032783D">
        <w:rPr>
          <w:rFonts w:asciiTheme="majorHAnsi" w:hAnsiTheme="majorHAnsi" w:cstheme="majorHAnsi"/>
          <w:sz w:val="26"/>
          <w:szCs w:val="26"/>
        </w:rPr>
        <w:t>+ Trung bình khả năng có thai trở lại sau khi ngừng thuốc, chậm hơn khoảng hai tháng so với các BPTT không dùng nội tiết tố.</w:t>
      </w:r>
    </w:p>
    <w:p w14:paraId="41397ADA" w14:textId="77777777" w:rsidR="00377818" w:rsidRPr="0032783D" w:rsidRDefault="00377818" w:rsidP="00F95B39">
      <w:pPr>
        <w:pStyle w:val="BodyText3"/>
        <w:keepNext/>
        <w:tabs>
          <w:tab w:val="left" w:pos="72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Dùng thuốc tránh thai kết hợp với tính chất tránh thai khẩn cấp</w:t>
      </w:r>
    </w:p>
    <w:p w14:paraId="552ACD5E" w14:textId="77777777" w:rsidR="00377818" w:rsidRPr="0032783D" w:rsidRDefault="00377818" w:rsidP="00F95B39">
      <w:pPr>
        <w:pStyle w:val="BodyText3"/>
        <w:keepNext/>
        <w:tabs>
          <w:tab w:val="left" w:pos="72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Dùng cho những phụ nữ sau giao hợp không được bảo vệ.</w:t>
      </w:r>
    </w:p>
    <w:p w14:paraId="6615769F" w14:textId="77777777" w:rsidR="00377818" w:rsidRPr="0032783D" w:rsidRDefault="00377818" w:rsidP="00F95B39">
      <w:pPr>
        <w:pStyle w:val="BodyText3"/>
        <w:keepNext/>
        <w:tabs>
          <w:tab w:val="left" w:pos="72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Uống 4 viên thuốc tránh thai kết hợp trong vòng 72 giờ đầu sau giao hợp, 12 giờ sau uống tiếp 4 viên.</w:t>
      </w:r>
    </w:p>
    <w:p w14:paraId="6074AC0B" w14:textId="77777777" w:rsidR="00377818" w:rsidRPr="0032783D" w:rsidRDefault="00377818" w:rsidP="00F95B39">
      <w:pPr>
        <w:pStyle w:val="BodyText3"/>
        <w:keepNext/>
        <w:tabs>
          <w:tab w:val="left" w:pos="72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Chú ý:</w:t>
      </w:r>
      <w:r w:rsidR="000D7E61">
        <w:rPr>
          <w:rFonts w:asciiTheme="majorHAnsi" w:hAnsiTheme="majorHAnsi" w:cstheme="majorHAnsi"/>
          <w:sz w:val="26"/>
          <w:szCs w:val="26"/>
        </w:rPr>
        <w:t xml:space="preserve"> </w:t>
      </w:r>
      <w:r w:rsidRPr="0032783D">
        <w:rPr>
          <w:rFonts w:asciiTheme="majorHAnsi" w:hAnsiTheme="majorHAnsi" w:cstheme="majorHAnsi"/>
          <w:sz w:val="26"/>
          <w:szCs w:val="26"/>
        </w:rPr>
        <w:t>Nếu bị nôn trong vòng 2 giờ sau khi uống, phải uống lại. Không được dùng quá 2 lần trong 1 tháng và không nên dùng thường xuyên</w:t>
      </w:r>
    </w:p>
    <w:p w14:paraId="76F90C9E" w14:textId="77777777" w:rsidR="00377818" w:rsidRPr="0032783D" w:rsidRDefault="00377818" w:rsidP="00F95B39">
      <w:pPr>
        <w:pStyle w:val="BodyText3"/>
        <w:keepNext/>
        <w:tabs>
          <w:tab w:val="left" w:pos="426"/>
        </w:tabs>
        <w:spacing w:after="0" w:line="360" w:lineRule="auto"/>
        <w:contextualSpacing/>
        <w:jc w:val="both"/>
        <w:rPr>
          <w:rFonts w:asciiTheme="majorHAnsi" w:hAnsiTheme="majorHAnsi" w:cstheme="majorHAnsi"/>
          <w:b/>
          <w:i/>
          <w:sz w:val="26"/>
          <w:szCs w:val="26"/>
        </w:rPr>
      </w:pPr>
      <w:r w:rsidRPr="0032783D">
        <w:rPr>
          <w:rFonts w:asciiTheme="majorHAnsi" w:hAnsiTheme="majorHAnsi" w:cstheme="majorHAnsi"/>
          <w:b/>
          <w:i/>
          <w:sz w:val="26"/>
          <w:szCs w:val="26"/>
        </w:rPr>
        <w:t>Xử trí khi quên thuốc hay bị nôn, tiêu chảy, chậm kinh</w:t>
      </w:r>
    </w:p>
    <w:p w14:paraId="4B65F572"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Quên 1 viên: </w:t>
      </w:r>
      <w:r w:rsidRPr="0032783D">
        <w:rPr>
          <w:rFonts w:asciiTheme="majorHAnsi" w:hAnsiTheme="majorHAnsi" w:cstheme="majorHAnsi"/>
          <w:sz w:val="26"/>
          <w:szCs w:val="26"/>
          <w:lang w:eastAsia="ja-JP"/>
        </w:rPr>
        <w:t>u</w:t>
      </w:r>
      <w:r w:rsidRPr="0032783D">
        <w:rPr>
          <w:rFonts w:asciiTheme="majorHAnsi" w:hAnsiTheme="majorHAnsi" w:cstheme="majorHAnsi"/>
          <w:sz w:val="26"/>
          <w:szCs w:val="26"/>
        </w:rPr>
        <w:t>ống ngay một viên khi nhớ ra, rồi đến giờ uống thuốc hàng ngày uống1 viên như thường lệ.</w:t>
      </w:r>
    </w:p>
    <w:p w14:paraId="2185ED8F"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Quên 2 viên: </w:t>
      </w:r>
      <w:r w:rsidRPr="0032783D">
        <w:rPr>
          <w:rFonts w:asciiTheme="majorHAnsi" w:hAnsiTheme="majorHAnsi" w:cstheme="majorHAnsi"/>
          <w:sz w:val="26"/>
          <w:szCs w:val="26"/>
          <w:lang w:eastAsia="ja-JP"/>
        </w:rPr>
        <w:t>u</w:t>
      </w:r>
      <w:r w:rsidRPr="0032783D">
        <w:rPr>
          <w:rFonts w:asciiTheme="majorHAnsi" w:hAnsiTheme="majorHAnsi" w:cstheme="majorHAnsi"/>
          <w:sz w:val="26"/>
          <w:szCs w:val="26"/>
        </w:rPr>
        <w:t>ống ngay 2 viên khi nhớ ra,ngày hôm sau đến giờ uống thuốc hàng ngày uống 2 viên, rồi tiếp tục như thường lệ. Dùng biện pháp tránh thai hỗ trợ (bao cao su)  trong 7 ngày kể từ ngày quên thuốc, nếu có giao hợp.</w:t>
      </w:r>
    </w:p>
    <w:p w14:paraId="29F743F1"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 Nếu quên từ3 viên trở lên: Bỏ vỉ thuốc và bắt đầu dùng vỉ mới. Dùng biện pháp hỗ trợ (bao cao su) trong 7 ngày kể từ ngày dùng vỉ mới, nếu có giao hợp.</w:t>
      </w:r>
    </w:p>
    <w:p w14:paraId="0DF648D9"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Nếu khách hàng bị nôn, tiêu chảy trong vòng 4 giờ sau khi uống thuốc, cần tiếp tục uống thuốc như thường lệ, đồng thời áp dụng biện pháp tránh thai hỗ trợ (bao cao su)  trong 7 ngày sau khi ngừng nôn, tiêu chảy.</w:t>
      </w:r>
    </w:p>
    <w:p w14:paraId="3C556D92"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Nếu khách hàng bị chậm kinh, cần khám xem có thai không.</w:t>
      </w:r>
    </w:p>
    <w:p w14:paraId="3459517B" w14:textId="77777777" w:rsidR="00377818" w:rsidRPr="0032783D" w:rsidRDefault="00377818" w:rsidP="00F95B39">
      <w:pPr>
        <w:pStyle w:val="BodyText3"/>
        <w:keepNext/>
        <w:tabs>
          <w:tab w:val="left" w:pos="0"/>
        </w:tabs>
        <w:spacing w:after="0" w:line="360" w:lineRule="auto"/>
        <w:contextualSpacing/>
        <w:jc w:val="both"/>
        <w:rPr>
          <w:rFonts w:asciiTheme="majorHAnsi" w:hAnsiTheme="majorHAnsi" w:cstheme="majorHAnsi"/>
          <w:sz w:val="26"/>
          <w:szCs w:val="26"/>
        </w:rPr>
      </w:pPr>
      <w:r w:rsidRPr="0032783D">
        <w:rPr>
          <w:rFonts w:asciiTheme="majorHAnsi" w:hAnsiTheme="majorHAnsi" w:cstheme="majorHAnsi"/>
          <w:b/>
          <w:i/>
          <w:sz w:val="26"/>
          <w:szCs w:val="26"/>
        </w:rPr>
        <w:t>Tác dụng phụ và dấu hiệu báo động của viên thuốc tránh thai kết hợp:</w:t>
      </w:r>
      <w:r w:rsidR="0021666C">
        <w:rPr>
          <w:rFonts w:asciiTheme="majorHAnsi" w:hAnsiTheme="majorHAnsi" w:cstheme="majorHAnsi"/>
          <w:b/>
          <w:i/>
          <w:sz w:val="26"/>
          <w:szCs w:val="26"/>
        </w:rPr>
        <w:t xml:space="preserve"> </w:t>
      </w:r>
      <w:r w:rsidRPr="0032783D">
        <w:rPr>
          <w:rFonts w:asciiTheme="majorHAnsi" w:hAnsiTheme="majorHAnsi" w:cstheme="majorHAnsi"/>
          <w:sz w:val="26"/>
          <w:szCs w:val="26"/>
          <w:lang w:eastAsia="ja-JP"/>
        </w:rPr>
        <w:t>t</w:t>
      </w:r>
      <w:r w:rsidRPr="0032783D">
        <w:rPr>
          <w:rFonts w:asciiTheme="majorHAnsi" w:hAnsiTheme="majorHAnsi" w:cstheme="majorHAnsi"/>
          <w:sz w:val="26"/>
          <w:szCs w:val="26"/>
        </w:rPr>
        <w:t>ác dụng phụ thường gặp vào 3 tháng đầu và giảm dần.</w:t>
      </w:r>
    </w:p>
    <w:p w14:paraId="6197B48C"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Những tác dụng phụ thường gặp.</w:t>
      </w:r>
    </w:p>
    <w:p w14:paraId="13F64909"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Buồn nôn (do Estrogen có trong viên thuốc là tạm thời) cần loại trừ buồn nôn do thai nghén, cảm cúm hoặc viêm nhiễm khác.</w:t>
      </w:r>
    </w:p>
    <w:p w14:paraId="6A5CA081"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Cương vú do Estrogen: </w:t>
      </w:r>
      <w:r w:rsidRPr="0032783D">
        <w:rPr>
          <w:rFonts w:asciiTheme="majorHAnsi" w:hAnsiTheme="majorHAnsi" w:cstheme="majorHAnsi"/>
          <w:sz w:val="26"/>
          <w:szCs w:val="26"/>
          <w:lang w:eastAsia="ja-JP"/>
        </w:rPr>
        <w:t>l</w:t>
      </w:r>
      <w:r w:rsidRPr="0032783D">
        <w:rPr>
          <w:rFonts w:asciiTheme="majorHAnsi" w:hAnsiTheme="majorHAnsi" w:cstheme="majorHAnsi"/>
          <w:sz w:val="26"/>
          <w:szCs w:val="26"/>
        </w:rPr>
        <w:t>oại trừ do thai nghén.</w:t>
      </w:r>
    </w:p>
    <w:p w14:paraId="7E866494"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Đau đầu nhẹ: Do thuốc, các lí do khác như viêm xoang, stress, căng thẳng.</w:t>
      </w:r>
    </w:p>
    <w:p w14:paraId="04CD7B4E"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Ra máu giọt/chảy máu ngoài kỳ kinh.</w:t>
      </w:r>
    </w:p>
    <w:p w14:paraId="5A00046D" w14:textId="77777777" w:rsidR="00377818" w:rsidRPr="0032783D" w:rsidRDefault="00377818" w:rsidP="00F95B39">
      <w:pPr>
        <w:pStyle w:val="BodyText3"/>
        <w:keepNext/>
        <w:tabs>
          <w:tab w:val="left" w:pos="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xml:space="preserve">  + Do nồng độ Estrogen thấp, có thể người dùng thuốc không ra máu kinh nguyệt hoặc hành kinh ít.</w:t>
      </w:r>
    </w:p>
    <w:p w14:paraId="4DB6A010" w14:textId="77777777" w:rsidR="00377818" w:rsidRPr="0032783D" w:rsidRDefault="00377818" w:rsidP="00F95B39">
      <w:pPr>
        <w:pStyle w:val="BodyText3"/>
        <w:keepNext/>
        <w:tabs>
          <w:tab w:val="left" w:pos="426"/>
          <w:tab w:val="center" w:pos="5103"/>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Các dấu hiệu báo động: Có rất ít tai biến do viên thuốc liều thấp. Tuy vậy, mọi khách hàng cần được thông báo và cần đến ngay phòng khám/cơ sở dịch vụ nếu thấy bất kì 1 trong 6 dấu hiệu sau đây:</w:t>
      </w:r>
    </w:p>
    <w:p w14:paraId="7227772D"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Đau đầu nặng.</w:t>
      </w:r>
    </w:p>
    <w:p w14:paraId="6F13F2BB"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Đau dữ dội vùng bụng</w:t>
      </w:r>
    </w:p>
    <w:p w14:paraId="6B53D3A9"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Đau nặng vùng ngực</w:t>
      </w:r>
    </w:p>
    <w:p w14:paraId="09EBF19C"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Đau nặng ở bắp chân</w:t>
      </w:r>
    </w:p>
    <w:p w14:paraId="3BA0A0D9"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Có các vấn đề về mắt (mất thị lực, nhìn không rõ, nhìn 1 thấy 2)</w:t>
      </w:r>
    </w:p>
    <w:p w14:paraId="1C4780FF" w14:textId="77777777" w:rsidR="00377818" w:rsidRPr="0032783D" w:rsidRDefault="00377818" w:rsidP="00F95B39">
      <w:pPr>
        <w:pStyle w:val="BodyText3"/>
        <w:keepNext/>
        <w:tabs>
          <w:tab w:val="left" w:pos="426"/>
          <w:tab w:val="center" w:pos="900"/>
        </w:tabs>
        <w:spacing w:after="0"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ab/>
        <w:t>+ Vàng da</w:t>
      </w:r>
    </w:p>
    <w:p w14:paraId="7E2C7A25" w14:textId="77777777" w:rsidR="00377818" w:rsidRPr="0032783D" w:rsidRDefault="00377818" w:rsidP="00F95B39">
      <w:pPr>
        <w:keepNext/>
        <w:tabs>
          <w:tab w:val="left" w:pos="720"/>
        </w:tabs>
        <w:spacing w:line="360" w:lineRule="auto"/>
        <w:contextualSpacing/>
        <w:rPr>
          <w:rFonts w:asciiTheme="majorHAnsi" w:hAnsiTheme="majorHAnsi" w:cstheme="majorHAnsi"/>
          <w:i/>
          <w:sz w:val="26"/>
          <w:szCs w:val="26"/>
        </w:rPr>
      </w:pPr>
      <w:r w:rsidRPr="0032783D">
        <w:rPr>
          <w:rFonts w:asciiTheme="majorHAnsi" w:hAnsiTheme="majorHAnsi" w:cstheme="majorHAnsi"/>
          <w:i/>
          <w:sz w:val="26"/>
          <w:szCs w:val="26"/>
        </w:rPr>
        <w:t>1.</w:t>
      </w:r>
      <w:r w:rsidR="0021666C">
        <w:rPr>
          <w:rFonts w:asciiTheme="majorHAnsi" w:hAnsiTheme="majorHAnsi" w:cstheme="majorHAnsi"/>
          <w:i/>
          <w:sz w:val="26"/>
          <w:szCs w:val="26"/>
        </w:rPr>
        <w:t>1.</w:t>
      </w:r>
      <w:r w:rsidRPr="0032783D">
        <w:rPr>
          <w:rFonts w:asciiTheme="majorHAnsi" w:hAnsiTheme="majorHAnsi" w:cstheme="majorHAnsi"/>
          <w:i/>
          <w:sz w:val="26"/>
          <w:szCs w:val="26"/>
        </w:rPr>
        <w:t xml:space="preserve">2.2. </w:t>
      </w:r>
      <w:bookmarkStart w:id="391" w:name="_Toc459665625"/>
      <w:r w:rsidRPr="0032783D">
        <w:rPr>
          <w:rFonts w:asciiTheme="majorHAnsi" w:hAnsiTheme="majorHAnsi" w:cstheme="majorHAnsi"/>
          <w:i/>
          <w:sz w:val="26"/>
          <w:szCs w:val="26"/>
        </w:rPr>
        <w:t>Thuốc tránh thai cho phụ nữ cho con bú</w:t>
      </w:r>
      <w:bookmarkEnd w:id="391"/>
    </w:p>
    <w:p w14:paraId="0B56D089"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fr-FR" w:eastAsia="en-AU"/>
        </w:rPr>
      </w:pPr>
      <w:r w:rsidRPr="0032783D">
        <w:rPr>
          <w:rFonts w:asciiTheme="majorHAnsi" w:hAnsiTheme="majorHAnsi" w:cstheme="majorHAnsi"/>
          <w:sz w:val="26"/>
          <w:szCs w:val="26"/>
          <w:lang w:val="fr-FR" w:eastAsia="en-AU"/>
        </w:rPr>
        <w:t>Là thuốc chỉ có progestine. Vỉ có 28 viên để người phụ nữ cho con bú có thể dùng liên tục mỗi ngày 1 viên. Thuốc không ảnh hưởng gì đến sự tiết sữa cũng như hầu như không có chống chỉ định đặc biệt khi người phụ nữ có thể cho con bú được trừ ung thư. Tuy nhiên do có một thành phần nên hiệu quả tránh thai không cao. Để bảo đảm tránh thai có hiệu quả, người dùng chú ý:</w:t>
      </w:r>
    </w:p>
    <w:p w14:paraId="1C8ACB3F"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fr-FR" w:eastAsia="en-AU"/>
        </w:rPr>
      </w:pPr>
      <w:r w:rsidRPr="0032783D">
        <w:rPr>
          <w:rFonts w:asciiTheme="majorHAnsi" w:hAnsiTheme="majorHAnsi" w:cstheme="majorHAnsi"/>
          <w:sz w:val="26"/>
          <w:szCs w:val="26"/>
          <w:lang w:val="fr-FR" w:eastAsia="en-AU"/>
        </w:rPr>
        <w:lastRenderedPageBreak/>
        <w:t>- Dùng đúng giờ. Nếu dùng trễ 3 giờ cần bổ sung biện pháp tránh thai khác trong 2 ngày nếu có quan hệ tình dục</w:t>
      </w:r>
    </w:p>
    <w:p w14:paraId="13A40190"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val="fr-FR" w:eastAsia="en-AU"/>
        </w:rPr>
      </w:pPr>
      <w:r w:rsidRPr="0032783D">
        <w:rPr>
          <w:rFonts w:asciiTheme="majorHAnsi" w:hAnsiTheme="majorHAnsi" w:cstheme="majorHAnsi"/>
          <w:sz w:val="26"/>
          <w:szCs w:val="26"/>
          <w:lang w:val="fr-FR" w:eastAsia="en-AU"/>
        </w:rPr>
        <w:t>- Khi dùng liên tục không hành kinh. Vì vậy cần được khám định kì.</w:t>
      </w:r>
    </w:p>
    <w:p w14:paraId="15DCA457" w14:textId="77777777" w:rsidR="00377818" w:rsidRPr="0032783D" w:rsidRDefault="00377818" w:rsidP="00F95B39">
      <w:pPr>
        <w:keepNext/>
        <w:spacing w:line="360" w:lineRule="auto"/>
        <w:ind w:firstLine="720"/>
        <w:contextualSpacing/>
        <w:jc w:val="center"/>
        <w:rPr>
          <w:rFonts w:asciiTheme="majorHAnsi" w:hAnsiTheme="majorHAnsi" w:cstheme="majorHAnsi"/>
          <w:sz w:val="26"/>
          <w:szCs w:val="26"/>
          <w:lang w:eastAsia="ja-JP"/>
        </w:rPr>
      </w:pPr>
      <w:r w:rsidRPr="0032783D">
        <w:rPr>
          <w:rFonts w:asciiTheme="majorHAnsi" w:hAnsiTheme="majorHAnsi" w:cstheme="majorHAnsi"/>
          <w:noProof/>
          <w:sz w:val="26"/>
          <w:szCs w:val="26"/>
        </w:rPr>
        <w:drawing>
          <wp:inline distT="0" distB="0" distL="0" distR="0" wp14:anchorId="586F0B52" wp14:editId="37121B5C">
            <wp:extent cx="1076325" cy="2400300"/>
            <wp:effectExtent l="19050" t="0" r="9525" b="0"/>
            <wp:docPr id="17" name="Picture 17" descr="Exl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luton"/>
                    <pic:cNvPicPr>
                      <a:picLocks noChangeAspect="1" noChangeArrowheads="1"/>
                    </pic:cNvPicPr>
                  </pic:nvPicPr>
                  <pic:blipFill>
                    <a:blip r:embed="rId25"/>
                    <a:srcRect/>
                    <a:stretch>
                      <a:fillRect/>
                    </a:stretch>
                  </pic:blipFill>
                  <pic:spPr bwMode="auto">
                    <a:xfrm>
                      <a:off x="0" y="0"/>
                      <a:ext cx="1076325" cy="2400300"/>
                    </a:xfrm>
                    <a:prstGeom prst="rect">
                      <a:avLst/>
                    </a:prstGeom>
                    <a:noFill/>
                    <a:ln w="9525">
                      <a:noFill/>
                      <a:miter lim="800000"/>
                      <a:headEnd/>
                      <a:tailEnd/>
                    </a:ln>
                  </pic:spPr>
                </pic:pic>
              </a:graphicData>
            </a:graphic>
          </wp:inline>
        </w:drawing>
      </w:r>
    </w:p>
    <w:p w14:paraId="4C996BD5" w14:textId="77777777" w:rsidR="00377818" w:rsidRPr="0032783D" w:rsidRDefault="00377818" w:rsidP="00733FA2">
      <w:pPr>
        <w:keepNext/>
        <w:spacing w:line="360" w:lineRule="auto"/>
        <w:ind w:firstLine="720"/>
        <w:contextualSpacing/>
        <w:jc w:val="center"/>
        <w:outlineLvl w:val="4"/>
        <w:rPr>
          <w:rFonts w:asciiTheme="majorHAnsi" w:hAnsiTheme="majorHAnsi" w:cstheme="majorHAnsi"/>
          <w:b/>
          <w:i/>
          <w:sz w:val="26"/>
          <w:szCs w:val="26"/>
          <w:lang w:eastAsia="ja-JP"/>
        </w:rPr>
      </w:pPr>
      <w:r w:rsidRPr="0032783D">
        <w:rPr>
          <w:rFonts w:asciiTheme="majorHAnsi" w:hAnsiTheme="majorHAnsi" w:cstheme="majorHAnsi"/>
          <w:b/>
          <w:i/>
          <w:sz w:val="26"/>
          <w:szCs w:val="26"/>
          <w:lang w:eastAsia="ja-JP"/>
        </w:rPr>
        <w:t xml:space="preserve">Hình </w:t>
      </w:r>
      <w:r w:rsidR="00C8258A">
        <w:rPr>
          <w:rFonts w:asciiTheme="majorHAnsi" w:hAnsiTheme="majorHAnsi" w:cstheme="majorHAnsi"/>
          <w:b/>
          <w:i/>
          <w:sz w:val="26"/>
          <w:szCs w:val="26"/>
          <w:lang w:eastAsia="ja-JP"/>
        </w:rPr>
        <w:t>5</w:t>
      </w:r>
      <w:r w:rsidRPr="0032783D">
        <w:rPr>
          <w:rFonts w:asciiTheme="majorHAnsi" w:hAnsiTheme="majorHAnsi" w:cstheme="majorHAnsi"/>
          <w:b/>
          <w:i/>
          <w:sz w:val="26"/>
          <w:szCs w:val="26"/>
          <w:lang w:eastAsia="ja-JP"/>
        </w:rPr>
        <w:t>.3. Thuốc tránh thai đơn thuần</w:t>
      </w:r>
    </w:p>
    <w:p w14:paraId="34CA9622" w14:textId="77777777" w:rsidR="00377818" w:rsidRPr="0032783D" w:rsidRDefault="00377818" w:rsidP="00F95B39">
      <w:pPr>
        <w:keepNext/>
        <w:spacing w:line="360" w:lineRule="auto"/>
        <w:contextualSpacing/>
        <w:jc w:val="both"/>
        <w:rPr>
          <w:rFonts w:asciiTheme="majorHAnsi" w:hAnsiTheme="majorHAnsi" w:cstheme="majorHAnsi"/>
          <w:i/>
          <w:sz w:val="26"/>
          <w:szCs w:val="26"/>
          <w:lang w:eastAsia="en-AU"/>
        </w:rPr>
      </w:pPr>
      <w:r w:rsidRPr="0032783D">
        <w:rPr>
          <w:rFonts w:asciiTheme="majorHAnsi" w:hAnsiTheme="majorHAnsi" w:cstheme="majorHAnsi"/>
          <w:i/>
          <w:sz w:val="26"/>
          <w:szCs w:val="26"/>
          <w:lang w:eastAsia="en-AU"/>
        </w:rPr>
        <w:t>1.</w:t>
      </w:r>
      <w:r w:rsidR="0021666C">
        <w:rPr>
          <w:rFonts w:asciiTheme="majorHAnsi" w:hAnsiTheme="majorHAnsi" w:cstheme="majorHAnsi"/>
          <w:i/>
          <w:sz w:val="26"/>
          <w:szCs w:val="26"/>
          <w:lang w:eastAsia="en-AU"/>
        </w:rPr>
        <w:t>1.</w:t>
      </w:r>
      <w:r w:rsidRPr="0032783D">
        <w:rPr>
          <w:rFonts w:asciiTheme="majorHAnsi" w:hAnsiTheme="majorHAnsi" w:cstheme="majorHAnsi"/>
          <w:i/>
          <w:sz w:val="26"/>
          <w:szCs w:val="26"/>
          <w:lang w:eastAsia="en-AU"/>
        </w:rPr>
        <w:t>2.3. Thuốc tránh thai khẩn cấp</w:t>
      </w:r>
    </w:p>
    <w:p w14:paraId="5AEE6254"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Có thể dùng 3 loại:</w:t>
      </w:r>
    </w:p>
    <w:p w14:paraId="063F1167" w14:textId="77777777" w:rsidR="00377818" w:rsidRPr="0032783D" w:rsidRDefault="00377818" w:rsidP="00F95B39">
      <w:pPr>
        <w:keepNext/>
        <w:spacing w:line="360" w:lineRule="auto"/>
        <w:ind w:left="360" w:firstLine="36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Loại chỉ có progestine nhưng liều cao: VD Postinor loại 1 hoặc 2 viên</w:t>
      </w:r>
    </w:p>
    <w:tbl>
      <w:tblPr>
        <w:tblW w:w="0" w:type="auto"/>
        <w:tblInd w:w="360" w:type="dxa"/>
        <w:tblLook w:val="04A0" w:firstRow="1" w:lastRow="0" w:firstColumn="1" w:lastColumn="0" w:noHBand="0" w:noVBand="1"/>
      </w:tblPr>
      <w:tblGrid>
        <w:gridCol w:w="4563"/>
        <w:gridCol w:w="4185"/>
      </w:tblGrid>
      <w:tr w:rsidR="00377818" w:rsidRPr="0032783D" w14:paraId="06E574AE" w14:textId="77777777" w:rsidTr="00C85CEE">
        <w:trPr>
          <w:trHeight w:val="2907"/>
        </w:trPr>
        <w:tc>
          <w:tcPr>
            <w:tcW w:w="4563" w:type="dxa"/>
            <w:shd w:val="clear" w:color="auto" w:fill="auto"/>
          </w:tcPr>
          <w:p w14:paraId="3C8B4A93" w14:textId="77777777" w:rsidR="00377818" w:rsidRPr="0032783D" w:rsidRDefault="00377818" w:rsidP="00F95B39">
            <w:pPr>
              <w:keepNext/>
              <w:spacing w:line="360" w:lineRule="auto"/>
              <w:contextualSpacing/>
              <w:jc w:val="both"/>
              <w:rPr>
                <w:rFonts w:asciiTheme="majorHAnsi" w:hAnsiTheme="majorHAnsi" w:cstheme="majorHAnsi"/>
                <w:sz w:val="26"/>
                <w:szCs w:val="26"/>
                <w:lang w:eastAsia="en-AU"/>
              </w:rPr>
            </w:pPr>
            <w:r w:rsidRPr="0032783D">
              <w:rPr>
                <w:rFonts w:asciiTheme="majorHAnsi" w:hAnsiTheme="majorHAnsi" w:cstheme="majorHAnsi"/>
                <w:noProof/>
                <w:sz w:val="26"/>
                <w:szCs w:val="26"/>
              </w:rPr>
              <w:drawing>
                <wp:inline distT="0" distB="0" distL="0" distR="0" wp14:anchorId="4CB078B4" wp14:editId="29137AE4">
                  <wp:extent cx="1933575" cy="1447800"/>
                  <wp:effectExtent l="19050" t="0" r="9525" b="0"/>
                  <wp:docPr id="18" name="Picture 18" descr="thu%E1%BB%91c-tr%C3%A1nh-thai-kh%E1%BA%A9n-c%E1%BA%A5p-postin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E1%BB%91c-tr%C3%A1nh-thai-kh%E1%BA%A9n-c%E1%BA%A5p-postinor-2"/>
                          <pic:cNvPicPr>
                            <a:picLocks noChangeAspect="1" noChangeArrowheads="1"/>
                          </pic:cNvPicPr>
                        </pic:nvPicPr>
                        <pic:blipFill>
                          <a:blip r:embed="rId26"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p>
          <w:p w14:paraId="46B8BF0C" w14:textId="77777777" w:rsidR="00377818" w:rsidRPr="0032783D" w:rsidRDefault="00377818" w:rsidP="00F95B39">
            <w:pPr>
              <w:keepNext/>
              <w:spacing w:line="360" w:lineRule="auto"/>
              <w:contextualSpacing/>
              <w:jc w:val="both"/>
              <w:rPr>
                <w:rFonts w:asciiTheme="majorHAnsi" w:hAnsiTheme="majorHAnsi" w:cstheme="majorHAnsi"/>
                <w:sz w:val="26"/>
                <w:szCs w:val="26"/>
                <w:lang w:eastAsia="en-AU"/>
              </w:rPr>
            </w:pPr>
          </w:p>
        </w:tc>
        <w:tc>
          <w:tcPr>
            <w:tcW w:w="4185" w:type="dxa"/>
            <w:shd w:val="clear" w:color="auto" w:fill="auto"/>
          </w:tcPr>
          <w:p w14:paraId="3885FA70" w14:textId="77777777" w:rsidR="00377818" w:rsidRPr="0032783D" w:rsidRDefault="00377818" w:rsidP="00F95B39">
            <w:pPr>
              <w:keepNext/>
              <w:spacing w:line="360" w:lineRule="auto"/>
              <w:contextualSpacing/>
              <w:jc w:val="both"/>
              <w:rPr>
                <w:rFonts w:asciiTheme="majorHAnsi" w:hAnsiTheme="majorHAnsi" w:cstheme="majorHAnsi"/>
                <w:sz w:val="26"/>
                <w:szCs w:val="26"/>
                <w:lang w:eastAsia="en-AU"/>
              </w:rPr>
            </w:pPr>
            <w:r w:rsidRPr="0032783D">
              <w:rPr>
                <w:rFonts w:asciiTheme="majorHAnsi" w:hAnsiTheme="majorHAnsi" w:cstheme="majorHAnsi"/>
                <w:noProof/>
                <w:sz w:val="26"/>
                <w:szCs w:val="26"/>
              </w:rPr>
              <w:drawing>
                <wp:inline distT="0" distB="0" distL="0" distR="0" wp14:anchorId="6B5E4D13" wp14:editId="1BBFC059">
                  <wp:extent cx="1857375" cy="1676400"/>
                  <wp:effectExtent l="19050" t="0" r="9525" b="0"/>
                  <wp:docPr id="19" name="Picture 19" descr="mifest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festad-10"/>
                          <pic:cNvPicPr>
                            <a:picLocks noChangeAspect="1" noChangeArrowheads="1"/>
                          </pic:cNvPicPr>
                        </pic:nvPicPr>
                        <pic:blipFill>
                          <a:blip r:embed="rId27"/>
                          <a:srcRect/>
                          <a:stretch>
                            <a:fillRect/>
                          </a:stretch>
                        </pic:blipFill>
                        <pic:spPr bwMode="auto">
                          <a:xfrm>
                            <a:off x="0" y="0"/>
                            <a:ext cx="1857375" cy="1676400"/>
                          </a:xfrm>
                          <a:prstGeom prst="rect">
                            <a:avLst/>
                          </a:prstGeom>
                          <a:noFill/>
                          <a:ln w="9525">
                            <a:noFill/>
                            <a:miter lim="800000"/>
                            <a:headEnd/>
                            <a:tailEnd/>
                          </a:ln>
                        </pic:spPr>
                      </pic:pic>
                    </a:graphicData>
                  </a:graphic>
                </wp:inline>
              </w:drawing>
            </w:r>
          </w:p>
        </w:tc>
      </w:tr>
    </w:tbl>
    <w:p w14:paraId="2BB9F075" w14:textId="77777777" w:rsidR="00377818" w:rsidRPr="0032783D" w:rsidRDefault="00377818" w:rsidP="00733FA2">
      <w:pPr>
        <w:keepNext/>
        <w:spacing w:line="360" w:lineRule="auto"/>
        <w:ind w:left="360"/>
        <w:contextualSpacing/>
        <w:jc w:val="center"/>
        <w:outlineLvl w:val="4"/>
        <w:rPr>
          <w:rFonts w:asciiTheme="majorHAnsi" w:hAnsiTheme="majorHAnsi" w:cstheme="majorHAnsi"/>
          <w:b/>
          <w:i/>
          <w:sz w:val="26"/>
          <w:szCs w:val="26"/>
          <w:lang w:eastAsia="ja-JP"/>
        </w:rPr>
      </w:pPr>
      <w:r w:rsidRPr="0032783D">
        <w:rPr>
          <w:rFonts w:asciiTheme="majorHAnsi" w:hAnsiTheme="majorHAnsi" w:cstheme="majorHAnsi"/>
          <w:b/>
          <w:i/>
          <w:sz w:val="26"/>
          <w:szCs w:val="26"/>
          <w:lang w:eastAsia="ja-JP"/>
        </w:rPr>
        <w:t xml:space="preserve">Hình </w:t>
      </w:r>
      <w:r w:rsidR="0021666C">
        <w:rPr>
          <w:rFonts w:asciiTheme="majorHAnsi" w:hAnsiTheme="majorHAnsi" w:cstheme="majorHAnsi"/>
          <w:b/>
          <w:i/>
          <w:sz w:val="26"/>
          <w:szCs w:val="26"/>
          <w:lang w:eastAsia="ja-JP"/>
        </w:rPr>
        <w:t>5</w:t>
      </w:r>
      <w:r w:rsidRPr="0032783D">
        <w:rPr>
          <w:rFonts w:asciiTheme="majorHAnsi" w:hAnsiTheme="majorHAnsi" w:cstheme="majorHAnsi"/>
          <w:b/>
          <w:i/>
          <w:sz w:val="26"/>
          <w:szCs w:val="26"/>
          <w:lang w:eastAsia="ja-JP"/>
        </w:rPr>
        <w:t>.4. Thuốc tránh thai khẩn cấp (loại 1 và 2 viên)</w:t>
      </w:r>
    </w:p>
    <w:p w14:paraId="174A89A7" w14:textId="77777777" w:rsidR="00377818" w:rsidRPr="0032783D" w:rsidRDefault="00377818" w:rsidP="00F95B39">
      <w:pPr>
        <w:keepNext/>
        <w:spacing w:line="360" w:lineRule="auto"/>
        <w:ind w:left="360" w:firstLine="36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Loại kháng progestine: Mifestad (mifepristone 10 mg)</w:t>
      </w:r>
    </w:p>
    <w:p w14:paraId="218F9AA5" w14:textId="77777777" w:rsidR="00377818" w:rsidRPr="0032783D" w:rsidRDefault="00377818" w:rsidP="00F95B39">
      <w:pPr>
        <w:keepNext/>
        <w:spacing w:line="360" w:lineRule="auto"/>
        <w:ind w:left="360" w:firstLine="36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Loại thuốc viên tránh thai hàng ngày phối hợp 4 viên bằng một 1 Postinor)</w:t>
      </w:r>
    </w:p>
    <w:p w14:paraId="1D2C70A7"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Cách dùng: tốt nhất dùng càng sớm càng tốt sau quan hệ tình dục không được bảo vệ (trong giờ đầu tiên). Những loại có 2 liều thì liều một nên uống trong vòng 72 giờ đầu sau quan hệ. Liều thứ 2 uống sau liều một 12 giờ</w:t>
      </w:r>
    </w:p>
    <w:p w14:paraId="4CEA7FCC"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Chú ý: hiệu quả tránh thai không cao, khoảng 60-65% các cuộc quan hệ không được bảo vệ nên không được sử dụng như một biện pháp tránh thai thường quy. Không dùng quá 2 lần trong một tháng</w:t>
      </w:r>
    </w:p>
    <w:p w14:paraId="5B3599BD" w14:textId="77777777" w:rsidR="00377818" w:rsidRPr="0032783D" w:rsidRDefault="00377818" w:rsidP="00F95B39">
      <w:pPr>
        <w:keepNext/>
        <w:spacing w:line="360" w:lineRule="auto"/>
        <w:ind w:firstLine="720"/>
        <w:contextualSpacing/>
        <w:jc w:val="both"/>
        <w:rPr>
          <w:rFonts w:asciiTheme="majorHAnsi" w:hAnsiTheme="majorHAnsi" w:cstheme="majorHAnsi"/>
          <w:sz w:val="26"/>
          <w:szCs w:val="26"/>
          <w:lang w:eastAsia="en-AU"/>
        </w:rPr>
      </w:pPr>
      <w:r w:rsidRPr="0032783D">
        <w:rPr>
          <w:rFonts w:asciiTheme="majorHAnsi" w:hAnsiTheme="majorHAnsi" w:cstheme="majorHAnsi"/>
          <w:sz w:val="26"/>
          <w:szCs w:val="26"/>
          <w:lang w:eastAsia="en-AU"/>
        </w:rPr>
        <w:t xml:space="preserve">- Tác dụng phụ: rong kinh, rong huyết. </w:t>
      </w:r>
    </w:p>
    <w:p w14:paraId="3257BF54" w14:textId="77777777" w:rsidR="00377818" w:rsidRPr="00CF3E85"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392" w:name="_Toc64881633"/>
      <w:r w:rsidRPr="00CF3E85">
        <w:rPr>
          <w:rFonts w:asciiTheme="majorHAnsi" w:hAnsiTheme="majorHAnsi" w:cstheme="majorHAnsi"/>
          <w:i/>
          <w:sz w:val="26"/>
          <w:szCs w:val="26"/>
          <w:lang w:val="vi-VN" w:eastAsia="ja-JP"/>
        </w:rPr>
        <w:lastRenderedPageBreak/>
        <w:t>1.1.3. Dụng cụ tử cung</w:t>
      </w:r>
      <w:bookmarkEnd w:id="392"/>
    </w:p>
    <w:p w14:paraId="6B53C0EC" w14:textId="77777777" w:rsidR="0021666C" w:rsidRPr="0021666C" w:rsidRDefault="0021666C" w:rsidP="00F95B39">
      <w:pPr>
        <w:keepNext/>
        <w:spacing w:line="360" w:lineRule="auto"/>
        <w:ind w:firstLine="720"/>
        <w:contextualSpacing/>
        <w:jc w:val="both"/>
        <w:rPr>
          <w:rFonts w:asciiTheme="majorHAnsi" w:hAnsiTheme="majorHAnsi" w:cstheme="majorHAnsi"/>
          <w:sz w:val="26"/>
          <w:szCs w:val="26"/>
          <w:lang w:val="vi-VN"/>
        </w:rPr>
      </w:pPr>
      <w:r w:rsidRPr="0021666C">
        <w:rPr>
          <w:rFonts w:asciiTheme="majorHAnsi" w:hAnsiTheme="majorHAnsi" w:cstheme="majorHAnsi"/>
          <w:sz w:val="26"/>
          <w:szCs w:val="26"/>
          <w:lang w:val="vi-VN"/>
        </w:rPr>
        <w:t>Dụng cụ tránh thai trong tử cung (DCTC) thuờng được gọi là “vòng tránh thai” là một biện pháp tránh thai (BPTT) sử dụng một vật nhỏ đặt vào tử cung, chỉ một lần nhưng tác dụng tránh thai kéo dài trong  nhiều năm. Có 2 loại dụng cụ tử cung: Loại tẩm thuốc (như tẩm hoc môn hoặc bọc đồng) và loại không tẩm thuốc (trơ).</w:t>
      </w:r>
    </w:p>
    <w:p w14:paraId="071CFB8C" w14:textId="77777777" w:rsidR="0021666C" w:rsidRPr="0021666C" w:rsidRDefault="0021666C" w:rsidP="00F95B39">
      <w:pPr>
        <w:keepNext/>
        <w:spacing w:line="360" w:lineRule="auto"/>
        <w:ind w:firstLine="720"/>
        <w:contextualSpacing/>
        <w:jc w:val="both"/>
        <w:rPr>
          <w:rFonts w:asciiTheme="majorHAnsi" w:hAnsiTheme="majorHAnsi" w:cstheme="majorHAnsi"/>
          <w:sz w:val="26"/>
          <w:szCs w:val="26"/>
          <w:lang w:val="vi-VN"/>
        </w:rPr>
      </w:pPr>
      <w:r w:rsidRPr="0021666C">
        <w:rPr>
          <w:rFonts w:asciiTheme="majorHAnsi" w:hAnsiTheme="majorHAnsi" w:cstheme="majorHAnsi"/>
          <w:sz w:val="26"/>
          <w:szCs w:val="26"/>
          <w:lang w:val="vi-VN"/>
        </w:rPr>
        <w:t>- Loại bọc đồng: TCu 380A được sản xuất bằng Polyethylene với Bari sunfat (để cản quang). TCu 380A có hình chữ T với 1 dây đồng 314mm quấn quanh thân, 2 cành ngang của T có 2 lá đồng dài 33mm, chân T có dây không màu, thắt nút tạo thành dây đôi</w:t>
      </w:r>
    </w:p>
    <w:tbl>
      <w:tblPr>
        <w:tblW w:w="0" w:type="auto"/>
        <w:tblLook w:val="04A0" w:firstRow="1" w:lastRow="0" w:firstColumn="1" w:lastColumn="0" w:noHBand="0" w:noVBand="1"/>
      </w:tblPr>
      <w:tblGrid>
        <w:gridCol w:w="4622"/>
        <w:gridCol w:w="4666"/>
      </w:tblGrid>
      <w:tr w:rsidR="0021666C" w:rsidRPr="0032783D" w14:paraId="3C1E845E" w14:textId="77777777" w:rsidTr="00C8258A">
        <w:trPr>
          <w:trHeight w:val="3923"/>
        </w:trPr>
        <w:tc>
          <w:tcPr>
            <w:tcW w:w="4622" w:type="dxa"/>
            <w:shd w:val="clear" w:color="auto" w:fill="auto"/>
          </w:tcPr>
          <w:p w14:paraId="7DEAED37" w14:textId="77777777" w:rsidR="0021666C" w:rsidRPr="0032783D" w:rsidRDefault="0021666C"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2642E648" wp14:editId="6F892ABA">
                  <wp:extent cx="1733550" cy="2390775"/>
                  <wp:effectExtent l="19050" t="0" r="0" b="0"/>
                  <wp:docPr id="20" name="Picture 1" descr="http://www.sz-wholesaler.com/userimg/670/671sw1/intrauterine-device-tcu-380a-iud-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z-wholesaler.com/userimg/670/671sw1/intrauterine-device-tcu-380a-iud-316.jpg"/>
                          <pic:cNvPicPr>
                            <a:picLocks noChangeAspect="1" noChangeArrowheads="1"/>
                          </pic:cNvPicPr>
                        </pic:nvPicPr>
                        <pic:blipFill>
                          <a:blip r:embed="rId28" cstate="print"/>
                          <a:srcRect/>
                          <a:stretch>
                            <a:fillRect/>
                          </a:stretch>
                        </pic:blipFill>
                        <pic:spPr bwMode="auto">
                          <a:xfrm>
                            <a:off x="0" y="0"/>
                            <a:ext cx="1733550" cy="2390775"/>
                          </a:xfrm>
                          <a:prstGeom prst="rect">
                            <a:avLst/>
                          </a:prstGeom>
                          <a:noFill/>
                          <a:ln w="9525">
                            <a:noFill/>
                            <a:miter lim="800000"/>
                            <a:headEnd/>
                            <a:tailEnd/>
                          </a:ln>
                        </pic:spPr>
                      </pic:pic>
                    </a:graphicData>
                  </a:graphic>
                </wp:inline>
              </w:drawing>
            </w:r>
          </w:p>
        </w:tc>
        <w:tc>
          <w:tcPr>
            <w:tcW w:w="4666" w:type="dxa"/>
            <w:shd w:val="clear" w:color="auto" w:fill="auto"/>
          </w:tcPr>
          <w:p w14:paraId="389B627F" w14:textId="77777777" w:rsidR="0021666C" w:rsidRPr="0032783D" w:rsidRDefault="0021666C"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7C3901DA" wp14:editId="3208F1C5">
                  <wp:extent cx="2143125" cy="2219325"/>
                  <wp:effectExtent l="19050" t="0" r="9525" b="0"/>
                  <wp:docPr id="21" name="Picture 3" descr="Kết quả hình ảnh cho tcu 3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cu 380a"/>
                          <pic:cNvPicPr>
                            <a:picLocks noChangeAspect="1" noChangeArrowheads="1"/>
                          </pic:cNvPicPr>
                        </pic:nvPicPr>
                        <pic:blipFill>
                          <a:blip r:embed="rId29"/>
                          <a:srcRect/>
                          <a:stretch>
                            <a:fillRect/>
                          </a:stretch>
                        </pic:blipFill>
                        <pic:spPr bwMode="auto">
                          <a:xfrm>
                            <a:off x="0" y="0"/>
                            <a:ext cx="2143125" cy="2219325"/>
                          </a:xfrm>
                          <a:prstGeom prst="rect">
                            <a:avLst/>
                          </a:prstGeom>
                          <a:noFill/>
                          <a:ln w="9525">
                            <a:noFill/>
                            <a:miter lim="800000"/>
                            <a:headEnd/>
                            <a:tailEnd/>
                          </a:ln>
                        </pic:spPr>
                      </pic:pic>
                    </a:graphicData>
                  </a:graphic>
                </wp:inline>
              </w:drawing>
            </w:r>
          </w:p>
        </w:tc>
      </w:tr>
    </w:tbl>
    <w:p w14:paraId="79C8E901" w14:textId="77777777" w:rsidR="0021666C" w:rsidRPr="0032783D" w:rsidRDefault="0021666C" w:rsidP="00733FA2">
      <w:pPr>
        <w:pStyle w:val="Caption"/>
        <w:keepNext/>
        <w:spacing w:line="360" w:lineRule="auto"/>
        <w:contextualSpacing/>
        <w:outlineLvl w:val="4"/>
        <w:rPr>
          <w:rFonts w:asciiTheme="majorHAnsi" w:hAnsiTheme="majorHAnsi" w:cstheme="majorHAnsi"/>
          <w:b/>
          <w:i/>
          <w:sz w:val="26"/>
          <w:szCs w:val="26"/>
        </w:rPr>
      </w:pPr>
      <w:r w:rsidRPr="0032783D">
        <w:rPr>
          <w:rFonts w:asciiTheme="majorHAnsi" w:hAnsiTheme="majorHAnsi" w:cstheme="majorHAnsi"/>
          <w:b/>
          <w:i/>
          <w:sz w:val="26"/>
          <w:szCs w:val="26"/>
        </w:rPr>
        <w:t>Hình</w:t>
      </w:r>
      <w:r>
        <w:rPr>
          <w:rFonts w:asciiTheme="majorHAnsi" w:hAnsiTheme="majorHAnsi" w:cstheme="majorHAnsi"/>
          <w:b/>
          <w:i/>
          <w:sz w:val="26"/>
          <w:szCs w:val="26"/>
        </w:rPr>
        <w:t xml:space="preserve"> 5</w:t>
      </w:r>
      <w:r w:rsidRPr="0032783D">
        <w:rPr>
          <w:rFonts w:asciiTheme="majorHAnsi" w:hAnsiTheme="majorHAnsi" w:cstheme="majorHAnsi"/>
          <w:b/>
          <w:i/>
          <w:sz w:val="26"/>
          <w:szCs w:val="26"/>
          <w:lang w:eastAsia="ja-JP"/>
        </w:rPr>
        <w:t>.5.</w:t>
      </w:r>
      <w:r w:rsidRPr="0032783D">
        <w:rPr>
          <w:rFonts w:asciiTheme="majorHAnsi" w:hAnsiTheme="majorHAnsi" w:cstheme="majorHAnsi"/>
          <w:b/>
          <w:i/>
          <w:sz w:val="26"/>
          <w:szCs w:val="26"/>
        </w:rPr>
        <w:t xml:space="preserve"> Dụng cụ tử cung Tcu 380A và Multiload</w:t>
      </w:r>
    </w:p>
    <w:tbl>
      <w:tblPr>
        <w:tblW w:w="9747" w:type="dxa"/>
        <w:tblBorders>
          <w:insideH w:val="single" w:sz="4" w:space="0" w:color="auto"/>
          <w:insideV w:val="single" w:sz="4" w:space="0" w:color="auto"/>
        </w:tblBorders>
        <w:tblLayout w:type="fixed"/>
        <w:tblLook w:val="0000" w:firstRow="0" w:lastRow="0" w:firstColumn="0" w:lastColumn="0" w:noHBand="0" w:noVBand="0"/>
      </w:tblPr>
      <w:tblGrid>
        <w:gridCol w:w="9747"/>
      </w:tblGrid>
      <w:tr w:rsidR="0021666C" w:rsidRPr="00415EBB" w14:paraId="6FEBDD1A" w14:textId="77777777" w:rsidTr="00C85CEE">
        <w:tc>
          <w:tcPr>
            <w:tcW w:w="9747" w:type="dxa"/>
            <w:tcBorders>
              <w:top w:val="nil"/>
              <w:left w:val="nil"/>
              <w:bottom w:val="nil"/>
              <w:right w:val="nil"/>
            </w:tcBorders>
          </w:tcPr>
          <w:p w14:paraId="2B9FC9EB" w14:textId="77777777" w:rsidR="0021666C" w:rsidRPr="0032783D" w:rsidRDefault="0021666C" w:rsidP="00F95B39">
            <w:pPr>
              <w:keepNext/>
              <w:spacing w:line="360" w:lineRule="auto"/>
              <w:contextualSpacing/>
              <w:jc w:val="both"/>
              <w:rPr>
                <w:rFonts w:asciiTheme="majorHAnsi" w:hAnsiTheme="majorHAnsi" w:cstheme="majorHAnsi"/>
                <w:sz w:val="26"/>
                <w:szCs w:val="26"/>
              </w:rPr>
            </w:pPr>
          </w:p>
          <w:tbl>
            <w:tblPr>
              <w:tblW w:w="0" w:type="auto"/>
              <w:tblLayout w:type="fixed"/>
              <w:tblLook w:val="04A0" w:firstRow="1" w:lastRow="0" w:firstColumn="1" w:lastColumn="0" w:noHBand="0" w:noVBand="1"/>
            </w:tblPr>
            <w:tblGrid>
              <w:gridCol w:w="4758"/>
              <w:gridCol w:w="4758"/>
            </w:tblGrid>
            <w:tr w:rsidR="0021666C" w:rsidRPr="0032783D" w14:paraId="419002DD" w14:textId="77777777" w:rsidTr="00C85CEE">
              <w:trPr>
                <w:trHeight w:val="2780"/>
              </w:trPr>
              <w:tc>
                <w:tcPr>
                  <w:tcW w:w="4758" w:type="dxa"/>
                  <w:shd w:val="clear" w:color="auto" w:fill="auto"/>
                </w:tcPr>
                <w:p w14:paraId="2C120E45" w14:textId="77777777" w:rsidR="0021666C" w:rsidRPr="0032783D" w:rsidRDefault="0021666C"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1C2FE9DC" wp14:editId="752B67D9">
                        <wp:extent cx="2228850" cy="1666875"/>
                        <wp:effectExtent l="19050" t="0" r="0" b="0"/>
                        <wp:docPr id="22" name="Picture 22" descr="vong-tranh-thai-kienthuc1_x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ng-tranh-thai-kienthuc1_xiyi"/>
                                <pic:cNvPicPr>
                                  <a:picLocks noChangeAspect="1" noChangeArrowheads="1"/>
                                </pic:cNvPicPr>
                              </pic:nvPicPr>
                              <pic:blipFill>
                                <a:blip r:embed="rId30"/>
                                <a:srcRect/>
                                <a:stretch>
                                  <a:fillRect/>
                                </a:stretch>
                              </pic:blipFill>
                              <pic:spPr bwMode="auto">
                                <a:xfrm>
                                  <a:off x="0" y="0"/>
                                  <a:ext cx="2228850" cy="1666875"/>
                                </a:xfrm>
                                <a:prstGeom prst="rect">
                                  <a:avLst/>
                                </a:prstGeom>
                                <a:noFill/>
                                <a:ln w="9525">
                                  <a:noFill/>
                                  <a:miter lim="800000"/>
                                  <a:headEnd/>
                                  <a:tailEnd/>
                                </a:ln>
                              </pic:spPr>
                            </pic:pic>
                          </a:graphicData>
                        </a:graphic>
                      </wp:inline>
                    </w:drawing>
                  </w:r>
                </w:p>
              </w:tc>
              <w:tc>
                <w:tcPr>
                  <w:tcW w:w="4758" w:type="dxa"/>
                  <w:shd w:val="clear" w:color="auto" w:fill="auto"/>
                </w:tcPr>
                <w:p w14:paraId="4BBA34FF" w14:textId="77777777" w:rsidR="0021666C" w:rsidRPr="0032783D" w:rsidRDefault="0021666C" w:rsidP="00F95B39">
                  <w:pPr>
                    <w:keepNext/>
                    <w:spacing w:line="360" w:lineRule="auto"/>
                    <w:contextualSpacing/>
                    <w:jc w:val="center"/>
                    <w:rPr>
                      <w:rFonts w:asciiTheme="majorHAnsi" w:hAnsiTheme="majorHAnsi" w:cstheme="majorHAnsi"/>
                      <w:sz w:val="26"/>
                      <w:szCs w:val="26"/>
                    </w:rPr>
                  </w:pPr>
                  <w:r w:rsidRPr="0032783D">
                    <w:rPr>
                      <w:rFonts w:asciiTheme="majorHAnsi" w:hAnsiTheme="majorHAnsi" w:cstheme="majorHAnsi"/>
                      <w:noProof/>
                      <w:sz w:val="26"/>
                      <w:szCs w:val="26"/>
                    </w:rPr>
                    <w:drawing>
                      <wp:inline distT="0" distB="0" distL="0" distR="0" wp14:anchorId="1D3BE240" wp14:editId="1D6372D1">
                        <wp:extent cx="2428875" cy="1704975"/>
                        <wp:effectExtent l="19050" t="0" r="9525" b="0"/>
                        <wp:docPr id="23" name="Picture 2" descr="http://thongtinbenhvien.com/hinh-anh/2015/04/mi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ongtinbenhvien.com/hinh-anh/2015/04/mirena.jpg"/>
                                <pic:cNvPicPr>
                                  <a:picLocks noChangeAspect="1" noChangeArrowheads="1"/>
                                </pic:cNvPicPr>
                              </pic:nvPicPr>
                              <pic:blipFill>
                                <a:blip r:embed="rId31"/>
                                <a:srcRect/>
                                <a:stretch>
                                  <a:fillRect/>
                                </a:stretch>
                              </pic:blipFill>
                              <pic:spPr bwMode="auto">
                                <a:xfrm>
                                  <a:off x="0" y="0"/>
                                  <a:ext cx="2428875" cy="1704975"/>
                                </a:xfrm>
                                <a:prstGeom prst="rect">
                                  <a:avLst/>
                                </a:prstGeom>
                                <a:noFill/>
                                <a:ln w="9525">
                                  <a:noFill/>
                                  <a:miter lim="800000"/>
                                  <a:headEnd/>
                                  <a:tailEnd/>
                                </a:ln>
                              </pic:spPr>
                            </pic:pic>
                          </a:graphicData>
                        </a:graphic>
                      </wp:inline>
                    </w:drawing>
                  </w:r>
                </w:p>
              </w:tc>
            </w:tr>
          </w:tbl>
          <w:p w14:paraId="4CCAA529" w14:textId="77777777" w:rsidR="0021666C" w:rsidRPr="0032783D" w:rsidRDefault="0021666C" w:rsidP="00733FA2">
            <w:pPr>
              <w:keepNext/>
              <w:spacing w:line="360" w:lineRule="auto"/>
              <w:contextualSpacing/>
              <w:jc w:val="center"/>
              <w:outlineLvl w:val="4"/>
              <w:rPr>
                <w:rFonts w:asciiTheme="majorHAnsi" w:hAnsiTheme="majorHAnsi" w:cstheme="majorHAnsi"/>
                <w:b/>
                <w:i/>
                <w:sz w:val="26"/>
                <w:szCs w:val="26"/>
                <w:lang w:eastAsia="ja-JP"/>
              </w:rPr>
            </w:pPr>
            <w:r w:rsidRPr="0032783D">
              <w:rPr>
                <w:rFonts w:asciiTheme="majorHAnsi" w:hAnsiTheme="majorHAnsi" w:cstheme="majorHAnsi"/>
                <w:b/>
                <w:i/>
                <w:sz w:val="26"/>
                <w:szCs w:val="26"/>
              </w:rPr>
              <w:t>Hình</w:t>
            </w:r>
            <w:r>
              <w:rPr>
                <w:rFonts w:asciiTheme="majorHAnsi" w:hAnsiTheme="majorHAnsi" w:cstheme="majorHAnsi"/>
                <w:b/>
                <w:i/>
                <w:sz w:val="26"/>
                <w:szCs w:val="26"/>
              </w:rPr>
              <w:t xml:space="preserve"> 5</w:t>
            </w:r>
            <w:r w:rsidRPr="0032783D">
              <w:rPr>
                <w:rFonts w:asciiTheme="majorHAnsi" w:hAnsiTheme="majorHAnsi" w:cstheme="majorHAnsi"/>
                <w:b/>
                <w:i/>
                <w:sz w:val="26"/>
                <w:szCs w:val="26"/>
                <w:lang w:eastAsia="ja-JP"/>
              </w:rPr>
              <w:t>.6.</w:t>
            </w:r>
            <w:r w:rsidRPr="0032783D">
              <w:rPr>
                <w:rFonts w:asciiTheme="majorHAnsi" w:hAnsiTheme="majorHAnsi" w:cstheme="majorHAnsi"/>
                <w:b/>
                <w:i/>
                <w:sz w:val="26"/>
                <w:szCs w:val="26"/>
              </w:rPr>
              <w:t xml:space="preserve"> Dụng cụ tử cung Mirena</w:t>
            </w:r>
          </w:p>
          <w:p w14:paraId="152EFDAC" w14:textId="77777777" w:rsidR="0021666C" w:rsidRPr="0032783D" w:rsidRDefault="0021666C" w:rsidP="00F95B39">
            <w:pPr>
              <w:keepNext/>
              <w:spacing w:line="360" w:lineRule="auto"/>
              <w:contextualSpacing/>
              <w:jc w:val="both"/>
              <w:rPr>
                <w:rFonts w:asciiTheme="majorHAnsi" w:hAnsiTheme="majorHAnsi" w:cstheme="majorHAnsi"/>
                <w:sz w:val="26"/>
                <w:szCs w:val="26"/>
              </w:rPr>
            </w:pPr>
            <w:r w:rsidRPr="0032783D">
              <w:rPr>
                <w:rFonts w:asciiTheme="majorHAnsi" w:hAnsiTheme="majorHAnsi" w:cstheme="majorHAnsi"/>
                <w:i/>
                <w:sz w:val="26"/>
                <w:szCs w:val="26"/>
              </w:rPr>
              <w:t>1.</w:t>
            </w:r>
            <w:r>
              <w:rPr>
                <w:rFonts w:asciiTheme="majorHAnsi" w:hAnsiTheme="majorHAnsi" w:cstheme="majorHAnsi"/>
                <w:i/>
                <w:sz w:val="26"/>
                <w:szCs w:val="26"/>
              </w:rPr>
              <w:t>1.</w:t>
            </w:r>
            <w:r w:rsidRPr="0032783D">
              <w:rPr>
                <w:rFonts w:asciiTheme="majorHAnsi" w:hAnsiTheme="majorHAnsi" w:cstheme="majorHAnsi"/>
                <w:i/>
                <w:sz w:val="26"/>
                <w:szCs w:val="26"/>
              </w:rPr>
              <w:t>3.1. Cơ chế tác dụng của DCTC</w:t>
            </w:r>
          </w:p>
          <w:p w14:paraId="46C678EA" w14:textId="77777777" w:rsidR="0021666C" w:rsidRPr="0032783D" w:rsidRDefault="0021666C" w:rsidP="00F95B39">
            <w:pPr>
              <w:keepNext/>
              <w:spacing w:line="360" w:lineRule="auto"/>
              <w:ind w:firstLine="720"/>
              <w:contextualSpacing/>
              <w:jc w:val="both"/>
              <w:rPr>
                <w:rFonts w:asciiTheme="majorHAnsi" w:hAnsiTheme="majorHAnsi" w:cstheme="majorHAnsi"/>
                <w:spacing w:val="-6"/>
                <w:sz w:val="26"/>
                <w:szCs w:val="26"/>
              </w:rPr>
            </w:pPr>
            <w:r w:rsidRPr="0032783D">
              <w:rPr>
                <w:rFonts w:asciiTheme="majorHAnsi" w:hAnsiTheme="majorHAnsi" w:cstheme="majorHAnsi"/>
                <w:spacing w:val="-6"/>
                <w:sz w:val="26"/>
                <w:szCs w:val="26"/>
              </w:rPr>
              <w:t>- DCTC là dị vật ngăn cản phôi đã thụ tinh không thể làm tổ trong buồng tử cung.</w:t>
            </w:r>
          </w:p>
          <w:p w14:paraId="47198325" w14:textId="77777777" w:rsidR="0021666C" w:rsidRPr="0032783D" w:rsidRDefault="0021666C" w:rsidP="00F95B39">
            <w:pPr>
              <w:keepNext/>
              <w:spacing w:line="360" w:lineRule="auto"/>
              <w:ind w:firstLine="720"/>
              <w:contextualSpacing/>
              <w:jc w:val="both"/>
              <w:rPr>
                <w:rFonts w:asciiTheme="majorHAnsi" w:hAnsiTheme="majorHAnsi" w:cstheme="majorHAnsi"/>
                <w:spacing w:val="-6"/>
                <w:sz w:val="26"/>
                <w:szCs w:val="26"/>
              </w:rPr>
            </w:pPr>
            <w:r w:rsidRPr="0032783D">
              <w:rPr>
                <w:rFonts w:asciiTheme="majorHAnsi" w:hAnsiTheme="majorHAnsi" w:cstheme="majorHAnsi"/>
                <w:spacing w:val="-6"/>
                <w:sz w:val="26"/>
                <w:szCs w:val="26"/>
              </w:rPr>
              <w:t xml:space="preserve">- </w:t>
            </w:r>
            <w:r w:rsidRPr="0032783D">
              <w:rPr>
                <w:rFonts w:asciiTheme="majorHAnsi" w:hAnsiTheme="majorHAnsi" w:cstheme="majorHAnsi"/>
                <w:sz w:val="26"/>
                <w:szCs w:val="26"/>
              </w:rPr>
              <w:t>Ngăn không cho phóng noãn (khi có gắn nội tiết)</w:t>
            </w:r>
          </w:p>
          <w:p w14:paraId="38C90FFD" w14:textId="77777777" w:rsidR="0021666C" w:rsidRPr="0032783D" w:rsidRDefault="0021666C" w:rsidP="00F95B39">
            <w:pPr>
              <w:keepNext/>
              <w:spacing w:line="360" w:lineRule="auto"/>
              <w:contextualSpacing/>
              <w:jc w:val="both"/>
              <w:rPr>
                <w:rFonts w:asciiTheme="majorHAnsi" w:hAnsiTheme="majorHAnsi" w:cstheme="majorHAnsi"/>
                <w:i/>
                <w:sz w:val="26"/>
                <w:szCs w:val="26"/>
              </w:rPr>
            </w:pPr>
            <w:r w:rsidRPr="0032783D">
              <w:rPr>
                <w:rFonts w:asciiTheme="majorHAnsi" w:hAnsiTheme="majorHAnsi" w:cstheme="majorHAnsi"/>
                <w:i/>
                <w:sz w:val="26"/>
                <w:szCs w:val="26"/>
              </w:rPr>
              <w:t>1.</w:t>
            </w:r>
            <w:r>
              <w:rPr>
                <w:rFonts w:asciiTheme="majorHAnsi" w:hAnsiTheme="majorHAnsi" w:cstheme="majorHAnsi"/>
                <w:i/>
                <w:sz w:val="26"/>
                <w:szCs w:val="26"/>
              </w:rPr>
              <w:t>1.</w:t>
            </w:r>
            <w:r w:rsidRPr="0032783D">
              <w:rPr>
                <w:rFonts w:asciiTheme="majorHAnsi" w:hAnsiTheme="majorHAnsi" w:cstheme="majorHAnsi"/>
                <w:i/>
                <w:sz w:val="26"/>
                <w:szCs w:val="26"/>
              </w:rPr>
              <w:t>3.2. Chỉ định, chống chỉ định</w:t>
            </w:r>
          </w:p>
          <w:p w14:paraId="147725D2" w14:textId="77777777" w:rsidR="0021666C" w:rsidRPr="0032783D" w:rsidRDefault="0021666C" w:rsidP="00F95B39">
            <w:pPr>
              <w:keepNext/>
              <w:spacing w:line="360" w:lineRule="auto"/>
              <w:contextualSpacing/>
              <w:jc w:val="both"/>
              <w:rPr>
                <w:rFonts w:asciiTheme="majorHAnsi" w:hAnsiTheme="majorHAnsi" w:cstheme="majorHAnsi"/>
                <w:b/>
                <w:sz w:val="26"/>
                <w:szCs w:val="26"/>
              </w:rPr>
            </w:pPr>
            <w:r w:rsidRPr="0032783D">
              <w:rPr>
                <w:rFonts w:asciiTheme="majorHAnsi" w:hAnsiTheme="majorHAnsi" w:cstheme="majorHAnsi"/>
                <w:i/>
                <w:sz w:val="26"/>
                <w:szCs w:val="26"/>
                <w:u w:val="single"/>
              </w:rPr>
              <w:t>Chỉ định</w:t>
            </w:r>
          </w:p>
          <w:p w14:paraId="39F292A6" w14:textId="77777777" w:rsidR="0021666C" w:rsidRPr="0032783D" w:rsidRDefault="0021666C"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lastRenderedPageBreak/>
              <w:t>- Tránh thai: Phụ nữ khoẻ mạnh trong độ tuổi sinh đẻ đã có 1 con trở lên, có bộ máy sinh sản bình thường và muốn áp dụng một BPTT tạm thời và không có chống  chỉ định.</w:t>
            </w:r>
          </w:p>
          <w:p w14:paraId="29F0CE56" w14:textId="77777777" w:rsidR="0021666C" w:rsidRPr="0032783D" w:rsidRDefault="0021666C"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DCTC còn được dùng như một BPTT khẩn cấp.</w:t>
            </w:r>
          </w:p>
          <w:p w14:paraId="16287F87" w14:textId="77777777" w:rsidR="0021666C" w:rsidRPr="0032783D" w:rsidRDefault="0021666C" w:rsidP="00F95B39">
            <w:pPr>
              <w:keepNext/>
              <w:spacing w:line="360" w:lineRule="auto"/>
              <w:ind w:firstLine="720"/>
              <w:contextualSpacing/>
              <w:jc w:val="both"/>
              <w:rPr>
                <w:rFonts w:asciiTheme="majorHAnsi" w:hAnsiTheme="majorHAnsi" w:cstheme="majorHAnsi"/>
                <w:sz w:val="26"/>
                <w:szCs w:val="26"/>
              </w:rPr>
            </w:pPr>
            <w:r w:rsidRPr="0032783D">
              <w:rPr>
                <w:rFonts w:asciiTheme="majorHAnsi" w:hAnsiTheme="majorHAnsi" w:cstheme="majorHAnsi"/>
                <w:sz w:val="26"/>
                <w:szCs w:val="26"/>
              </w:rPr>
              <w:t>- Chống dính buồng tử cung</w:t>
            </w:r>
          </w:p>
          <w:p w14:paraId="2AB1200E" w14:textId="77777777" w:rsidR="0021666C" w:rsidRPr="0032783D" w:rsidRDefault="0021666C" w:rsidP="00F95B39">
            <w:pPr>
              <w:keepNext/>
              <w:spacing w:line="360" w:lineRule="auto"/>
              <w:ind w:left="72"/>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u w:val="single"/>
              </w:rPr>
              <w:t>Chống chỉ định</w:t>
            </w:r>
          </w:p>
          <w:p w14:paraId="682793E6" w14:textId="77777777" w:rsidR="0021666C" w:rsidRPr="0032783D" w:rsidRDefault="0021666C" w:rsidP="00F95B39">
            <w:pPr>
              <w:keepNext/>
              <w:spacing w:line="360" w:lineRule="auto"/>
              <w:ind w:left="72" w:firstLine="648"/>
              <w:contextualSpacing/>
              <w:jc w:val="both"/>
              <w:rPr>
                <w:rFonts w:asciiTheme="majorHAnsi" w:hAnsiTheme="majorHAnsi" w:cstheme="majorHAnsi"/>
                <w:sz w:val="26"/>
                <w:szCs w:val="26"/>
                <w:u w:val="single"/>
              </w:rPr>
            </w:pPr>
            <w:r w:rsidRPr="0032783D">
              <w:rPr>
                <w:rFonts w:asciiTheme="majorHAnsi" w:hAnsiTheme="majorHAnsi" w:cstheme="majorHAnsi"/>
                <w:sz w:val="26"/>
                <w:szCs w:val="26"/>
              </w:rPr>
              <w:t>- Các chống chỉ định liên quan đến kinh nguyệt</w:t>
            </w:r>
          </w:p>
          <w:p w14:paraId="5161BE16"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sz w:val="26"/>
                <w:szCs w:val="26"/>
              </w:rPr>
              <w:t xml:space="preserve">  + Rong kinh</w:t>
            </w:r>
          </w:p>
          <w:p w14:paraId="2DC64289" w14:textId="77777777" w:rsidR="00C8258A" w:rsidRDefault="0021666C" w:rsidP="00F95B39">
            <w:pPr>
              <w:keepNext/>
              <w:spacing w:line="360" w:lineRule="auto"/>
              <w:ind w:left="72" w:firstLine="648"/>
              <w:contextualSpacing/>
              <w:jc w:val="both"/>
              <w:rPr>
                <w:rFonts w:asciiTheme="majorHAnsi" w:hAnsiTheme="majorHAnsi" w:cstheme="majorHAnsi"/>
                <w:sz w:val="26"/>
                <w:szCs w:val="26"/>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Kinh nhiều, đau bụng kinh nặng</w:t>
            </w:r>
          </w:p>
          <w:p w14:paraId="29F354DE"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Rong huyết do bất cứ nguyên nhân gì.</w:t>
            </w:r>
          </w:p>
          <w:p w14:paraId="770B8CFB"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Về phụ khoa</w:t>
            </w:r>
          </w:p>
          <w:p w14:paraId="112C6C34"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Mọi viêm nhiễm đường sinh dục chưa điều trị khỏi: viêm âm đạo, viêm cổ tử cung, tử cung, viêm tiểu khung</w:t>
            </w:r>
          </w:p>
          <w:p w14:paraId="703FB378"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Bệnh lây truyền qua đường tình dục, HIV</w:t>
            </w:r>
          </w:p>
          <w:p w14:paraId="56D505B8"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rPr>
              <w:t xml:space="preserve">+ </w:t>
            </w:r>
            <w:r w:rsidRPr="0032783D">
              <w:rPr>
                <w:rFonts w:asciiTheme="majorHAnsi" w:hAnsiTheme="majorHAnsi" w:cstheme="majorHAnsi"/>
                <w:sz w:val="26"/>
                <w:szCs w:val="26"/>
              </w:rPr>
              <w:t>Khối u ác tính sinh dục</w:t>
            </w:r>
          </w:p>
          <w:p w14:paraId="454938E3"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Sa sinh dục độ II, độ III</w:t>
            </w:r>
          </w:p>
          <w:p w14:paraId="25183C86"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Tử cung dị dạng</w:t>
            </w:r>
          </w:p>
          <w:p w14:paraId="2DD6B546"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Về sản khoa</w:t>
            </w:r>
          </w:p>
          <w:p w14:paraId="20F51B0B"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Chưa sinh lần nào</w:t>
            </w:r>
          </w:p>
          <w:p w14:paraId="761B3BF3"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Có thai hoặc nghi ngờ có thai</w:t>
            </w:r>
          </w:p>
          <w:p w14:paraId="0DD7DA02"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Tiền sử chửa ngoài tử cung</w:t>
            </w:r>
          </w:p>
          <w:p w14:paraId="2CD3349A"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Về nội khoa</w:t>
            </w:r>
            <w:r w:rsidRPr="0032783D">
              <w:rPr>
                <w:rFonts w:asciiTheme="majorHAnsi" w:hAnsiTheme="majorHAnsi" w:cstheme="majorHAnsi"/>
                <w:sz w:val="26"/>
                <w:szCs w:val="26"/>
                <w:u w:val="single"/>
                <w:lang w:val="fr-FR"/>
              </w:rPr>
              <w:t>:</w:t>
            </w:r>
          </w:p>
          <w:p w14:paraId="3D95C26D" w14:textId="77777777" w:rsid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Bệnh tim, thiếu máu, gan, rối loạn đông máu</w:t>
            </w:r>
          </w:p>
          <w:p w14:paraId="35509834" w14:textId="77777777" w:rsidR="0021666C" w:rsidRPr="00C8258A" w:rsidRDefault="0021666C" w:rsidP="00F95B39">
            <w:pPr>
              <w:keepNext/>
              <w:spacing w:line="360" w:lineRule="auto"/>
              <w:ind w:left="72" w:firstLine="648"/>
              <w:contextualSpacing/>
              <w:jc w:val="both"/>
              <w:rPr>
                <w:rFonts w:asciiTheme="majorHAnsi" w:hAnsiTheme="majorHAnsi" w:cstheme="majorHAnsi"/>
                <w:i/>
                <w:sz w:val="26"/>
                <w:szCs w:val="26"/>
                <w:u w:val="single"/>
              </w:rPr>
            </w:pPr>
            <w:r w:rsidRPr="0032783D">
              <w:rPr>
                <w:rFonts w:asciiTheme="majorHAnsi" w:hAnsiTheme="majorHAnsi" w:cstheme="majorHAnsi"/>
                <w:i/>
                <w:sz w:val="26"/>
                <w:szCs w:val="26"/>
                <w:lang w:val="fr-FR"/>
              </w:rPr>
              <w:t xml:space="preserve">+ </w:t>
            </w:r>
            <w:r w:rsidRPr="0032783D">
              <w:rPr>
                <w:rFonts w:asciiTheme="majorHAnsi" w:hAnsiTheme="majorHAnsi" w:cstheme="majorHAnsi"/>
                <w:sz w:val="26"/>
                <w:szCs w:val="26"/>
                <w:lang w:val="fr-FR"/>
              </w:rPr>
              <w:t>Cơ địa dễ nhiễm khuẩn:có bệnh tiểu đường, giảm bạch cầu, điều trị corticoit kéo dài</w:t>
            </w:r>
          </w:p>
        </w:tc>
      </w:tr>
    </w:tbl>
    <w:p w14:paraId="468E22F5" w14:textId="77777777" w:rsidR="0021666C" w:rsidRPr="0032783D" w:rsidRDefault="0021666C" w:rsidP="00F95B39">
      <w:pPr>
        <w:keepNext/>
        <w:spacing w:line="360" w:lineRule="auto"/>
        <w:contextualSpacing/>
        <w:jc w:val="both"/>
        <w:rPr>
          <w:rFonts w:asciiTheme="majorHAnsi" w:hAnsiTheme="majorHAnsi" w:cstheme="majorHAnsi"/>
          <w:i/>
          <w:sz w:val="26"/>
          <w:szCs w:val="26"/>
          <w:lang w:val="fr-FR"/>
        </w:rPr>
      </w:pPr>
      <w:r w:rsidRPr="0032783D">
        <w:rPr>
          <w:rFonts w:asciiTheme="majorHAnsi" w:hAnsiTheme="majorHAnsi" w:cstheme="majorHAnsi"/>
          <w:i/>
          <w:sz w:val="26"/>
          <w:szCs w:val="26"/>
          <w:lang w:val="fr-FR"/>
        </w:rPr>
        <w:lastRenderedPageBreak/>
        <w:t>1.</w:t>
      </w:r>
      <w:r>
        <w:rPr>
          <w:rFonts w:asciiTheme="majorHAnsi" w:hAnsiTheme="majorHAnsi" w:cstheme="majorHAnsi"/>
          <w:i/>
          <w:sz w:val="26"/>
          <w:szCs w:val="26"/>
          <w:lang w:val="fr-FR"/>
        </w:rPr>
        <w:t>1.</w:t>
      </w:r>
      <w:r w:rsidRPr="0032783D">
        <w:rPr>
          <w:rFonts w:asciiTheme="majorHAnsi" w:hAnsiTheme="majorHAnsi" w:cstheme="majorHAnsi"/>
          <w:i/>
          <w:sz w:val="26"/>
          <w:szCs w:val="26"/>
          <w:lang w:val="fr-FR"/>
        </w:rPr>
        <w:t>3.3. Thời điểm đặt DCTC</w:t>
      </w:r>
    </w:p>
    <w:p w14:paraId="55DFFC3A"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bookmarkStart w:id="393" w:name="_Toc459665627"/>
      <w:r w:rsidRPr="0032783D">
        <w:rPr>
          <w:rFonts w:asciiTheme="majorHAnsi" w:hAnsiTheme="majorHAnsi" w:cstheme="majorHAnsi"/>
          <w:sz w:val="26"/>
          <w:szCs w:val="26"/>
          <w:lang w:val="fr-FR"/>
        </w:rPr>
        <w:t>- Với phụ nữ bình thường: về nguyên tắc có thể đặt DCTC bất kì ngày nào trong vòng kinh, miễn là chắc chắn người đó không có thai. Đặt DCTC vào lúc vừa sạch kinh xong là lúc khả năng không có thai chắc chắn hơn cả, hơn nữa cổ tử cung còn hé mở, dễ đặt, ít đau</w:t>
      </w:r>
      <w:bookmarkEnd w:id="393"/>
      <w:r w:rsidR="00E373C8">
        <w:rPr>
          <w:rFonts w:asciiTheme="majorHAnsi" w:hAnsiTheme="majorHAnsi" w:cstheme="majorHAnsi"/>
          <w:sz w:val="26"/>
          <w:szCs w:val="26"/>
          <w:lang w:val="fr-FR"/>
        </w:rPr>
        <w:t>.</w:t>
      </w:r>
    </w:p>
    <w:p w14:paraId="0CDC1424"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xml:space="preserve">- Sau đẻ: </w:t>
      </w:r>
      <w:r w:rsidRPr="0032783D">
        <w:rPr>
          <w:rFonts w:asciiTheme="majorHAnsi" w:hAnsiTheme="majorHAnsi" w:cstheme="majorHAnsi"/>
          <w:sz w:val="26"/>
          <w:szCs w:val="26"/>
          <w:lang w:val="fr-FR" w:eastAsia="ja-JP"/>
        </w:rPr>
        <w:t>n</w:t>
      </w:r>
      <w:r w:rsidRPr="0032783D">
        <w:rPr>
          <w:rFonts w:asciiTheme="majorHAnsi" w:hAnsiTheme="majorHAnsi" w:cstheme="majorHAnsi"/>
          <w:sz w:val="26"/>
          <w:szCs w:val="26"/>
          <w:lang w:val="fr-FR"/>
        </w:rPr>
        <w:t>hững người này thường chưa có kinh trở lại nhưng có thể đặt vào các thời điểm sau:</w:t>
      </w:r>
    </w:p>
    <w:p w14:paraId="71FD5F19"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lastRenderedPageBreak/>
        <w:t>+ Sau đẻ 6 tuần lễ (hết  thời kì hậu sản). Tuy nhiên, không nên đặt ở xã vì lúc này tử cung còn mềm, dễ có tai biến thủng tử</w:t>
      </w:r>
      <w:r w:rsidR="00E373C8">
        <w:rPr>
          <w:rFonts w:asciiTheme="majorHAnsi" w:hAnsiTheme="majorHAnsi" w:cstheme="majorHAnsi"/>
          <w:sz w:val="26"/>
          <w:szCs w:val="26"/>
          <w:lang w:val="fr-FR"/>
        </w:rPr>
        <w:t xml:space="preserve"> cung.</w:t>
      </w:r>
    </w:p>
    <w:p w14:paraId="203640DD"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Trong vòng dưới 6 tháng sau đẻ, nếu bà mẹ chưa có kinh trở lại và nuôi con hoàn toàn bằng sữa mẹ.</w:t>
      </w:r>
    </w:p>
    <w:p w14:paraId="5C631EA6"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Ngoài 2 trường hợp trên nên làm xét nghiệm chẩn đoán thai sớm (que thử thai nhanh). Nếu kết quả âm tính mới đặt DCTC. Không xét nghiệm được thì khuyên dùng bao cao su (hoặc thuốc tránh thai dạng đơn thuần dùng cho người mẹ đang cho con bú) cho tới khi kinh nguyệt trở lại sẽ đặ</w:t>
      </w:r>
      <w:r w:rsidR="00E373C8">
        <w:rPr>
          <w:rFonts w:asciiTheme="majorHAnsi" w:hAnsiTheme="majorHAnsi" w:cstheme="majorHAnsi"/>
          <w:sz w:val="26"/>
          <w:szCs w:val="26"/>
          <w:lang w:val="fr-FR"/>
        </w:rPr>
        <w:t>t DCTC.</w:t>
      </w:r>
    </w:p>
    <w:p w14:paraId="619BA144"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Sau nạo hút thai hoặc sảy thai: Có thể đặt DCTC ngay sau khi nạo hút dưới 8 tuần nếu đảm bảo không sót rau, không nhiễm khuẩn.</w:t>
      </w:r>
    </w:p>
    <w:p w14:paraId="2A869B2D"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xml:space="preserve">- Để tránh thai khẩn cấp: </w:t>
      </w:r>
    </w:p>
    <w:p w14:paraId="08FBCF4A" w14:textId="77777777" w:rsidR="00E373C8"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xml:space="preserve">+ Cần đặt càng sớm càng tốt trong 5 ngày đầu sau khi giao hợp không được bảo vệ (trừ trường hợp bị hiếp dâm vì có thể bị lây nhiễm bệnh lây truyền qua đường tình dục). </w:t>
      </w:r>
    </w:p>
    <w:p w14:paraId="3F4BF75D" w14:textId="77777777" w:rsidR="0021666C" w:rsidRPr="0032783D" w:rsidRDefault="0021666C" w:rsidP="00F95B39">
      <w:pPr>
        <w:keepNext/>
        <w:spacing w:line="360" w:lineRule="auto"/>
        <w:ind w:firstLine="720"/>
        <w:contextualSpacing/>
        <w:jc w:val="both"/>
        <w:rPr>
          <w:rFonts w:asciiTheme="majorHAnsi" w:hAnsiTheme="majorHAnsi" w:cstheme="majorHAnsi"/>
          <w:sz w:val="26"/>
          <w:szCs w:val="26"/>
          <w:lang w:val="fr-FR"/>
        </w:rPr>
      </w:pPr>
      <w:r w:rsidRPr="0032783D">
        <w:rPr>
          <w:rFonts w:asciiTheme="majorHAnsi" w:hAnsiTheme="majorHAnsi" w:cstheme="majorHAnsi"/>
          <w:sz w:val="26"/>
          <w:szCs w:val="26"/>
          <w:lang w:val="fr-FR"/>
        </w:rPr>
        <w:t>+ Những khách hàng đặt DCTC để tránh thai khẩn cấp cũng phải không có những chống chỉ định như trên đã nêu.</w:t>
      </w:r>
    </w:p>
    <w:p w14:paraId="605D8E70" w14:textId="77777777" w:rsidR="0020327F" w:rsidRPr="002214B4"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394" w:name="_Toc64881634"/>
      <w:r w:rsidRPr="002214B4">
        <w:rPr>
          <w:rFonts w:asciiTheme="majorHAnsi" w:hAnsiTheme="majorHAnsi" w:cstheme="majorHAnsi"/>
          <w:i/>
          <w:sz w:val="26"/>
          <w:szCs w:val="26"/>
          <w:lang w:val="vi-VN" w:eastAsia="ja-JP"/>
        </w:rPr>
        <w:t>1.1.4. Các loại thuốc tránh thai khác</w:t>
      </w:r>
      <w:bookmarkEnd w:id="394"/>
      <w:r w:rsidRPr="002214B4">
        <w:rPr>
          <w:rFonts w:asciiTheme="majorHAnsi" w:hAnsiTheme="majorHAnsi" w:cstheme="majorHAnsi"/>
          <w:i/>
          <w:sz w:val="26"/>
          <w:szCs w:val="26"/>
          <w:lang w:val="vi-VN" w:eastAsia="ja-JP"/>
        </w:rPr>
        <w:t xml:space="preserve"> </w:t>
      </w:r>
    </w:p>
    <w:p w14:paraId="002E4EDC" w14:textId="77777777" w:rsidR="00377818" w:rsidRPr="0020327F" w:rsidRDefault="0020327F"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95" w:name="_Toc64881635"/>
      <w:r w:rsidRPr="0020327F">
        <w:rPr>
          <w:rFonts w:asciiTheme="majorHAnsi" w:hAnsiTheme="majorHAnsi" w:cstheme="majorHAnsi"/>
          <w:sz w:val="26"/>
          <w:szCs w:val="26"/>
          <w:lang w:val="vi-VN" w:eastAsia="ja-JP"/>
        </w:rPr>
        <w:t>- Bao gồm t</w:t>
      </w:r>
      <w:r w:rsidR="00377818" w:rsidRPr="0020327F">
        <w:rPr>
          <w:rFonts w:asciiTheme="majorHAnsi" w:hAnsiTheme="majorHAnsi" w:cstheme="majorHAnsi"/>
          <w:sz w:val="26"/>
          <w:szCs w:val="26"/>
          <w:lang w:val="vi-VN" w:eastAsia="ja-JP"/>
        </w:rPr>
        <w:t>huốc tiêm tránh thai, thuốc cấ</w:t>
      </w:r>
      <w:r w:rsidRPr="0020327F">
        <w:rPr>
          <w:rFonts w:asciiTheme="majorHAnsi" w:hAnsiTheme="majorHAnsi" w:cstheme="majorHAnsi"/>
          <w:sz w:val="26"/>
          <w:szCs w:val="26"/>
          <w:lang w:val="vi-VN" w:eastAsia="ja-JP"/>
        </w:rPr>
        <w:t>y tránh thai</w:t>
      </w:r>
      <w:bookmarkEnd w:id="395"/>
    </w:p>
    <w:p w14:paraId="0B93FE2E" w14:textId="77777777" w:rsidR="0021666C" w:rsidRPr="00751F40" w:rsidRDefault="0020327F"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96" w:name="_Toc64881636"/>
      <w:r w:rsidRPr="002E0940">
        <w:rPr>
          <w:rFonts w:asciiTheme="majorHAnsi" w:hAnsiTheme="majorHAnsi" w:cstheme="majorHAnsi"/>
          <w:sz w:val="26"/>
          <w:szCs w:val="26"/>
          <w:lang w:val="vi-VN" w:eastAsia="ja-JP"/>
        </w:rPr>
        <w:t xml:space="preserve">- </w:t>
      </w:r>
      <w:r w:rsidR="00751F40" w:rsidRPr="00751F40">
        <w:rPr>
          <w:rFonts w:asciiTheme="majorHAnsi" w:hAnsiTheme="majorHAnsi" w:cstheme="majorHAnsi"/>
          <w:sz w:val="26"/>
          <w:szCs w:val="26"/>
          <w:lang w:val="vi-VN" w:eastAsia="ja-JP"/>
        </w:rPr>
        <w:t>Đây là hai BPTT tạm thời, chứa nội tiết progestin. Hai biện pháp này có BPTT có hiệu quả cao (99,6%)</w:t>
      </w:r>
      <w:bookmarkEnd w:id="396"/>
    </w:p>
    <w:p w14:paraId="478ADD4A" w14:textId="77777777" w:rsidR="00377818" w:rsidRPr="002214B4"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397" w:name="_Toc64881637"/>
      <w:r w:rsidRPr="002214B4">
        <w:rPr>
          <w:rFonts w:asciiTheme="majorHAnsi" w:hAnsiTheme="majorHAnsi" w:cstheme="majorHAnsi"/>
          <w:i/>
          <w:sz w:val="26"/>
          <w:szCs w:val="26"/>
          <w:lang w:val="vi-VN" w:eastAsia="ja-JP"/>
        </w:rPr>
        <w:t>1.1.5. Triệt sản</w:t>
      </w:r>
      <w:bookmarkEnd w:id="397"/>
    </w:p>
    <w:p w14:paraId="3558390A" w14:textId="77777777" w:rsidR="009A2428" w:rsidRPr="00415EBB" w:rsidRDefault="005C7180"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98" w:name="_Toc64881638"/>
      <w:r w:rsidRPr="005C7180">
        <w:rPr>
          <w:rFonts w:asciiTheme="majorHAnsi" w:hAnsiTheme="majorHAnsi" w:cstheme="majorHAnsi"/>
          <w:sz w:val="26"/>
          <w:szCs w:val="26"/>
          <w:lang w:val="vi-VN" w:eastAsia="ja-JP"/>
        </w:rPr>
        <w:t xml:space="preserve">- </w:t>
      </w:r>
      <w:r w:rsidR="009A2428" w:rsidRPr="005C7180">
        <w:rPr>
          <w:rFonts w:asciiTheme="majorHAnsi" w:hAnsiTheme="majorHAnsi" w:cstheme="majorHAnsi"/>
          <w:sz w:val="26"/>
          <w:szCs w:val="26"/>
          <w:lang w:val="vi-VN" w:eastAsia="ja-JP"/>
        </w:rPr>
        <w:t xml:space="preserve">Đây là phương pháp tránh thai vĩnh viễn, an toàn và hiệu quả. </w:t>
      </w:r>
      <w:r w:rsidR="009A2428" w:rsidRPr="00415EBB">
        <w:rPr>
          <w:rFonts w:asciiTheme="majorHAnsi" w:hAnsiTheme="majorHAnsi" w:cstheme="majorHAnsi"/>
          <w:sz w:val="26"/>
          <w:szCs w:val="26"/>
          <w:lang w:val="vi-VN" w:eastAsia="ja-JP"/>
        </w:rPr>
        <w:t>BPTT có hiệu quả cao trên 99%, tỉ lệ thất bại khoảng 0,5%. Đến nay triệt sản nữ vẫn là phương pháp tránh thai vĩnh viễn duy nhất ở nữ giới.</w:t>
      </w:r>
      <w:bookmarkEnd w:id="398"/>
    </w:p>
    <w:p w14:paraId="14910509" w14:textId="77777777" w:rsidR="005C7180" w:rsidRPr="00415EBB" w:rsidRDefault="00B45A86"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399" w:name="_Toc64881639"/>
      <w:r>
        <w:rPr>
          <w:rFonts w:asciiTheme="majorHAnsi" w:hAnsiTheme="majorHAnsi" w:cstheme="majorHAnsi"/>
          <w:sz w:val="26"/>
          <w:szCs w:val="26"/>
          <w:lang w:eastAsia="ja-JP"/>
        </w:rPr>
        <w:t>`</w:t>
      </w:r>
      <w:r w:rsidR="005C7180" w:rsidRPr="00415EBB">
        <w:rPr>
          <w:rFonts w:asciiTheme="majorHAnsi" w:hAnsiTheme="majorHAnsi" w:cstheme="majorHAnsi"/>
          <w:sz w:val="26"/>
          <w:szCs w:val="26"/>
          <w:lang w:val="vi-VN" w:eastAsia="ja-JP"/>
        </w:rPr>
        <w:t>- Nguyên tắc của triệt sản nữ là làm gián đoạn 2 vòi trứng dẫn đến noãn không được gặp tinh trùng, hiện tượng thụ tinh không xảy ra</w:t>
      </w:r>
      <w:r w:rsidR="0020327F" w:rsidRPr="00415EBB">
        <w:rPr>
          <w:rFonts w:asciiTheme="majorHAnsi" w:hAnsiTheme="majorHAnsi" w:cstheme="majorHAnsi"/>
          <w:sz w:val="26"/>
          <w:szCs w:val="26"/>
          <w:lang w:val="vi-VN" w:eastAsia="ja-JP"/>
        </w:rPr>
        <w:t>.</w:t>
      </w:r>
      <w:bookmarkEnd w:id="399"/>
    </w:p>
    <w:p w14:paraId="1A7AD9ED" w14:textId="77777777" w:rsidR="0020327F" w:rsidRPr="00415EBB" w:rsidRDefault="0020327F"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400" w:name="_Toc64881640"/>
      <w:r w:rsidRPr="00415EBB">
        <w:rPr>
          <w:rFonts w:asciiTheme="majorHAnsi" w:hAnsiTheme="majorHAnsi" w:cstheme="majorHAnsi"/>
          <w:sz w:val="26"/>
          <w:szCs w:val="26"/>
          <w:lang w:val="vi-VN" w:eastAsia="ja-JP"/>
        </w:rPr>
        <w:t>- Nguyên tắc của triệt sản nam là mở một lỗ nhỏ ở da bìu, cắt và thắt 2 ống dẫn tinh là đường dẫn tinh trùng từ túi tinh tới ống phóng tinh. Sau khi thắt ống dẫn tinh, người nam giới vẫn có khả năng cương cứng và xuất tinh, nhưng trong tinh dịch không còn chứa tinh trùng</w:t>
      </w:r>
      <w:bookmarkEnd w:id="400"/>
    </w:p>
    <w:p w14:paraId="760720A7" w14:textId="77777777" w:rsidR="00377818" w:rsidRPr="00B45A86"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401" w:name="_Toc64881641"/>
      <w:r w:rsidRPr="00B45A86">
        <w:rPr>
          <w:rFonts w:asciiTheme="majorHAnsi" w:hAnsiTheme="majorHAnsi" w:cstheme="majorHAnsi"/>
          <w:i/>
          <w:sz w:val="26"/>
          <w:szCs w:val="26"/>
          <w:lang w:val="vi-VN" w:eastAsia="ja-JP"/>
        </w:rPr>
        <w:t>1.1.6. Một số biệ</w:t>
      </w:r>
      <w:r w:rsidR="009A2428" w:rsidRPr="00B45A86">
        <w:rPr>
          <w:rFonts w:asciiTheme="majorHAnsi" w:hAnsiTheme="majorHAnsi" w:cstheme="majorHAnsi"/>
          <w:i/>
          <w:sz w:val="26"/>
          <w:szCs w:val="26"/>
          <w:lang w:val="vi-VN" w:eastAsia="ja-JP"/>
        </w:rPr>
        <w:t>n pháp khác</w:t>
      </w:r>
      <w:bookmarkEnd w:id="401"/>
    </w:p>
    <w:p w14:paraId="0A7C926B" w14:textId="77777777" w:rsidR="00751F40" w:rsidRPr="00751F40" w:rsidRDefault="00751F40" w:rsidP="00F95B39">
      <w:pPr>
        <w:keepNext/>
        <w:spacing w:line="360" w:lineRule="auto"/>
        <w:contextualSpacing/>
        <w:jc w:val="both"/>
        <w:outlineLvl w:val="1"/>
        <w:rPr>
          <w:rFonts w:asciiTheme="majorHAnsi" w:hAnsiTheme="majorHAnsi" w:cstheme="majorHAnsi"/>
          <w:i/>
          <w:sz w:val="26"/>
          <w:szCs w:val="26"/>
          <w:lang w:val="vi-VN" w:eastAsia="ja-JP"/>
        </w:rPr>
      </w:pPr>
      <w:bookmarkStart w:id="402" w:name="_Toc64881642"/>
      <w:r w:rsidRPr="00751F40">
        <w:rPr>
          <w:rFonts w:asciiTheme="majorHAnsi" w:hAnsiTheme="majorHAnsi" w:cstheme="majorHAnsi"/>
          <w:i/>
          <w:sz w:val="26"/>
          <w:szCs w:val="26"/>
          <w:lang w:val="vi-VN" w:eastAsia="ja-JP"/>
        </w:rPr>
        <w:t>* Màng ngăn âm đạo</w:t>
      </w:r>
      <w:bookmarkEnd w:id="402"/>
    </w:p>
    <w:p w14:paraId="6809CE23" w14:textId="77777777" w:rsidR="00751F40" w:rsidRPr="00751F40" w:rsidRDefault="00751F40"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403" w:name="_Toc64881643"/>
      <w:r w:rsidRPr="00751F40">
        <w:rPr>
          <w:rFonts w:asciiTheme="majorHAnsi" w:hAnsiTheme="majorHAnsi" w:cstheme="majorHAnsi"/>
          <w:sz w:val="26"/>
          <w:szCs w:val="26"/>
          <w:lang w:val="vi-VN" w:eastAsia="ja-JP"/>
        </w:rPr>
        <w:lastRenderedPageBreak/>
        <w:t>Màng được đặt vào trong âm đạo và che phủ cổ tử cung, chắn cổ tử cung lại cũng như tạo một khoang chứa các thuốc diệ</w:t>
      </w:r>
      <w:r>
        <w:rPr>
          <w:rFonts w:asciiTheme="majorHAnsi" w:hAnsiTheme="majorHAnsi" w:cstheme="majorHAnsi"/>
          <w:sz w:val="26"/>
          <w:szCs w:val="26"/>
          <w:lang w:val="vi-VN" w:eastAsia="ja-JP"/>
        </w:rPr>
        <w:t>t tinh trùng</w:t>
      </w:r>
      <w:r w:rsidRPr="00751F40">
        <w:rPr>
          <w:rFonts w:asciiTheme="majorHAnsi" w:hAnsiTheme="majorHAnsi" w:cstheme="majorHAnsi"/>
          <w:sz w:val="26"/>
          <w:szCs w:val="26"/>
          <w:lang w:val="vi-VN" w:eastAsia="ja-JP"/>
        </w:rPr>
        <w:t>. Màng được làm bằng cao su thiên nhiên, latex hoặc silicone và nên lưu màng lại tối thiểu 6 giờ sau giao hợp và tối đa 30 giờ sau khi đặt vào âm đạo.</w:t>
      </w:r>
      <w:bookmarkEnd w:id="403"/>
    </w:p>
    <w:p w14:paraId="5B36088D" w14:textId="77777777" w:rsidR="00751F40" w:rsidRPr="00751F40" w:rsidRDefault="00751F40" w:rsidP="00F95B39">
      <w:pPr>
        <w:keepNext/>
        <w:spacing w:line="360" w:lineRule="auto"/>
        <w:contextualSpacing/>
        <w:jc w:val="both"/>
        <w:outlineLvl w:val="1"/>
        <w:rPr>
          <w:rFonts w:asciiTheme="majorHAnsi" w:hAnsiTheme="majorHAnsi" w:cstheme="majorHAnsi"/>
          <w:i/>
          <w:sz w:val="26"/>
          <w:szCs w:val="26"/>
          <w:lang w:val="vi-VN" w:eastAsia="ja-JP"/>
        </w:rPr>
      </w:pPr>
      <w:bookmarkStart w:id="404" w:name="_Toc64881644"/>
      <w:r w:rsidRPr="00751F40">
        <w:rPr>
          <w:rFonts w:asciiTheme="majorHAnsi" w:hAnsiTheme="majorHAnsi" w:cstheme="majorHAnsi"/>
          <w:i/>
          <w:sz w:val="26"/>
          <w:szCs w:val="26"/>
          <w:lang w:val="vi-VN" w:eastAsia="ja-JP"/>
        </w:rPr>
        <w:t>* Mũ cổ tử cung</w:t>
      </w:r>
      <w:bookmarkEnd w:id="404"/>
    </w:p>
    <w:p w14:paraId="42F30262" w14:textId="77777777" w:rsidR="00751F40" w:rsidRPr="00751F40" w:rsidRDefault="00751F40"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405" w:name="_Toc64881645"/>
      <w:r w:rsidRPr="00751F40">
        <w:rPr>
          <w:rFonts w:asciiTheme="majorHAnsi" w:hAnsiTheme="majorHAnsi" w:cstheme="majorHAnsi"/>
          <w:sz w:val="26"/>
          <w:szCs w:val="26"/>
          <w:lang w:val="vi-VN" w:eastAsia="ja-JP"/>
        </w:rPr>
        <w:t>Mũ cổ tử cung là một dụng cụ cơ học, tránh thai bằng rào cản ở âm đạo. Mũ cổ tử cung được làm bằng latex hoặc silicone và có thể tái sử dụng hoặc chỉ dùng một lần. Mũ cần được lưu lại tối thiểu 6-8 giờ sau giao hợp và tối đa 72 giờ kể từ khi gắ</w:t>
      </w:r>
      <w:r>
        <w:rPr>
          <w:rFonts w:asciiTheme="majorHAnsi" w:hAnsiTheme="majorHAnsi" w:cstheme="majorHAnsi"/>
          <w:sz w:val="26"/>
          <w:szCs w:val="26"/>
          <w:lang w:val="vi-VN" w:eastAsia="ja-JP"/>
        </w:rPr>
        <w:t>n vào</w:t>
      </w:r>
      <w:r w:rsidRPr="00751F40">
        <w:rPr>
          <w:rFonts w:asciiTheme="majorHAnsi" w:hAnsiTheme="majorHAnsi" w:cstheme="majorHAnsi"/>
          <w:sz w:val="26"/>
          <w:szCs w:val="26"/>
          <w:lang w:val="vi-VN" w:eastAsia="ja-JP"/>
        </w:rPr>
        <w:t>.</w:t>
      </w:r>
      <w:bookmarkEnd w:id="405"/>
      <w:r w:rsidRPr="00751F40">
        <w:rPr>
          <w:rFonts w:asciiTheme="majorHAnsi" w:hAnsiTheme="majorHAnsi" w:cstheme="majorHAnsi"/>
          <w:sz w:val="26"/>
          <w:szCs w:val="26"/>
          <w:lang w:val="vi-VN" w:eastAsia="ja-JP"/>
        </w:rPr>
        <w:t xml:space="preserve"> </w:t>
      </w:r>
    </w:p>
    <w:p w14:paraId="7FAF386C" w14:textId="77777777" w:rsidR="00751F40" w:rsidRPr="00751F40" w:rsidRDefault="00751F40" w:rsidP="00F95B39">
      <w:pPr>
        <w:keepNext/>
        <w:spacing w:line="360" w:lineRule="auto"/>
        <w:contextualSpacing/>
        <w:jc w:val="both"/>
        <w:outlineLvl w:val="1"/>
        <w:rPr>
          <w:rFonts w:asciiTheme="majorHAnsi" w:hAnsiTheme="majorHAnsi" w:cstheme="majorHAnsi"/>
          <w:i/>
          <w:sz w:val="26"/>
          <w:szCs w:val="26"/>
          <w:lang w:val="vi-VN" w:eastAsia="ja-JP"/>
        </w:rPr>
      </w:pPr>
      <w:bookmarkStart w:id="406" w:name="_Toc64881646"/>
      <w:r w:rsidRPr="00751F40">
        <w:rPr>
          <w:rFonts w:asciiTheme="majorHAnsi" w:hAnsiTheme="majorHAnsi" w:cstheme="majorHAnsi"/>
          <w:i/>
          <w:sz w:val="26"/>
          <w:szCs w:val="26"/>
          <w:lang w:val="vi-VN" w:eastAsia="ja-JP"/>
        </w:rPr>
        <w:t>* Thuốc diệt tinh trùng</w:t>
      </w:r>
      <w:bookmarkEnd w:id="406"/>
    </w:p>
    <w:p w14:paraId="00148ABD" w14:textId="77777777" w:rsidR="00751F40" w:rsidRPr="00415EBB" w:rsidRDefault="00751F40" w:rsidP="00F95B39">
      <w:pPr>
        <w:keepNext/>
        <w:spacing w:line="360" w:lineRule="auto"/>
        <w:ind w:firstLine="720"/>
        <w:contextualSpacing/>
        <w:jc w:val="both"/>
        <w:outlineLvl w:val="1"/>
        <w:rPr>
          <w:rFonts w:asciiTheme="majorHAnsi" w:hAnsiTheme="majorHAnsi" w:cstheme="majorHAnsi"/>
          <w:sz w:val="26"/>
          <w:szCs w:val="26"/>
          <w:lang w:val="vi-VN" w:eastAsia="ja-JP"/>
        </w:rPr>
      </w:pPr>
      <w:bookmarkStart w:id="407" w:name="_Toc64881647"/>
      <w:r w:rsidRPr="00751F40">
        <w:rPr>
          <w:rFonts w:asciiTheme="majorHAnsi" w:hAnsiTheme="majorHAnsi" w:cstheme="majorHAnsi"/>
          <w:sz w:val="26"/>
          <w:szCs w:val="26"/>
          <w:lang w:val="vi-VN" w:eastAsia="ja-JP"/>
        </w:rPr>
        <w:t xml:space="preserve">Là những chế phẩm đặt vào âm đạo trước khi quan hệ tình dục làm bất hoạt tinh trùng và chặn không cho tinh trùng vào cổ tử cung. </w:t>
      </w:r>
      <w:r w:rsidRPr="00415EBB">
        <w:rPr>
          <w:rFonts w:asciiTheme="majorHAnsi" w:hAnsiTheme="majorHAnsi" w:cstheme="majorHAnsi"/>
          <w:sz w:val="26"/>
          <w:szCs w:val="26"/>
          <w:lang w:val="vi-VN" w:eastAsia="ja-JP"/>
        </w:rPr>
        <w:t>Thuốc có nhiều dạng như: dạng gel, kem, sủi bọt, viên thuốc, thuốc đạn và màng mỏng. Thuốc có hoạt chất là một trong những chất sau: Clorua benzalkonium, Hexyl-Resorcinol, 9-Nonoxynol.</w:t>
      </w:r>
      <w:bookmarkEnd w:id="407"/>
      <w:r w:rsidRPr="00415EBB">
        <w:rPr>
          <w:rFonts w:asciiTheme="majorHAnsi" w:hAnsiTheme="majorHAnsi" w:cstheme="majorHAnsi"/>
          <w:sz w:val="26"/>
          <w:szCs w:val="26"/>
          <w:lang w:val="vi-VN" w:eastAsia="ja-JP"/>
        </w:rPr>
        <w:t xml:space="preserve"> </w:t>
      </w:r>
    </w:p>
    <w:p w14:paraId="2F1B1FBF" w14:textId="77777777" w:rsidR="00377818" w:rsidRPr="000D7E61" w:rsidRDefault="00377818" w:rsidP="00F95B39">
      <w:pPr>
        <w:keepNext/>
        <w:spacing w:line="360" w:lineRule="auto"/>
        <w:contextualSpacing/>
        <w:jc w:val="both"/>
        <w:outlineLvl w:val="1"/>
        <w:rPr>
          <w:rFonts w:asciiTheme="majorHAnsi" w:hAnsiTheme="majorHAnsi" w:cstheme="majorHAnsi"/>
          <w:b/>
          <w:i/>
          <w:sz w:val="26"/>
          <w:szCs w:val="26"/>
          <w:lang w:val="vi-VN" w:eastAsia="ja-JP"/>
        </w:rPr>
      </w:pPr>
      <w:bookmarkStart w:id="408" w:name="_Toc64881648"/>
      <w:r w:rsidRPr="000D7E61">
        <w:rPr>
          <w:rFonts w:asciiTheme="majorHAnsi" w:hAnsiTheme="majorHAnsi" w:cstheme="majorHAnsi"/>
          <w:b/>
          <w:i/>
          <w:sz w:val="26"/>
          <w:szCs w:val="26"/>
          <w:lang w:val="vi-VN" w:eastAsia="ja-JP"/>
        </w:rPr>
        <w:t>1.2. Các biện pháp tránh thai tự nhiên</w:t>
      </w:r>
      <w:bookmarkEnd w:id="408"/>
    </w:p>
    <w:p w14:paraId="3E9DA6DF" w14:textId="77777777" w:rsidR="00377818" w:rsidRPr="000D7E61"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409" w:name="_Toc64881649"/>
      <w:r w:rsidRPr="000D7E61">
        <w:rPr>
          <w:rFonts w:asciiTheme="majorHAnsi" w:hAnsiTheme="majorHAnsi" w:cstheme="majorHAnsi"/>
          <w:i/>
          <w:sz w:val="26"/>
          <w:szCs w:val="26"/>
          <w:lang w:val="vi-VN" w:eastAsia="ja-JP"/>
        </w:rPr>
        <w:t>1.2.1. Tính ngày theo vòng kinh</w:t>
      </w:r>
      <w:bookmarkEnd w:id="409"/>
    </w:p>
    <w:p w14:paraId="4117A13D" w14:textId="77777777" w:rsidR="006856EC" w:rsidRPr="006856EC" w:rsidRDefault="000D7E61" w:rsidP="00F95B39">
      <w:pPr>
        <w:keepNext/>
        <w:tabs>
          <w:tab w:val="left" w:pos="720"/>
          <w:tab w:val="center" w:pos="5634"/>
        </w:tabs>
        <w:spacing w:line="360" w:lineRule="auto"/>
        <w:ind w:firstLine="360"/>
        <w:contextualSpacing/>
        <w:jc w:val="both"/>
        <w:rPr>
          <w:rFonts w:asciiTheme="majorHAnsi" w:hAnsiTheme="majorHAnsi" w:cstheme="majorHAnsi"/>
          <w:b/>
          <w:color w:val="000000"/>
          <w:sz w:val="26"/>
          <w:szCs w:val="26"/>
          <w:lang w:val="vi-VN"/>
        </w:rPr>
      </w:pPr>
      <w:bookmarkStart w:id="410" w:name="_Toc459665629"/>
      <w:r>
        <w:rPr>
          <w:rFonts w:asciiTheme="majorHAnsi" w:hAnsiTheme="majorHAnsi" w:cstheme="majorHAnsi"/>
          <w:sz w:val="26"/>
          <w:szCs w:val="26"/>
          <w:lang w:val="vi-VN"/>
        </w:rPr>
        <w:tab/>
      </w:r>
      <w:r w:rsidR="006856EC" w:rsidRPr="006856EC">
        <w:rPr>
          <w:rFonts w:asciiTheme="majorHAnsi" w:hAnsiTheme="majorHAnsi" w:cstheme="majorHAnsi"/>
          <w:sz w:val="26"/>
          <w:szCs w:val="26"/>
          <w:lang w:val="vi-VN"/>
        </w:rPr>
        <w:t>Là biện pháp dựa vào ngày có kinh, chọn giao hợp vào những ngày xa giai đoạn rụng trứng để không thụ thai.</w:t>
      </w:r>
      <w:bookmarkEnd w:id="410"/>
    </w:p>
    <w:p w14:paraId="42916E09" w14:textId="77777777" w:rsidR="000D7E61" w:rsidRDefault="006856EC" w:rsidP="00F95B39">
      <w:pPr>
        <w:keepNext/>
        <w:tabs>
          <w:tab w:val="center" w:pos="5634"/>
        </w:tabs>
        <w:spacing w:line="360" w:lineRule="auto"/>
        <w:contextualSpacing/>
        <w:jc w:val="both"/>
        <w:rPr>
          <w:rFonts w:asciiTheme="majorHAnsi" w:hAnsiTheme="majorHAnsi" w:cstheme="majorHAnsi"/>
          <w:sz w:val="26"/>
          <w:szCs w:val="26"/>
          <w:lang w:val="vi-VN"/>
        </w:rPr>
      </w:pPr>
      <w:r w:rsidRPr="00E639CA">
        <w:rPr>
          <w:rFonts w:asciiTheme="majorHAnsi" w:hAnsiTheme="majorHAnsi" w:cstheme="majorHAnsi"/>
          <w:i/>
          <w:sz w:val="26"/>
          <w:szCs w:val="26"/>
          <w:lang w:val="vi-VN"/>
        </w:rPr>
        <w:t>1.</w:t>
      </w:r>
      <w:r w:rsidRPr="006856EC">
        <w:rPr>
          <w:rFonts w:asciiTheme="majorHAnsi" w:hAnsiTheme="majorHAnsi" w:cstheme="majorHAnsi"/>
          <w:i/>
          <w:sz w:val="26"/>
          <w:szCs w:val="26"/>
          <w:lang w:val="vi-VN"/>
        </w:rPr>
        <w:t>2.1.1. Cơ chế tránh thai</w:t>
      </w:r>
    </w:p>
    <w:p w14:paraId="6037370B" w14:textId="77777777" w:rsidR="000D7E61"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Khi giao hợp chỉ có tinh trùng, không có trứng rụng, nên không thụ tinh.</w:t>
      </w:r>
    </w:p>
    <w:p w14:paraId="414790CA" w14:textId="77777777" w:rsidR="000D7E61"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-Về mặt sinh lí sinh dục nữ, ngày đầu tiên ra máu kinh là ngày bắt đầu một chu kỳ kinh mới. Chu kỳ kinh ở mỗi phụ nữ khác nhau, nhưng thời điểm dự kiến phóng noãn (rụng trứng) thường cố định từ ngày 12 đến ngày 16 (tính từ ngày đầu của chu kì kinh lần sau trung bình là 14 ngày). Vì thế, dựa vào chu kỳ kinh của mỗi người, có thể tìm ra giai đoạn phóng noãn.</w:t>
      </w:r>
    </w:p>
    <w:p w14:paraId="718A6F85" w14:textId="77777777" w:rsidR="006856EC" w:rsidRPr="00E639CA"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Người ta cũng biết thời gian sống của noãn sau khi phóng noãn chỉ là 24 giờ, thời gian sống của tinh trùng là 48 giờ (hai ngày). Vì thế, về mặt lý thuyết kiêng giao hợp 3 ngày trước khi phóng noãn và hai ngày sau khi phóng noãn là không thể có thụ tinh nữa. Tuy vậy, để tăng độ an toàn người ta kéo thêm cả hai khoảng thời gian trước và sau phóng noãn thêm vài ngày nữa.</w:t>
      </w:r>
    </w:p>
    <w:p w14:paraId="66E52EDC" w14:textId="77777777" w:rsidR="006856EC" w:rsidRPr="00E639CA" w:rsidRDefault="006856EC" w:rsidP="00F95B39">
      <w:pPr>
        <w:keepNext/>
        <w:tabs>
          <w:tab w:val="center" w:pos="5634"/>
        </w:tabs>
        <w:spacing w:line="360" w:lineRule="auto"/>
        <w:contextualSpacing/>
        <w:jc w:val="both"/>
        <w:rPr>
          <w:rFonts w:asciiTheme="majorHAnsi" w:hAnsiTheme="majorHAnsi" w:cstheme="majorHAnsi"/>
          <w:sz w:val="26"/>
          <w:szCs w:val="26"/>
          <w:lang w:val="vi-VN"/>
        </w:rPr>
      </w:pPr>
      <w:r w:rsidRPr="00E639CA">
        <w:rPr>
          <w:rFonts w:asciiTheme="majorHAnsi" w:hAnsiTheme="majorHAnsi" w:cstheme="majorHAnsi"/>
          <w:i/>
          <w:sz w:val="26"/>
          <w:szCs w:val="26"/>
          <w:lang w:val="vi-VN"/>
        </w:rPr>
        <w:t>1.2.1.2. Hướng dẫn cách thực hiện</w:t>
      </w:r>
    </w:p>
    <w:p w14:paraId="01439D58" w14:textId="77777777" w:rsidR="006856EC" w:rsidRPr="00E639CA"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Biện pháp tính vòng kinh chỉ áp dụng với những phụ nữ có chu kỳ kinh nguyệt đều.</w:t>
      </w:r>
    </w:p>
    <w:p w14:paraId="19F7F045" w14:textId="77777777" w:rsidR="000D7E61" w:rsidRDefault="000D7E61"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Pr>
          <w:rFonts w:asciiTheme="majorHAnsi" w:hAnsiTheme="majorHAnsi" w:cstheme="majorHAnsi"/>
          <w:sz w:val="26"/>
          <w:szCs w:val="26"/>
          <w:lang w:val="vi-VN"/>
        </w:rPr>
        <w:lastRenderedPageBreak/>
        <w:tab/>
      </w:r>
      <w:r w:rsidR="006856EC" w:rsidRPr="00E639CA">
        <w:rPr>
          <w:rFonts w:asciiTheme="majorHAnsi" w:hAnsiTheme="majorHAnsi" w:cstheme="majorHAnsi"/>
          <w:sz w:val="26"/>
          <w:szCs w:val="26"/>
          <w:lang w:val="vi-VN"/>
        </w:rPr>
        <w:t>- Tuỳ theo chu kì kinh là 25, 28, 30 hay 32 ngày, cặp vợ chồng muốn áp dụng BPTT này, phải dự đoán ngày đầu tiên của kỳ kinh nguyệt sau.</w:t>
      </w:r>
    </w:p>
    <w:p w14:paraId="57C93C7E" w14:textId="77777777" w:rsidR="000D7E61"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Từ ngày đầu tiên của kỳ kinh sau, tính ngược lại 14 ngày để dự kiến ngày phóng noãn.</w:t>
      </w:r>
    </w:p>
    <w:p w14:paraId="5E22804E" w14:textId="77777777" w:rsidR="006856EC" w:rsidRPr="00E639CA"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 </w:t>
      </w:r>
      <w:r w:rsidRPr="00E639CA">
        <w:rPr>
          <w:rFonts w:asciiTheme="majorHAnsi" w:hAnsiTheme="majorHAnsi" w:cstheme="majorHAnsi"/>
          <w:color w:val="000000"/>
          <w:sz w:val="26"/>
          <w:szCs w:val="26"/>
          <w:lang w:val="vi-VN"/>
        </w:rPr>
        <w:t>Từ ngày dự kiến phóng noãn lui lên 5 ngày và lui xuống 4 ngày thì quãng thời gian đó là giai đoạn “</w:t>
      </w:r>
      <w:r w:rsidRPr="00E639CA">
        <w:rPr>
          <w:rFonts w:asciiTheme="majorHAnsi" w:hAnsiTheme="majorHAnsi" w:cstheme="majorHAnsi"/>
          <w:b/>
          <w:color w:val="000000"/>
          <w:sz w:val="26"/>
          <w:szCs w:val="26"/>
          <w:lang w:val="vi-VN"/>
        </w:rPr>
        <w:t>không an toàn”</w:t>
      </w:r>
      <w:r w:rsidRPr="00E639CA">
        <w:rPr>
          <w:rFonts w:asciiTheme="majorHAnsi" w:hAnsiTheme="majorHAnsi" w:cstheme="majorHAnsi"/>
          <w:color w:val="000000"/>
          <w:sz w:val="26"/>
          <w:szCs w:val="26"/>
          <w:lang w:val="vi-VN"/>
        </w:rPr>
        <w:t>, cần kiêng giao hợp hay nếu giao hợp thì cần dùng BPTT hỗ trợ (xuất tinh ra ngoài âm đạo, bao cao su, thuốc diệt tinh</w:t>
      </w:r>
      <w:r w:rsidRPr="00E639CA">
        <w:rPr>
          <w:rFonts w:asciiTheme="majorHAnsi" w:hAnsiTheme="majorHAnsi" w:cstheme="majorHAnsi"/>
          <w:sz w:val="26"/>
          <w:szCs w:val="26"/>
          <w:lang w:val="vi-VN"/>
        </w:rPr>
        <w:t xml:space="preserve"> trùng ...).</w:t>
      </w:r>
    </w:p>
    <w:p w14:paraId="6CA12047" w14:textId="77777777" w:rsidR="000D7E61"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411" w:name="_Toc64881650"/>
      <w:r w:rsidRPr="000D7E61">
        <w:rPr>
          <w:rFonts w:asciiTheme="majorHAnsi" w:hAnsiTheme="majorHAnsi" w:cstheme="majorHAnsi"/>
          <w:i/>
          <w:sz w:val="26"/>
          <w:szCs w:val="26"/>
          <w:lang w:val="vi-VN" w:eastAsia="ja-JP"/>
        </w:rPr>
        <w:t>1.2.2. Vô kinh cho con bú</w:t>
      </w:r>
      <w:bookmarkEnd w:id="411"/>
    </w:p>
    <w:p w14:paraId="7C602BDD" w14:textId="77777777" w:rsidR="000D7E61" w:rsidRDefault="006856EC" w:rsidP="00F95B39">
      <w:pPr>
        <w:keepNext/>
        <w:spacing w:line="360" w:lineRule="auto"/>
        <w:ind w:firstLine="720"/>
        <w:contextualSpacing/>
        <w:jc w:val="both"/>
        <w:outlineLvl w:val="1"/>
        <w:rPr>
          <w:rFonts w:asciiTheme="majorHAnsi" w:hAnsiTheme="majorHAnsi" w:cstheme="majorHAnsi"/>
          <w:i/>
          <w:sz w:val="26"/>
          <w:szCs w:val="26"/>
          <w:lang w:val="vi-VN" w:eastAsia="ja-JP"/>
        </w:rPr>
      </w:pPr>
      <w:bookmarkStart w:id="412" w:name="_Toc64881651"/>
      <w:r w:rsidRPr="006856EC">
        <w:rPr>
          <w:rFonts w:asciiTheme="majorHAnsi" w:hAnsiTheme="majorHAnsi" w:cstheme="majorHAnsi"/>
          <w:sz w:val="26"/>
          <w:szCs w:val="26"/>
          <w:lang w:val="vi-VN"/>
        </w:rPr>
        <w:t>Ở các nước đang phát triển, cho bú vô kinh đóng vai trò quan trọng trong việc kéo dài khoảng cách sinh và tham gia vao việc giảm tỷ suất tử vong mẹ và tử vong trẻ em.PPCBVK được coi là một BPTT tự nhiên và là phương pháp chuyển tiếp ngay sau khi sinh trước khi áp dụng một phương pháp tránh thai khác. Đây là một biện pháp tránh thai tạm thời.</w:t>
      </w:r>
      <w:bookmarkEnd w:id="412"/>
    </w:p>
    <w:p w14:paraId="107FC908" w14:textId="77777777" w:rsidR="006856EC" w:rsidRPr="000D7E61" w:rsidRDefault="006856EC" w:rsidP="00F95B39">
      <w:pPr>
        <w:keepNext/>
        <w:spacing w:line="360" w:lineRule="auto"/>
        <w:ind w:firstLine="720"/>
        <w:contextualSpacing/>
        <w:jc w:val="both"/>
        <w:outlineLvl w:val="1"/>
        <w:rPr>
          <w:rFonts w:asciiTheme="majorHAnsi" w:hAnsiTheme="majorHAnsi" w:cstheme="majorHAnsi"/>
          <w:i/>
          <w:sz w:val="26"/>
          <w:szCs w:val="26"/>
          <w:lang w:val="vi-VN" w:eastAsia="ja-JP"/>
        </w:rPr>
      </w:pPr>
      <w:bookmarkStart w:id="413" w:name="_Toc64881652"/>
      <w:r w:rsidRPr="006856EC">
        <w:rPr>
          <w:rFonts w:asciiTheme="majorHAnsi" w:hAnsiTheme="majorHAnsi" w:cstheme="majorHAnsi"/>
          <w:sz w:val="26"/>
          <w:szCs w:val="26"/>
          <w:lang w:val="vi-VN"/>
        </w:rPr>
        <w:t>Phương pháp này có hiệu quả tránh thai cao với các điều kiện sau:</w:t>
      </w:r>
      <w:bookmarkEnd w:id="413"/>
    </w:p>
    <w:p w14:paraId="114FE23E"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Cho bú hoàn toàn bằng sữa mẹ cả ngày và đêm.</w:t>
      </w:r>
    </w:p>
    <w:p w14:paraId="40A7300D"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Chưa có kinh trở lại.</w:t>
      </w:r>
    </w:p>
    <w:p w14:paraId="68EB4028"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Con dưới 6 tháng tuổi.</w:t>
      </w:r>
    </w:p>
    <w:p w14:paraId="24092BC7"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Phương pháp không còn hiệu lực khi:</w:t>
      </w:r>
    </w:p>
    <w:p w14:paraId="0EE144B1"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Sau sinh trên 6 tháng.</w:t>
      </w:r>
    </w:p>
    <w:p w14:paraId="7314F425"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Trẻ đã ăn dặm, không bú mẹ hoàn toàn.</w:t>
      </w:r>
    </w:p>
    <w:p w14:paraId="05E711FA" w14:textId="77777777" w:rsidR="006856EC" w:rsidRPr="006856EC" w:rsidRDefault="006856E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Bà mẹ hành kinh trở lại</w:t>
      </w:r>
    </w:p>
    <w:p w14:paraId="0CA951E8" w14:textId="77777777" w:rsidR="00377818" w:rsidRPr="00CF3E85" w:rsidRDefault="00377818" w:rsidP="00F95B39">
      <w:pPr>
        <w:keepNext/>
        <w:spacing w:line="360" w:lineRule="auto"/>
        <w:contextualSpacing/>
        <w:jc w:val="both"/>
        <w:outlineLvl w:val="1"/>
        <w:rPr>
          <w:rFonts w:asciiTheme="majorHAnsi" w:hAnsiTheme="majorHAnsi" w:cstheme="majorHAnsi"/>
          <w:i/>
          <w:sz w:val="26"/>
          <w:szCs w:val="26"/>
          <w:lang w:val="vi-VN" w:eastAsia="ja-JP"/>
        </w:rPr>
      </w:pPr>
      <w:bookmarkStart w:id="414" w:name="_Toc64881653"/>
      <w:r w:rsidRPr="00CF3E85">
        <w:rPr>
          <w:rFonts w:asciiTheme="majorHAnsi" w:hAnsiTheme="majorHAnsi" w:cstheme="majorHAnsi"/>
          <w:i/>
          <w:sz w:val="26"/>
          <w:szCs w:val="26"/>
          <w:lang w:val="vi-VN" w:eastAsia="ja-JP"/>
        </w:rPr>
        <w:t>1.2.3. Một số biện pháp khác</w:t>
      </w:r>
      <w:bookmarkEnd w:id="414"/>
    </w:p>
    <w:p w14:paraId="56B7D997" w14:textId="77777777" w:rsidR="008E2DE3" w:rsidRPr="002E0940" w:rsidRDefault="002E0940" w:rsidP="00F95B39">
      <w:pPr>
        <w:keepNext/>
        <w:tabs>
          <w:tab w:val="center" w:pos="5634"/>
        </w:tabs>
        <w:spacing w:line="360" w:lineRule="auto"/>
        <w:contextualSpacing/>
        <w:jc w:val="both"/>
        <w:outlineLvl w:val="3"/>
        <w:rPr>
          <w:rFonts w:asciiTheme="majorHAnsi" w:hAnsiTheme="majorHAnsi" w:cstheme="majorHAnsi"/>
          <w:i/>
          <w:sz w:val="26"/>
          <w:szCs w:val="26"/>
          <w:lang w:val="vi-VN"/>
        </w:rPr>
      </w:pPr>
      <w:bookmarkStart w:id="415" w:name="_Toc23627142"/>
      <w:bookmarkStart w:id="416" w:name="_Toc459665630"/>
      <w:r w:rsidRPr="002E0940">
        <w:rPr>
          <w:rFonts w:asciiTheme="majorHAnsi" w:hAnsiTheme="majorHAnsi" w:cstheme="majorHAnsi"/>
          <w:i/>
          <w:sz w:val="26"/>
          <w:szCs w:val="26"/>
          <w:lang w:val="vi-VN"/>
        </w:rPr>
        <w:t>*</w:t>
      </w:r>
      <w:r w:rsidR="00543A17" w:rsidRPr="002E0940">
        <w:rPr>
          <w:rFonts w:asciiTheme="majorHAnsi" w:hAnsiTheme="majorHAnsi" w:cstheme="majorHAnsi"/>
          <w:i/>
          <w:sz w:val="26"/>
          <w:szCs w:val="26"/>
          <w:lang w:val="vi-VN"/>
        </w:rPr>
        <w:t xml:space="preserve"> </w:t>
      </w:r>
      <w:r w:rsidR="00110D9D" w:rsidRPr="002E0940">
        <w:rPr>
          <w:rFonts w:asciiTheme="majorHAnsi" w:hAnsiTheme="majorHAnsi" w:cstheme="majorHAnsi"/>
          <w:i/>
          <w:sz w:val="26"/>
          <w:szCs w:val="26"/>
          <w:lang w:val="vi-VN"/>
        </w:rPr>
        <w:t>Biện pháp xuất tinh ngoài âm đạo</w:t>
      </w:r>
      <w:bookmarkEnd w:id="415"/>
    </w:p>
    <w:p w14:paraId="66236B6A" w14:textId="77777777" w:rsidR="006856EC" w:rsidRDefault="008E2DE3"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i/>
          <w:sz w:val="26"/>
          <w:szCs w:val="26"/>
          <w:lang w:val="vi-VN"/>
        </w:rPr>
        <w:t xml:space="preserve">- </w:t>
      </w:r>
      <w:r w:rsidR="00110D9D" w:rsidRPr="006856EC">
        <w:rPr>
          <w:rFonts w:asciiTheme="majorHAnsi" w:hAnsiTheme="majorHAnsi" w:cstheme="majorHAnsi"/>
          <w:sz w:val="26"/>
          <w:szCs w:val="26"/>
          <w:lang w:val="vi-VN"/>
        </w:rPr>
        <w:t>Biện pháp xuất tinh ngoài âm đạo là BPTT cổ xưa nhất mà loài người đã biết để tránh th</w:t>
      </w:r>
      <w:r w:rsidR="00AB464F" w:rsidRPr="006856EC">
        <w:rPr>
          <w:rFonts w:asciiTheme="majorHAnsi" w:hAnsiTheme="majorHAnsi" w:cstheme="majorHAnsi"/>
          <w:sz w:val="26"/>
          <w:szCs w:val="26"/>
          <w:lang w:val="vi-VN"/>
        </w:rPr>
        <w:t>a</w:t>
      </w:r>
      <w:r w:rsidR="00110D9D" w:rsidRPr="006856EC">
        <w:rPr>
          <w:rFonts w:asciiTheme="majorHAnsi" w:hAnsiTheme="majorHAnsi" w:cstheme="majorHAnsi"/>
          <w:sz w:val="26"/>
          <w:szCs w:val="26"/>
          <w:lang w:val="vi-VN"/>
        </w:rPr>
        <w:t>i ngoài ý muốn và vẫn tồn tại đến ngày nay. Riêng điều này cho thấy biện pháp này không ảnh hưởng gì đến cặp vợ chồng áp dụ</w:t>
      </w:r>
      <w:r w:rsidR="006856EC">
        <w:rPr>
          <w:rFonts w:asciiTheme="majorHAnsi" w:hAnsiTheme="majorHAnsi" w:cstheme="majorHAnsi"/>
          <w:sz w:val="26"/>
          <w:szCs w:val="26"/>
          <w:lang w:val="vi-VN"/>
        </w:rPr>
        <w:t>ng.</w:t>
      </w:r>
    </w:p>
    <w:p w14:paraId="77DCC17B" w14:textId="77777777" w:rsidR="008E2DE3" w:rsidRPr="006856EC" w:rsidRDefault="008E2DE3"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6856EC">
        <w:rPr>
          <w:rFonts w:asciiTheme="majorHAnsi" w:hAnsiTheme="majorHAnsi" w:cstheme="majorHAnsi"/>
          <w:sz w:val="26"/>
          <w:szCs w:val="26"/>
          <w:lang w:val="vi-VN"/>
        </w:rPr>
        <w:t xml:space="preserve">- </w:t>
      </w:r>
      <w:r w:rsidR="00110D9D" w:rsidRPr="006856EC">
        <w:rPr>
          <w:rFonts w:asciiTheme="majorHAnsi" w:hAnsiTheme="majorHAnsi" w:cstheme="majorHAnsi"/>
          <w:sz w:val="26"/>
          <w:szCs w:val="26"/>
          <w:lang w:val="vi-VN"/>
        </w:rPr>
        <w:t>Cơ chế tránh thai của biện pháp xuất tinh ngoài âm đạo là tinh trùng không vào được đường sinh dục nữ, nên không thể thụ tinh.Hướng dẫn cách thực hiện</w:t>
      </w:r>
      <w:r w:rsidR="00636838" w:rsidRPr="006856EC">
        <w:rPr>
          <w:rFonts w:asciiTheme="majorHAnsi" w:hAnsiTheme="majorHAnsi" w:cstheme="majorHAnsi"/>
          <w:sz w:val="26"/>
          <w:szCs w:val="26"/>
          <w:lang w:val="vi-VN"/>
        </w:rPr>
        <w:t>:</w:t>
      </w:r>
      <w:bookmarkEnd w:id="416"/>
    </w:p>
    <w:p w14:paraId="6AF7952D" w14:textId="77777777" w:rsidR="008E2DE3" w:rsidRPr="00751F40" w:rsidRDefault="008E2DE3"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1F40">
        <w:rPr>
          <w:rFonts w:asciiTheme="majorHAnsi" w:hAnsiTheme="majorHAnsi" w:cstheme="majorHAnsi"/>
          <w:sz w:val="26"/>
          <w:szCs w:val="26"/>
          <w:lang w:val="vi-VN"/>
        </w:rPr>
        <w:t xml:space="preserve">+ </w:t>
      </w:r>
      <w:r w:rsidR="00110D9D" w:rsidRPr="00751F40">
        <w:rPr>
          <w:rFonts w:asciiTheme="majorHAnsi" w:hAnsiTheme="majorHAnsi" w:cstheme="majorHAnsi"/>
          <w:sz w:val="26"/>
          <w:szCs w:val="26"/>
          <w:lang w:val="vi-VN"/>
        </w:rPr>
        <w:t>Khi giao hợp lúc đầu hai vợ chồng hoạt động như bình thườ</w:t>
      </w:r>
      <w:r w:rsidRPr="00751F40">
        <w:rPr>
          <w:rFonts w:asciiTheme="majorHAnsi" w:hAnsiTheme="majorHAnsi" w:cstheme="majorHAnsi"/>
          <w:sz w:val="26"/>
          <w:szCs w:val="26"/>
          <w:lang w:val="vi-VN"/>
        </w:rPr>
        <w:t>ng.</w:t>
      </w:r>
    </w:p>
    <w:p w14:paraId="3722C52D" w14:textId="77777777" w:rsidR="008E2DE3" w:rsidRPr="00751F40" w:rsidRDefault="008E2DE3"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1F40">
        <w:rPr>
          <w:rFonts w:asciiTheme="majorHAnsi" w:hAnsiTheme="majorHAnsi" w:cstheme="majorHAnsi"/>
          <w:sz w:val="26"/>
          <w:szCs w:val="26"/>
          <w:lang w:val="vi-VN"/>
        </w:rPr>
        <w:t xml:space="preserve">+ </w:t>
      </w:r>
      <w:r w:rsidR="00110D9D" w:rsidRPr="00751F40">
        <w:rPr>
          <w:rFonts w:asciiTheme="majorHAnsi" w:hAnsiTheme="majorHAnsi" w:cstheme="majorHAnsi"/>
          <w:sz w:val="26"/>
          <w:szCs w:val="26"/>
          <w:lang w:val="vi-VN"/>
        </w:rPr>
        <w:t>Đến khi người chồng cảm thấy sắp sửa xuất tinh thì rút nhanh dương vật để xuất tinh ra ngoài, xa hẳn bộ phân sinh dục của người vợ.</w:t>
      </w:r>
    </w:p>
    <w:p w14:paraId="4BF3237E" w14:textId="77777777" w:rsidR="008E2DE3" w:rsidRDefault="008E2DE3"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1F40">
        <w:rPr>
          <w:rFonts w:asciiTheme="majorHAnsi" w:hAnsiTheme="majorHAnsi" w:cstheme="majorHAnsi"/>
          <w:sz w:val="26"/>
          <w:szCs w:val="26"/>
          <w:lang w:val="vi-VN"/>
        </w:rPr>
        <w:lastRenderedPageBreak/>
        <w:t xml:space="preserve">+ </w:t>
      </w:r>
      <w:r w:rsidR="00110D9D" w:rsidRPr="00751F40">
        <w:rPr>
          <w:rFonts w:asciiTheme="majorHAnsi" w:hAnsiTheme="majorHAnsi" w:cstheme="majorHAnsi"/>
          <w:sz w:val="26"/>
          <w:szCs w:val="26"/>
          <w:lang w:val="vi-VN"/>
        </w:rPr>
        <w:t>Không để giọt tinh trùng nào rỉ ra trong lúc dương vật vẫn còn trong âm đạo.</w:t>
      </w:r>
      <w:r w:rsidR="00282BF3" w:rsidRPr="00751F40">
        <w:rPr>
          <w:rFonts w:asciiTheme="majorHAnsi" w:hAnsiTheme="majorHAnsi" w:cstheme="majorHAnsi"/>
          <w:sz w:val="26"/>
          <w:szCs w:val="26"/>
          <w:lang w:val="vi-VN"/>
        </w:rPr>
        <w:t xml:space="preserve"> </w:t>
      </w:r>
      <w:r w:rsidR="00282BF3" w:rsidRPr="002E0940">
        <w:rPr>
          <w:rFonts w:asciiTheme="majorHAnsi" w:hAnsiTheme="majorHAnsi" w:cstheme="majorHAnsi"/>
          <w:sz w:val="26"/>
          <w:szCs w:val="26"/>
          <w:lang w:val="vi-VN"/>
        </w:rPr>
        <w:t>Đây là phương pháp không an toàn, tỷ lệ thất bại cao.</w:t>
      </w:r>
      <w:bookmarkStart w:id="417" w:name="_Toc459665631"/>
    </w:p>
    <w:p w14:paraId="49A571F0" w14:textId="77777777" w:rsidR="00753D9C" w:rsidRPr="00753D9C" w:rsidRDefault="00753D9C" w:rsidP="00F95B39">
      <w:pPr>
        <w:keepNext/>
        <w:tabs>
          <w:tab w:val="center" w:pos="5634"/>
        </w:tabs>
        <w:spacing w:line="360" w:lineRule="auto"/>
        <w:contextualSpacing/>
        <w:jc w:val="both"/>
        <w:rPr>
          <w:rFonts w:asciiTheme="majorHAnsi" w:hAnsiTheme="majorHAnsi" w:cstheme="majorHAnsi"/>
          <w:i/>
          <w:sz w:val="26"/>
          <w:szCs w:val="26"/>
          <w:lang w:val="vi-VN"/>
        </w:rPr>
      </w:pPr>
      <w:r w:rsidRPr="00753D9C">
        <w:rPr>
          <w:rFonts w:asciiTheme="majorHAnsi" w:hAnsiTheme="majorHAnsi" w:cstheme="majorHAnsi"/>
          <w:i/>
          <w:sz w:val="26"/>
          <w:szCs w:val="26"/>
          <w:lang w:val="vi-VN"/>
        </w:rPr>
        <w:t>* Theo dõi dịch nhầy âm đạo</w:t>
      </w:r>
    </w:p>
    <w:p w14:paraId="6B10E3DE" w14:textId="77777777" w:rsidR="000D7E61" w:rsidRDefault="00753D9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3D9C">
        <w:rPr>
          <w:rFonts w:asciiTheme="majorHAnsi" w:hAnsiTheme="majorHAnsi" w:cstheme="majorHAnsi"/>
          <w:sz w:val="26"/>
          <w:szCs w:val="26"/>
          <w:lang w:val="vi-VN"/>
        </w:rPr>
        <w:tab/>
        <w:t>Phương pháp này dựa vào việc tự thăm khám âm đạo hàng ngày. Nếu nhận thấy có bất cứ chất tiết cổ tử cung nào, cặp vợ chồng nên tránh giao hợp âm đạo hoặc sử dụng phương pháp tránh thai rào cản cho đến 4 ngày sau ngày đỉnh cao chế tiết. Người phụ nữ có thể nhận biết những ngày đỉnh điểm thụ thai khi chất tiết cổ tử cung trơn, ướt và có thể kéo sợi.</w:t>
      </w:r>
    </w:p>
    <w:p w14:paraId="0202BA22" w14:textId="77777777" w:rsidR="00753D9C" w:rsidRPr="00753D9C" w:rsidRDefault="00753D9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3D9C">
        <w:rPr>
          <w:rFonts w:asciiTheme="majorHAnsi" w:hAnsiTheme="majorHAnsi" w:cstheme="majorHAnsi"/>
          <w:sz w:val="26"/>
          <w:szCs w:val="26"/>
          <w:lang w:val="vi-VN"/>
        </w:rPr>
        <w:t>Trên thực tế biện pháp này có những điểm không chính xác, do đó tỷ lệ có thai ngoài ý muốn của biện pháp này là rất cao.</w:t>
      </w:r>
    </w:p>
    <w:p w14:paraId="3DAB4ED8" w14:textId="77777777" w:rsidR="00753D9C" w:rsidRPr="00753D9C" w:rsidRDefault="00753D9C" w:rsidP="00F95B39">
      <w:pPr>
        <w:keepNext/>
        <w:tabs>
          <w:tab w:val="center" w:pos="5634"/>
        </w:tabs>
        <w:spacing w:line="360" w:lineRule="auto"/>
        <w:contextualSpacing/>
        <w:jc w:val="both"/>
        <w:rPr>
          <w:rFonts w:asciiTheme="majorHAnsi" w:hAnsiTheme="majorHAnsi" w:cstheme="majorHAnsi"/>
          <w:i/>
          <w:sz w:val="26"/>
          <w:szCs w:val="26"/>
          <w:lang w:val="vi-VN"/>
        </w:rPr>
      </w:pPr>
      <w:r w:rsidRPr="00753D9C">
        <w:rPr>
          <w:rFonts w:asciiTheme="majorHAnsi" w:hAnsiTheme="majorHAnsi" w:cstheme="majorHAnsi"/>
          <w:i/>
          <w:sz w:val="26"/>
          <w:szCs w:val="26"/>
          <w:lang w:val="vi-VN"/>
        </w:rPr>
        <w:t>* Theo dõi biểu đồ thân nhiệt</w:t>
      </w:r>
    </w:p>
    <w:p w14:paraId="6FFC798D" w14:textId="77777777" w:rsidR="00753D9C" w:rsidRDefault="00753D9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3D9C">
        <w:rPr>
          <w:rFonts w:asciiTheme="majorHAnsi" w:hAnsiTheme="majorHAnsi" w:cstheme="majorHAnsi"/>
          <w:sz w:val="26"/>
          <w:szCs w:val="26"/>
          <w:lang w:val="vi-VN"/>
        </w:rPr>
        <w:tab/>
        <w:t xml:space="preserve">Lấy thân nhiệt và ghi lại vào mỗi buổi sáng vào một thời điểm, hoặc ở miệng, ở trực tràng hoặc âm đạo. Phương pháp này dựa trên cơ sở thân nhiệt cơ bản tăng 0,20 đến 0,50 quanh thời điểm phóng noãn. </w:t>
      </w:r>
    </w:p>
    <w:p w14:paraId="43D01933" w14:textId="77777777" w:rsidR="00753D9C" w:rsidRDefault="00753D9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3D9C">
        <w:rPr>
          <w:rFonts w:asciiTheme="majorHAnsi" w:hAnsiTheme="majorHAnsi" w:cstheme="majorHAnsi"/>
          <w:sz w:val="26"/>
          <w:szCs w:val="26"/>
          <w:lang w:val="vi-VN"/>
        </w:rPr>
        <w:t>Cặp vợ chồng tránh giao hợp âm đạo từ ngày thứ nhất hành kinh đến khi thân nhiệt cơ sở người phụ nữ tăng lên trên đường thân nhiệt bình thường và chờ đến ít nhất 3 ngày tiếp theo. Sau đó cặp vợ chồng có thể giao hợp không bảo vệ cho đến khi hành kinh kỳ sau.</w:t>
      </w:r>
    </w:p>
    <w:p w14:paraId="2163807D" w14:textId="77777777" w:rsidR="00753D9C" w:rsidRDefault="00753D9C"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753D9C">
        <w:rPr>
          <w:rFonts w:asciiTheme="majorHAnsi" w:hAnsiTheme="majorHAnsi" w:cstheme="majorHAnsi"/>
          <w:sz w:val="26"/>
          <w:szCs w:val="26"/>
          <w:lang w:val="vi-VN"/>
        </w:rPr>
        <w:t>Biện pháp này có những điểm không chính xác, do đó tỷ lệ có thai ngoài ý muốn của biện pháp này là rất cao.</w:t>
      </w:r>
      <w:bookmarkEnd w:id="417"/>
    </w:p>
    <w:p w14:paraId="0144EF6A" w14:textId="77777777" w:rsidR="00415EBB" w:rsidRPr="00415EBB" w:rsidRDefault="00415EBB" w:rsidP="00733FA2">
      <w:pPr>
        <w:keepNext/>
        <w:tabs>
          <w:tab w:val="center" w:pos="5634"/>
        </w:tabs>
        <w:spacing w:line="360" w:lineRule="auto"/>
        <w:contextualSpacing/>
        <w:jc w:val="both"/>
        <w:outlineLvl w:val="1"/>
        <w:rPr>
          <w:rFonts w:asciiTheme="majorHAnsi" w:hAnsiTheme="majorHAnsi" w:cstheme="majorHAnsi"/>
          <w:b/>
          <w:sz w:val="26"/>
          <w:szCs w:val="26"/>
          <w:lang w:val="vi-VN"/>
        </w:rPr>
      </w:pPr>
      <w:bookmarkStart w:id="418" w:name="_Toc64881654"/>
      <w:r w:rsidRPr="00415EBB">
        <w:rPr>
          <w:rFonts w:asciiTheme="majorHAnsi" w:hAnsiTheme="majorHAnsi" w:cstheme="majorHAnsi"/>
          <w:b/>
          <w:sz w:val="26"/>
          <w:szCs w:val="26"/>
          <w:lang w:val="vi-VN"/>
        </w:rPr>
        <w:t>2. Các biện pháp phá thai</w:t>
      </w:r>
      <w:bookmarkEnd w:id="418"/>
    </w:p>
    <w:p w14:paraId="4CA16B3B" w14:textId="77777777" w:rsidR="00415EBB" w:rsidRPr="000D7E61" w:rsidRDefault="00415EBB" w:rsidP="00733FA2">
      <w:pPr>
        <w:keepNext/>
        <w:tabs>
          <w:tab w:val="center" w:pos="5634"/>
        </w:tabs>
        <w:spacing w:line="360" w:lineRule="auto"/>
        <w:contextualSpacing/>
        <w:jc w:val="both"/>
        <w:outlineLvl w:val="1"/>
        <w:rPr>
          <w:rFonts w:asciiTheme="majorHAnsi" w:hAnsiTheme="majorHAnsi" w:cstheme="majorHAnsi"/>
          <w:b/>
          <w:i/>
          <w:sz w:val="26"/>
          <w:szCs w:val="26"/>
          <w:lang w:val="vi-VN"/>
        </w:rPr>
      </w:pPr>
      <w:bookmarkStart w:id="419" w:name="_Toc64881655"/>
      <w:r w:rsidRPr="000D7E61">
        <w:rPr>
          <w:rFonts w:asciiTheme="majorHAnsi" w:hAnsiTheme="majorHAnsi" w:cstheme="majorHAnsi"/>
          <w:b/>
          <w:i/>
          <w:sz w:val="26"/>
          <w:szCs w:val="26"/>
          <w:lang w:val="vi-VN"/>
        </w:rPr>
        <w:t>2.1. Tổng quan về phá thai</w:t>
      </w:r>
      <w:bookmarkEnd w:id="419"/>
    </w:p>
    <w:p w14:paraId="679B9957"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Phá thai là chủ động sử dụng các phương pháp khác nhau để chấm dứt thai trong tử cung cho đến hết 22 tuần tuổi. </w:t>
      </w:r>
    </w:p>
    <w:p w14:paraId="57567AEB"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Phá thai trên cơ sở pháp lý cho phép ở một số quốc gia gọi là phá thai hợp pháp. Đây là một thủ thuật khá an toàn. Khi thủ thuật này được tiến hành ở những cơ sở không đủ điều kiện, không đạt tiêu chuẩn pháp lý gọi là phá thai bất hợp pháp và thường không an toàn. </w:t>
      </w:r>
    </w:p>
    <w:p w14:paraId="2BB65AD2"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Tính pháp lý, sự phổ biến, tính văn hóa và tính tôn giáo về vấn đề phá thai rất khác nhau giữa các quốc gia trên thế giới. Đôi khi trong một quốc gia cũng có quan điểm khác nhau về vấn đề này ở khía cạnh đạo đức.  </w:t>
      </w:r>
    </w:p>
    <w:p w14:paraId="0DC6EEC7"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lastRenderedPageBreak/>
        <w:t>Ở Việt Nam trong lịch sử phát triển ngành dân số, đã sử dụng rất nhiều phương thức để vận động nhân dân, duy trì và kiểm soát mức tăng dân số. Ngoài việc thực hiện tốt các biện pháp tránh thai để thực hiện tốt công tác kế hoạch hóa gia đình thì phá thai cũng là biện pháp giải quyết những thai nghén ngoài ý muốn. Có rất nhiều lý do dẫn đến người phụ nữ phải quyết định bỏ thai. Phổ biến nhất là bỏ phá thai ngoài ý muốn. Ngoài ra, còn có chỉ định phá thai do lý do y tế như: thai nhi dị tật, mẹ bị các bệnh lý không có chỉ định sinh đẻ. Một số trường hợp phá thai vì giới. Tuy nhiên lý do này khó đánh giá vì không hợp pháp. Khách hàng thường tìm đủ các lý do để hợp lý hóa nguyên nhân phá thai. Trừ một số trường hợp có chỉ định bỏ thai vì các bệnh liên quan đến di truyền theo giới còn lại cấm phá thai vì giới tính gây mất cân bằng nghiêm trọng đến giới và điều đó vi phạm luật bình đẳng giới của Việt Nam.</w:t>
      </w:r>
    </w:p>
    <w:p w14:paraId="23C2FC85" w14:textId="77777777" w:rsidR="00E639CA" w:rsidRP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Phá thai là thủ thuật y học khá an toàn. Tuy nhiên sự an toàn này phụ thuộc nhiều vấn đề trong đó có tuổi thai. Tuổi thai càng lớn thì càng có nhiều nguy cơ.</w:t>
      </w:r>
    </w:p>
    <w:p w14:paraId="0A5E44F3" w14:textId="77777777" w:rsidR="00415EBB" w:rsidRPr="000D7E61" w:rsidRDefault="00415EBB" w:rsidP="00733FA2">
      <w:pPr>
        <w:keepNext/>
        <w:tabs>
          <w:tab w:val="center" w:pos="5634"/>
        </w:tabs>
        <w:spacing w:line="360" w:lineRule="auto"/>
        <w:contextualSpacing/>
        <w:jc w:val="both"/>
        <w:outlineLvl w:val="1"/>
        <w:rPr>
          <w:rFonts w:asciiTheme="majorHAnsi" w:hAnsiTheme="majorHAnsi" w:cstheme="majorHAnsi"/>
          <w:b/>
          <w:i/>
          <w:sz w:val="26"/>
          <w:szCs w:val="26"/>
          <w:lang w:val="vi-VN"/>
        </w:rPr>
      </w:pPr>
      <w:bookmarkStart w:id="420" w:name="_Toc64881656"/>
      <w:r w:rsidRPr="000D7E61">
        <w:rPr>
          <w:rFonts w:asciiTheme="majorHAnsi" w:hAnsiTheme="majorHAnsi" w:cstheme="majorHAnsi"/>
          <w:b/>
          <w:i/>
          <w:sz w:val="26"/>
          <w:szCs w:val="26"/>
          <w:lang w:val="vi-VN"/>
        </w:rPr>
        <w:t>2.2. Giới thiệu về các biện pháp phá thai</w:t>
      </w:r>
      <w:bookmarkEnd w:id="420"/>
    </w:p>
    <w:p w14:paraId="5D87CE74"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Thường sử dụng một số biện pháp sau để</w:t>
      </w:r>
      <w:r>
        <w:rPr>
          <w:rFonts w:asciiTheme="majorHAnsi" w:hAnsiTheme="majorHAnsi" w:cstheme="majorHAnsi"/>
          <w:sz w:val="26"/>
          <w:szCs w:val="26"/>
          <w:lang w:val="vi-VN"/>
        </w:rPr>
        <w:t xml:space="preserve"> phá thai:</w:t>
      </w:r>
    </w:p>
    <w:p w14:paraId="3E08307A"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 </w:t>
      </w:r>
      <w:r w:rsidRPr="00E639CA">
        <w:rPr>
          <w:rFonts w:asciiTheme="majorHAnsi" w:hAnsiTheme="majorHAnsi" w:cstheme="majorHAnsi"/>
          <w:sz w:val="26"/>
          <w:szCs w:val="26"/>
          <w:lang w:val="vi-VN"/>
        </w:rPr>
        <w:tab/>
        <w:t>Phá thai ngoại khoa: sử dụng các thủ thuật qua cổ tử cung để chấm dứt thai kỳ, bao gồm hút chân không, nong và gắp, nạ</w:t>
      </w:r>
      <w:r>
        <w:rPr>
          <w:rFonts w:asciiTheme="majorHAnsi" w:hAnsiTheme="majorHAnsi" w:cstheme="majorHAnsi"/>
          <w:sz w:val="26"/>
          <w:szCs w:val="26"/>
          <w:lang w:val="vi-VN"/>
        </w:rPr>
        <w:t>o.</w:t>
      </w:r>
    </w:p>
    <w:p w14:paraId="5B388738"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Phá thai nội khoa: sử dụng thuốc để ngăn ngừa thai tiếp tục phát triển và tạo ra các cơn co bóp tử cung để gây sẩy thai. Đây là phương pháp không xâm lấn.</w:t>
      </w:r>
    </w:p>
    <w:p w14:paraId="22A85373" w14:textId="77777777" w:rsidR="00E639CA" w:rsidRP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Mỗi phương pháp có những ưu, nhược điểm riêng, tùy điều kiện sẵn có của cơ sở như: thuốc, cơ sở vật chất, trình độ nhân viên y tế và đặc biệt là sự chấp nhận của khách hàng mà chúng ta tư vấn cho người phụ nữ lựa chọn những phương pháp phù hợp với họ.</w:t>
      </w:r>
    </w:p>
    <w:p w14:paraId="2E963008" w14:textId="77777777" w:rsidR="00415EBB" w:rsidRPr="000D7E61" w:rsidRDefault="00415EBB" w:rsidP="00733FA2">
      <w:pPr>
        <w:keepNext/>
        <w:tabs>
          <w:tab w:val="center" w:pos="5634"/>
        </w:tabs>
        <w:spacing w:line="360" w:lineRule="auto"/>
        <w:contextualSpacing/>
        <w:jc w:val="both"/>
        <w:outlineLvl w:val="1"/>
        <w:rPr>
          <w:rFonts w:asciiTheme="majorHAnsi" w:hAnsiTheme="majorHAnsi" w:cstheme="majorHAnsi"/>
          <w:b/>
          <w:i/>
          <w:sz w:val="26"/>
          <w:szCs w:val="26"/>
          <w:lang w:val="vi-VN"/>
        </w:rPr>
      </w:pPr>
      <w:bookmarkStart w:id="421" w:name="_Toc64881657"/>
      <w:r w:rsidRPr="000D7E61">
        <w:rPr>
          <w:rFonts w:asciiTheme="majorHAnsi" w:hAnsiTheme="majorHAnsi" w:cstheme="majorHAnsi"/>
          <w:b/>
          <w:i/>
          <w:sz w:val="26"/>
          <w:szCs w:val="26"/>
          <w:lang w:val="vi-VN"/>
        </w:rPr>
        <w:t>2.3. Chỉ định phương pháp phá thai theo tuổi thai</w:t>
      </w:r>
      <w:bookmarkEnd w:id="421"/>
    </w:p>
    <w:p w14:paraId="52BD60CC" w14:textId="77777777" w:rsidR="00E639CA" w:rsidRPr="000D7E61" w:rsidRDefault="00E639CA" w:rsidP="00F95B39">
      <w:pPr>
        <w:keepNext/>
        <w:tabs>
          <w:tab w:val="center" w:pos="5634"/>
        </w:tabs>
        <w:spacing w:line="360" w:lineRule="auto"/>
        <w:contextualSpacing/>
        <w:jc w:val="both"/>
        <w:rPr>
          <w:rFonts w:asciiTheme="majorHAnsi" w:hAnsiTheme="majorHAnsi" w:cstheme="majorHAnsi"/>
          <w:i/>
          <w:sz w:val="26"/>
          <w:szCs w:val="26"/>
          <w:lang w:val="vi-VN"/>
        </w:rPr>
      </w:pPr>
      <w:r w:rsidRPr="000D7E61">
        <w:rPr>
          <w:rFonts w:asciiTheme="majorHAnsi" w:hAnsiTheme="majorHAnsi" w:cstheme="majorHAnsi"/>
          <w:i/>
          <w:sz w:val="26"/>
          <w:szCs w:val="26"/>
          <w:lang w:val="vi-VN"/>
        </w:rPr>
        <w:t>2.3.1. Phá thai đến hết 8 tuần tuổi</w:t>
      </w:r>
    </w:p>
    <w:p w14:paraId="46374D4C"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ab/>
        <w:t>Tuổi thai này có thể sử dụng được cả 2 phương pháp là phá thai ngoại khoa và nội khoa.</w:t>
      </w:r>
    </w:p>
    <w:p w14:paraId="529D389F"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Phá thai ngoại khoa: thường sử dụng phương pháp hút chân không. Ở tuổi thai này sử dụng bơm hút Karman một van.</w:t>
      </w:r>
    </w:p>
    <w:p w14:paraId="749207B2"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 Phá thai nội khoa: giới hạn tuổi thai tùy theo tuyến y tế. Theo Hướng dẫn quốc gia về các dịch vụ chăm sóc sức khỏe sinh sản - Bộ Y tế - 2009: tuyến trung ương có </w:t>
      </w:r>
      <w:r w:rsidRPr="00E639CA">
        <w:rPr>
          <w:rFonts w:asciiTheme="majorHAnsi" w:hAnsiTheme="majorHAnsi" w:cstheme="majorHAnsi"/>
          <w:sz w:val="26"/>
          <w:szCs w:val="26"/>
          <w:lang w:val="vi-VN"/>
        </w:rPr>
        <w:lastRenderedPageBreak/>
        <w:t>thể phá thai đến hết 9 tuần tuổi (63 ngày); các tuyến tỉnh, được phép phá thai đến hết 8 tuần tuổi (56 ngày). Tuyến huyện tuổi thai được phép phá là  hết 7 tuần tuổ</w:t>
      </w:r>
      <w:r>
        <w:rPr>
          <w:rFonts w:asciiTheme="majorHAnsi" w:hAnsiTheme="majorHAnsi" w:cstheme="majorHAnsi"/>
          <w:sz w:val="26"/>
          <w:szCs w:val="26"/>
          <w:lang w:val="vi-VN"/>
        </w:rPr>
        <w:t>i (49 ngày).</w:t>
      </w:r>
    </w:p>
    <w:p w14:paraId="213E3300" w14:textId="77777777" w:rsidR="00E639CA" w:rsidRP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xml:space="preserve">Khi áp dụng phương pháp phá thai bằng thuốc cần phải có sẵn dịch vụ phá thai bằng phương pháp ngoại khoa để xử trí những trường hợp thất bại. </w:t>
      </w:r>
    </w:p>
    <w:p w14:paraId="6A3739E0" w14:textId="77777777" w:rsidR="00E639CA" w:rsidRPr="000D7E61" w:rsidRDefault="00E639CA" w:rsidP="00F95B39">
      <w:pPr>
        <w:keepNext/>
        <w:tabs>
          <w:tab w:val="center" w:pos="5634"/>
        </w:tabs>
        <w:spacing w:line="360" w:lineRule="auto"/>
        <w:contextualSpacing/>
        <w:jc w:val="both"/>
        <w:rPr>
          <w:rFonts w:asciiTheme="majorHAnsi" w:hAnsiTheme="majorHAnsi" w:cstheme="majorHAnsi"/>
          <w:i/>
          <w:sz w:val="26"/>
          <w:szCs w:val="26"/>
          <w:lang w:val="vi-VN"/>
        </w:rPr>
      </w:pPr>
      <w:r w:rsidRPr="000D7E61">
        <w:rPr>
          <w:rFonts w:asciiTheme="majorHAnsi" w:hAnsiTheme="majorHAnsi" w:cstheme="majorHAnsi"/>
          <w:i/>
          <w:sz w:val="26"/>
          <w:szCs w:val="26"/>
          <w:lang w:val="vi-VN"/>
        </w:rPr>
        <w:t>2.3.2. Phá thai từ 9 đến hết 12 tuần tuổi</w:t>
      </w:r>
    </w:p>
    <w:p w14:paraId="63B42D06" w14:textId="77777777" w:rsid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Phá thai nội khoa ở tuần thứ 9: thường thực hiện ở tuyến trung ương.</w:t>
      </w:r>
    </w:p>
    <w:p w14:paraId="1230398A" w14:textId="77777777" w:rsidR="00E639CA" w:rsidRPr="00E639CA" w:rsidRDefault="00E639CA"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sidRPr="00E639CA">
        <w:rPr>
          <w:rFonts w:asciiTheme="majorHAnsi" w:hAnsiTheme="majorHAnsi" w:cstheme="majorHAnsi"/>
          <w:sz w:val="26"/>
          <w:szCs w:val="26"/>
          <w:lang w:val="vi-VN"/>
        </w:rPr>
        <w:t>- Phá thai ngoại khoa: sử dụng hút thai bằng bơm Karman 2 van.</w:t>
      </w:r>
    </w:p>
    <w:p w14:paraId="5F1C2E5C" w14:textId="77777777" w:rsidR="000D7E61" w:rsidRDefault="00E639CA" w:rsidP="00F95B39">
      <w:pPr>
        <w:keepNext/>
        <w:tabs>
          <w:tab w:val="center" w:pos="5634"/>
        </w:tabs>
        <w:spacing w:line="360" w:lineRule="auto"/>
        <w:contextualSpacing/>
        <w:jc w:val="both"/>
        <w:rPr>
          <w:rFonts w:asciiTheme="majorHAnsi" w:hAnsiTheme="majorHAnsi" w:cstheme="majorHAnsi"/>
          <w:i/>
          <w:sz w:val="26"/>
          <w:szCs w:val="26"/>
          <w:lang w:val="vi-VN"/>
        </w:rPr>
      </w:pPr>
      <w:r w:rsidRPr="000D7E61">
        <w:rPr>
          <w:rFonts w:asciiTheme="majorHAnsi" w:hAnsiTheme="majorHAnsi" w:cstheme="majorHAnsi"/>
          <w:i/>
          <w:sz w:val="26"/>
          <w:szCs w:val="26"/>
          <w:lang w:val="vi-VN"/>
        </w:rPr>
        <w:t>2.3.3. Phá thai từ 13 đến 18 tuần tuổi</w:t>
      </w:r>
    </w:p>
    <w:p w14:paraId="572B6759" w14:textId="77777777" w:rsidR="00E639CA" w:rsidRPr="000D7E61" w:rsidRDefault="00E639CA" w:rsidP="00F95B39">
      <w:pPr>
        <w:keepNext/>
        <w:tabs>
          <w:tab w:val="center" w:pos="5634"/>
        </w:tabs>
        <w:spacing w:line="360" w:lineRule="auto"/>
        <w:ind w:firstLine="720"/>
        <w:contextualSpacing/>
        <w:jc w:val="both"/>
        <w:rPr>
          <w:rFonts w:asciiTheme="majorHAnsi" w:hAnsiTheme="majorHAnsi" w:cstheme="majorHAnsi"/>
          <w:i/>
          <w:sz w:val="26"/>
          <w:szCs w:val="26"/>
          <w:lang w:val="vi-VN"/>
        </w:rPr>
      </w:pPr>
      <w:r w:rsidRPr="00E639CA">
        <w:rPr>
          <w:rFonts w:asciiTheme="majorHAnsi" w:hAnsiTheme="majorHAnsi" w:cstheme="majorHAnsi"/>
          <w:sz w:val="26"/>
          <w:szCs w:val="26"/>
          <w:lang w:val="vi-VN"/>
        </w:rPr>
        <w:t>Phá thai ngoại khoa: nong, gắp và nạo buồng tử cung sau khi cổ tử cung được chuẩn bị bằng Misoprostol.</w:t>
      </w:r>
    </w:p>
    <w:p w14:paraId="372898B3" w14:textId="77777777" w:rsidR="000D7E61" w:rsidRDefault="00E639CA" w:rsidP="00F95B39">
      <w:pPr>
        <w:keepNext/>
        <w:tabs>
          <w:tab w:val="center" w:pos="5634"/>
        </w:tabs>
        <w:spacing w:line="360" w:lineRule="auto"/>
        <w:contextualSpacing/>
        <w:jc w:val="both"/>
        <w:rPr>
          <w:rFonts w:asciiTheme="majorHAnsi" w:hAnsiTheme="majorHAnsi" w:cstheme="majorHAnsi"/>
          <w:i/>
          <w:sz w:val="26"/>
          <w:szCs w:val="26"/>
          <w:lang w:val="vi-VN"/>
        </w:rPr>
      </w:pPr>
      <w:r w:rsidRPr="000D7E61">
        <w:rPr>
          <w:rFonts w:asciiTheme="majorHAnsi" w:hAnsiTheme="majorHAnsi" w:cstheme="majorHAnsi"/>
          <w:i/>
          <w:sz w:val="26"/>
          <w:szCs w:val="26"/>
          <w:lang w:val="vi-VN"/>
        </w:rPr>
        <w:t>2.3.4. Phá thai từ 19 đến 22 tuần tuổi</w:t>
      </w:r>
    </w:p>
    <w:p w14:paraId="2B76DCED" w14:textId="77777777" w:rsidR="00E639CA" w:rsidRDefault="000D7E61" w:rsidP="00F95B39">
      <w:pPr>
        <w:keepNext/>
        <w:tabs>
          <w:tab w:val="center" w:pos="5634"/>
        </w:tabs>
        <w:spacing w:line="360" w:lineRule="auto"/>
        <w:ind w:firstLine="720"/>
        <w:contextualSpacing/>
        <w:jc w:val="both"/>
        <w:rPr>
          <w:rFonts w:asciiTheme="majorHAnsi" w:hAnsiTheme="majorHAnsi" w:cstheme="majorHAnsi"/>
          <w:sz w:val="26"/>
          <w:szCs w:val="26"/>
          <w:lang w:val="vi-VN"/>
        </w:rPr>
      </w:pPr>
      <w:r>
        <w:rPr>
          <w:rFonts w:asciiTheme="majorHAnsi" w:hAnsiTheme="majorHAnsi" w:cstheme="majorHAnsi"/>
          <w:i/>
          <w:sz w:val="26"/>
          <w:szCs w:val="26"/>
          <w:lang w:val="vi-VN"/>
        </w:rPr>
        <w:tab/>
      </w:r>
      <w:r w:rsidR="00E639CA" w:rsidRPr="00E639CA">
        <w:rPr>
          <w:rFonts w:asciiTheme="majorHAnsi" w:hAnsiTheme="majorHAnsi" w:cstheme="majorHAnsi"/>
          <w:sz w:val="26"/>
          <w:szCs w:val="26"/>
          <w:lang w:val="vi-VN"/>
        </w:rPr>
        <w:t>Phá thai ngoại khoa: gây sảy thai, sảy rau bằng thuốc, nạo sạch buồng tử cung bằng dụng cụ.</w:t>
      </w:r>
    </w:p>
    <w:p w14:paraId="0A063808" w14:textId="77777777" w:rsidR="002B2AAA" w:rsidRPr="002B2AAA" w:rsidRDefault="002B2AAA" w:rsidP="002B2AAA">
      <w:pPr>
        <w:keepNext/>
        <w:tabs>
          <w:tab w:val="center" w:pos="5634"/>
        </w:tabs>
        <w:spacing w:line="360" w:lineRule="auto"/>
        <w:ind w:firstLine="720"/>
        <w:contextualSpacing/>
        <w:jc w:val="center"/>
        <w:rPr>
          <w:rFonts w:asciiTheme="majorHAnsi" w:hAnsiTheme="majorHAnsi" w:cstheme="majorHAnsi"/>
          <w:b/>
          <w:sz w:val="26"/>
          <w:szCs w:val="26"/>
        </w:rPr>
      </w:pPr>
      <w:r>
        <w:rPr>
          <w:rFonts w:asciiTheme="majorHAnsi" w:hAnsiTheme="majorHAnsi" w:cstheme="majorHAnsi"/>
          <w:sz w:val="26"/>
          <w:szCs w:val="26"/>
          <w:lang w:val="vi-VN"/>
        </w:rPr>
        <w:br w:type="column"/>
      </w:r>
      <w:r w:rsidRPr="002B2AAA">
        <w:rPr>
          <w:rFonts w:asciiTheme="majorHAnsi" w:hAnsiTheme="majorHAnsi" w:cstheme="majorHAnsi"/>
          <w:b/>
          <w:sz w:val="26"/>
          <w:szCs w:val="26"/>
        </w:rPr>
        <w:lastRenderedPageBreak/>
        <w:t>MỤC LỤC</w:t>
      </w:r>
    </w:p>
    <w:sdt>
      <w:sdtPr>
        <w:rPr>
          <w:rFonts w:ascii="Times New Roman" w:eastAsia="MS Mincho" w:hAnsi="Times New Roman" w:cs="Times New Roman"/>
          <w:color w:val="auto"/>
          <w:sz w:val="24"/>
          <w:szCs w:val="24"/>
        </w:rPr>
        <w:id w:val="-1373457194"/>
        <w:docPartObj>
          <w:docPartGallery w:val="Table of Contents"/>
          <w:docPartUnique/>
        </w:docPartObj>
      </w:sdtPr>
      <w:sdtEndPr>
        <w:rPr>
          <w:rFonts w:cstheme="majorHAnsi"/>
          <w:b/>
          <w:bCs/>
          <w:noProof/>
          <w:sz w:val="26"/>
          <w:szCs w:val="26"/>
        </w:rPr>
      </w:sdtEndPr>
      <w:sdtContent>
        <w:p w14:paraId="2BA04CC5" w14:textId="77777777" w:rsidR="002B2AAA" w:rsidRPr="005B2C6E" w:rsidRDefault="002B2AAA" w:rsidP="006F060D">
          <w:pPr>
            <w:pStyle w:val="TOCHeading"/>
            <w:rPr>
              <w:sz w:val="16"/>
              <w:szCs w:val="16"/>
            </w:rPr>
          </w:pPr>
        </w:p>
        <w:p w14:paraId="3FADEE71" w14:textId="77777777" w:rsidR="002B2AAA" w:rsidRPr="00DE6699" w:rsidRDefault="002B2AAA" w:rsidP="005B2C6E">
          <w:pPr>
            <w:pStyle w:val="TOC1"/>
            <w:rPr>
              <w:rFonts w:asciiTheme="majorHAnsi" w:eastAsiaTheme="minorEastAsia" w:hAnsiTheme="majorHAnsi" w:cstheme="majorHAnsi"/>
              <w:b w:val="0"/>
              <w:sz w:val="26"/>
              <w:szCs w:val="26"/>
            </w:rPr>
          </w:pPr>
          <w:r w:rsidRPr="00DE6699">
            <w:rPr>
              <w:rFonts w:asciiTheme="majorHAnsi" w:hAnsiTheme="majorHAnsi" w:cstheme="majorHAnsi"/>
              <w:sz w:val="26"/>
              <w:szCs w:val="26"/>
            </w:rPr>
            <w:fldChar w:fldCharType="begin"/>
          </w:r>
          <w:r w:rsidRPr="00DE6699">
            <w:rPr>
              <w:rFonts w:asciiTheme="majorHAnsi" w:hAnsiTheme="majorHAnsi" w:cstheme="majorHAnsi"/>
              <w:sz w:val="26"/>
              <w:szCs w:val="26"/>
            </w:rPr>
            <w:instrText xml:space="preserve"> TOC \o "1-3" \h \z \u </w:instrText>
          </w:r>
          <w:r w:rsidRPr="00DE6699">
            <w:rPr>
              <w:rFonts w:asciiTheme="majorHAnsi" w:hAnsiTheme="majorHAnsi" w:cstheme="majorHAnsi"/>
              <w:sz w:val="26"/>
              <w:szCs w:val="26"/>
            </w:rPr>
            <w:fldChar w:fldCharType="separate"/>
          </w:r>
          <w:hyperlink w:anchor="_Toc64881449" w:history="1">
            <w:r w:rsidRPr="00DE6699">
              <w:rPr>
                <w:rStyle w:val="Hyperlink"/>
                <w:rFonts w:asciiTheme="majorHAnsi" w:hAnsiTheme="majorHAnsi" w:cstheme="majorHAnsi"/>
                <w:sz w:val="26"/>
                <w:szCs w:val="26"/>
              </w:rPr>
              <w:t>Bài 1: CHĂM SÓC SỨC KHỎE PHỤ NỮ</w:t>
            </w:r>
            <w:r w:rsidRPr="00DE6699">
              <w:rPr>
                <w:rFonts w:asciiTheme="majorHAnsi" w:hAnsiTheme="majorHAnsi" w:cstheme="majorHAnsi"/>
                <w:webHidden/>
                <w:sz w:val="26"/>
                <w:szCs w:val="26"/>
              </w:rPr>
              <w:tab/>
            </w:r>
            <w:r w:rsidR="00AB10A0">
              <w:rPr>
                <w:rFonts w:asciiTheme="majorHAnsi" w:hAnsiTheme="majorHAnsi" w:cstheme="majorHAnsi"/>
                <w:webHidden/>
                <w:sz w:val="26"/>
                <w:szCs w:val="26"/>
              </w:rPr>
              <w:t>3</w:t>
            </w:r>
          </w:hyperlink>
        </w:p>
        <w:p w14:paraId="0EA14CD4" w14:textId="77777777" w:rsidR="002B2AAA" w:rsidRPr="00DE6699" w:rsidRDefault="00844AD1" w:rsidP="00C15258">
          <w:pPr>
            <w:pStyle w:val="TOC2"/>
            <w:rPr>
              <w:rFonts w:eastAsiaTheme="minorEastAsia"/>
            </w:rPr>
          </w:pPr>
          <w:hyperlink w:anchor="_Toc64881452" w:history="1">
            <w:r w:rsidR="002B2AAA" w:rsidRPr="00DE6699">
              <w:rPr>
                <w:rStyle w:val="Hyperlink"/>
                <w:lang w:val="de-DE"/>
              </w:rPr>
              <w:t>1. Sinh lý sinh dục nữ</w:t>
            </w:r>
            <w:r w:rsidR="002B2AAA" w:rsidRPr="00DE6699">
              <w:rPr>
                <w:webHidden/>
              </w:rPr>
              <w:tab/>
            </w:r>
            <w:r w:rsidR="002B2AAA" w:rsidRPr="00DE6699">
              <w:rPr>
                <w:webHidden/>
              </w:rPr>
              <w:fldChar w:fldCharType="begin"/>
            </w:r>
            <w:r w:rsidR="002B2AAA" w:rsidRPr="00DE6699">
              <w:rPr>
                <w:webHidden/>
              </w:rPr>
              <w:instrText xml:space="preserve"> PAGEREF _Toc64881452 \h </w:instrText>
            </w:r>
            <w:r w:rsidR="002B2AAA" w:rsidRPr="00DE6699">
              <w:rPr>
                <w:webHidden/>
              </w:rPr>
            </w:r>
            <w:r w:rsidR="002B2AAA" w:rsidRPr="00DE6699">
              <w:rPr>
                <w:webHidden/>
              </w:rPr>
              <w:fldChar w:fldCharType="separate"/>
            </w:r>
            <w:r w:rsidR="00C00948">
              <w:rPr>
                <w:webHidden/>
              </w:rPr>
              <w:t>4</w:t>
            </w:r>
            <w:r w:rsidR="002B2AAA" w:rsidRPr="00DE6699">
              <w:rPr>
                <w:webHidden/>
              </w:rPr>
              <w:fldChar w:fldCharType="end"/>
            </w:r>
          </w:hyperlink>
        </w:p>
        <w:p w14:paraId="5D0D2A72" w14:textId="77777777" w:rsidR="002B2AAA" w:rsidRPr="00DE6699" w:rsidRDefault="00844AD1" w:rsidP="00C15258">
          <w:pPr>
            <w:pStyle w:val="TOC2"/>
            <w:rPr>
              <w:rFonts w:eastAsiaTheme="minorEastAsia"/>
            </w:rPr>
          </w:pPr>
          <w:hyperlink w:anchor="_Toc64881453" w:history="1">
            <w:r w:rsidR="002B2AAA" w:rsidRPr="00DE6699">
              <w:rPr>
                <w:rStyle w:val="Hyperlink"/>
                <w:i/>
                <w:lang w:val="de-DE"/>
              </w:rPr>
              <w:t>1.1. Buồng trứng</w:t>
            </w:r>
            <w:r w:rsidR="002B2AAA" w:rsidRPr="00DE6699">
              <w:rPr>
                <w:webHidden/>
              </w:rPr>
              <w:tab/>
            </w:r>
            <w:r w:rsidR="002B2AAA" w:rsidRPr="00DE6699">
              <w:rPr>
                <w:webHidden/>
              </w:rPr>
              <w:fldChar w:fldCharType="begin"/>
            </w:r>
            <w:r w:rsidR="002B2AAA" w:rsidRPr="00DE6699">
              <w:rPr>
                <w:webHidden/>
              </w:rPr>
              <w:instrText xml:space="preserve"> PAGEREF _Toc64881453 \h </w:instrText>
            </w:r>
            <w:r w:rsidR="002B2AAA" w:rsidRPr="00DE6699">
              <w:rPr>
                <w:webHidden/>
              </w:rPr>
            </w:r>
            <w:r w:rsidR="002B2AAA" w:rsidRPr="00DE6699">
              <w:rPr>
                <w:webHidden/>
              </w:rPr>
              <w:fldChar w:fldCharType="separate"/>
            </w:r>
            <w:r w:rsidR="00C00948">
              <w:rPr>
                <w:webHidden/>
              </w:rPr>
              <w:t>4</w:t>
            </w:r>
            <w:r w:rsidR="002B2AAA" w:rsidRPr="00DE6699">
              <w:rPr>
                <w:webHidden/>
              </w:rPr>
              <w:fldChar w:fldCharType="end"/>
            </w:r>
          </w:hyperlink>
        </w:p>
        <w:p w14:paraId="5D22318D" w14:textId="77777777" w:rsidR="002B2AAA" w:rsidRPr="00DE6699" w:rsidRDefault="00844AD1" w:rsidP="00C15258">
          <w:pPr>
            <w:pStyle w:val="TOC2"/>
            <w:rPr>
              <w:rFonts w:eastAsiaTheme="minorEastAsia"/>
            </w:rPr>
          </w:pPr>
          <w:hyperlink w:anchor="_Toc64881454" w:history="1">
            <w:r w:rsidR="002B2AAA" w:rsidRPr="00DE6699">
              <w:rPr>
                <w:rStyle w:val="Hyperlink"/>
                <w:i/>
                <w:lang w:val="de-DE"/>
              </w:rPr>
              <w:t>1.2. Chu kỳ kinh nguyệt và hoạt động của buồng trứng</w:t>
            </w:r>
            <w:r w:rsidR="002B2AAA" w:rsidRPr="00DE6699">
              <w:rPr>
                <w:webHidden/>
              </w:rPr>
              <w:tab/>
            </w:r>
            <w:r w:rsidR="002B2AAA" w:rsidRPr="00DE6699">
              <w:rPr>
                <w:webHidden/>
              </w:rPr>
              <w:fldChar w:fldCharType="begin"/>
            </w:r>
            <w:r w:rsidR="002B2AAA" w:rsidRPr="00DE6699">
              <w:rPr>
                <w:webHidden/>
              </w:rPr>
              <w:instrText xml:space="preserve"> PAGEREF _Toc64881454 \h </w:instrText>
            </w:r>
            <w:r w:rsidR="002B2AAA" w:rsidRPr="00DE6699">
              <w:rPr>
                <w:webHidden/>
              </w:rPr>
            </w:r>
            <w:r w:rsidR="002B2AAA" w:rsidRPr="00DE6699">
              <w:rPr>
                <w:webHidden/>
              </w:rPr>
              <w:fldChar w:fldCharType="separate"/>
            </w:r>
            <w:r w:rsidR="00C00948">
              <w:rPr>
                <w:webHidden/>
              </w:rPr>
              <w:t>5</w:t>
            </w:r>
            <w:r w:rsidR="002B2AAA" w:rsidRPr="00DE6699">
              <w:rPr>
                <w:webHidden/>
              </w:rPr>
              <w:fldChar w:fldCharType="end"/>
            </w:r>
          </w:hyperlink>
        </w:p>
        <w:p w14:paraId="03D3DBC6" w14:textId="77777777" w:rsidR="002B2AAA" w:rsidRPr="00DE6699" w:rsidRDefault="00844AD1" w:rsidP="00C15258">
          <w:pPr>
            <w:pStyle w:val="TOC2"/>
            <w:rPr>
              <w:rFonts w:eastAsiaTheme="minorEastAsia"/>
            </w:rPr>
          </w:pPr>
          <w:hyperlink w:anchor="_Toc64881455" w:history="1">
            <w:r w:rsidR="002B2AAA" w:rsidRPr="00DE6699">
              <w:rPr>
                <w:rStyle w:val="Hyperlink"/>
                <w:i/>
                <w:lang w:val="vi-VN"/>
              </w:rPr>
              <w:t>1.3. Những thay đổi trong chu kỳ kinh nguyệt</w:t>
            </w:r>
            <w:r w:rsidR="002B2AAA" w:rsidRPr="00DE6699">
              <w:rPr>
                <w:webHidden/>
              </w:rPr>
              <w:tab/>
            </w:r>
            <w:r w:rsidR="002B2AAA" w:rsidRPr="00DE6699">
              <w:rPr>
                <w:webHidden/>
              </w:rPr>
              <w:fldChar w:fldCharType="begin"/>
            </w:r>
            <w:r w:rsidR="002B2AAA" w:rsidRPr="00DE6699">
              <w:rPr>
                <w:webHidden/>
              </w:rPr>
              <w:instrText xml:space="preserve"> PAGEREF _Toc64881455 \h </w:instrText>
            </w:r>
            <w:r w:rsidR="002B2AAA" w:rsidRPr="00DE6699">
              <w:rPr>
                <w:webHidden/>
              </w:rPr>
            </w:r>
            <w:r w:rsidR="002B2AAA" w:rsidRPr="00DE6699">
              <w:rPr>
                <w:webHidden/>
              </w:rPr>
              <w:fldChar w:fldCharType="separate"/>
            </w:r>
            <w:r w:rsidR="00C00948">
              <w:rPr>
                <w:webHidden/>
              </w:rPr>
              <w:t>7</w:t>
            </w:r>
            <w:r w:rsidR="002B2AAA" w:rsidRPr="00DE6699">
              <w:rPr>
                <w:webHidden/>
              </w:rPr>
              <w:fldChar w:fldCharType="end"/>
            </w:r>
          </w:hyperlink>
        </w:p>
        <w:p w14:paraId="71A2DD78" w14:textId="77777777" w:rsidR="002B2AAA" w:rsidRPr="00DE6699" w:rsidRDefault="00844AD1" w:rsidP="00C15258">
          <w:pPr>
            <w:pStyle w:val="TOC2"/>
            <w:rPr>
              <w:rFonts w:eastAsiaTheme="minorEastAsia"/>
            </w:rPr>
          </w:pPr>
          <w:hyperlink w:anchor="_Toc64881456" w:history="1">
            <w:r w:rsidR="002B2AAA" w:rsidRPr="00DE6699">
              <w:rPr>
                <w:rStyle w:val="Hyperlink"/>
                <w:lang w:val="pt-BR"/>
              </w:rPr>
              <w:t>2. Rối loạn kinh nguyệt và ra máu âm đạo bất thường</w:t>
            </w:r>
            <w:r w:rsidR="002B2AAA" w:rsidRPr="00DE6699">
              <w:rPr>
                <w:webHidden/>
              </w:rPr>
              <w:tab/>
            </w:r>
            <w:r w:rsidR="002B2AAA" w:rsidRPr="00DE6699">
              <w:rPr>
                <w:webHidden/>
              </w:rPr>
              <w:fldChar w:fldCharType="begin"/>
            </w:r>
            <w:r w:rsidR="002B2AAA" w:rsidRPr="00DE6699">
              <w:rPr>
                <w:webHidden/>
              </w:rPr>
              <w:instrText xml:space="preserve"> PAGEREF _Toc64881456 \h </w:instrText>
            </w:r>
            <w:r w:rsidR="002B2AAA" w:rsidRPr="00DE6699">
              <w:rPr>
                <w:webHidden/>
              </w:rPr>
            </w:r>
            <w:r w:rsidR="002B2AAA" w:rsidRPr="00DE6699">
              <w:rPr>
                <w:webHidden/>
              </w:rPr>
              <w:fldChar w:fldCharType="separate"/>
            </w:r>
            <w:r w:rsidR="00C00948">
              <w:rPr>
                <w:webHidden/>
              </w:rPr>
              <w:t>8</w:t>
            </w:r>
            <w:r w:rsidR="002B2AAA" w:rsidRPr="00DE6699">
              <w:rPr>
                <w:webHidden/>
              </w:rPr>
              <w:fldChar w:fldCharType="end"/>
            </w:r>
          </w:hyperlink>
        </w:p>
        <w:p w14:paraId="10173AAF" w14:textId="77777777" w:rsidR="002B2AAA" w:rsidRPr="00DE6699" w:rsidRDefault="00844AD1" w:rsidP="00C15258">
          <w:pPr>
            <w:pStyle w:val="TOC2"/>
            <w:rPr>
              <w:rFonts w:eastAsiaTheme="minorEastAsia"/>
            </w:rPr>
          </w:pPr>
          <w:hyperlink w:anchor="_Toc64881457" w:history="1">
            <w:r w:rsidR="002B2AAA" w:rsidRPr="00DE6699">
              <w:rPr>
                <w:rStyle w:val="Hyperlink"/>
                <w:i/>
              </w:rPr>
              <w:t>2.1. Định nghĩa những bất thường chu kỳ kinh nguyệt</w:t>
            </w:r>
            <w:r w:rsidR="002B2AAA" w:rsidRPr="00DE6699">
              <w:rPr>
                <w:webHidden/>
              </w:rPr>
              <w:tab/>
            </w:r>
            <w:r w:rsidR="002B2AAA" w:rsidRPr="00DE6699">
              <w:rPr>
                <w:webHidden/>
              </w:rPr>
              <w:fldChar w:fldCharType="begin"/>
            </w:r>
            <w:r w:rsidR="002B2AAA" w:rsidRPr="00DE6699">
              <w:rPr>
                <w:webHidden/>
              </w:rPr>
              <w:instrText xml:space="preserve"> PAGEREF _Toc64881457 \h </w:instrText>
            </w:r>
            <w:r w:rsidR="002B2AAA" w:rsidRPr="00DE6699">
              <w:rPr>
                <w:webHidden/>
              </w:rPr>
            </w:r>
            <w:r w:rsidR="002B2AAA" w:rsidRPr="00DE6699">
              <w:rPr>
                <w:webHidden/>
              </w:rPr>
              <w:fldChar w:fldCharType="separate"/>
            </w:r>
            <w:r w:rsidR="00C00948">
              <w:rPr>
                <w:webHidden/>
              </w:rPr>
              <w:t>8</w:t>
            </w:r>
            <w:r w:rsidR="002B2AAA" w:rsidRPr="00DE6699">
              <w:rPr>
                <w:webHidden/>
              </w:rPr>
              <w:fldChar w:fldCharType="end"/>
            </w:r>
          </w:hyperlink>
        </w:p>
        <w:p w14:paraId="6633093D" w14:textId="77777777" w:rsidR="002B2AAA" w:rsidRPr="00DE6699" w:rsidRDefault="00844AD1" w:rsidP="00C15258">
          <w:pPr>
            <w:pStyle w:val="TOC2"/>
            <w:rPr>
              <w:rFonts w:eastAsiaTheme="minorEastAsia"/>
            </w:rPr>
          </w:pPr>
          <w:hyperlink w:anchor="_Toc64881458" w:history="1">
            <w:r w:rsidR="002B2AAA" w:rsidRPr="00DE6699">
              <w:rPr>
                <w:rStyle w:val="Hyperlink"/>
                <w:i/>
              </w:rPr>
              <w:t>2.2. Nguyên nhân ra máu âm đạo bất thường</w:t>
            </w:r>
            <w:r w:rsidR="002B2AAA" w:rsidRPr="00DE6699">
              <w:rPr>
                <w:webHidden/>
              </w:rPr>
              <w:tab/>
            </w:r>
            <w:r w:rsidR="002B2AAA" w:rsidRPr="00DE6699">
              <w:rPr>
                <w:webHidden/>
              </w:rPr>
              <w:fldChar w:fldCharType="begin"/>
            </w:r>
            <w:r w:rsidR="002B2AAA" w:rsidRPr="00DE6699">
              <w:rPr>
                <w:webHidden/>
              </w:rPr>
              <w:instrText xml:space="preserve"> PAGEREF _Toc64881458 \h </w:instrText>
            </w:r>
            <w:r w:rsidR="002B2AAA" w:rsidRPr="00DE6699">
              <w:rPr>
                <w:webHidden/>
              </w:rPr>
            </w:r>
            <w:r w:rsidR="002B2AAA" w:rsidRPr="00DE6699">
              <w:rPr>
                <w:webHidden/>
              </w:rPr>
              <w:fldChar w:fldCharType="separate"/>
            </w:r>
            <w:r w:rsidR="00C00948">
              <w:rPr>
                <w:webHidden/>
              </w:rPr>
              <w:t>8</w:t>
            </w:r>
            <w:r w:rsidR="002B2AAA" w:rsidRPr="00DE6699">
              <w:rPr>
                <w:webHidden/>
              </w:rPr>
              <w:fldChar w:fldCharType="end"/>
            </w:r>
          </w:hyperlink>
        </w:p>
        <w:p w14:paraId="4EF655CE" w14:textId="77777777" w:rsidR="002B2AAA" w:rsidRPr="00811B30" w:rsidRDefault="00844AD1" w:rsidP="00C15258">
          <w:pPr>
            <w:pStyle w:val="TOC2"/>
            <w:rPr>
              <w:rFonts w:eastAsiaTheme="minorEastAsia"/>
            </w:rPr>
          </w:pPr>
          <w:hyperlink w:anchor="_Toc64881459" w:history="1">
            <w:r w:rsidR="002B2AAA" w:rsidRPr="00811B30">
              <w:rPr>
                <w:rStyle w:val="Hyperlink"/>
                <w:i/>
                <w:lang w:val="pt-BR"/>
              </w:rPr>
              <w:t>2.3. Chăm sóc phụ nữ rối loạn kinh nguyệt và ra máu âm đạo bất thường</w:t>
            </w:r>
            <w:r w:rsidR="002B2AAA" w:rsidRPr="00811B30">
              <w:rPr>
                <w:webHidden/>
              </w:rPr>
              <w:tab/>
            </w:r>
            <w:r w:rsidR="002B2AAA" w:rsidRPr="00811B30">
              <w:rPr>
                <w:webHidden/>
              </w:rPr>
              <w:fldChar w:fldCharType="begin"/>
            </w:r>
            <w:r w:rsidR="002B2AAA" w:rsidRPr="00811B30">
              <w:rPr>
                <w:webHidden/>
              </w:rPr>
              <w:instrText xml:space="preserve"> PAGEREF _Toc64881459 \h </w:instrText>
            </w:r>
            <w:r w:rsidR="002B2AAA" w:rsidRPr="00811B30">
              <w:rPr>
                <w:webHidden/>
              </w:rPr>
            </w:r>
            <w:r w:rsidR="002B2AAA" w:rsidRPr="00811B30">
              <w:rPr>
                <w:webHidden/>
              </w:rPr>
              <w:fldChar w:fldCharType="separate"/>
            </w:r>
            <w:r w:rsidR="00C00948">
              <w:rPr>
                <w:webHidden/>
              </w:rPr>
              <w:t>10</w:t>
            </w:r>
            <w:r w:rsidR="002B2AAA" w:rsidRPr="00811B30">
              <w:rPr>
                <w:webHidden/>
              </w:rPr>
              <w:fldChar w:fldCharType="end"/>
            </w:r>
          </w:hyperlink>
        </w:p>
        <w:p w14:paraId="5B46A836" w14:textId="77777777" w:rsidR="002B2AAA" w:rsidRPr="00DE6699" w:rsidRDefault="00844AD1" w:rsidP="00C15258">
          <w:pPr>
            <w:pStyle w:val="TOC2"/>
            <w:rPr>
              <w:rFonts w:eastAsiaTheme="minorEastAsia"/>
            </w:rPr>
          </w:pPr>
          <w:hyperlink w:anchor="_Toc64881460" w:history="1">
            <w:r w:rsidR="002B2AAA" w:rsidRPr="00DE6699">
              <w:rPr>
                <w:rStyle w:val="Hyperlink"/>
              </w:rPr>
              <w:t>3. Các khối u sinh dục và u vú</w:t>
            </w:r>
            <w:r w:rsidR="002B2AAA" w:rsidRPr="00DE6699">
              <w:rPr>
                <w:webHidden/>
              </w:rPr>
              <w:tab/>
            </w:r>
            <w:r w:rsidR="002B2AAA" w:rsidRPr="00DE6699">
              <w:rPr>
                <w:webHidden/>
              </w:rPr>
              <w:fldChar w:fldCharType="begin"/>
            </w:r>
            <w:r w:rsidR="002B2AAA" w:rsidRPr="00DE6699">
              <w:rPr>
                <w:webHidden/>
              </w:rPr>
              <w:instrText xml:space="preserve"> PAGEREF _Toc64881460 \h </w:instrText>
            </w:r>
            <w:r w:rsidR="002B2AAA" w:rsidRPr="00DE6699">
              <w:rPr>
                <w:webHidden/>
              </w:rPr>
            </w:r>
            <w:r w:rsidR="002B2AAA" w:rsidRPr="00DE6699">
              <w:rPr>
                <w:webHidden/>
              </w:rPr>
              <w:fldChar w:fldCharType="separate"/>
            </w:r>
            <w:r w:rsidR="00C00948">
              <w:rPr>
                <w:webHidden/>
              </w:rPr>
              <w:t>11</w:t>
            </w:r>
            <w:r w:rsidR="002B2AAA" w:rsidRPr="00DE6699">
              <w:rPr>
                <w:webHidden/>
              </w:rPr>
              <w:fldChar w:fldCharType="end"/>
            </w:r>
          </w:hyperlink>
        </w:p>
        <w:p w14:paraId="40AFFA6E" w14:textId="77777777" w:rsidR="002B2AAA" w:rsidRPr="00811B30" w:rsidRDefault="00844AD1" w:rsidP="00C15258">
          <w:pPr>
            <w:pStyle w:val="TOC2"/>
            <w:rPr>
              <w:rFonts w:eastAsiaTheme="minorEastAsia"/>
            </w:rPr>
          </w:pPr>
          <w:hyperlink w:anchor="_Toc64881461" w:history="1">
            <w:r w:rsidR="002B2AAA" w:rsidRPr="00811B30">
              <w:rPr>
                <w:rStyle w:val="Hyperlink"/>
                <w:i/>
                <w:lang w:val="sv-SE"/>
              </w:rPr>
              <w:t xml:space="preserve">3.1. </w:t>
            </w:r>
            <w:r w:rsidR="002B2AAA" w:rsidRPr="00811B30">
              <w:rPr>
                <w:rStyle w:val="Hyperlink"/>
                <w:i/>
                <w:iCs/>
              </w:rPr>
              <w:t>Ung thư vú</w:t>
            </w:r>
            <w:r w:rsidR="002B2AAA" w:rsidRPr="00811B30">
              <w:rPr>
                <w:webHidden/>
              </w:rPr>
              <w:tab/>
            </w:r>
            <w:r w:rsidR="002B2AAA" w:rsidRPr="00811B30">
              <w:rPr>
                <w:webHidden/>
              </w:rPr>
              <w:fldChar w:fldCharType="begin"/>
            </w:r>
            <w:r w:rsidR="002B2AAA" w:rsidRPr="00811B30">
              <w:rPr>
                <w:webHidden/>
              </w:rPr>
              <w:instrText xml:space="preserve"> PAGEREF _Toc64881461 \h </w:instrText>
            </w:r>
            <w:r w:rsidR="002B2AAA" w:rsidRPr="00811B30">
              <w:rPr>
                <w:webHidden/>
              </w:rPr>
            </w:r>
            <w:r w:rsidR="002B2AAA" w:rsidRPr="00811B30">
              <w:rPr>
                <w:webHidden/>
              </w:rPr>
              <w:fldChar w:fldCharType="separate"/>
            </w:r>
            <w:r w:rsidR="00C00948">
              <w:rPr>
                <w:webHidden/>
              </w:rPr>
              <w:t>11</w:t>
            </w:r>
            <w:r w:rsidR="002B2AAA" w:rsidRPr="00811B30">
              <w:rPr>
                <w:webHidden/>
              </w:rPr>
              <w:fldChar w:fldCharType="end"/>
            </w:r>
          </w:hyperlink>
        </w:p>
        <w:p w14:paraId="3A272D7F" w14:textId="77777777" w:rsidR="002B2AAA" w:rsidRPr="00811B30" w:rsidRDefault="00844AD1" w:rsidP="00C15258">
          <w:pPr>
            <w:pStyle w:val="TOC2"/>
            <w:rPr>
              <w:rFonts w:eastAsiaTheme="minorEastAsia"/>
            </w:rPr>
          </w:pPr>
          <w:hyperlink w:anchor="_Toc64881462" w:history="1">
            <w:r w:rsidR="002B2AAA" w:rsidRPr="00811B30">
              <w:rPr>
                <w:rStyle w:val="Hyperlink"/>
                <w:i/>
              </w:rPr>
              <w:t>3.2. U nang buồng trứng</w:t>
            </w:r>
            <w:r w:rsidR="002B2AAA" w:rsidRPr="00811B30">
              <w:rPr>
                <w:webHidden/>
              </w:rPr>
              <w:tab/>
            </w:r>
            <w:r w:rsidR="002B2AAA" w:rsidRPr="00811B30">
              <w:rPr>
                <w:webHidden/>
              </w:rPr>
              <w:fldChar w:fldCharType="begin"/>
            </w:r>
            <w:r w:rsidR="002B2AAA" w:rsidRPr="00811B30">
              <w:rPr>
                <w:webHidden/>
              </w:rPr>
              <w:instrText xml:space="preserve"> PAGEREF _Toc64881462 \h </w:instrText>
            </w:r>
            <w:r w:rsidR="002B2AAA" w:rsidRPr="00811B30">
              <w:rPr>
                <w:webHidden/>
              </w:rPr>
            </w:r>
            <w:r w:rsidR="002B2AAA" w:rsidRPr="00811B30">
              <w:rPr>
                <w:webHidden/>
              </w:rPr>
              <w:fldChar w:fldCharType="separate"/>
            </w:r>
            <w:r w:rsidR="00C00948">
              <w:rPr>
                <w:webHidden/>
              </w:rPr>
              <w:t>12</w:t>
            </w:r>
            <w:r w:rsidR="002B2AAA" w:rsidRPr="00811B30">
              <w:rPr>
                <w:webHidden/>
              </w:rPr>
              <w:fldChar w:fldCharType="end"/>
            </w:r>
          </w:hyperlink>
        </w:p>
        <w:p w14:paraId="0C092B52" w14:textId="77777777" w:rsidR="002B2AAA" w:rsidRPr="00811B30" w:rsidRDefault="00844AD1" w:rsidP="00C15258">
          <w:pPr>
            <w:pStyle w:val="TOC2"/>
            <w:rPr>
              <w:rFonts w:eastAsiaTheme="minorEastAsia"/>
            </w:rPr>
          </w:pPr>
          <w:hyperlink w:anchor="_Toc64881463" w:history="1">
            <w:r w:rsidR="002B2AAA" w:rsidRPr="00811B30">
              <w:rPr>
                <w:rStyle w:val="Hyperlink"/>
                <w:i/>
              </w:rPr>
              <w:t>3.3. U xơ tử cung</w:t>
            </w:r>
            <w:r w:rsidR="002B2AAA" w:rsidRPr="00811B30">
              <w:rPr>
                <w:webHidden/>
              </w:rPr>
              <w:tab/>
            </w:r>
            <w:r w:rsidR="002B2AAA" w:rsidRPr="00811B30">
              <w:rPr>
                <w:webHidden/>
              </w:rPr>
              <w:fldChar w:fldCharType="begin"/>
            </w:r>
            <w:r w:rsidR="002B2AAA" w:rsidRPr="00811B30">
              <w:rPr>
                <w:webHidden/>
              </w:rPr>
              <w:instrText xml:space="preserve"> PAGEREF _Toc64881463 \h </w:instrText>
            </w:r>
            <w:r w:rsidR="002B2AAA" w:rsidRPr="00811B30">
              <w:rPr>
                <w:webHidden/>
              </w:rPr>
            </w:r>
            <w:r w:rsidR="002B2AAA" w:rsidRPr="00811B30">
              <w:rPr>
                <w:webHidden/>
              </w:rPr>
              <w:fldChar w:fldCharType="separate"/>
            </w:r>
            <w:r w:rsidR="00C00948">
              <w:rPr>
                <w:webHidden/>
              </w:rPr>
              <w:t>14</w:t>
            </w:r>
            <w:r w:rsidR="002B2AAA" w:rsidRPr="00811B30">
              <w:rPr>
                <w:webHidden/>
              </w:rPr>
              <w:fldChar w:fldCharType="end"/>
            </w:r>
          </w:hyperlink>
        </w:p>
        <w:p w14:paraId="56CF9585" w14:textId="77777777" w:rsidR="002B2AAA" w:rsidRPr="00811B30" w:rsidRDefault="00844AD1" w:rsidP="00C15258">
          <w:pPr>
            <w:pStyle w:val="TOC2"/>
            <w:rPr>
              <w:rFonts w:eastAsiaTheme="minorEastAsia"/>
            </w:rPr>
          </w:pPr>
          <w:hyperlink w:anchor="_Toc64881464" w:history="1">
            <w:r w:rsidR="002B2AAA" w:rsidRPr="00811B30">
              <w:rPr>
                <w:rStyle w:val="Hyperlink"/>
                <w:i/>
              </w:rPr>
              <w:t>3.4. Ung thư cổ tử cung</w:t>
            </w:r>
            <w:r w:rsidR="002B2AAA" w:rsidRPr="00811B30">
              <w:rPr>
                <w:webHidden/>
              </w:rPr>
              <w:tab/>
            </w:r>
            <w:r w:rsidR="002B2AAA" w:rsidRPr="00811B30">
              <w:rPr>
                <w:webHidden/>
              </w:rPr>
              <w:fldChar w:fldCharType="begin"/>
            </w:r>
            <w:r w:rsidR="002B2AAA" w:rsidRPr="00811B30">
              <w:rPr>
                <w:webHidden/>
              </w:rPr>
              <w:instrText xml:space="preserve"> PAGEREF _Toc64881464 \h </w:instrText>
            </w:r>
            <w:r w:rsidR="002B2AAA" w:rsidRPr="00811B30">
              <w:rPr>
                <w:webHidden/>
              </w:rPr>
            </w:r>
            <w:r w:rsidR="002B2AAA" w:rsidRPr="00811B30">
              <w:rPr>
                <w:webHidden/>
              </w:rPr>
              <w:fldChar w:fldCharType="separate"/>
            </w:r>
            <w:r w:rsidR="00C00948">
              <w:rPr>
                <w:webHidden/>
              </w:rPr>
              <w:t>14</w:t>
            </w:r>
            <w:r w:rsidR="002B2AAA" w:rsidRPr="00811B30">
              <w:rPr>
                <w:webHidden/>
              </w:rPr>
              <w:fldChar w:fldCharType="end"/>
            </w:r>
          </w:hyperlink>
        </w:p>
        <w:p w14:paraId="74A7FA03" w14:textId="77777777" w:rsidR="002B2AAA" w:rsidRPr="00C15258" w:rsidRDefault="00844AD1" w:rsidP="00C15258">
          <w:pPr>
            <w:pStyle w:val="TOC2"/>
            <w:rPr>
              <w:rFonts w:eastAsiaTheme="minorEastAsia"/>
            </w:rPr>
          </w:pPr>
          <w:hyperlink w:anchor="_Toc64881465" w:history="1">
            <w:r w:rsidR="002B2AAA" w:rsidRPr="00C15258">
              <w:rPr>
                <w:rStyle w:val="Hyperlink"/>
                <w:i/>
              </w:rPr>
              <w:t>3.5. Chăm sóc người bệnh khối u sinh dục</w:t>
            </w:r>
            <w:r w:rsidR="002B2AAA" w:rsidRPr="00C15258">
              <w:rPr>
                <w:webHidden/>
              </w:rPr>
              <w:tab/>
            </w:r>
            <w:r w:rsidR="002B2AAA" w:rsidRPr="00C15258">
              <w:rPr>
                <w:webHidden/>
              </w:rPr>
              <w:fldChar w:fldCharType="begin"/>
            </w:r>
            <w:r w:rsidR="002B2AAA" w:rsidRPr="00C15258">
              <w:rPr>
                <w:webHidden/>
              </w:rPr>
              <w:instrText xml:space="preserve"> PAGEREF _Toc64881465 \h </w:instrText>
            </w:r>
            <w:r w:rsidR="002B2AAA" w:rsidRPr="00C15258">
              <w:rPr>
                <w:webHidden/>
              </w:rPr>
            </w:r>
            <w:r w:rsidR="002B2AAA" w:rsidRPr="00C15258">
              <w:rPr>
                <w:webHidden/>
              </w:rPr>
              <w:fldChar w:fldCharType="separate"/>
            </w:r>
            <w:r w:rsidR="00C00948">
              <w:rPr>
                <w:webHidden/>
              </w:rPr>
              <w:t>15</w:t>
            </w:r>
            <w:r w:rsidR="002B2AAA" w:rsidRPr="00C15258">
              <w:rPr>
                <w:webHidden/>
              </w:rPr>
              <w:fldChar w:fldCharType="end"/>
            </w:r>
          </w:hyperlink>
        </w:p>
        <w:p w14:paraId="6B2F381A" w14:textId="77777777" w:rsidR="002B2AAA" w:rsidRPr="00C15258" w:rsidRDefault="00844AD1" w:rsidP="00C15258">
          <w:pPr>
            <w:pStyle w:val="TOC2"/>
            <w:rPr>
              <w:rFonts w:eastAsiaTheme="minorEastAsia"/>
            </w:rPr>
          </w:pPr>
          <w:hyperlink w:anchor="_Toc64881466" w:history="1">
            <w:r w:rsidR="002B2AAA" w:rsidRPr="00C15258">
              <w:rPr>
                <w:rStyle w:val="Hyperlink"/>
              </w:rPr>
              <w:t>4. Viêm nhiễm sinh dục dưới</w:t>
            </w:r>
            <w:r w:rsidR="002B2AAA" w:rsidRPr="00C15258">
              <w:rPr>
                <w:webHidden/>
              </w:rPr>
              <w:tab/>
            </w:r>
            <w:r w:rsidR="002B2AAA" w:rsidRPr="00C15258">
              <w:rPr>
                <w:webHidden/>
              </w:rPr>
              <w:fldChar w:fldCharType="begin"/>
            </w:r>
            <w:r w:rsidR="002B2AAA" w:rsidRPr="00C15258">
              <w:rPr>
                <w:webHidden/>
              </w:rPr>
              <w:instrText xml:space="preserve"> PAGEREF _Toc64881466 \h </w:instrText>
            </w:r>
            <w:r w:rsidR="002B2AAA" w:rsidRPr="00C15258">
              <w:rPr>
                <w:webHidden/>
              </w:rPr>
            </w:r>
            <w:r w:rsidR="002B2AAA" w:rsidRPr="00C15258">
              <w:rPr>
                <w:webHidden/>
              </w:rPr>
              <w:fldChar w:fldCharType="separate"/>
            </w:r>
            <w:r w:rsidR="00C00948">
              <w:rPr>
                <w:webHidden/>
              </w:rPr>
              <w:t>18</w:t>
            </w:r>
            <w:r w:rsidR="002B2AAA" w:rsidRPr="00C15258">
              <w:rPr>
                <w:webHidden/>
              </w:rPr>
              <w:fldChar w:fldCharType="end"/>
            </w:r>
          </w:hyperlink>
        </w:p>
        <w:p w14:paraId="0D8836C2" w14:textId="77777777" w:rsidR="002B2AAA" w:rsidRPr="00C15258" w:rsidRDefault="00844AD1" w:rsidP="00C15258">
          <w:pPr>
            <w:pStyle w:val="TOC2"/>
            <w:rPr>
              <w:rFonts w:eastAsiaTheme="minorEastAsia"/>
            </w:rPr>
          </w:pPr>
          <w:hyperlink w:anchor="_Toc64881467" w:history="1">
            <w:r w:rsidR="002B2AAA" w:rsidRPr="00C15258">
              <w:rPr>
                <w:rStyle w:val="Hyperlink"/>
                <w:i/>
              </w:rPr>
              <w:t>4.1. Đại cương</w:t>
            </w:r>
            <w:r w:rsidR="002B2AAA" w:rsidRPr="00C15258">
              <w:rPr>
                <w:webHidden/>
              </w:rPr>
              <w:tab/>
            </w:r>
            <w:r w:rsidR="002B2AAA" w:rsidRPr="00C15258">
              <w:rPr>
                <w:webHidden/>
              </w:rPr>
              <w:fldChar w:fldCharType="begin"/>
            </w:r>
            <w:r w:rsidR="002B2AAA" w:rsidRPr="00C15258">
              <w:rPr>
                <w:webHidden/>
              </w:rPr>
              <w:instrText xml:space="preserve"> PAGEREF _Toc64881467 \h </w:instrText>
            </w:r>
            <w:r w:rsidR="002B2AAA" w:rsidRPr="00C15258">
              <w:rPr>
                <w:webHidden/>
              </w:rPr>
            </w:r>
            <w:r w:rsidR="002B2AAA" w:rsidRPr="00C15258">
              <w:rPr>
                <w:webHidden/>
              </w:rPr>
              <w:fldChar w:fldCharType="separate"/>
            </w:r>
            <w:r w:rsidR="00C00948">
              <w:rPr>
                <w:webHidden/>
              </w:rPr>
              <w:t>18</w:t>
            </w:r>
            <w:r w:rsidR="002B2AAA" w:rsidRPr="00C15258">
              <w:rPr>
                <w:webHidden/>
              </w:rPr>
              <w:fldChar w:fldCharType="end"/>
            </w:r>
          </w:hyperlink>
        </w:p>
        <w:p w14:paraId="3DA966F3" w14:textId="77777777" w:rsidR="002B2AAA" w:rsidRPr="00C15258" w:rsidRDefault="00844AD1" w:rsidP="00C15258">
          <w:pPr>
            <w:pStyle w:val="TOC2"/>
            <w:rPr>
              <w:rFonts w:eastAsiaTheme="minorEastAsia"/>
            </w:rPr>
          </w:pPr>
          <w:hyperlink w:anchor="_Toc64881468" w:history="1">
            <w:r w:rsidR="002B2AAA" w:rsidRPr="00C15258">
              <w:rPr>
                <w:rStyle w:val="Hyperlink"/>
                <w:i/>
              </w:rPr>
              <w:t>4.2. Các thể viêm nhiễm sinh dục</w:t>
            </w:r>
            <w:r w:rsidR="002B2AAA" w:rsidRPr="00C15258">
              <w:rPr>
                <w:webHidden/>
              </w:rPr>
              <w:tab/>
            </w:r>
            <w:r w:rsidR="002B2AAA" w:rsidRPr="00C15258">
              <w:rPr>
                <w:webHidden/>
              </w:rPr>
              <w:fldChar w:fldCharType="begin"/>
            </w:r>
            <w:r w:rsidR="002B2AAA" w:rsidRPr="00C15258">
              <w:rPr>
                <w:webHidden/>
              </w:rPr>
              <w:instrText xml:space="preserve"> PAGEREF _Toc64881468 \h </w:instrText>
            </w:r>
            <w:r w:rsidR="002B2AAA" w:rsidRPr="00C15258">
              <w:rPr>
                <w:webHidden/>
              </w:rPr>
            </w:r>
            <w:r w:rsidR="002B2AAA" w:rsidRPr="00C15258">
              <w:rPr>
                <w:webHidden/>
              </w:rPr>
              <w:fldChar w:fldCharType="separate"/>
            </w:r>
            <w:r w:rsidR="00C00948">
              <w:rPr>
                <w:webHidden/>
              </w:rPr>
              <w:t>18</w:t>
            </w:r>
            <w:r w:rsidR="002B2AAA" w:rsidRPr="00C15258">
              <w:rPr>
                <w:webHidden/>
              </w:rPr>
              <w:fldChar w:fldCharType="end"/>
            </w:r>
          </w:hyperlink>
        </w:p>
        <w:p w14:paraId="26DF5424" w14:textId="77777777" w:rsidR="002B2AAA" w:rsidRPr="00C15258" w:rsidRDefault="00844AD1" w:rsidP="00C15258">
          <w:pPr>
            <w:pStyle w:val="TOC2"/>
            <w:rPr>
              <w:rFonts w:eastAsiaTheme="minorEastAsia"/>
            </w:rPr>
          </w:pPr>
          <w:hyperlink w:anchor="_Toc64881478" w:history="1">
            <w:r w:rsidR="002B2AAA" w:rsidRPr="00C15258">
              <w:rPr>
                <w:rStyle w:val="Hyperlink"/>
                <w:i/>
              </w:rPr>
              <w:t>4.3. Dự phòng viêm nhiễm sinh dục</w:t>
            </w:r>
            <w:r w:rsidR="002B2AAA" w:rsidRPr="00C15258">
              <w:rPr>
                <w:webHidden/>
              </w:rPr>
              <w:tab/>
            </w:r>
            <w:r w:rsidR="002B2AAA" w:rsidRPr="00C15258">
              <w:rPr>
                <w:webHidden/>
              </w:rPr>
              <w:fldChar w:fldCharType="begin"/>
            </w:r>
            <w:r w:rsidR="002B2AAA" w:rsidRPr="00C15258">
              <w:rPr>
                <w:webHidden/>
              </w:rPr>
              <w:instrText xml:space="preserve"> PAGEREF _Toc64881478 \h </w:instrText>
            </w:r>
            <w:r w:rsidR="002B2AAA" w:rsidRPr="00C15258">
              <w:rPr>
                <w:webHidden/>
              </w:rPr>
            </w:r>
            <w:r w:rsidR="002B2AAA" w:rsidRPr="00C15258">
              <w:rPr>
                <w:webHidden/>
              </w:rPr>
              <w:fldChar w:fldCharType="separate"/>
            </w:r>
            <w:r w:rsidR="00C00948">
              <w:rPr>
                <w:webHidden/>
              </w:rPr>
              <w:t>20</w:t>
            </w:r>
            <w:r w:rsidR="002B2AAA" w:rsidRPr="00C15258">
              <w:rPr>
                <w:webHidden/>
              </w:rPr>
              <w:fldChar w:fldCharType="end"/>
            </w:r>
          </w:hyperlink>
        </w:p>
        <w:p w14:paraId="60ABB714" w14:textId="77777777" w:rsidR="002B2AAA" w:rsidRPr="00C15258" w:rsidRDefault="00844AD1" w:rsidP="00C15258">
          <w:pPr>
            <w:pStyle w:val="TOC2"/>
            <w:rPr>
              <w:rFonts w:eastAsiaTheme="minorEastAsia"/>
              <w:i/>
            </w:rPr>
          </w:pPr>
          <w:hyperlink w:anchor="_Toc64881479" w:history="1">
            <w:r w:rsidR="002B2AAA" w:rsidRPr="00C15258">
              <w:rPr>
                <w:rStyle w:val="Hyperlink"/>
                <w:i/>
              </w:rPr>
              <w:t>4.4. Chăm sóc người bệnh viêm nhiễm sinh dục</w:t>
            </w:r>
            <w:r w:rsidR="002B2AAA" w:rsidRPr="00C15258">
              <w:rPr>
                <w:i/>
                <w:webHidden/>
              </w:rPr>
              <w:tab/>
            </w:r>
            <w:r w:rsidR="002B2AAA" w:rsidRPr="00C15258">
              <w:rPr>
                <w:i/>
                <w:webHidden/>
              </w:rPr>
              <w:fldChar w:fldCharType="begin"/>
            </w:r>
            <w:r w:rsidR="002B2AAA" w:rsidRPr="00C15258">
              <w:rPr>
                <w:i/>
                <w:webHidden/>
              </w:rPr>
              <w:instrText xml:space="preserve"> PAGEREF _Toc64881479 \h </w:instrText>
            </w:r>
            <w:r w:rsidR="002B2AAA" w:rsidRPr="00C15258">
              <w:rPr>
                <w:i/>
                <w:webHidden/>
              </w:rPr>
            </w:r>
            <w:r w:rsidR="002B2AAA" w:rsidRPr="00C15258">
              <w:rPr>
                <w:i/>
                <w:webHidden/>
              </w:rPr>
              <w:fldChar w:fldCharType="separate"/>
            </w:r>
            <w:r w:rsidR="00C00948">
              <w:rPr>
                <w:i/>
                <w:webHidden/>
              </w:rPr>
              <w:t>21</w:t>
            </w:r>
            <w:r w:rsidR="002B2AAA" w:rsidRPr="00C15258">
              <w:rPr>
                <w:i/>
                <w:webHidden/>
              </w:rPr>
              <w:fldChar w:fldCharType="end"/>
            </w:r>
          </w:hyperlink>
        </w:p>
        <w:p w14:paraId="369B577A" w14:textId="77777777" w:rsidR="002B2AAA" w:rsidRPr="00DE6699" w:rsidRDefault="002B2AAA" w:rsidP="005B2C6E">
          <w:pPr>
            <w:pStyle w:val="TOC1"/>
            <w:rPr>
              <w:rStyle w:val="Hyperlink"/>
              <w:rFonts w:asciiTheme="majorHAnsi" w:hAnsiTheme="majorHAnsi" w:cstheme="majorHAnsi"/>
              <w:sz w:val="26"/>
              <w:szCs w:val="26"/>
            </w:rPr>
          </w:pPr>
        </w:p>
        <w:p w14:paraId="0077BBAA" w14:textId="77777777" w:rsidR="002B2AAA" w:rsidRPr="00DE6699" w:rsidRDefault="00844AD1" w:rsidP="005B2C6E">
          <w:pPr>
            <w:pStyle w:val="TOC1"/>
            <w:rPr>
              <w:rFonts w:asciiTheme="majorHAnsi" w:eastAsiaTheme="minorEastAsia" w:hAnsiTheme="majorHAnsi" w:cstheme="majorHAnsi"/>
              <w:b w:val="0"/>
              <w:sz w:val="26"/>
              <w:szCs w:val="26"/>
            </w:rPr>
          </w:pPr>
          <w:hyperlink w:anchor="_Toc64881480" w:history="1">
            <w:r w:rsidR="002B2AAA" w:rsidRPr="00DE6699">
              <w:rPr>
                <w:rStyle w:val="Hyperlink"/>
                <w:rFonts w:asciiTheme="majorHAnsi" w:hAnsiTheme="majorHAnsi" w:cstheme="majorHAnsi"/>
                <w:sz w:val="26"/>
                <w:szCs w:val="26"/>
              </w:rPr>
              <w:t>Bài 2</w:t>
            </w:r>
            <w:r w:rsidR="002B2AAA" w:rsidRPr="00DE6699">
              <w:rPr>
                <w:rStyle w:val="Hyperlink"/>
                <w:rFonts w:asciiTheme="majorHAnsi" w:hAnsiTheme="majorHAnsi" w:cstheme="majorHAnsi"/>
                <w:sz w:val="26"/>
                <w:szCs w:val="26"/>
                <w:lang w:eastAsia="ja-JP"/>
              </w:rPr>
              <w:t>:</w:t>
            </w:r>
            <w:r w:rsidR="002B2AAA" w:rsidRPr="00DE6699">
              <w:rPr>
                <w:rStyle w:val="Hyperlink"/>
                <w:rFonts w:asciiTheme="majorHAnsi" w:hAnsiTheme="majorHAnsi" w:cstheme="majorHAnsi"/>
                <w:sz w:val="26"/>
                <w:szCs w:val="26"/>
                <w:lang w:val="it-IT" w:eastAsia="ja-JP"/>
              </w:rPr>
              <w:t xml:space="preserve"> </w:t>
            </w:r>
            <w:r w:rsidR="002B2AAA" w:rsidRPr="00DE6699">
              <w:rPr>
                <w:rStyle w:val="Hyperlink"/>
                <w:rFonts w:asciiTheme="majorHAnsi" w:hAnsiTheme="majorHAnsi" w:cstheme="majorHAnsi"/>
                <w:sz w:val="26"/>
                <w:szCs w:val="26"/>
              </w:rPr>
              <w:t>CHĂM SÓC THAI NGHÉN</w:t>
            </w:r>
            <w:r w:rsidR="002B2AAA" w:rsidRPr="00DE6699">
              <w:rPr>
                <w:rFonts w:asciiTheme="majorHAnsi" w:hAnsiTheme="majorHAnsi" w:cstheme="majorHAnsi"/>
                <w:webHidden/>
                <w:sz w:val="26"/>
                <w:szCs w:val="26"/>
              </w:rPr>
              <w:tab/>
            </w:r>
            <w:r w:rsidR="002B2AAA" w:rsidRPr="00DE6699">
              <w:rPr>
                <w:rFonts w:asciiTheme="majorHAnsi" w:hAnsiTheme="majorHAnsi" w:cstheme="majorHAnsi"/>
                <w:webHidden/>
                <w:sz w:val="26"/>
                <w:szCs w:val="26"/>
              </w:rPr>
              <w:fldChar w:fldCharType="begin"/>
            </w:r>
            <w:r w:rsidR="002B2AAA" w:rsidRPr="00DE6699">
              <w:rPr>
                <w:rFonts w:asciiTheme="majorHAnsi" w:hAnsiTheme="majorHAnsi" w:cstheme="majorHAnsi"/>
                <w:webHidden/>
                <w:sz w:val="26"/>
                <w:szCs w:val="26"/>
              </w:rPr>
              <w:instrText xml:space="preserve"> PAGEREF _Toc64881480 \h </w:instrText>
            </w:r>
            <w:r w:rsidR="002B2AAA" w:rsidRPr="00DE6699">
              <w:rPr>
                <w:rFonts w:asciiTheme="majorHAnsi" w:hAnsiTheme="majorHAnsi" w:cstheme="majorHAnsi"/>
                <w:webHidden/>
                <w:sz w:val="26"/>
                <w:szCs w:val="26"/>
              </w:rPr>
            </w:r>
            <w:r w:rsidR="002B2AAA" w:rsidRPr="00DE6699">
              <w:rPr>
                <w:rFonts w:asciiTheme="majorHAnsi" w:hAnsiTheme="majorHAnsi" w:cstheme="majorHAnsi"/>
                <w:webHidden/>
                <w:sz w:val="26"/>
                <w:szCs w:val="26"/>
              </w:rPr>
              <w:fldChar w:fldCharType="separate"/>
            </w:r>
            <w:r w:rsidR="00C00948">
              <w:rPr>
                <w:rFonts w:asciiTheme="majorHAnsi" w:hAnsiTheme="majorHAnsi" w:cstheme="majorHAnsi"/>
                <w:webHidden/>
                <w:sz w:val="26"/>
                <w:szCs w:val="26"/>
              </w:rPr>
              <w:t>24</w:t>
            </w:r>
            <w:r w:rsidR="002B2AAA" w:rsidRPr="00DE6699">
              <w:rPr>
                <w:rFonts w:asciiTheme="majorHAnsi" w:hAnsiTheme="majorHAnsi" w:cstheme="majorHAnsi"/>
                <w:webHidden/>
                <w:sz w:val="26"/>
                <w:szCs w:val="26"/>
              </w:rPr>
              <w:fldChar w:fldCharType="end"/>
            </w:r>
          </w:hyperlink>
        </w:p>
        <w:p w14:paraId="0C672228" w14:textId="77777777" w:rsidR="002B2AAA" w:rsidRPr="00DE6699" w:rsidRDefault="00844AD1" w:rsidP="00C15258">
          <w:pPr>
            <w:pStyle w:val="TOC2"/>
            <w:rPr>
              <w:rFonts w:eastAsiaTheme="minorEastAsia"/>
            </w:rPr>
          </w:pPr>
          <w:hyperlink w:anchor="_Toc64881483" w:history="1">
            <w:r w:rsidR="002B2AAA" w:rsidRPr="00DE6699">
              <w:rPr>
                <w:rStyle w:val="Hyperlink"/>
                <w:lang w:val="sv-SE"/>
              </w:rPr>
              <w:t>1. Đại cương về quá trình mang thai</w:t>
            </w:r>
            <w:r w:rsidR="002B2AAA" w:rsidRPr="00DE6699">
              <w:rPr>
                <w:webHidden/>
              </w:rPr>
              <w:tab/>
            </w:r>
            <w:r w:rsidR="002B2AAA" w:rsidRPr="00DE6699">
              <w:rPr>
                <w:webHidden/>
              </w:rPr>
              <w:fldChar w:fldCharType="begin"/>
            </w:r>
            <w:r w:rsidR="002B2AAA" w:rsidRPr="00DE6699">
              <w:rPr>
                <w:webHidden/>
              </w:rPr>
              <w:instrText xml:space="preserve"> PAGEREF _Toc64881483 \h </w:instrText>
            </w:r>
            <w:r w:rsidR="002B2AAA" w:rsidRPr="00DE6699">
              <w:rPr>
                <w:webHidden/>
              </w:rPr>
            </w:r>
            <w:r w:rsidR="002B2AAA" w:rsidRPr="00DE6699">
              <w:rPr>
                <w:webHidden/>
              </w:rPr>
              <w:fldChar w:fldCharType="separate"/>
            </w:r>
            <w:r w:rsidR="00C00948">
              <w:rPr>
                <w:webHidden/>
              </w:rPr>
              <w:t>24</w:t>
            </w:r>
            <w:r w:rsidR="002B2AAA" w:rsidRPr="00DE6699">
              <w:rPr>
                <w:webHidden/>
              </w:rPr>
              <w:fldChar w:fldCharType="end"/>
            </w:r>
          </w:hyperlink>
        </w:p>
        <w:p w14:paraId="6B961140" w14:textId="77777777" w:rsidR="002B2AAA" w:rsidRPr="006314C9" w:rsidRDefault="00844AD1" w:rsidP="00C15258">
          <w:pPr>
            <w:pStyle w:val="TOC2"/>
            <w:rPr>
              <w:rFonts w:eastAsiaTheme="minorEastAsia"/>
              <w:i/>
            </w:rPr>
          </w:pPr>
          <w:hyperlink w:anchor="_Toc64881484" w:history="1">
            <w:r w:rsidR="002B2AAA" w:rsidRPr="006314C9">
              <w:rPr>
                <w:rStyle w:val="Hyperlink"/>
                <w:i/>
                <w:lang w:val="sv-SE"/>
              </w:rPr>
              <w:t>1.1. Sự thụ tinh, làm tổ và phát triển của trứng</w:t>
            </w:r>
            <w:r w:rsidR="002B2AAA" w:rsidRPr="006314C9">
              <w:rPr>
                <w:i/>
                <w:webHidden/>
              </w:rPr>
              <w:tab/>
            </w:r>
            <w:r w:rsidR="002B2AAA" w:rsidRPr="006314C9">
              <w:rPr>
                <w:i/>
                <w:webHidden/>
              </w:rPr>
              <w:fldChar w:fldCharType="begin"/>
            </w:r>
            <w:r w:rsidR="002B2AAA" w:rsidRPr="006314C9">
              <w:rPr>
                <w:i/>
                <w:webHidden/>
              </w:rPr>
              <w:instrText xml:space="preserve"> PAGEREF _Toc64881484 \h </w:instrText>
            </w:r>
            <w:r w:rsidR="002B2AAA" w:rsidRPr="006314C9">
              <w:rPr>
                <w:i/>
                <w:webHidden/>
              </w:rPr>
            </w:r>
            <w:r w:rsidR="002B2AAA" w:rsidRPr="006314C9">
              <w:rPr>
                <w:i/>
                <w:webHidden/>
              </w:rPr>
              <w:fldChar w:fldCharType="separate"/>
            </w:r>
            <w:r w:rsidR="00C00948">
              <w:rPr>
                <w:i/>
                <w:webHidden/>
              </w:rPr>
              <w:t>24</w:t>
            </w:r>
            <w:r w:rsidR="002B2AAA" w:rsidRPr="006314C9">
              <w:rPr>
                <w:i/>
                <w:webHidden/>
              </w:rPr>
              <w:fldChar w:fldCharType="end"/>
            </w:r>
          </w:hyperlink>
        </w:p>
        <w:p w14:paraId="7720BCD8" w14:textId="77777777" w:rsidR="002B2AAA" w:rsidRPr="006314C9" w:rsidRDefault="00844AD1" w:rsidP="00C15258">
          <w:pPr>
            <w:pStyle w:val="TOC2"/>
            <w:rPr>
              <w:rFonts w:eastAsiaTheme="minorEastAsia"/>
              <w:i/>
            </w:rPr>
          </w:pPr>
          <w:hyperlink w:anchor="_Toc64881485" w:history="1">
            <w:r w:rsidR="002B2AAA" w:rsidRPr="006314C9">
              <w:rPr>
                <w:rStyle w:val="Hyperlink"/>
                <w:i/>
                <w:lang w:val="sv-SE"/>
              </w:rPr>
              <w:t>1.2. Dấu hiệu chẩn đoán thai nghén</w:t>
            </w:r>
            <w:r w:rsidR="002B2AAA" w:rsidRPr="006314C9">
              <w:rPr>
                <w:i/>
                <w:webHidden/>
              </w:rPr>
              <w:tab/>
            </w:r>
            <w:r w:rsidR="002B2AAA" w:rsidRPr="006314C9">
              <w:rPr>
                <w:i/>
                <w:webHidden/>
              </w:rPr>
              <w:fldChar w:fldCharType="begin"/>
            </w:r>
            <w:r w:rsidR="002B2AAA" w:rsidRPr="006314C9">
              <w:rPr>
                <w:i/>
                <w:webHidden/>
              </w:rPr>
              <w:instrText xml:space="preserve"> PAGEREF _Toc64881485 \h </w:instrText>
            </w:r>
            <w:r w:rsidR="002B2AAA" w:rsidRPr="006314C9">
              <w:rPr>
                <w:i/>
                <w:webHidden/>
              </w:rPr>
            </w:r>
            <w:r w:rsidR="002B2AAA" w:rsidRPr="006314C9">
              <w:rPr>
                <w:i/>
                <w:webHidden/>
              </w:rPr>
              <w:fldChar w:fldCharType="separate"/>
            </w:r>
            <w:r w:rsidR="00C00948">
              <w:rPr>
                <w:i/>
                <w:webHidden/>
              </w:rPr>
              <w:t>30</w:t>
            </w:r>
            <w:r w:rsidR="002B2AAA" w:rsidRPr="006314C9">
              <w:rPr>
                <w:i/>
                <w:webHidden/>
              </w:rPr>
              <w:fldChar w:fldCharType="end"/>
            </w:r>
          </w:hyperlink>
        </w:p>
        <w:p w14:paraId="3DF9A4FA" w14:textId="77777777" w:rsidR="002B2AAA" w:rsidRPr="00AF2516" w:rsidRDefault="00844AD1" w:rsidP="00C15258">
          <w:pPr>
            <w:pStyle w:val="TOC2"/>
            <w:rPr>
              <w:rFonts w:eastAsiaTheme="minorEastAsia"/>
              <w:i/>
            </w:rPr>
          </w:pPr>
          <w:hyperlink w:anchor="_Toc64881486" w:history="1">
            <w:r w:rsidR="002B2AAA" w:rsidRPr="00AF2516">
              <w:rPr>
                <w:rStyle w:val="Hyperlink"/>
                <w:i/>
                <w:lang w:val="sv-SE"/>
              </w:rPr>
              <w:t>1.3. Dự tính ngày sinh</w:t>
            </w:r>
            <w:r w:rsidR="002B2AAA" w:rsidRPr="00AF2516">
              <w:rPr>
                <w:i/>
                <w:webHidden/>
              </w:rPr>
              <w:tab/>
            </w:r>
            <w:r w:rsidR="002B2AAA" w:rsidRPr="00AF2516">
              <w:rPr>
                <w:i/>
                <w:webHidden/>
              </w:rPr>
              <w:fldChar w:fldCharType="begin"/>
            </w:r>
            <w:r w:rsidR="002B2AAA" w:rsidRPr="00AF2516">
              <w:rPr>
                <w:i/>
                <w:webHidden/>
              </w:rPr>
              <w:instrText xml:space="preserve"> PAGEREF _Toc64881486 \h </w:instrText>
            </w:r>
            <w:r w:rsidR="002B2AAA" w:rsidRPr="00AF2516">
              <w:rPr>
                <w:i/>
                <w:webHidden/>
              </w:rPr>
            </w:r>
            <w:r w:rsidR="002B2AAA" w:rsidRPr="00AF2516">
              <w:rPr>
                <w:i/>
                <w:webHidden/>
              </w:rPr>
              <w:fldChar w:fldCharType="separate"/>
            </w:r>
            <w:r w:rsidR="00C00948">
              <w:rPr>
                <w:i/>
                <w:webHidden/>
              </w:rPr>
              <w:t>30</w:t>
            </w:r>
            <w:r w:rsidR="002B2AAA" w:rsidRPr="00AF2516">
              <w:rPr>
                <w:i/>
                <w:webHidden/>
              </w:rPr>
              <w:fldChar w:fldCharType="end"/>
            </w:r>
          </w:hyperlink>
        </w:p>
        <w:p w14:paraId="2D3AE410" w14:textId="77777777" w:rsidR="002B2AAA" w:rsidRPr="00AF2516" w:rsidRDefault="00844AD1" w:rsidP="00C15258">
          <w:pPr>
            <w:pStyle w:val="TOC2"/>
            <w:rPr>
              <w:rFonts w:eastAsiaTheme="minorEastAsia"/>
              <w:i/>
            </w:rPr>
          </w:pPr>
          <w:hyperlink w:anchor="_Toc64881487" w:history="1">
            <w:r w:rsidR="002B2AAA" w:rsidRPr="00AF2516">
              <w:rPr>
                <w:rStyle w:val="Hyperlink"/>
                <w:i/>
                <w:lang w:val="sv-SE"/>
              </w:rPr>
              <w:t>1.4. Ba giai đoạn của quá trình mang thai</w:t>
            </w:r>
            <w:r w:rsidR="002B2AAA" w:rsidRPr="00AF2516">
              <w:rPr>
                <w:i/>
                <w:webHidden/>
              </w:rPr>
              <w:tab/>
            </w:r>
            <w:r w:rsidR="002B2AAA" w:rsidRPr="00AF2516">
              <w:rPr>
                <w:i/>
                <w:webHidden/>
              </w:rPr>
              <w:fldChar w:fldCharType="begin"/>
            </w:r>
            <w:r w:rsidR="002B2AAA" w:rsidRPr="00AF2516">
              <w:rPr>
                <w:i/>
                <w:webHidden/>
              </w:rPr>
              <w:instrText xml:space="preserve"> PAGEREF _Toc64881487 \h </w:instrText>
            </w:r>
            <w:r w:rsidR="002B2AAA" w:rsidRPr="00AF2516">
              <w:rPr>
                <w:i/>
                <w:webHidden/>
              </w:rPr>
            </w:r>
            <w:r w:rsidR="002B2AAA" w:rsidRPr="00AF2516">
              <w:rPr>
                <w:i/>
                <w:webHidden/>
              </w:rPr>
              <w:fldChar w:fldCharType="separate"/>
            </w:r>
            <w:r w:rsidR="00C00948">
              <w:rPr>
                <w:i/>
                <w:webHidden/>
              </w:rPr>
              <w:t>31</w:t>
            </w:r>
            <w:r w:rsidR="002B2AAA" w:rsidRPr="00AF2516">
              <w:rPr>
                <w:i/>
                <w:webHidden/>
              </w:rPr>
              <w:fldChar w:fldCharType="end"/>
            </w:r>
          </w:hyperlink>
        </w:p>
        <w:p w14:paraId="474BFA1A" w14:textId="77777777" w:rsidR="002B2AAA" w:rsidRPr="00DE6699" w:rsidRDefault="00844AD1" w:rsidP="00C15258">
          <w:pPr>
            <w:pStyle w:val="TOC2"/>
            <w:rPr>
              <w:rFonts w:eastAsiaTheme="minorEastAsia"/>
            </w:rPr>
          </w:pPr>
          <w:hyperlink w:anchor="_Toc64881488" w:history="1">
            <w:r w:rsidR="002B2AAA" w:rsidRPr="00DE6699">
              <w:rPr>
                <w:rStyle w:val="Hyperlink"/>
                <w:lang w:val="pt-BR"/>
              </w:rPr>
              <w:t>2. Sự thay đổi giải phẫu, sinh lý của phụ nữ khi mang thai</w:t>
            </w:r>
            <w:r w:rsidR="002B2AAA" w:rsidRPr="00DE6699">
              <w:rPr>
                <w:webHidden/>
              </w:rPr>
              <w:tab/>
            </w:r>
            <w:r w:rsidR="002B2AAA" w:rsidRPr="00DE6699">
              <w:rPr>
                <w:webHidden/>
              </w:rPr>
              <w:fldChar w:fldCharType="begin"/>
            </w:r>
            <w:r w:rsidR="002B2AAA" w:rsidRPr="00DE6699">
              <w:rPr>
                <w:webHidden/>
              </w:rPr>
              <w:instrText xml:space="preserve"> PAGEREF _Toc64881488 \h </w:instrText>
            </w:r>
            <w:r w:rsidR="002B2AAA" w:rsidRPr="00DE6699">
              <w:rPr>
                <w:webHidden/>
              </w:rPr>
            </w:r>
            <w:r w:rsidR="002B2AAA" w:rsidRPr="00DE6699">
              <w:rPr>
                <w:webHidden/>
              </w:rPr>
              <w:fldChar w:fldCharType="separate"/>
            </w:r>
            <w:r w:rsidR="00C00948">
              <w:rPr>
                <w:webHidden/>
              </w:rPr>
              <w:t>31</w:t>
            </w:r>
            <w:r w:rsidR="002B2AAA" w:rsidRPr="00DE6699">
              <w:rPr>
                <w:webHidden/>
              </w:rPr>
              <w:fldChar w:fldCharType="end"/>
            </w:r>
          </w:hyperlink>
        </w:p>
        <w:p w14:paraId="48C68B71" w14:textId="77777777" w:rsidR="002B2AAA" w:rsidRPr="009854F1" w:rsidRDefault="00844AD1" w:rsidP="00C15258">
          <w:pPr>
            <w:pStyle w:val="TOC2"/>
            <w:rPr>
              <w:rFonts w:eastAsiaTheme="minorEastAsia"/>
              <w:i/>
            </w:rPr>
          </w:pPr>
          <w:hyperlink w:anchor="_Toc64881489" w:history="1">
            <w:r w:rsidR="002B2AAA" w:rsidRPr="009854F1">
              <w:rPr>
                <w:rStyle w:val="Hyperlink"/>
                <w:i/>
                <w:lang w:val="pt-BR"/>
              </w:rPr>
              <w:t>2.1. Sự thay đổi giải phẫu sinh lý các cơ quan sinh dục nữ</w:t>
            </w:r>
            <w:r w:rsidR="002B2AAA" w:rsidRPr="009854F1">
              <w:rPr>
                <w:i/>
                <w:webHidden/>
              </w:rPr>
              <w:tab/>
            </w:r>
            <w:r w:rsidR="002B2AAA" w:rsidRPr="009854F1">
              <w:rPr>
                <w:i/>
                <w:webHidden/>
              </w:rPr>
              <w:fldChar w:fldCharType="begin"/>
            </w:r>
            <w:r w:rsidR="002B2AAA" w:rsidRPr="009854F1">
              <w:rPr>
                <w:i/>
                <w:webHidden/>
              </w:rPr>
              <w:instrText xml:space="preserve"> PAGEREF _Toc64881489 \h </w:instrText>
            </w:r>
            <w:r w:rsidR="002B2AAA" w:rsidRPr="009854F1">
              <w:rPr>
                <w:i/>
                <w:webHidden/>
              </w:rPr>
            </w:r>
            <w:r w:rsidR="002B2AAA" w:rsidRPr="009854F1">
              <w:rPr>
                <w:i/>
                <w:webHidden/>
              </w:rPr>
              <w:fldChar w:fldCharType="separate"/>
            </w:r>
            <w:r w:rsidR="00C00948">
              <w:rPr>
                <w:i/>
                <w:webHidden/>
              </w:rPr>
              <w:t>31</w:t>
            </w:r>
            <w:r w:rsidR="002B2AAA" w:rsidRPr="009854F1">
              <w:rPr>
                <w:i/>
                <w:webHidden/>
              </w:rPr>
              <w:fldChar w:fldCharType="end"/>
            </w:r>
          </w:hyperlink>
        </w:p>
        <w:p w14:paraId="03E03948" w14:textId="77777777" w:rsidR="002B2AAA" w:rsidRPr="009854F1" w:rsidRDefault="00844AD1" w:rsidP="00C15258">
          <w:pPr>
            <w:pStyle w:val="TOC2"/>
            <w:rPr>
              <w:rFonts w:eastAsiaTheme="minorEastAsia"/>
              <w:i/>
            </w:rPr>
          </w:pPr>
          <w:hyperlink w:anchor="_Toc64881490" w:history="1">
            <w:r w:rsidR="002B2AAA" w:rsidRPr="009854F1">
              <w:rPr>
                <w:rStyle w:val="Hyperlink"/>
                <w:i/>
                <w:lang w:val="pt-BR"/>
              </w:rPr>
              <w:t>2.2. Sự thay đổi giải phẫu sinh lý các cơ quan ngoài đường sinh dục nữ</w:t>
            </w:r>
            <w:r w:rsidR="002B2AAA" w:rsidRPr="009854F1">
              <w:rPr>
                <w:i/>
                <w:webHidden/>
              </w:rPr>
              <w:tab/>
            </w:r>
            <w:r w:rsidR="002B2AAA" w:rsidRPr="009854F1">
              <w:rPr>
                <w:i/>
                <w:webHidden/>
              </w:rPr>
              <w:fldChar w:fldCharType="begin"/>
            </w:r>
            <w:r w:rsidR="002B2AAA" w:rsidRPr="009854F1">
              <w:rPr>
                <w:i/>
                <w:webHidden/>
              </w:rPr>
              <w:instrText xml:space="preserve"> PAGEREF _Toc64881490 \h </w:instrText>
            </w:r>
            <w:r w:rsidR="002B2AAA" w:rsidRPr="009854F1">
              <w:rPr>
                <w:i/>
                <w:webHidden/>
              </w:rPr>
            </w:r>
            <w:r w:rsidR="002B2AAA" w:rsidRPr="009854F1">
              <w:rPr>
                <w:i/>
                <w:webHidden/>
              </w:rPr>
              <w:fldChar w:fldCharType="separate"/>
            </w:r>
            <w:r w:rsidR="00C00948">
              <w:rPr>
                <w:i/>
                <w:webHidden/>
              </w:rPr>
              <w:t>33</w:t>
            </w:r>
            <w:r w:rsidR="002B2AAA" w:rsidRPr="009854F1">
              <w:rPr>
                <w:i/>
                <w:webHidden/>
              </w:rPr>
              <w:fldChar w:fldCharType="end"/>
            </w:r>
          </w:hyperlink>
        </w:p>
        <w:p w14:paraId="4C0240B8" w14:textId="77777777" w:rsidR="002B2AAA" w:rsidRPr="00DE6699" w:rsidRDefault="00844AD1" w:rsidP="00C15258">
          <w:pPr>
            <w:pStyle w:val="TOC2"/>
            <w:rPr>
              <w:rFonts w:eastAsiaTheme="minorEastAsia"/>
            </w:rPr>
          </w:pPr>
          <w:hyperlink w:anchor="_Toc64881491" w:history="1">
            <w:r w:rsidR="002B2AAA" w:rsidRPr="00DE6699">
              <w:rPr>
                <w:rStyle w:val="Hyperlink"/>
                <w:lang w:val="pt-BR"/>
              </w:rPr>
              <w:t>3. Khám thai và quản lý thai nghén</w:t>
            </w:r>
            <w:r w:rsidR="002B2AAA" w:rsidRPr="00DE6699">
              <w:rPr>
                <w:webHidden/>
              </w:rPr>
              <w:tab/>
            </w:r>
            <w:r w:rsidR="002B2AAA" w:rsidRPr="00DE6699">
              <w:rPr>
                <w:webHidden/>
              </w:rPr>
              <w:fldChar w:fldCharType="begin"/>
            </w:r>
            <w:r w:rsidR="002B2AAA" w:rsidRPr="00DE6699">
              <w:rPr>
                <w:webHidden/>
              </w:rPr>
              <w:instrText xml:space="preserve"> PAGEREF _Toc64881491 \h </w:instrText>
            </w:r>
            <w:r w:rsidR="002B2AAA" w:rsidRPr="00DE6699">
              <w:rPr>
                <w:webHidden/>
              </w:rPr>
            </w:r>
            <w:r w:rsidR="002B2AAA" w:rsidRPr="00DE6699">
              <w:rPr>
                <w:webHidden/>
              </w:rPr>
              <w:fldChar w:fldCharType="separate"/>
            </w:r>
            <w:r w:rsidR="00C00948">
              <w:rPr>
                <w:webHidden/>
              </w:rPr>
              <w:t>36</w:t>
            </w:r>
            <w:r w:rsidR="002B2AAA" w:rsidRPr="00DE6699">
              <w:rPr>
                <w:webHidden/>
              </w:rPr>
              <w:fldChar w:fldCharType="end"/>
            </w:r>
          </w:hyperlink>
        </w:p>
        <w:p w14:paraId="0D79AA37" w14:textId="77777777" w:rsidR="002B2AAA" w:rsidRPr="009854F1" w:rsidRDefault="00844AD1" w:rsidP="00C15258">
          <w:pPr>
            <w:pStyle w:val="TOC2"/>
            <w:rPr>
              <w:rFonts w:eastAsiaTheme="minorEastAsia"/>
              <w:i/>
            </w:rPr>
          </w:pPr>
          <w:hyperlink w:anchor="_Toc64881492" w:history="1">
            <w:r w:rsidR="002B2AAA" w:rsidRPr="009854F1">
              <w:rPr>
                <w:rStyle w:val="Hyperlink"/>
                <w:i/>
                <w:lang w:val="pt-BR"/>
              </w:rPr>
              <w:t>3.1. Mục đích</w:t>
            </w:r>
            <w:r w:rsidR="002B2AAA" w:rsidRPr="009854F1">
              <w:rPr>
                <w:i/>
                <w:webHidden/>
              </w:rPr>
              <w:tab/>
            </w:r>
            <w:r w:rsidR="002B2AAA" w:rsidRPr="009854F1">
              <w:rPr>
                <w:i/>
                <w:webHidden/>
              </w:rPr>
              <w:fldChar w:fldCharType="begin"/>
            </w:r>
            <w:r w:rsidR="002B2AAA" w:rsidRPr="009854F1">
              <w:rPr>
                <w:i/>
                <w:webHidden/>
              </w:rPr>
              <w:instrText xml:space="preserve"> PAGEREF _Toc64881492 \h </w:instrText>
            </w:r>
            <w:r w:rsidR="002B2AAA" w:rsidRPr="009854F1">
              <w:rPr>
                <w:i/>
                <w:webHidden/>
              </w:rPr>
            </w:r>
            <w:r w:rsidR="002B2AAA" w:rsidRPr="009854F1">
              <w:rPr>
                <w:i/>
                <w:webHidden/>
              </w:rPr>
              <w:fldChar w:fldCharType="separate"/>
            </w:r>
            <w:r w:rsidR="00C00948">
              <w:rPr>
                <w:i/>
                <w:webHidden/>
              </w:rPr>
              <w:t>36</w:t>
            </w:r>
            <w:r w:rsidR="002B2AAA" w:rsidRPr="009854F1">
              <w:rPr>
                <w:i/>
                <w:webHidden/>
              </w:rPr>
              <w:fldChar w:fldCharType="end"/>
            </w:r>
          </w:hyperlink>
        </w:p>
        <w:p w14:paraId="0F83AB84" w14:textId="77777777" w:rsidR="002B2AAA" w:rsidRPr="00B74BF8" w:rsidRDefault="00844AD1" w:rsidP="00C15258">
          <w:pPr>
            <w:pStyle w:val="TOC2"/>
            <w:rPr>
              <w:rFonts w:eastAsiaTheme="minorEastAsia"/>
              <w:i/>
            </w:rPr>
          </w:pPr>
          <w:hyperlink w:anchor="_Toc64881493" w:history="1">
            <w:r w:rsidR="002B2AAA" w:rsidRPr="00B74BF8">
              <w:rPr>
                <w:rStyle w:val="Hyperlink"/>
                <w:i/>
                <w:lang w:val="pt-BR"/>
              </w:rPr>
              <w:t>3.2. Các bước khám thai</w:t>
            </w:r>
            <w:r w:rsidR="002B2AAA" w:rsidRPr="00B74BF8">
              <w:rPr>
                <w:i/>
                <w:webHidden/>
              </w:rPr>
              <w:tab/>
            </w:r>
            <w:r w:rsidR="002B2AAA" w:rsidRPr="00B74BF8">
              <w:rPr>
                <w:i/>
                <w:webHidden/>
              </w:rPr>
              <w:fldChar w:fldCharType="begin"/>
            </w:r>
            <w:r w:rsidR="002B2AAA" w:rsidRPr="00B74BF8">
              <w:rPr>
                <w:i/>
                <w:webHidden/>
              </w:rPr>
              <w:instrText xml:space="preserve"> PAGEREF _Toc64881493 \h </w:instrText>
            </w:r>
            <w:r w:rsidR="002B2AAA" w:rsidRPr="00B74BF8">
              <w:rPr>
                <w:i/>
                <w:webHidden/>
              </w:rPr>
            </w:r>
            <w:r w:rsidR="002B2AAA" w:rsidRPr="00B74BF8">
              <w:rPr>
                <w:i/>
                <w:webHidden/>
              </w:rPr>
              <w:fldChar w:fldCharType="separate"/>
            </w:r>
            <w:r w:rsidR="00C00948">
              <w:rPr>
                <w:i/>
                <w:webHidden/>
              </w:rPr>
              <w:t>37</w:t>
            </w:r>
            <w:r w:rsidR="002B2AAA" w:rsidRPr="00B74BF8">
              <w:rPr>
                <w:i/>
                <w:webHidden/>
              </w:rPr>
              <w:fldChar w:fldCharType="end"/>
            </w:r>
          </w:hyperlink>
        </w:p>
        <w:p w14:paraId="4957AEE2" w14:textId="77777777" w:rsidR="002B2AAA" w:rsidRPr="00B74BF8" w:rsidRDefault="00844AD1" w:rsidP="00C15258">
          <w:pPr>
            <w:pStyle w:val="TOC2"/>
            <w:rPr>
              <w:rFonts w:eastAsiaTheme="minorEastAsia"/>
              <w:i/>
            </w:rPr>
          </w:pPr>
          <w:hyperlink w:anchor="_Toc64881499" w:history="1">
            <w:r w:rsidR="002B2AAA" w:rsidRPr="00B74BF8">
              <w:rPr>
                <w:rStyle w:val="Hyperlink"/>
                <w:i/>
                <w:lang w:val="pt-BR"/>
              </w:rPr>
              <w:t>3.3. Quản lý thai nghén</w:t>
            </w:r>
            <w:r w:rsidR="002B2AAA" w:rsidRPr="00B74BF8">
              <w:rPr>
                <w:i/>
                <w:webHidden/>
              </w:rPr>
              <w:tab/>
            </w:r>
            <w:r w:rsidR="002B2AAA" w:rsidRPr="00B74BF8">
              <w:rPr>
                <w:i/>
                <w:webHidden/>
              </w:rPr>
              <w:fldChar w:fldCharType="begin"/>
            </w:r>
            <w:r w:rsidR="002B2AAA" w:rsidRPr="00B74BF8">
              <w:rPr>
                <w:i/>
                <w:webHidden/>
              </w:rPr>
              <w:instrText xml:space="preserve"> PAGEREF _Toc64881499 \h </w:instrText>
            </w:r>
            <w:r w:rsidR="002B2AAA" w:rsidRPr="00B74BF8">
              <w:rPr>
                <w:i/>
                <w:webHidden/>
              </w:rPr>
            </w:r>
            <w:r w:rsidR="002B2AAA" w:rsidRPr="00B74BF8">
              <w:rPr>
                <w:i/>
                <w:webHidden/>
              </w:rPr>
              <w:fldChar w:fldCharType="separate"/>
            </w:r>
            <w:r w:rsidR="00C00948">
              <w:rPr>
                <w:i/>
                <w:webHidden/>
              </w:rPr>
              <w:t>40</w:t>
            </w:r>
            <w:r w:rsidR="002B2AAA" w:rsidRPr="00B74BF8">
              <w:rPr>
                <w:i/>
                <w:webHidden/>
              </w:rPr>
              <w:fldChar w:fldCharType="end"/>
            </w:r>
          </w:hyperlink>
        </w:p>
        <w:p w14:paraId="43DCFC54" w14:textId="77777777" w:rsidR="002B2AAA" w:rsidRPr="00DE6699" w:rsidRDefault="00844AD1" w:rsidP="00C15258">
          <w:pPr>
            <w:pStyle w:val="TOC2"/>
            <w:rPr>
              <w:rFonts w:eastAsiaTheme="minorEastAsia"/>
            </w:rPr>
          </w:pPr>
          <w:hyperlink w:anchor="_Toc64881509" w:history="1">
            <w:r w:rsidR="002B2AAA" w:rsidRPr="00DE6699">
              <w:rPr>
                <w:rStyle w:val="Hyperlink"/>
                <w:lang w:val="vi-VN"/>
              </w:rPr>
              <w:t>4. Chăm sóc thai nghén</w:t>
            </w:r>
            <w:r w:rsidR="002B2AAA" w:rsidRPr="00DE6699">
              <w:rPr>
                <w:webHidden/>
              </w:rPr>
              <w:tab/>
            </w:r>
            <w:r w:rsidR="002B2AAA" w:rsidRPr="00DE6699">
              <w:rPr>
                <w:webHidden/>
              </w:rPr>
              <w:fldChar w:fldCharType="begin"/>
            </w:r>
            <w:r w:rsidR="002B2AAA" w:rsidRPr="00DE6699">
              <w:rPr>
                <w:webHidden/>
              </w:rPr>
              <w:instrText xml:space="preserve"> PAGEREF _Toc64881509 \h </w:instrText>
            </w:r>
            <w:r w:rsidR="002B2AAA" w:rsidRPr="00DE6699">
              <w:rPr>
                <w:webHidden/>
              </w:rPr>
            </w:r>
            <w:r w:rsidR="002B2AAA" w:rsidRPr="00DE6699">
              <w:rPr>
                <w:webHidden/>
              </w:rPr>
              <w:fldChar w:fldCharType="separate"/>
            </w:r>
            <w:r w:rsidR="00C00948">
              <w:rPr>
                <w:webHidden/>
              </w:rPr>
              <w:t>41</w:t>
            </w:r>
            <w:r w:rsidR="002B2AAA" w:rsidRPr="00DE6699">
              <w:rPr>
                <w:webHidden/>
              </w:rPr>
              <w:fldChar w:fldCharType="end"/>
            </w:r>
          </w:hyperlink>
        </w:p>
        <w:p w14:paraId="0FC8EF65" w14:textId="77777777" w:rsidR="002B2AAA" w:rsidRPr="00B74BF8" w:rsidRDefault="00844AD1" w:rsidP="00C15258">
          <w:pPr>
            <w:pStyle w:val="TOC2"/>
            <w:rPr>
              <w:rFonts w:eastAsiaTheme="minorEastAsia"/>
              <w:i/>
            </w:rPr>
          </w:pPr>
          <w:hyperlink w:anchor="_Toc64881510" w:history="1">
            <w:r w:rsidR="002B2AAA" w:rsidRPr="00B74BF8">
              <w:rPr>
                <w:rStyle w:val="Hyperlink"/>
                <w:i/>
                <w:lang w:val="vi-VN"/>
              </w:rPr>
              <w:t>4.1. Mục tiêu của chăm sóc phụ nữ thời kỳ thai nghén</w:t>
            </w:r>
            <w:r w:rsidR="002B2AAA" w:rsidRPr="00B74BF8">
              <w:rPr>
                <w:i/>
                <w:webHidden/>
              </w:rPr>
              <w:tab/>
            </w:r>
            <w:r w:rsidR="002B2AAA" w:rsidRPr="00B74BF8">
              <w:rPr>
                <w:i/>
                <w:webHidden/>
              </w:rPr>
              <w:fldChar w:fldCharType="begin"/>
            </w:r>
            <w:r w:rsidR="002B2AAA" w:rsidRPr="00B74BF8">
              <w:rPr>
                <w:i/>
                <w:webHidden/>
              </w:rPr>
              <w:instrText xml:space="preserve"> PAGEREF _Toc64881510 \h </w:instrText>
            </w:r>
            <w:r w:rsidR="002B2AAA" w:rsidRPr="00B74BF8">
              <w:rPr>
                <w:i/>
                <w:webHidden/>
              </w:rPr>
            </w:r>
            <w:r w:rsidR="002B2AAA" w:rsidRPr="00B74BF8">
              <w:rPr>
                <w:i/>
                <w:webHidden/>
              </w:rPr>
              <w:fldChar w:fldCharType="separate"/>
            </w:r>
            <w:r w:rsidR="00C00948">
              <w:rPr>
                <w:i/>
                <w:webHidden/>
              </w:rPr>
              <w:t>41</w:t>
            </w:r>
            <w:r w:rsidR="002B2AAA" w:rsidRPr="00B74BF8">
              <w:rPr>
                <w:i/>
                <w:webHidden/>
              </w:rPr>
              <w:fldChar w:fldCharType="end"/>
            </w:r>
          </w:hyperlink>
        </w:p>
        <w:p w14:paraId="2A94B71B" w14:textId="77777777" w:rsidR="002B2AAA" w:rsidRPr="00B74BF8" w:rsidRDefault="00844AD1" w:rsidP="00C15258">
          <w:pPr>
            <w:pStyle w:val="TOC2"/>
            <w:rPr>
              <w:rFonts w:eastAsiaTheme="minorEastAsia"/>
              <w:i/>
            </w:rPr>
          </w:pPr>
          <w:hyperlink w:anchor="_Toc64881523" w:history="1">
            <w:r w:rsidR="002B2AAA" w:rsidRPr="00B74BF8">
              <w:rPr>
                <w:rStyle w:val="Hyperlink"/>
                <w:i/>
              </w:rPr>
              <w:t>4.2. Chăm sóc thai nghén</w:t>
            </w:r>
            <w:r w:rsidR="002B2AAA" w:rsidRPr="00B74BF8">
              <w:rPr>
                <w:i/>
                <w:webHidden/>
              </w:rPr>
              <w:tab/>
            </w:r>
            <w:r w:rsidR="002B2AAA" w:rsidRPr="00B74BF8">
              <w:rPr>
                <w:i/>
                <w:webHidden/>
              </w:rPr>
              <w:fldChar w:fldCharType="begin"/>
            </w:r>
            <w:r w:rsidR="002B2AAA" w:rsidRPr="00B74BF8">
              <w:rPr>
                <w:i/>
                <w:webHidden/>
              </w:rPr>
              <w:instrText xml:space="preserve"> PAGEREF _Toc64881523 \h </w:instrText>
            </w:r>
            <w:r w:rsidR="002B2AAA" w:rsidRPr="00B74BF8">
              <w:rPr>
                <w:i/>
                <w:webHidden/>
              </w:rPr>
            </w:r>
            <w:r w:rsidR="002B2AAA" w:rsidRPr="00B74BF8">
              <w:rPr>
                <w:i/>
                <w:webHidden/>
              </w:rPr>
              <w:fldChar w:fldCharType="separate"/>
            </w:r>
            <w:r w:rsidR="00C00948">
              <w:rPr>
                <w:i/>
                <w:webHidden/>
              </w:rPr>
              <w:t>41</w:t>
            </w:r>
            <w:r w:rsidR="002B2AAA" w:rsidRPr="00B74BF8">
              <w:rPr>
                <w:i/>
                <w:webHidden/>
              </w:rPr>
              <w:fldChar w:fldCharType="end"/>
            </w:r>
          </w:hyperlink>
        </w:p>
        <w:p w14:paraId="2641503D" w14:textId="77777777" w:rsidR="002B2AAA" w:rsidRPr="00DE6699" w:rsidRDefault="00844AD1" w:rsidP="00C15258">
          <w:pPr>
            <w:pStyle w:val="TOC2"/>
            <w:rPr>
              <w:rFonts w:eastAsiaTheme="minorEastAsia"/>
            </w:rPr>
          </w:pPr>
          <w:hyperlink w:anchor="_Toc64881543" w:history="1">
            <w:r w:rsidR="002B2AAA" w:rsidRPr="00DE6699">
              <w:rPr>
                <w:rStyle w:val="Hyperlink"/>
                <w:lang w:val="vi-VN"/>
              </w:rPr>
              <w:t>5. Một số trường hợp thai nghén bất thường</w:t>
            </w:r>
            <w:r w:rsidR="002B2AAA" w:rsidRPr="00DE6699">
              <w:rPr>
                <w:webHidden/>
              </w:rPr>
              <w:tab/>
            </w:r>
            <w:r w:rsidR="002B2AAA" w:rsidRPr="00DE6699">
              <w:rPr>
                <w:webHidden/>
              </w:rPr>
              <w:fldChar w:fldCharType="begin"/>
            </w:r>
            <w:r w:rsidR="002B2AAA" w:rsidRPr="00DE6699">
              <w:rPr>
                <w:webHidden/>
              </w:rPr>
              <w:instrText xml:space="preserve"> PAGEREF _Toc64881543 \h </w:instrText>
            </w:r>
            <w:r w:rsidR="002B2AAA" w:rsidRPr="00DE6699">
              <w:rPr>
                <w:webHidden/>
              </w:rPr>
            </w:r>
            <w:r w:rsidR="002B2AAA" w:rsidRPr="00DE6699">
              <w:rPr>
                <w:webHidden/>
              </w:rPr>
              <w:fldChar w:fldCharType="separate"/>
            </w:r>
            <w:r w:rsidR="00C00948">
              <w:rPr>
                <w:webHidden/>
              </w:rPr>
              <w:t>45</w:t>
            </w:r>
            <w:r w:rsidR="002B2AAA" w:rsidRPr="00DE6699">
              <w:rPr>
                <w:webHidden/>
              </w:rPr>
              <w:fldChar w:fldCharType="end"/>
            </w:r>
          </w:hyperlink>
        </w:p>
        <w:p w14:paraId="32B00E4D" w14:textId="77777777" w:rsidR="002B2AAA" w:rsidRPr="00A97A54" w:rsidRDefault="00844AD1" w:rsidP="00C15258">
          <w:pPr>
            <w:pStyle w:val="TOC2"/>
            <w:rPr>
              <w:rFonts w:eastAsiaTheme="minorEastAsia"/>
              <w:i/>
            </w:rPr>
          </w:pPr>
          <w:hyperlink w:anchor="_Toc64881544" w:history="1">
            <w:r w:rsidR="002B2AAA" w:rsidRPr="00A97A54">
              <w:rPr>
                <w:rStyle w:val="Hyperlink"/>
                <w:i/>
                <w:lang w:val="vi-VN"/>
              </w:rPr>
              <w:t>5.1. Chảy máu trong khi mang thai</w:t>
            </w:r>
            <w:r w:rsidR="002B2AAA" w:rsidRPr="00A97A54">
              <w:rPr>
                <w:i/>
                <w:webHidden/>
              </w:rPr>
              <w:tab/>
            </w:r>
            <w:r w:rsidR="002B2AAA" w:rsidRPr="00A97A54">
              <w:rPr>
                <w:i/>
                <w:webHidden/>
              </w:rPr>
              <w:fldChar w:fldCharType="begin"/>
            </w:r>
            <w:r w:rsidR="002B2AAA" w:rsidRPr="00A97A54">
              <w:rPr>
                <w:i/>
                <w:webHidden/>
              </w:rPr>
              <w:instrText xml:space="preserve"> PAGEREF _Toc64881544 \h </w:instrText>
            </w:r>
            <w:r w:rsidR="002B2AAA" w:rsidRPr="00A97A54">
              <w:rPr>
                <w:i/>
                <w:webHidden/>
              </w:rPr>
            </w:r>
            <w:r w:rsidR="002B2AAA" w:rsidRPr="00A97A54">
              <w:rPr>
                <w:i/>
                <w:webHidden/>
              </w:rPr>
              <w:fldChar w:fldCharType="separate"/>
            </w:r>
            <w:r w:rsidR="00C00948">
              <w:rPr>
                <w:i/>
                <w:webHidden/>
              </w:rPr>
              <w:t>45</w:t>
            </w:r>
            <w:r w:rsidR="002B2AAA" w:rsidRPr="00A97A54">
              <w:rPr>
                <w:i/>
                <w:webHidden/>
              </w:rPr>
              <w:fldChar w:fldCharType="end"/>
            </w:r>
          </w:hyperlink>
        </w:p>
        <w:p w14:paraId="27216728" w14:textId="77777777" w:rsidR="002B2AAA" w:rsidRPr="00A97A54" w:rsidRDefault="00844AD1" w:rsidP="00C15258">
          <w:pPr>
            <w:pStyle w:val="TOC2"/>
            <w:rPr>
              <w:rFonts w:eastAsiaTheme="minorEastAsia"/>
              <w:i/>
            </w:rPr>
          </w:pPr>
          <w:hyperlink w:anchor="_Toc64881547" w:history="1">
            <w:r w:rsidR="002B2AAA" w:rsidRPr="00A97A54">
              <w:rPr>
                <w:rStyle w:val="Hyperlink"/>
                <w:i/>
                <w:lang w:val="vi-VN"/>
              </w:rPr>
              <w:t>5.2. Tiền sản giật và sản giật</w:t>
            </w:r>
            <w:r w:rsidR="002B2AAA" w:rsidRPr="00A97A54">
              <w:rPr>
                <w:i/>
                <w:webHidden/>
              </w:rPr>
              <w:tab/>
            </w:r>
            <w:r w:rsidR="002B2AAA" w:rsidRPr="00A97A54">
              <w:rPr>
                <w:i/>
                <w:webHidden/>
              </w:rPr>
              <w:fldChar w:fldCharType="begin"/>
            </w:r>
            <w:r w:rsidR="002B2AAA" w:rsidRPr="00A97A54">
              <w:rPr>
                <w:i/>
                <w:webHidden/>
              </w:rPr>
              <w:instrText xml:space="preserve"> PAGEREF _Toc64881547 \h </w:instrText>
            </w:r>
            <w:r w:rsidR="002B2AAA" w:rsidRPr="00A97A54">
              <w:rPr>
                <w:i/>
                <w:webHidden/>
              </w:rPr>
            </w:r>
            <w:r w:rsidR="002B2AAA" w:rsidRPr="00A97A54">
              <w:rPr>
                <w:i/>
                <w:webHidden/>
              </w:rPr>
              <w:fldChar w:fldCharType="separate"/>
            </w:r>
            <w:r w:rsidR="00C00948">
              <w:rPr>
                <w:i/>
                <w:webHidden/>
              </w:rPr>
              <w:t>47</w:t>
            </w:r>
            <w:r w:rsidR="002B2AAA" w:rsidRPr="00A97A54">
              <w:rPr>
                <w:i/>
                <w:webHidden/>
              </w:rPr>
              <w:fldChar w:fldCharType="end"/>
            </w:r>
          </w:hyperlink>
        </w:p>
        <w:p w14:paraId="477F3270" w14:textId="77777777" w:rsidR="002B2AAA" w:rsidRPr="00A97A54" w:rsidRDefault="00844AD1" w:rsidP="00C15258">
          <w:pPr>
            <w:pStyle w:val="TOC2"/>
            <w:rPr>
              <w:rFonts w:eastAsiaTheme="minorEastAsia"/>
              <w:i/>
            </w:rPr>
          </w:pPr>
          <w:hyperlink w:anchor="_Toc64881548" w:history="1">
            <w:r w:rsidR="002B2AAA" w:rsidRPr="00A97A54">
              <w:rPr>
                <w:rStyle w:val="Hyperlink"/>
                <w:i/>
              </w:rPr>
              <w:t>5.3. Tiểu đường thai nghén</w:t>
            </w:r>
            <w:r w:rsidR="002B2AAA" w:rsidRPr="00A97A54">
              <w:rPr>
                <w:i/>
                <w:webHidden/>
              </w:rPr>
              <w:tab/>
            </w:r>
            <w:r w:rsidR="002B2AAA" w:rsidRPr="00A97A54">
              <w:rPr>
                <w:i/>
                <w:webHidden/>
              </w:rPr>
              <w:fldChar w:fldCharType="begin"/>
            </w:r>
            <w:r w:rsidR="002B2AAA" w:rsidRPr="00A97A54">
              <w:rPr>
                <w:i/>
                <w:webHidden/>
              </w:rPr>
              <w:instrText xml:space="preserve"> PAGEREF _Toc64881548 \h </w:instrText>
            </w:r>
            <w:r w:rsidR="002B2AAA" w:rsidRPr="00A97A54">
              <w:rPr>
                <w:i/>
                <w:webHidden/>
              </w:rPr>
            </w:r>
            <w:r w:rsidR="002B2AAA" w:rsidRPr="00A97A54">
              <w:rPr>
                <w:i/>
                <w:webHidden/>
              </w:rPr>
              <w:fldChar w:fldCharType="separate"/>
            </w:r>
            <w:r w:rsidR="00C00948">
              <w:rPr>
                <w:i/>
                <w:webHidden/>
              </w:rPr>
              <w:t>48</w:t>
            </w:r>
            <w:r w:rsidR="002B2AAA" w:rsidRPr="00A97A54">
              <w:rPr>
                <w:i/>
                <w:webHidden/>
              </w:rPr>
              <w:fldChar w:fldCharType="end"/>
            </w:r>
          </w:hyperlink>
        </w:p>
        <w:p w14:paraId="75BEC269" w14:textId="77777777" w:rsidR="002B2AAA" w:rsidRPr="00A97A54" w:rsidRDefault="00844AD1" w:rsidP="00C15258">
          <w:pPr>
            <w:pStyle w:val="TOC2"/>
            <w:rPr>
              <w:rFonts w:eastAsiaTheme="minorEastAsia"/>
              <w:i/>
            </w:rPr>
          </w:pPr>
          <w:hyperlink w:anchor="_Toc64881549" w:history="1">
            <w:r w:rsidR="002B2AAA" w:rsidRPr="00A97A54">
              <w:rPr>
                <w:rStyle w:val="Hyperlink"/>
                <w:i/>
              </w:rPr>
              <w:t>5.4. Thiếu máu và thai nghén</w:t>
            </w:r>
            <w:r w:rsidR="002B2AAA" w:rsidRPr="00A97A54">
              <w:rPr>
                <w:i/>
                <w:webHidden/>
              </w:rPr>
              <w:tab/>
            </w:r>
            <w:r w:rsidR="002B2AAA" w:rsidRPr="00A97A54">
              <w:rPr>
                <w:i/>
                <w:webHidden/>
              </w:rPr>
              <w:fldChar w:fldCharType="begin"/>
            </w:r>
            <w:r w:rsidR="002B2AAA" w:rsidRPr="00A97A54">
              <w:rPr>
                <w:i/>
                <w:webHidden/>
              </w:rPr>
              <w:instrText xml:space="preserve"> PAGEREF _Toc64881549 \h </w:instrText>
            </w:r>
            <w:r w:rsidR="002B2AAA" w:rsidRPr="00A97A54">
              <w:rPr>
                <w:i/>
                <w:webHidden/>
              </w:rPr>
            </w:r>
            <w:r w:rsidR="002B2AAA" w:rsidRPr="00A97A54">
              <w:rPr>
                <w:i/>
                <w:webHidden/>
              </w:rPr>
              <w:fldChar w:fldCharType="separate"/>
            </w:r>
            <w:r w:rsidR="00C00948">
              <w:rPr>
                <w:i/>
                <w:webHidden/>
              </w:rPr>
              <w:t>49</w:t>
            </w:r>
            <w:r w:rsidR="002B2AAA" w:rsidRPr="00A97A54">
              <w:rPr>
                <w:i/>
                <w:webHidden/>
              </w:rPr>
              <w:fldChar w:fldCharType="end"/>
            </w:r>
          </w:hyperlink>
        </w:p>
        <w:p w14:paraId="32351A2D" w14:textId="77777777" w:rsidR="002B2AAA" w:rsidRPr="00A97A54" w:rsidRDefault="00844AD1" w:rsidP="00C15258">
          <w:pPr>
            <w:pStyle w:val="TOC2"/>
            <w:rPr>
              <w:rFonts w:eastAsiaTheme="minorEastAsia"/>
              <w:i/>
            </w:rPr>
          </w:pPr>
          <w:hyperlink w:anchor="_Toc64881550" w:history="1">
            <w:r w:rsidR="002B2AAA" w:rsidRPr="00A97A54">
              <w:rPr>
                <w:rStyle w:val="Hyperlink"/>
                <w:i/>
              </w:rPr>
              <w:t>5.5. Một số bất thường khác</w:t>
            </w:r>
            <w:r w:rsidR="002B2AAA" w:rsidRPr="00A97A54">
              <w:rPr>
                <w:i/>
                <w:webHidden/>
              </w:rPr>
              <w:tab/>
            </w:r>
            <w:r w:rsidR="002B2AAA" w:rsidRPr="00A97A54">
              <w:rPr>
                <w:i/>
                <w:webHidden/>
              </w:rPr>
              <w:fldChar w:fldCharType="begin"/>
            </w:r>
            <w:r w:rsidR="002B2AAA" w:rsidRPr="00A97A54">
              <w:rPr>
                <w:i/>
                <w:webHidden/>
              </w:rPr>
              <w:instrText xml:space="preserve"> PAGEREF _Toc64881550 \h </w:instrText>
            </w:r>
            <w:r w:rsidR="002B2AAA" w:rsidRPr="00A97A54">
              <w:rPr>
                <w:i/>
                <w:webHidden/>
              </w:rPr>
            </w:r>
            <w:r w:rsidR="002B2AAA" w:rsidRPr="00A97A54">
              <w:rPr>
                <w:i/>
                <w:webHidden/>
              </w:rPr>
              <w:fldChar w:fldCharType="separate"/>
            </w:r>
            <w:r w:rsidR="00C00948">
              <w:rPr>
                <w:i/>
                <w:webHidden/>
              </w:rPr>
              <w:t>50</w:t>
            </w:r>
            <w:r w:rsidR="002B2AAA" w:rsidRPr="00A97A54">
              <w:rPr>
                <w:i/>
                <w:webHidden/>
              </w:rPr>
              <w:fldChar w:fldCharType="end"/>
            </w:r>
          </w:hyperlink>
        </w:p>
        <w:p w14:paraId="3A39F6B5" w14:textId="77777777" w:rsidR="002B2AAA" w:rsidRPr="00DE6699" w:rsidRDefault="002B2AAA" w:rsidP="005B2C6E">
          <w:pPr>
            <w:pStyle w:val="TOC1"/>
            <w:rPr>
              <w:rStyle w:val="Hyperlink"/>
              <w:rFonts w:asciiTheme="majorHAnsi" w:hAnsiTheme="majorHAnsi" w:cstheme="majorHAnsi"/>
              <w:sz w:val="26"/>
              <w:szCs w:val="26"/>
            </w:rPr>
          </w:pPr>
        </w:p>
        <w:p w14:paraId="5CBA46BC" w14:textId="77777777" w:rsidR="002B2AAA" w:rsidRPr="00DE6699" w:rsidRDefault="00844AD1" w:rsidP="005B2C6E">
          <w:pPr>
            <w:pStyle w:val="TOC1"/>
            <w:rPr>
              <w:rFonts w:asciiTheme="majorHAnsi" w:eastAsiaTheme="minorEastAsia" w:hAnsiTheme="majorHAnsi" w:cstheme="majorHAnsi"/>
              <w:b w:val="0"/>
              <w:sz w:val="26"/>
              <w:szCs w:val="26"/>
            </w:rPr>
          </w:pPr>
          <w:hyperlink w:anchor="_Toc64881551" w:history="1">
            <w:r w:rsidR="002B2AAA" w:rsidRPr="00DE6699">
              <w:rPr>
                <w:rStyle w:val="Hyperlink"/>
                <w:rFonts w:asciiTheme="majorHAnsi" w:hAnsiTheme="majorHAnsi" w:cstheme="majorHAnsi"/>
                <w:sz w:val="26"/>
                <w:szCs w:val="26"/>
              </w:rPr>
              <w:t>Bài 3:</w:t>
            </w:r>
          </w:hyperlink>
          <w:r w:rsidR="002B2AAA" w:rsidRPr="00DE6699">
            <w:rPr>
              <w:rStyle w:val="Hyperlink"/>
              <w:rFonts w:asciiTheme="majorHAnsi" w:hAnsiTheme="majorHAnsi" w:cstheme="majorHAnsi"/>
              <w:sz w:val="26"/>
              <w:szCs w:val="26"/>
              <w:u w:val="none"/>
            </w:rPr>
            <w:t xml:space="preserve"> </w:t>
          </w:r>
          <w:hyperlink w:anchor="_Toc64881552" w:history="1">
            <w:r w:rsidR="002B2AAA" w:rsidRPr="00DE6699">
              <w:rPr>
                <w:rStyle w:val="Hyperlink"/>
                <w:rFonts w:asciiTheme="majorHAnsi" w:hAnsiTheme="majorHAnsi" w:cstheme="majorHAnsi"/>
                <w:sz w:val="26"/>
                <w:szCs w:val="26"/>
              </w:rPr>
              <w:t>CHĂM SÓC CHUYỂN DẠ</w:t>
            </w:r>
            <w:r w:rsidR="002B2AAA" w:rsidRPr="00DE6699">
              <w:rPr>
                <w:rFonts w:asciiTheme="majorHAnsi" w:hAnsiTheme="majorHAnsi" w:cstheme="majorHAnsi"/>
                <w:webHidden/>
                <w:sz w:val="26"/>
                <w:szCs w:val="26"/>
              </w:rPr>
              <w:tab/>
            </w:r>
            <w:r w:rsidR="002B2AAA" w:rsidRPr="00DE6699">
              <w:rPr>
                <w:rFonts w:asciiTheme="majorHAnsi" w:hAnsiTheme="majorHAnsi" w:cstheme="majorHAnsi"/>
                <w:webHidden/>
                <w:sz w:val="26"/>
                <w:szCs w:val="26"/>
              </w:rPr>
              <w:fldChar w:fldCharType="begin"/>
            </w:r>
            <w:r w:rsidR="002B2AAA" w:rsidRPr="00DE6699">
              <w:rPr>
                <w:rFonts w:asciiTheme="majorHAnsi" w:hAnsiTheme="majorHAnsi" w:cstheme="majorHAnsi"/>
                <w:webHidden/>
                <w:sz w:val="26"/>
                <w:szCs w:val="26"/>
              </w:rPr>
              <w:instrText xml:space="preserve"> PAGEREF _Toc64881552 \h </w:instrText>
            </w:r>
            <w:r w:rsidR="002B2AAA" w:rsidRPr="00DE6699">
              <w:rPr>
                <w:rFonts w:asciiTheme="majorHAnsi" w:hAnsiTheme="majorHAnsi" w:cstheme="majorHAnsi"/>
                <w:webHidden/>
                <w:sz w:val="26"/>
                <w:szCs w:val="26"/>
              </w:rPr>
            </w:r>
            <w:r w:rsidR="002B2AAA" w:rsidRPr="00DE6699">
              <w:rPr>
                <w:rFonts w:asciiTheme="majorHAnsi" w:hAnsiTheme="majorHAnsi" w:cstheme="majorHAnsi"/>
                <w:webHidden/>
                <w:sz w:val="26"/>
                <w:szCs w:val="26"/>
              </w:rPr>
              <w:fldChar w:fldCharType="separate"/>
            </w:r>
            <w:r w:rsidR="00C00948">
              <w:rPr>
                <w:rFonts w:asciiTheme="majorHAnsi" w:hAnsiTheme="majorHAnsi" w:cstheme="majorHAnsi"/>
                <w:webHidden/>
                <w:sz w:val="26"/>
                <w:szCs w:val="26"/>
              </w:rPr>
              <w:t>52</w:t>
            </w:r>
            <w:r w:rsidR="002B2AAA" w:rsidRPr="00DE6699">
              <w:rPr>
                <w:rFonts w:asciiTheme="majorHAnsi" w:hAnsiTheme="majorHAnsi" w:cstheme="majorHAnsi"/>
                <w:webHidden/>
                <w:sz w:val="26"/>
                <w:szCs w:val="26"/>
              </w:rPr>
              <w:fldChar w:fldCharType="end"/>
            </w:r>
          </w:hyperlink>
        </w:p>
        <w:p w14:paraId="713870FC" w14:textId="77777777" w:rsidR="002B2AAA" w:rsidRPr="00DE6699" w:rsidRDefault="00844AD1" w:rsidP="00C15258">
          <w:pPr>
            <w:pStyle w:val="TOC2"/>
            <w:rPr>
              <w:rFonts w:eastAsiaTheme="minorEastAsia"/>
            </w:rPr>
          </w:pPr>
          <w:hyperlink w:anchor="_Toc64881562" w:history="1">
            <w:r w:rsidR="002B2AAA" w:rsidRPr="00DE6699">
              <w:rPr>
                <w:rStyle w:val="Hyperlink"/>
                <w:lang w:val="vi-VN"/>
              </w:rPr>
              <w:t>1. Các giai đoạn chuyển dạ</w:t>
            </w:r>
            <w:r w:rsidR="002B2AAA" w:rsidRPr="00DE6699">
              <w:rPr>
                <w:webHidden/>
              </w:rPr>
              <w:tab/>
            </w:r>
            <w:r w:rsidR="002B2AAA" w:rsidRPr="00DE6699">
              <w:rPr>
                <w:webHidden/>
              </w:rPr>
              <w:fldChar w:fldCharType="begin"/>
            </w:r>
            <w:r w:rsidR="002B2AAA" w:rsidRPr="00DE6699">
              <w:rPr>
                <w:webHidden/>
              </w:rPr>
              <w:instrText xml:space="preserve"> PAGEREF _Toc64881562 \h </w:instrText>
            </w:r>
            <w:r w:rsidR="002B2AAA" w:rsidRPr="00DE6699">
              <w:rPr>
                <w:webHidden/>
              </w:rPr>
            </w:r>
            <w:r w:rsidR="002B2AAA" w:rsidRPr="00DE6699">
              <w:rPr>
                <w:webHidden/>
              </w:rPr>
              <w:fldChar w:fldCharType="separate"/>
            </w:r>
            <w:r w:rsidR="00C00948">
              <w:rPr>
                <w:webHidden/>
              </w:rPr>
              <w:t>52</w:t>
            </w:r>
            <w:r w:rsidR="002B2AAA" w:rsidRPr="00DE6699">
              <w:rPr>
                <w:webHidden/>
              </w:rPr>
              <w:fldChar w:fldCharType="end"/>
            </w:r>
          </w:hyperlink>
        </w:p>
        <w:p w14:paraId="1D5379D2" w14:textId="77777777" w:rsidR="002B2AAA" w:rsidRPr="007B267A" w:rsidRDefault="00844AD1" w:rsidP="00C15258">
          <w:pPr>
            <w:pStyle w:val="TOC2"/>
            <w:rPr>
              <w:rFonts w:eastAsiaTheme="minorEastAsia"/>
              <w:i/>
            </w:rPr>
          </w:pPr>
          <w:hyperlink w:anchor="_Toc64881563" w:history="1">
            <w:r w:rsidR="002B2AAA" w:rsidRPr="007B267A">
              <w:rPr>
                <w:rStyle w:val="Hyperlink"/>
                <w:i/>
                <w:lang w:val="vi-VN"/>
              </w:rPr>
              <w:t>1.1. Giai đoạn I của chuyển dạ (giai đoạn xóa mở cổ tử cung)</w:t>
            </w:r>
            <w:r w:rsidR="002B2AAA" w:rsidRPr="007B267A">
              <w:rPr>
                <w:i/>
                <w:webHidden/>
              </w:rPr>
              <w:tab/>
            </w:r>
            <w:r w:rsidR="002B2AAA" w:rsidRPr="007B267A">
              <w:rPr>
                <w:i/>
                <w:webHidden/>
              </w:rPr>
              <w:fldChar w:fldCharType="begin"/>
            </w:r>
            <w:r w:rsidR="002B2AAA" w:rsidRPr="007B267A">
              <w:rPr>
                <w:i/>
                <w:webHidden/>
              </w:rPr>
              <w:instrText xml:space="preserve"> PAGEREF _Toc64881563 \h </w:instrText>
            </w:r>
            <w:r w:rsidR="002B2AAA" w:rsidRPr="007B267A">
              <w:rPr>
                <w:i/>
                <w:webHidden/>
              </w:rPr>
            </w:r>
            <w:r w:rsidR="002B2AAA" w:rsidRPr="007B267A">
              <w:rPr>
                <w:i/>
                <w:webHidden/>
              </w:rPr>
              <w:fldChar w:fldCharType="separate"/>
            </w:r>
            <w:r w:rsidR="00C00948">
              <w:rPr>
                <w:i/>
                <w:webHidden/>
              </w:rPr>
              <w:t>52</w:t>
            </w:r>
            <w:r w:rsidR="002B2AAA" w:rsidRPr="007B267A">
              <w:rPr>
                <w:i/>
                <w:webHidden/>
              </w:rPr>
              <w:fldChar w:fldCharType="end"/>
            </w:r>
          </w:hyperlink>
        </w:p>
        <w:p w14:paraId="267533F3" w14:textId="77777777" w:rsidR="002B2AAA" w:rsidRPr="007B267A" w:rsidRDefault="00844AD1" w:rsidP="00C15258">
          <w:pPr>
            <w:pStyle w:val="TOC2"/>
            <w:rPr>
              <w:rFonts w:eastAsiaTheme="minorEastAsia"/>
              <w:i/>
            </w:rPr>
          </w:pPr>
          <w:hyperlink w:anchor="_Toc64881564" w:history="1">
            <w:r w:rsidR="002B2AAA" w:rsidRPr="007B267A">
              <w:rPr>
                <w:rStyle w:val="Hyperlink"/>
                <w:i/>
                <w:lang w:val="vi-VN"/>
              </w:rPr>
              <w:t>1.2. Giai đoạn II của chuyển dạ (giai đoạn xổ thai)</w:t>
            </w:r>
            <w:r w:rsidR="002B2AAA" w:rsidRPr="007B267A">
              <w:rPr>
                <w:i/>
                <w:webHidden/>
              </w:rPr>
              <w:tab/>
            </w:r>
            <w:r w:rsidR="002B2AAA" w:rsidRPr="007B267A">
              <w:rPr>
                <w:i/>
                <w:webHidden/>
              </w:rPr>
              <w:fldChar w:fldCharType="begin"/>
            </w:r>
            <w:r w:rsidR="002B2AAA" w:rsidRPr="007B267A">
              <w:rPr>
                <w:i/>
                <w:webHidden/>
              </w:rPr>
              <w:instrText xml:space="preserve"> PAGEREF _Toc64881564 \h </w:instrText>
            </w:r>
            <w:r w:rsidR="002B2AAA" w:rsidRPr="007B267A">
              <w:rPr>
                <w:i/>
                <w:webHidden/>
              </w:rPr>
            </w:r>
            <w:r w:rsidR="002B2AAA" w:rsidRPr="007B267A">
              <w:rPr>
                <w:i/>
                <w:webHidden/>
              </w:rPr>
              <w:fldChar w:fldCharType="separate"/>
            </w:r>
            <w:r w:rsidR="00C00948">
              <w:rPr>
                <w:i/>
                <w:webHidden/>
              </w:rPr>
              <w:t>53</w:t>
            </w:r>
            <w:r w:rsidR="002B2AAA" w:rsidRPr="007B267A">
              <w:rPr>
                <w:i/>
                <w:webHidden/>
              </w:rPr>
              <w:fldChar w:fldCharType="end"/>
            </w:r>
          </w:hyperlink>
        </w:p>
        <w:p w14:paraId="7956AFC4" w14:textId="77777777" w:rsidR="002B2AAA" w:rsidRPr="007B267A" w:rsidRDefault="00844AD1" w:rsidP="00C15258">
          <w:pPr>
            <w:pStyle w:val="TOC2"/>
            <w:rPr>
              <w:rFonts w:eastAsiaTheme="minorEastAsia"/>
              <w:i/>
            </w:rPr>
          </w:pPr>
          <w:hyperlink w:anchor="_Toc64881565" w:history="1">
            <w:r w:rsidR="002B2AAA" w:rsidRPr="007B267A">
              <w:rPr>
                <w:rStyle w:val="Hyperlink"/>
                <w:i/>
                <w:lang w:val="vi-VN"/>
              </w:rPr>
              <w:t>1.3. Giai đoạn III của chuyển dạ (giai đoạn xổ rau)</w:t>
            </w:r>
            <w:r w:rsidR="002B2AAA" w:rsidRPr="007B267A">
              <w:rPr>
                <w:i/>
                <w:webHidden/>
              </w:rPr>
              <w:tab/>
            </w:r>
            <w:r w:rsidR="002B2AAA" w:rsidRPr="007B267A">
              <w:rPr>
                <w:i/>
                <w:webHidden/>
              </w:rPr>
              <w:fldChar w:fldCharType="begin"/>
            </w:r>
            <w:r w:rsidR="002B2AAA" w:rsidRPr="007B267A">
              <w:rPr>
                <w:i/>
                <w:webHidden/>
              </w:rPr>
              <w:instrText xml:space="preserve"> PAGEREF _Toc64881565 \h </w:instrText>
            </w:r>
            <w:r w:rsidR="002B2AAA" w:rsidRPr="007B267A">
              <w:rPr>
                <w:i/>
                <w:webHidden/>
              </w:rPr>
            </w:r>
            <w:r w:rsidR="002B2AAA" w:rsidRPr="007B267A">
              <w:rPr>
                <w:i/>
                <w:webHidden/>
              </w:rPr>
              <w:fldChar w:fldCharType="separate"/>
            </w:r>
            <w:r w:rsidR="00C00948">
              <w:rPr>
                <w:i/>
                <w:webHidden/>
              </w:rPr>
              <w:t>53</w:t>
            </w:r>
            <w:r w:rsidR="002B2AAA" w:rsidRPr="007B267A">
              <w:rPr>
                <w:i/>
                <w:webHidden/>
              </w:rPr>
              <w:fldChar w:fldCharType="end"/>
            </w:r>
          </w:hyperlink>
        </w:p>
        <w:p w14:paraId="0DA1DEC7" w14:textId="77777777" w:rsidR="002B2AAA" w:rsidRPr="007B267A" w:rsidRDefault="00844AD1" w:rsidP="00C15258">
          <w:pPr>
            <w:pStyle w:val="TOC2"/>
            <w:rPr>
              <w:rFonts w:eastAsiaTheme="minorEastAsia"/>
              <w:i/>
            </w:rPr>
          </w:pPr>
          <w:hyperlink w:anchor="_Toc64881566" w:history="1">
            <w:r w:rsidR="002B2AAA" w:rsidRPr="007B267A">
              <w:rPr>
                <w:rStyle w:val="Hyperlink"/>
                <w:i/>
              </w:rPr>
              <w:t>1.4. Giai đoạn IV của chuyển dạ</w:t>
            </w:r>
            <w:r w:rsidR="002B2AAA" w:rsidRPr="007B267A">
              <w:rPr>
                <w:i/>
                <w:webHidden/>
              </w:rPr>
              <w:tab/>
            </w:r>
            <w:r w:rsidR="002B2AAA" w:rsidRPr="007B267A">
              <w:rPr>
                <w:i/>
                <w:webHidden/>
              </w:rPr>
              <w:fldChar w:fldCharType="begin"/>
            </w:r>
            <w:r w:rsidR="002B2AAA" w:rsidRPr="007B267A">
              <w:rPr>
                <w:i/>
                <w:webHidden/>
              </w:rPr>
              <w:instrText xml:space="preserve"> PAGEREF _Toc64881566 \h </w:instrText>
            </w:r>
            <w:r w:rsidR="002B2AAA" w:rsidRPr="007B267A">
              <w:rPr>
                <w:i/>
                <w:webHidden/>
              </w:rPr>
            </w:r>
            <w:r w:rsidR="002B2AAA" w:rsidRPr="007B267A">
              <w:rPr>
                <w:i/>
                <w:webHidden/>
              </w:rPr>
              <w:fldChar w:fldCharType="separate"/>
            </w:r>
            <w:r w:rsidR="00C00948">
              <w:rPr>
                <w:i/>
                <w:webHidden/>
              </w:rPr>
              <w:t>53</w:t>
            </w:r>
            <w:r w:rsidR="002B2AAA" w:rsidRPr="007B267A">
              <w:rPr>
                <w:i/>
                <w:webHidden/>
              </w:rPr>
              <w:fldChar w:fldCharType="end"/>
            </w:r>
          </w:hyperlink>
        </w:p>
        <w:p w14:paraId="15EC336A" w14:textId="77777777" w:rsidR="002B2AAA" w:rsidRPr="00DE6699" w:rsidRDefault="00844AD1" w:rsidP="00C15258">
          <w:pPr>
            <w:pStyle w:val="TOC2"/>
            <w:rPr>
              <w:rFonts w:eastAsiaTheme="minorEastAsia"/>
            </w:rPr>
          </w:pPr>
          <w:hyperlink w:anchor="_Toc64881567" w:history="1">
            <w:r w:rsidR="002B2AAA" w:rsidRPr="00DE6699">
              <w:rPr>
                <w:rStyle w:val="Hyperlink"/>
                <w:lang w:val="vi-VN"/>
              </w:rPr>
              <w:t>2. Các dấu hiệu lâm sàng của chuyển dạ</w:t>
            </w:r>
            <w:r w:rsidR="002B2AAA" w:rsidRPr="00DE6699">
              <w:rPr>
                <w:webHidden/>
              </w:rPr>
              <w:tab/>
            </w:r>
            <w:r w:rsidR="002B2AAA" w:rsidRPr="00DE6699">
              <w:rPr>
                <w:webHidden/>
              </w:rPr>
              <w:fldChar w:fldCharType="begin"/>
            </w:r>
            <w:r w:rsidR="002B2AAA" w:rsidRPr="00DE6699">
              <w:rPr>
                <w:webHidden/>
              </w:rPr>
              <w:instrText xml:space="preserve"> PAGEREF _Toc64881567 \h </w:instrText>
            </w:r>
            <w:r w:rsidR="002B2AAA" w:rsidRPr="00DE6699">
              <w:rPr>
                <w:webHidden/>
              </w:rPr>
            </w:r>
            <w:r w:rsidR="002B2AAA" w:rsidRPr="00DE6699">
              <w:rPr>
                <w:webHidden/>
              </w:rPr>
              <w:fldChar w:fldCharType="separate"/>
            </w:r>
            <w:r w:rsidR="00C00948">
              <w:rPr>
                <w:webHidden/>
              </w:rPr>
              <w:t>53</w:t>
            </w:r>
            <w:r w:rsidR="002B2AAA" w:rsidRPr="00DE6699">
              <w:rPr>
                <w:webHidden/>
              </w:rPr>
              <w:fldChar w:fldCharType="end"/>
            </w:r>
          </w:hyperlink>
        </w:p>
        <w:p w14:paraId="217D290D" w14:textId="77777777" w:rsidR="002B2AAA" w:rsidRPr="007B267A" w:rsidRDefault="00844AD1" w:rsidP="00C15258">
          <w:pPr>
            <w:pStyle w:val="TOC2"/>
            <w:rPr>
              <w:rFonts w:eastAsiaTheme="minorEastAsia"/>
              <w:i/>
            </w:rPr>
          </w:pPr>
          <w:hyperlink w:anchor="_Toc64881568" w:history="1">
            <w:r w:rsidR="002B2AAA" w:rsidRPr="007B267A">
              <w:rPr>
                <w:rStyle w:val="Hyperlink"/>
                <w:i/>
                <w:lang w:val="vi-VN"/>
              </w:rPr>
              <w:t>2.1. Cơn co tử cung</w:t>
            </w:r>
            <w:r w:rsidR="002B2AAA" w:rsidRPr="007B267A">
              <w:rPr>
                <w:i/>
                <w:webHidden/>
              </w:rPr>
              <w:tab/>
            </w:r>
            <w:r w:rsidR="002B2AAA" w:rsidRPr="007B267A">
              <w:rPr>
                <w:i/>
                <w:webHidden/>
              </w:rPr>
              <w:fldChar w:fldCharType="begin"/>
            </w:r>
            <w:r w:rsidR="002B2AAA" w:rsidRPr="007B267A">
              <w:rPr>
                <w:i/>
                <w:webHidden/>
              </w:rPr>
              <w:instrText xml:space="preserve"> PAGEREF _Toc64881568 \h </w:instrText>
            </w:r>
            <w:r w:rsidR="002B2AAA" w:rsidRPr="007B267A">
              <w:rPr>
                <w:i/>
                <w:webHidden/>
              </w:rPr>
            </w:r>
            <w:r w:rsidR="002B2AAA" w:rsidRPr="007B267A">
              <w:rPr>
                <w:i/>
                <w:webHidden/>
              </w:rPr>
              <w:fldChar w:fldCharType="separate"/>
            </w:r>
            <w:r w:rsidR="00C00948">
              <w:rPr>
                <w:i/>
                <w:webHidden/>
              </w:rPr>
              <w:t>53</w:t>
            </w:r>
            <w:r w:rsidR="002B2AAA" w:rsidRPr="007B267A">
              <w:rPr>
                <w:i/>
                <w:webHidden/>
              </w:rPr>
              <w:fldChar w:fldCharType="end"/>
            </w:r>
          </w:hyperlink>
        </w:p>
        <w:p w14:paraId="599C8C65" w14:textId="77777777" w:rsidR="002B2AAA" w:rsidRPr="007B267A" w:rsidRDefault="00844AD1" w:rsidP="00C15258">
          <w:pPr>
            <w:pStyle w:val="TOC2"/>
            <w:rPr>
              <w:rFonts w:eastAsiaTheme="minorEastAsia"/>
              <w:i/>
            </w:rPr>
          </w:pPr>
          <w:hyperlink w:anchor="_Toc64881569" w:history="1">
            <w:r w:rsidR="002B2AAA" w:rsidRPr="007B267A">
              <w:rPr>
                <w:rStyle w:val="Hyperlink"/>
                <w:i/>
              </w:rPr>
              <w:t>2.2. Cơn co thành bụng</w:t>
            </w:r>
            <w:r w:rsidR="002B2AAA" w:rsidRPr="007B267A">
              <w:rPr>
                <w:i/>
                <w:webHidden/>
              </w:rPr>
              <w:tab/>
            </w:r>
            <w:r w:rsidR="002B2AAA" w:rsidRPr="007B267A">
              <w:rPr>
                <w:i/>
                <w:webHidden/>
              </w:rPr>
              <w:fldChar w:fldCharType="begin"/>
            </w:r>
            <w:r w:rsidR="002B2AAA" w:rsidRPr="007B267A">
              <w:rPr>
                <w:i/>
                <w:webHidden/>
              </w:rPr>
              <w:instrText xml:space="preserve"> PAGEREF _Toc64881569 \h </w:instrText>
            </w:r>
            <w:r w:rsidR="002B2AAA" w:rsidRPr="007B267A">
              <w:rPr>
                <w:i/>
                <w:webHidden/>
              </w:rPr>
            </w:r>
            <w:r w:rsidR="002B2AAA" w:rsidRPr="007B267A">
              <w:rPr>
                <w:i/>
                <w:webHidden/>
              </w:rPr>
              <w:fldChar w:fldCharType="separate"/>
            </w:r>
            <w:r w:rsidR="00C00948">
              <w:rPr>
                <w:i/>
                <w:webHidden/>
              </w:rPr>
              <w:t>54</w:t>
            </w:r>
            <w:r w:rsidR="002B2AAA" w:rsidRPr="007B267A">
              <w:rPr>
                <w:i/>
                <w:webHidden/>
              </w:rPr>
              <w:fldChar w:fldCharType="end"/>
            </w:r>
          </w:hyperlink>
        </w:p>
        <w:p w14:paraId="65C2F321" w14:textId="77777777" w:rsidR="002B2AAA" w:rsidRPr="007B267A" w:rsidRDefault="00844AD1" w:rsidP="00C15258">
          <w:pPr>
            <w:pStyle w:val="TOC2"/>
            <w:rPr>
              <w:rFonts w:eastAsiaTheme="minorEastAsia"/>
              <w:i/>
            </w:rPr>
          </w:pPr>
          <w:hyperlink w:anchor="_Toc64881570" w:history="1">
            <w:r w:rsidR="002B2AAA" w:rsidRPr="007B267A">
              <w:rPr>
                <w:rStyle w:val="Hyperlink"/>
                <w:i/>
              </w:rPr>
              <w:t>2.3. Tác dụng của cơn co tử cung và cơn co thành bụng</w:t>
            </w:r>
            <w:r w:rsidR="002B2AAA" w:rsidRPr="007B267A">
              <w:rPr>
                <w:i/>
                <w:webHidden/>
              </w:rPr>
              <w:tab/>
            </w:r>
            <w:r w:rsidR="002B2AAA" w:rsidRPr="007B267A">
              <w:rPr>
                <w:i/>
                <w:webHidden/>
              </w:rPr>
              <w:fldChar w:fldCharType="begin"/>
            </w:r>
            <w:r w:rsidR="002B2AAA" w:rsidRPr="007B267A">
              <w:rPr>
                <w:i/>
                <w:webHidden/>
              </w:rPr>
              <w:instrText xml:space="preserve"> PAGEREF _Toc64881570 \h </w:instrText>
            </w:r>
            <w:r w:rsidR="002B2AAA" w:rsidRPr="007B267A">
              <w:rPr>
                <w:i/>
                <w:webHidden/>
              </w:rPr>
            </w:r>
            <w:r w:rsidR="002B2AAA" w:rsidRPr="007B267A">
              <w:rPr>
                <w:i/>
                <w:webHidden/>
              </w:rPr>
              <w:fldChar w:fldCharType="separate"/>
            </w:r>
            <w:r w:rsidR="00C00948">
              <w:rPr>
                <w:i/>
                <w:webHidden/>
              </w:rPr>
              <w:t>54</w:t>
            </w:r>
            <w:r w:rsidR="002B2AAA" w:rsidRPr="007B267A">
              <w:rPr>
                <w:i/>
                <w:webHidden/>
              </w:rPr>
              <w:fldChar w:fldCharType="end"/>
            </w:r>
          </w:hyperlink>
        </w:p>
        <w:p w14:paraId="02F61D2C" w14:textId="77777777" w:rsidR="002B2AAA" w:rsidRPr="00DE6699" w:rsidRDefault="00844AD1" w:rsidP="00C15258">
          <w:pPr>
            <w:pStyle w:val="TOC2"/>
            <w:rPr>
              <w:rFonts w:eastAsiaTheme="minorEastAsia"/>
            </w:rPr>
          </w:pPr>
          <w:hyperlink w:anchor="_Toc64881571" w:history="1">
            <w:r w:rsidR="002B2AAA" w:rsidRPr="00DE6699">
              <w:rPr>
                <w:rStyle w:val="Hyperlink"/>
                <w:lang w:val="vi-VN"/>
              </w:rPr>
              <w:t>3. Chăm sóc chuyển dạ giai đoạn I</w:t>
            </w:r>
            <w:r w:rsidR="002B2AAA" w:rsidRPr="00DE6699">
              <w:rPr>
                <w:webHidden/>
              </w:rPr>
              <w:tab/>
            </w:r>
            <w:r w:rsidR="002B2AAA" w:rsidRPr="00DE6699">
              <w:rPr>
                <w:webHidden/>
              </w:rPr>
              <w:fldChar w:fldCharType="begin"/>
            </w:r>
            <w:r w:rsidR="002B2AAA" w:rsidRPr="00DE6699">
              <w:rPr>
                <w:webHidden/>
              </w:rPr>
              <w:instrText xml:space="preserve"> PAGEREF _Toc64881571 \h </w:instrText>
            </w:r>
            <w:r w:rsidR="002B2AAA" w:rsidRPr="00DE6699">
              <w:rPr>
                <w:webHidden/>
              </w:rPr>
            </w:r>
            <w:r w:rsidR="002B2AAA" w:rsidRPr="00DE6699">
              <w:rPr>
                <w:webHidden/>
              </w:rPr>
              <w:fldChar w:fldCharType="separate"/>
            </w:r>
            <w:r w:rsidR="00C00948">
              <w:rPr>
                <w:webHidden/>
              </w:rPr>
              <w:t>56</w:t>
            </w:r>
            <w:r w:rsidR="002B2AAA" w:rsidRPr="00DE6699">
              <w:rPr>
                <w:webHidden/>
              </w:rPr>
              <w:fldChar w:fldCharType="end"/>
            </w:r>
          </w:hyperlink>
        </w:p>
        <w:p w14:paraId="36C9CED7" w14:textId="77777777" w:rsidR="002B2AAA" w:rsidRPr="007B267A" w:rsidRDefault="00844AD1" w:rsidP="00C15258">
          <w:pPr>
            <w:pStyle w:val="TOC2"/>
            <w:rPr>
              <w:rFonts w:eastAsiaTheme="minorEastAsia"/>
              <w:i/>
            </w:rPr>
          </w:pPr>
          <w:hyperlink w:anchor="_Toc64881572" w:history="1">
            <w:r w:rsidR="002B2AAA" w:rsidRPr="007B267A">
              <w:rPr>
                <w:rStyle w:val="Hyperlink"/>
                <w:rFonts w:eastAsia="Malgun Gothic"/>
                <w:i/>
              </w:rPr>
              <w:t>3.1. Nhận định</w:t>
            </w:r>
            <w:r w:rsidR="002B2AAA" w:rsidRPr="007B267A">
              <w:rPr>
                <w:i/>
                <w:webHidden/>
              </w:rPr>
              <w:tab/>
            </w:r>
            <w:r w:rsidR="002B2AAA" w:rsidRPr="007B267A">
              <w:rPr>
                <w:i/>
                <w:webHidden/>
              </w:rPr>
              <w:fldChar w:fldCharType="begin"/>
            </w:r>
            <w:r w:rsidR="002B2AAA" w:rsidRPr="007B267A">
              <w:rPr>
                <w:i/>
                <w:webHidden/>
              </w:rPr>
              <w:instrText xml:space="preserve"> PAGEREF _Toc64881572 \h </w:instrText>
            </w:r>
            <w:r w:rsidR="002B2AAA" w:rsidRPr="007B267A">
              <w:rPr>
                <w:i/>
                <w:webHidden/>
              </w:rPr>
            </w:r>
            <w:r w:rsidR="002B2AAA" w:rsidRPr="007B267A">
              <w:rPr>
                <w:i/>
                <w:webHidden/>
              </w:rPr>
              <w:fldChar w:fldCharType="separate"/>
            </w:r>
            <w:r w:rsidR="00C00948">
              <w:rPr>
                <w:i/>
                <w:webHidden/>
              </w:rPr>
              <w:t>56</w:t>
            </w:r>
            <w:r w:rsidR="002B2AAA" w:rsidRPr="007B267A">
              <w:rPr>
                <w:i/>
                <w:webHidden/>
              </w:rPr>
              <w:fldChar w:fldCharType="end"/>
            </w:r>
          </w:hyperlink>
        </w:p>
        <w:p w14:paraId="7710EE3D" w14:textId="77777777" w:rsidR="002B2AAA" w:rsidRPr="007B267A" w:rsidRDefault="00844AD1" w:rsidP="00C15258">
          <w:pPr>
            <w:pStyle w:val="TOC2"/>
            <w:rPr>
              <w:rFonts w:eastAsiaTheme="minorEastAsia"/>
              <w:i/>
            </w:rPr>
          </w:pPr>
          <w:hyperlink w:anchor="_Toc64881573" w:history="1">
            <w:r w:rsidR="002B2AAA" w:rsidRPr="007B267A">
              <w:rPr>
                <w:rStyle w:val="Hyperlink"/>
                <w:rFonts w:eastAsia="Malgun Gothic"/>
                <w:i/>
              </w:rPr>
              <w:t>3.2. Chẩn đoán chăm sóc/những vấn đề cần chăm sóc</w:t>
            </w:r>
            <w:r w:rsidR="002B2AAA" w:rsidRPr="007B267A">
              <w:rPr>
                <w:i/>
                <w:webHidden/>
              </w:rPr>
              <w:tab/>
            </w:r>
            <w:r w:rsidR="002B2AAA" w:rsidRPr="007B267A">
              <w:rPr>
                <w:i/>
                <w:webHidden/>
              </w:rPr>
              <w:fldChar w:fldCharType="begin"/>
            </w:r>
            <w:r w:rsidR="002B2AAA" w:rsidRPr="007B267A">
              <w:rPr>
                <w:i/>
                <w:webHidden/>
              </w:rPr>
              <w:instrText xml:space="preserve"> PAGEREF _Toc64881573 \h </w:instrText>
            </w:r>
            <w:r w:rsidR="002B2AAA" w:rsidRPr="007B267A">
              <w:rPr>
                <w:i/>
                <w:webHidden/>
              </w:rPr>
            </w:r>
            <w:r w:rsidR="002B2AAA" w:rsidRPr="007B267A">
              <w:rPr>
                <w:i/>
                <w:webHidden/>
              </w:rPr>
              <w:fldChar w:fldCharType="separate"/>
            </w:r>
            <w:r w:rsidR="00C00948">
              <w:rPr>
                <w:i/>
                <w:webHidden/>
              </w:rPr>
              <w:t>56</w:t>
            </w:r>
            <w:r w:rsidR="002B2AAA" w:rsidRPr="007B267A">
              <w:rPr>
                <w:i/>
                <w:webHidden/>
              </w:rPr>
              <w:fldChar w:fldCharType="end"/>
            </w:r>
          </w:hyperlink>
        </w:p>
        <w:p w14:paraId="5F908CB9" w14:textId="77777777" w:rsidR="002B2AAA" w:rsidRPr="007B267A" w:rsidRDefault="00844AD1" w:rsidP="00C15258">
          <w:pPr>
            <w:pStyle w:val="TOC2"/>
            <w:rPr>
              <w:rFonts w:eastAsiaTheme="minorEastAsia"/>
              <w:i/>
            </w:rPr>
          </w:pPr>
          <w:hyperlink w:anchor="_Toc64881574" w:history="1">
            <w:r w:rsidR="002B2AAA" w:rsidRPr="007B267A">
              <w:rPr>
                <w:rStyle w:val="Hyperlink"/>
                <w:rFonts w:eastAsia="Malgun Gothic"/>
                <w:i/>
              </w:rPr>
              <w:t>3.3. Lập và thực hiện kế hoạch</w:t>
            </w:r>
            <w:r w:rsidR="002B2AAA" w:rsidRPr="007B267A">
              <w:rPr>
                <w:i/>
                <w:webHidden/>
              </w:rPr>
              <w:tab/>
            </w:r>
            <w:r w:rsidR="002B2AAA" w:rsidRPr="007B267A">
              <w:rPr>
                <w:i/>
                <w:webHidden/>
              </w:rPr>
              <w:fldChar w:fldCharType="begin"/>
            </w:r>
            <w:r w:rsidR="002B2AAA" w:rsidRPr="007B267A">
              <w:rPr>
                <w:i/>
                <w:webHidden/>
              </w:rPr>
              <w:instrText xml:space="preserve"> PAGEREF _Toc64881574 \h </w:instrText>
            </w:r>
            <w:r w:rsidR="002B2AAA" w:rsidRPr="007B267A">
              <w:rPr>
                <w:i/>
                <w:webHidden/>
              </w:rPr>
            </w:r>
            <w:r w:rsidR="002B2AAA" w:rsidRPr="007B267A">
              <w:rPr>
                <w:i/>
                <w:webHidden/>
              </w:rPr>
              <w:fldChar w:fldCharType="separate"/>
            </w:r>
            <w:r w:rsidR="00C00948">
              <w:rPr>
                <w:i/>
                <w:webHidden/>
              </w:rPr>
              <w:t>56</w:t>
            </w:r>
            <w:r w:rsidR="002B2AAA" w:rsidRPr="007B267A">
              <w:rPr>
                <w:i/>
                <w:webHidden/>
              </w:rPr>
              <w:fldChar w:fldCharType="end"/>
            </w:r>
          </w:hyperlink>
        </w:p>
        <w:p w14:paraId="47738B12" w14:textId="77777777" w:rsidR="002B2AAA" w:rsidRPr="007B267A" w:rsidRDefault="00844AD1" w:rsidP="00C15258">
          <w:pPr>
            <w:pStyle w:val="TOC2"/>
            <w:rPr>
              <w:rFonts w:eastAsiaTheme="minorEastAsia"/>
              <w:i/>
            </w:rPr>
          </w:pPr>
          <w:hyperlink w:anchor="_Toc64881575" w:history="1">
            <w:r w:rsidR="002B2AAA" w:rsidRPr="007B267A">
              <w:rPr>
                <w:rStyle w:val="Hyperlink"/>
                <w:rFonts w:eastAsia="Malgun Gothic"/>
                <w:i/>
              </w:rPr>
              <w:t>3.4. Đánh giá</w:t>
            </w:r>
            <w:r w:rsidR="002B2AAA" w:rsidRPr="007B267A">
              <w:rPr>
                <w:i/>
                <w:webHidden/>
              </w:rPr>
              <w:tab/>
            </w:r>
            <w:r w:rsidR="002B2AAA" w:rsidRPr="007B267A">
              <w:rPr>
                <w:i/>
                <w:webHidden/>
              </w:rPr>
              <w:fldChar w:fldCharType="begin"/>
            </w:r>
            <w:r w:rsidR="002B2AAA" w:rsidRPr="007B267A">
              <w:rPr>
                <w:i/>
                <w:webHidden/>
              </w:rPr>
              <w:instrText xml:space="preserve"> PAGEREF _Toc64881575 \h </w:instrText>
            </w:r>
            <w:r w:rsidR="002B2AAA" w:rsidRPr="007B267A">
              <w:rPr>
                <w:i/>
                <w:webHidden/>
              </w:rPr>
            </w:r>
            <w:r w:rsidR="002B2AAA" w:rsidRPr="007B267A">
              <w:rPr>
                <w:i/>
                <w:webHidden/>
              </w:rPr>
              <w:fldChar w:fldCharType="separate"/>
            </w:r>
            <w:r w:rsidR="00C00948">
              <w:rPr>
                <w:i/>
                <w:webHidden/>
              </w:rPr>
              <w:t>58</w:t>
            </w:r>
            <w:r w:rsidR="002B2AAA" w:rsidRPr="007B267A">
              <w:rPr>
                <w:i/>
                <w:webHidden/>
              </w:rPr>
              <w:fldChar w:fldCharType="end"/>
            </w:r>
          </w:hyperlink>
        </w:p>
        <w:p w14:paraId="36AB00AA" w14:textId="77777777" w:rsidR="002B2AAA" w:rsidRPr="00DE6699" w:rsidRDefault="00844AD1" w:rsidP="00C15258">
          <w:pPr>
            <w:pStyle w:val="TOC2"/>
            <w:rPr>
              <w:rFonts w:eastAsiaTheme="minorEastAsia"/>
            </w:rPr>
          </w:pPr>
          <w:hyperlink w:anchor="_Toc64881576" w:history="1">
            <w:r w:rsidR="002B2AAA" w:rsidRPr="00DE6699">
              <w:rPr>
                <w:rStyle w:val="Hyperlink"/>
                <w:lang w:val="vi-VN"/>
              </w:rPr>
              <w:t>4. Chăm sóc chuyển dạ giai đoạn II</w:t>
            </w:r>
            <w:r w:rsidR="002B2AAA" w:rsidRPr="00DE6699">
              <w:rPr>
                <w:webHidden/>
              </w:rPr>
              <w:tab/>
            </w:r>
            <w:r w:rsidR="002B2AAA" w:rsidRPr="00DE6699">
              <w:rPr>
                <w:webHidden/>
              </w:rPr>
              <w:fldChar w:fldCharType="begin"/>
            </w:r>
            <w:r w:rsidR="002B2AAA" w:rsidRPr="00DE6699">
              <w:rPr>
                <w:webHidden/>
              </w:rPr>
              <w:instrText xml:space="preserve"> PAGEREF _Toc64881576 \h </w:instrText>
            </w:r>
            <w:r w:rsidR="002B2AAA" w:rsidRPr="00DE6699">
              <w:rPr>
                <w:webHidden/>
              </w:rPr>
            </w:r>
            <w:r w:rsidR="002B2AAA" w:rsidRPr="00DE6699">
              <w:rPr>
                <w:webHidden/>
              </w:rPr>
              <w:fldChar w:fldCharType="separate"/>
            </w:r>
            <w:r w:rsidR="00C00948">
              <w:rPr>
                <w:webHidden/>
              </w:rPr>
              <w:t>58</w:t>
            </w:r>
            <w:r w:rsidR="002B2AAA" w:rsidRPr="00DE6699">
              <w:rPr>
                <w:webHidden/>
              </w:rPr>
              <w:fldChar w:fldCharType="end"/>
            </w:r>
          </w:hyperlink>
        </w:p>
        <w:p w14:paraId="59454C67" w14:textId="77777777" w:rsidR="002B2AAA" w:rsidRPr="007B267A" w:rsidRDefault="00844AD1" w:rsidP="00C15258">
          <w:pPr>
            <w:pStyle w:val="TOC2"/>
            <w:rPr>
              <w:rFonts w:eastAsiaTheme="minorEastAsia"/>
              <w:i/>
            </w:rPr>
          </w:pPr>
          <w:hyperlink w:anchor="_Toc64881577" w:history="1">
            <w:r w:rsidR="002B2AAA" w:rsidRPr="007B267A">
              <w:rPr>
                <w:rStyle w:val="Hyperlink"/>
                <w:i/>
                <w:lang w:val="vi-VN"/>
              </w:rPr>
              <w:t>4.1. Nhận định</w:t>
            </w:r>
            <w:r w:rsidR="002B2AAA" w:rsidRPr="007B267A">
              <w:rPr>
                <w:i/>
                <w:webHidden/>
              </w:rPr>
              <w:tab/>
            </w:r>
            <w:r w:rsidR="002B2AAA" w:rsidRPr="007B267A">
              <w:rPr>
                <w:i/>
                <w:webHidden/>
              </w:rPr>
              <w:fldChar w:fldCharType="begin"/>
            </w:r>
            <w:r w:rsidR="002B2AAA" w:rsidRPr="007B267A">
              <w:rPr>
                <w:i/>
                <w:webHidden/>
              </w:rPr>
              <w:instrText xml:space="preserve"> PAGEREF _Toc64881577 \h </w:instrText>
            </w:r>
            <w:r w:rsidR="002B2AAA" w:rsidRPr="007B267A">
              <w:rPr>
                <w:i/>
                <w:webHidden/>
              </w:rPr>
            </w:r>
            <w:r w:rsidR="002B2AAA" w:rsidRPr="007B267A">
              <w:rPr>
                <w:i/>
                <w:webHidden/>
              </w:rPr>
              <w:fldChar w:fldCharType="separate"/>
            </w:r>
            <w:r w:rsidR="00C00948">
              <w:rPr>
                <w:i/>
                <w:webHidden/>
              </w:rPr>
              <w:t>58</w:t>
            </w:r>
            <w:r w:rsidR="002B2AAA" w:rsidRPr="007B267A">
              <w:rPr>
                <w:i/>
                <w:webHidden/>
              </w:rPr>
              <w:fldChar w:fldCharType="end"/>
            </w:r>
          </w:hyperlink>
        </w:p>
        <w:p w14:paraId="5290F2AB" w14:textId="77777777" w:rsidR="002B2AAA" w:rsidRPr="007B267A" w:rsidRDefault="00844AD1" w:rsidP="00C15258">
          <w:pPr>
            <w:pStyle w:val="TOC2"/>
            <w:rPr>
              <w:rFonts w:eastAsiaTheme="minorEastAsia"/>
              <w:i/>
            </w:rPr>
          </w:pPr>
          <w:hyperlink w:anchor="_Toc64881578" w:history="1">
            <w:r w:rsidR="002B2AAA" w:rsidRPr="007B267A">
              <w:rPr>
                <w:rStyle w:val="Hyperlink"/>
                <w:i/>
              </w:rPr>
              <w:t>4.2. Chẩn đoán chăm sóc</w:t>
            </w:r>
            <w:r w:rsidR="002B2AAA" w:rsidRPr="007B267A">
              <w:rPr>
                <w:i/>
                <w:webHidden/>
              </w:rPr>
              <w:tab/>
            </w:r>
            <w:r w:rsidR="002B2AAA" w:rsidRPr="007B267A">
              <w:rPr>
                <w:i/>
                <w:webHidden/>
              </w:rPr>
              <w:fldChar w:fldCharType="begin"/>
            </w:r>
            <w:r w:rsidR="002B2AAA" w:rsidRPr="007B267A">
              <w:rPr>
                <w:i/>
                <w:webHidden/>
              </w:rPr>
              <w:instrText xml:space="preserve"> PAGEREF _Toc64881578 \h </w:instrText>
            </w:r>
            <w:r w:rsidR="002B2AAA" w:rsidRPr="007B267A">
              <w:rPr>
                <w:i/>
                <w:webHidden/>
              </w:rPr>
            </w:r>
            <w:r w:rsidR="002B2AAA" w:rsidRPr="007B267A">
              <w:rPr>
                <w:i/>
                <w:webHidden/>
              </w:rPr>
              <w:fldChar w:fldCharType="separate"/>
            </w:r>
            <w:r w:rsidR="00C00948">
              <w:rPr>
                <w:i/>
                <w:webHidden/>
              </w:rPr>
              <w:t>58</w:t>
            </w:r>
            <w:r w:rsidR="002B2AAA" w:rsidRPr="007B267A">
              <w:rPr>
                <w:i/>
                <w:webHidden/>
              </w:rPr>
              <w:fldChar w:fldCharType="end"/>
            </w:r>
          </w:hyperlink>
        </w:p>
        <w:p w14:paraId="1DBA6F80" w14:textId="77777777" w:rsidR="002B2AAA" w:rsidRPr="00063753" w:rsidRDefault="00844AD1" w:rsidP="00C15258">
          <w:pPr>
            <w:pStyle w:val="TOC2"/>
            <w:rPr>
              <w:rFonts w:eastAsiaTheme="minorEastAsia"/>
              <w:i/>
            </w:rPr>
          </w:pPr>
          <w:hyperlink w:anchor="_Toc64881579" w:history="1">
            <w:r w:rsidR="002B2AAA" w:rsidRPr="00063753">
              <w:rPr>
                <w:rStyle w:val="Hyperlink"/>
                <w:i/>
              </w:rPr>
              <w:t>4.3. Lập và thực hiện KHCS</w:t>
            </w:r>
            <w:r w:rsidR="002B2AAA" w:rsidRPr="00063753">
              <w:rPr>
                <w:i/>
                <w:webHidden/>
              </w:rPr>
              <w:tab/>
            </w:r>
            <w:r w:rsidR="002B2AAA" w:rsidRPr="00063753">
              <w:rPr>
                <w:i/>
                <w:webHidden/>
              </w:rPr>
              <w:fldChar w:fldCharType="begin"/>
            </w:r>
            <w:r w:rsidR="002B2AAA" w:rsidRPr="00063753">
              <w:rPr>
                <w:i/>
                <w:webHidden/>
              </w:rPr>
              <w:instrText xml:space="preserve"> PAGEREF _Toc64881579 \h </w:instrText>
            </w:r>
            <w:r w:rsidR="002B2AAA" w:rsidRPr="00063753">
              <w:rPr>
                <w:i/>
                <w:webHidden/>
              </w:rPr>
            </w:r>
            <w:r w:rsidR="002B2AAA" w:rsidRPr="00063753">
              <w:rPr>
                <w:i/>
                <w:webHidden/>
              </w:rPr>
              <w:fldChar w:fldCharType="separate"/>
            </w:r>
            <w:r w:rsidR="00C00948">
              <w:rPr>
                <w:i/>
                <w:webHidden/>
              </w:rPr>
              <w:t>58</w:t>
            </w:r>
            <w:r w:rsidR="002B2AAA" w:rsidRPr="00063753">
              <w:rPr>
                <w:i/>
                <w:webHidden/>
              </w:rPr>
              <w:fldChar w:fldCharType="end"/>
            </w:r>
          </w:hyperlink>
        </w:p>
        <w:p w14:paraId="14545220" w14:textId="77777777" w:rsidR="002B2AAA" w:rsidRPr="00063753" w:rsidRDefault="00844AD1" w:rsidP="00C15258">
          <w:pPr>
            <w:pStyle w:val="TOC2"/>
            <w:rPr>
              <w:rFonts w:eastAsiaTheme="minorEastAsia"/>
              <w:i/>
            </w:rPr>
          </w:pPr>
          <w:hyperlink w:anchor="_Toc64881580" w:history="1">
            <w:r w:rsidR="002B2AAA" w:rsidRPr="00063753">
              <w:rPr>
                <w:rStyle w:val="Hyperlink"/>
                <w:i/>
              </w:rPr>
              <w:t>4.4. Đánh giá</w:t>
            </w:r>
            <w:r w:rsidR="002B2AAA" w:rsidRPr="00063753">
              <w:rPr>
                <w:i/>
                <w:webHidden/>
              </w:rPr>
              <w:tab/>
            </w:r>
            <w:r w:rsidR="002B2AAA" w:rsidRPr="00063753">
              <w:rPr>
                <w:i/>
                <w:webHidden/>
              </w:rPr>
              <w:fldChar w:fldCharType="begin"/>
            </w:r>
            <w:r w:rsidR="002B2AAA" w:rsidRPr="00063753">
              <w:rPr>
                <w:i/>
                <w:webHidden/>
              </w:rPr>
              <w:instrText xml:space="preserve"> PAGEREF _Toc64881580 \h </w:instrText>
            </w:r>
            <w:r w:rsidR="002B2AAA" w:rsidRPr="00063753">
              <w:rPr>
                <w:i/>
                <w:webHidden/>
              </w:rPr>
            </w:r>
            <w:r w:rsidR="002B2AAA" w:rsidRPr="00063753">
              <w:rPr>
                <w:i/>
                <w:webHidden/>
              </w:rPr>
              <w:fldChar w:fldCharType="separate"/>
            </w:r>
            <w:r w:rsidR="00C00948">
              <w:rPr>
                <w:i/>
                <w:webHidden/>
              </w:rPr>
              <w:t>59</w:t>
            </w:r>
            <w:r w:rsidR="002B2AAA" w:rsidRPr="00063753">
              <w:rPr>
                <w:i/>
                <w:webHidden/>
              </w:rPr>
              <w:fldChar w:fldCharType="end"/>
            </w:r>
          </w:hyperlink>
        </w:p>
        <w:p w14:paraId="01DF5A30" w14:textId="77777777" w:rsidR="002B2AAA" w:rsidRPr="00063753" w:rsidRDefault="00844AD1" w:rsidP="00C15258">
          <w:pPr>
            <w:pStyle w:val="TOC2"/>
            <w:rPr>
              <w:rFonts w:eastAsiaTheme="minorEastAsia"/>
              <w:i/>
            </w:rPr>
          </w:pPr>
          <w:hyperlink w:anchor="_Toc64881581" w:history="1">
            <w:r w:rsidR="002B2AAA" w:rsidRPr="00063753">
              <w:rPr>
                <w:rStyle w:val="Hyperlink"/>
                <w:i/>
              </w:rPr>
              <w:t>4.5. Chăm sóc trẻ sơ sinh ngay sau đẻ</w:t>
            </w:r>
            <w:r w:rsidR="002B2AAA" w:rsidRPr="00063753">
              <w:rPr>
                <w:i/>
                <w:webHidden/>
              </w:rPr>
              <w:tab/>
            </w:r>
            <w:r w:rsidR="002B2AAA" w:rsidRPr="00063753">
              <w:rPr>
                <w:i/>
                <w:webHidden/>
              </w:rPr>
              <w:fldChar w:fldCharType="begin"/>
            </w:r>
            <w:r w:rsidR="002B2AAA" w:rsidRPr="00063753">
              <w:rPr>
                <w:i/>
                <w:webHidden/>
              </w:rPr>
              <w:instrText xml:space="preserve"> PAGEREF _Toc64881581 \h </w:instrText>
            </w:r>
            <w:r w:rsidR="002B2AAA" w:rsidRPr="00063753">
              <w:rPr>
                <w:i/>
                <w:webHidden/>
              </w:rPr>
            </w:r>
            <w:r w:rsidR="002B2AAA" w:rsidRPr="00063753">
              <w:rPr>
                <w:i/>
                <w:webHidden/>
              </w:rPr>
              <w:fldChar w:fldCharType="separate"/>
            </w:r>
            <w:r w:rsidR="00C00948">
              <w:rPr>
                <w:i/>
                <w:webHidden/>
              </w:rPr>
              <w:t>59</w:t>
            </w:r>
            <w:r w:rsidR="002B2AAA" w:rsidRPr="00063753">
              <w:rPr>
                <w:i/>
                <w:webHidden/>
              </w:rPr>
              <w:fldChar w:fldCharType="end"/>
            </w:r>
          </w:hyperlink>
        </w:p>
        <w:p w14:paraId="70939EA1" w14:textId="77777777" w:rsidR="002B2AAA" w:rsidRPr="00DE6699" w:rsidRDefault="00844AD1" w:rsidP="00C15258">
          <w:pPr>
            <w:pStyle w:val="TOC2"/>
            <w:rPr>
              <w:rFonts w:eastAsiaTheme="minorEastAsia"/>
            </w:rPr>
          </w:pPr>
          <w:hyperlink w:anchor="_Toc64881584" w:history="1">
            <w:r w:rsidR="002B2AAA" w:rsidRPr="00DE6699">
              <w:rPr>
                <w:rStyle w:val="Hyperlink"/>
                <w:lang w:val="vi-VN"/>
              </w:rPr>
              <w:t>5. Chăm sóc chuyển dạ giai đoạn III</w:t>
            </w:r>
            <w:r w:rsidR="002B2AAA" w:rsidRPr="00DE6699">
              <w:rPr>
                <w:webHidden/>
              </w:rPr>
              <w:tab/>
            </w:r>
            <w:r w:rsidR="002B2AAA" w:rsidRPr="00DE6699">
              <w:rPr>
                <w:webHidden/>
              </w:rPr>
              <w:fldChar w:fldCharType="begin"/>
            </w:r>
            <w:r w:rsidR="002B2AAA" w:rsidRPr="00DE6699">
              <w:rPr>
                <w:webHidden/>
              </w:rPr>
              <w:instrText xml:space="preserve"> PAGEREF _Toc64881584 \h </w:instrText>
            </w:r>
            <w:r w:rsidR="002B2AAA" w:rsidRPr="00DE6699">
              <w:rPr>
                <w:webHidden/>
              </w:rPr>
            </w:r>
            <w:r w:rsidR="002B2AAA" w:rsidRPr="00DE6699">
              <w:rPr>
                <w:webHidden/>
              </w:rPr>
              <w:fldChar w:fldCharType="separate"/>
            </w:r>
            <w:r w:rsidR="00C00948">
              <w:rPr>
                <w:webHidden/>
              </w:rPr>
              <w:t>61</w:t>
            </w:r>
            <w:r w:rsidR="002B2AAA" w:rsidRPr="00DE6699">
              <w:rPr>
                <w:webHidden/>
              </w:rPr>
              <w:fldChar w:fldCharType="end"/>
            </w:r>
          </w:hyperlink>
        </w:p>
        <w:p w14:paraId="6A39735C" w14:textId="77777777" w:rsidR="002B2AAA" w:rsidRPr="00063753" w:rsidRDefault="00844AD1" w:rsidP="00C15258">
          <w:pPr>
            <w:pStyle w:val="TOC2"/>
            <w:rPr>
              <w:rFonts w:eastAsiaTheme="minorEastAsia"/>
              <w:i/>
            </w:rPr>
          </w:pPr>
          <w:hyperlink w:anchor="_Toc64881585" w:history="1">
            <w:r w:rsidR="002B2AAA" w:rsidRPr="00063753">
              <w:rPr>
                <w:rStyle w:val="Hyperlink"/>
                <w:i/>
                <w:lang w:val="vi-VN"/>
              </w:rPr>
              <w:t>5.1. Nhận định</w:t>
            </w:r>
            <w:r w:rsidR="002B2AAA" w:rsidRPr="00063753">
              <w:rPr>
                <w:i/>
                <w:webHidden/>
              </w:rPr>
              <w:tab/>
            </w:r>
            <w:r w:rsidR="002B2AAA" w:rsidRPr="00063753">
              <w:rPr>
                <w:i/>
                <w:webHidden/>
              </w:rPr>
              <w:fldChar w:fldCharType="begin"/>
            </w:r>
            <w:r w:rsidR="002B2AAA" w:rsidRPr="00063753">
              <w:rPr>
                <w:i/>
                <w:webHidden/>
              </w:rPr>
              <w:instrText xml:space="preserve"> PAGEREF _Toc64881585 \h </w:instrText>
            </w:r>
            <w:r w:rsidR="002B2AAA" w:rsidRPr="00063753">
              <w:rPr>
                <w:i/>
                <w:webHidden/>
              </w:rPr>
            </w:r>
            <w:r w:rsidR="002B2AAA" w:rsidRPr="00063753">
              <w:rPr>
                <w:i/>
                <w:webHidden/>
              </w:rPr>
              <w:fldChar w:fldCharType="separate"/>
            </w:r>
            <w:r w:rsidR="00C00948">
              <w:rPr>
                <w:i/>
                <w:webHidden/>
              </w:rPr>
              <w:t>61</w:t>
            </w:r>
            <w:r w:rsidR="002B2AAA" w:rsidRPr="00063753">
              <w:rPr>
                <w:i/>
                <w:webHidden/>
              </w:rPr>
              <w:fldChar w:fldCharType="end"/>
            </w:r>
          </w:hyperlink>
        </w:p>
        <w:p w14:paraId="390B7E58" w14:textId="77777777" w:rsidR="002B2AAA" w:rsidRPr="00063753" w:rsidRDefault="00844AD1" w:rsidP="00C15258">
          <w:pPr>
            <w:pStyle w:val="TOC2"/>
            <w:rPr>
              <w:rFonts w:eastAsiaTheme="minorEastAsia"/>
              <w:i/>
            </w:rPr>
          </w:pPr>
          <w:hyperlink w:anchor="_Toc64881586" w:history="1">
            <w:r w:rsidR="002B2AAA" w:rsidRPr="00063753">
              <w:rPr>
                <w:rStyle w:val="Hyperlink"/>
                <w:i/>
                <w:lang w:val="vi-VN"/>
              </w:rPr>
              <w:t>5.2. Chẩn đoán chăm sóc/vấn đề cần chăm sóc</w:t>
            </w:r>
            <w:r w:rsidR="002B2AAA" w:rsidRPr="00063753">
              <w:rPr>
                <w:i/>
                <w:webHidden/>
              </w:rPr>
              <w:tab/>
            </w:r>
            <w:r w:rsidR="002B2AAA" w:rsidRPr="00063753">
              <w:rPr>
                <w:i/>
                <w:webHidden/>
              </w:rPr>
              <w:fldChar w:fldCharType="begin"/>
            </w:r>
            <w:r w:rsidR="002B2AAA" w:rsidRPr="00063753">
              <w:rPr>
                <w:i/>
                <w:webHidden/>
              </w:rPr>
              <w:instrText xml:space="preserve"> PAGEREF _Toc64881586 \h </w:instrText>
            </w:r>
            <w:r w:rsidR="002B2AAA" w:rsidRPr="00063753">
              <w:rPr>
                <w:i/>
                <w:webHidden/>
              </w:rPr>
            </w:r>
            <w:r w:rsidR="002B2AAA" w:rsidRPr="00063753">
              <w:rPr>
                <w:i/>
                <w:webHidden/>
              </w:rPr>
              <w:fldChar w:fldCharType="separate"/>
            </w:r>
            <w:r w:rsidR="00C00948">
              <w:rPr>
                <w:i/>
                <w:webHidden/>
              </w:rPr>
              <w:t>62</w:t>
            </w:r>
            <w:r w:rsidR="002B2AAA" w:rsidRPr="00063753">
              <w:rPr>
                <w:i/>
                <w:webHidden/>
              </w:rPr>
              <w:fldChar w:fldCharType="end"/>
            </w:r>
          </w:hyperlink>
        </w:p>
        <w:p w14:paraId="08FABB5B" w14:textId="77777777" w:rsidR="002B2AAA" w:rsidRPr="00063753" w:rsidRDefault="00844AD1" w:rsidP="00C15258">
          <w:pPr>
            <w:pStyle w:val="TOC2"/>
            <w:rPr>
              <w:rFonts w:eastAsiaTheme="minorEastAsia"/>
              <w:i/>
            </w:rPr>
          </w:pPr>
          <w:hyperlink w:anchor="_Toc64881587" w:history="1">
            <w:r w:rsidR="002B2AAA" w:rsidRPr="00063753">
              <w:rPr>
                <w:rStyle w:val="Hyperlink"/>
                <w:i/>
                <w:lang w:val="vi-VN"/>
              </w:rPr>
              <w:t>5.3. Lập, thực hiện kế hoạch chăm sóc</w:t>
            </w:r>
            <w:r w:rsidR="002B2AAA" w:rsidRPr="00063753">
              <w:rPr>
                <w:i/>
                <w:webHidden/>
              </w:rPr>
              <w:tab/>
            </w:r>
            <w:r w:rsidR="002B2AAA" w:rsidRPr="00063753">
              <w:rPr>
                <w:i/>
                <w:webHidden/>
              </w:rPr>
              <w:fldChar w:fldCharType="begin"/>
            </w:r>
            <w:r w:rsidR="002B2AAA" w:rsidRPr="00063753">
              <w:rPr>
                <w:i/>
                <w:webHidden/>
              </w:rPr>
              <w:instrText xml:space="preserve"> PAGEREF _Toc64881587 \h </w:instrText>
            </w:r>
            <w:r w:rsidR="002B2AAA" w:rsidRPr="00063753">
              <w:rPr>
                <w:i/>
                <w:webHidden/>
              </w:rPr>
            </w:r>
            <w:r w:rsidR="002B2AAA" w:rsidRPr="00063753">
              <w:rPr>
                <w:i/>
                <w:webHidden/>
              </w:rPr>
              <w:fldChar w:fldCharType="separate"/>
            </w:r>
            <w:r w:rsidR="00C00948">
              <w:rPr>
                <w:i/>
                <w:webHidden/>
              </w:rPr>
              <w:t>63</w:t>
            </w:r>
            <w:r w:rsidR="002B2AAA" w:rsidRPr="00063753">
              <w:rPr>
                <w:i/>
                <w:webHidden/>
              </w:rPr>
              <w:fldChar w:fldCharType="end"/>
            </w:r>
          </w:hyperlink>
        </w:p>
        <w:p w14:paraId="15F24D2E" w14:textId="77777777" w:rsidR="002B2AAA" w:rsidRPr="00063753" w:rsidRDefault="00844AD1" w:rsidP="00C15258">
          <w:pPr>
            <w:pStyle w:val="TOC2"/>
            <w:rPr>
              <w:rFonts w:eastAsiaTheme="minorEastAsia"/>
              <w:i/>
            </w:rPr>
          </w:pPr>
          <w:hyperlink w:anchor="_Toc64881588" w:history="1">
            <w:r w:rsidR="002B2AAA" w:rsidRPr="00063753">
              <w:rPr>
                <w:rStyle w:val="Hyperlink"/>
                <w:i/>
                <w:lang w:val="vi-VN"/>
              </w:rPr>
              <w:t>5.4. Đánh giá</w:t>
            </w:r>
            <w:r w:rsidR="002B2AAA" w:rsidRPr="00063753">
              <w:rPr>
                <w:i/>
                <w:webHidden/>
              </w:rPr>
              <w:tab/>
            </w:r>
            <w:r w:rsidR="002B2AAA" w:rsidRPr="00063753">
              <w:rPr>
                <w:i/>
                <w:webHidden/>
              </w:rPr>
              <w:fldChar w:fldCharType="begin"/>
            </w:r>
            <w:r w:rsidR="002B2AAA" w:rsidRPr="00063753">
              <w:rPr>
                <w:i/>
                <w:webHidden/>
              </w:rPr>
              <w:instrText xml:space="preserve"> PAGEREF _Toc64881588 \h </w:instrText>
            </w:r>
            <w:r w:rsidR="002B2AAA" w:rsidRPr="00063753">
              <w:rPr>
                <w:i/>
                <w:webHidden/>
              </w:rPr>
            </w:r>
            <w:r w:rsidR="002B2AAA" w:rsidRPr="00063753">
              <w:rPr>
                <w:i/>
                <w:webHidden/>
              </w:rPr>
              <w:fldChar w:fldCharType="separate"/>
            </w:r>
            <w:r w:rsidR="00C00948">
              <w:rPr>
                <w:i/>
                <w:webHidden/>
              </w:rPr>
              <w:t>64</w:t>
            </w:r>
            <w:r w:rsidR="002B2AAA" w:rsidRPr="00063753">
              <w:rPr>
                <w:i/>
                <w:webHidden/>
              </w:rPr>
              <w:fldChar w:fldCharType="end"/>
            </w:r>
          </w:hyperlink>
        </w:p>
        <w:p w14:paraId="0B879D41" w14:textId="77777777" w:rsidR="002B2AAA" w:rsidRPr="00DE6699" w:rsidRDefault="00844AD1" w:rsidP="00C15258">
          <w:pPr>
            <w:pStyle w:val="TOC2"/>
            <w:rPr>
              <w:rFonts w:eastAsiaTheme="minorEastAsia"/>
            </w:rPr>
          </w:pPr>
          <w:hyperlink w:anchor="_Toc64881589" w:history="1">
            <w:r w:rsidR="002B2AAA" w:rsidRPr="00DE6699">
              <w:rPr>
                <w:rStyle w:val="Hyperlink"/>
                <w:lang w:val="vi-VN"/>
              </w:rPr>
              <w:t>6. Chăm sóc chuyển dạ giai đoạn IV</w:t>
            </w:r>
            <w:r w:rsidR="002B2AAA" w:rsidRPr="00DE6699">
              <w:rPr>
                <w:webHidden/>
              </w:rPr>
              <w:tab/>
            </w:r>
            <w:r w:rsidR="002B2AAA" w:rsidRPr="00DE6699">
              <w:rPr>
                <w:webHidden/>
              </w:rPr>
              <w:fldChar w:fldCharType="begin"/>
            </w:r>
            <w:r w:rsidR="002B2AAA" w:rsidRPr="00DE6699">
              <w:rPr>
                <w:webHidden/>
              </w:rPr>
              <w:instrText xml:space="preserve"> PAGEREF _Toc64881589 \h </w:instrText>
            </w:r>
            <w:r w:rsidR="002B2AAA" w:rsidRPr="00DE6699">
              <w:rPr>
                <w:webHidden/>
              </w:rPr>
            </w:r>
            <w:r w:rsidR="002B2AAA" w:rsidRPr="00DE6699">
              <w:rPr>
                <w:webHidden/>
              </w:rPr>
              <w:fldChar w:fldCharType="separate"/>
            </w:r>
            <w:r w:rsidR="00C00948">
              <w:rPr>
                <w:webHidden/>
              </w:rPr>
              <w:t>64</w:t>
            </w:r>
            <w:r w:rsidR="002B2AAA" w:rsidRPr="00DE6699">
              <w:rPr>
                <w:webHidden/>
              </w:rPr>
              <w:fldChar w:fldCharType="end"/>
            </w:r>
          </w:hyperlink>
        </w:p>
        <w:p w14:paraId="6CA87B49" w14:textId="77777777" w:rsidR="002B2AAA" w:rsidRPr="00063753" w:rsidRDefault="00844AD1" w:rsidP="00C15258">
          <w:pPr>
            <w:pStyle w:val="TOC2"/>
            <w:rPr>
              <w:rFonts w:eastAsiaTheme="minorEastAsia"/>
              <w:i/>
            </w:rPr>
          </w:pPr>
          <w:hyperlink w:anchor="_Toc64881590" w:history="1">
            <w:r w:rsidR="002B2AAA" w:rsidRPr="00063753">
              <w:rPr>
                <w:rStyle w:val="Hyperlink"/>
                <w:i/>
              </w:rPr>
              <w:t>6.1. Nhận định</w:t>
            </w:r>
            <w:r w:rsidR="002B2AAA" w:rsidRPr="00063753">
              <w:rPr>
                <w:i/>
                <w:webHidden/>
              </w:rPr>
              <w:tab/>
            </w:r>
            <w:r w:rsidR="002B2AAA" w:rsidRPr="00063753">
              <w:rPr>
                <w:i/>
                <w:webHidden/>
              </w:rPr>
              <w:fldChar w:fldCharType="begin"/>
            </w:r>
            <w:r w:rsidR="002B2AAA" w:rsidRPr="00063753">
              <w:rPr>
                <w:i/>
                <w:webHidden/>
              </w:rPr>
              <w:instrText xml:space="preserve"> PAGEREF _Toc64881590 \h </w:instrText>
            </w:r>
            <w:r w:rsidR="002B2AAA" w:rsidRPr="00063753">
              <w:rPr>
                <w:i/>
                <w:webHidden/>
              </w:rPr>
            </w:r>
            <w:r w:rsidR="002B2AAA" w:rsidRPr="00063753">
              <w:rPr>
                <w:i/>
                <w:webHidden/>
              </w:rPr>
              <w:fldChar w:fldCharType="separate"/>
            </w:r>
            <w:r w:rsidR="00C00948">
              <w:rPr>
                <w:i/>
                <w:webHidden/>
              </w:rPr>
              <w:t>64</w:t>
            </w:r>
            <w:r w:rsidR="002B2AAA" w:rsidRPr="00063753">
              <w:rPr>
                <w:i/>
                <w:webHidden/>
              </w:rPr>
              <w:fldChar w:fldCharType="end"/>
            </w:r>
          </w:hyperlink>
        </w:p>
        <w:p w14:paraId="168E93F6" w14:textId="77777777" w:rsidR="002B2AAA" w:rsidRPr="00063753" w:rsidRDefault="00844AD1" w:rsidP="00C15258">
          <w:pPr>
            <w:pStyle w:val="TOC2"/>
            <w:rPr>
              <w:rFonts w:eastAsiaTheme="minorEastAsia"/>
              <w:i/>
            </w:rPr>
          </w:pPr>
          <w:hyperlink w:anchor="_Toc64881591" w:history="1">
            <w:r w:rsidR="002B2AAA" w:rsidRPr="00063753">
              <w:rPr>
                <w:rStyle w:val="Hyperlink"/>
                <w:i/>
              </w:rPr>
              <w:t>6.2. Chẩn đoán chăm sóc/vấn đề cần chăm sóc</w:t>
            </w:r>
            <w:r w:rsidR="002B2AAA" w:rsidRPr="00063753">
              <w:rPr>
                <w:i/>
                <w:webHidden/>
              </w:rPr>
              <w:tab/>
            </w:r>
            <w:r w:rsidR="002B2AAA" w:rsidRPr="00063753">
              <w:rPr>
                <w:i/>
                <w:webHidden/>
              </w:rPr>
              <w:fldChar w:fldCharType="begin"/>
            </w:r>
            <w:r w:rsidR="002B2AAA" w:rsidRPr="00063753">
              <w:rPr>
                <w:i/>
                <w:webHidden/>
              </w:rPr>
              <w:instrText xml:space="preserve"> PAGEREF _Toc64881591 \h </w:instrText>
            </w:r>
            <w:r w:rsidR="002B2AAA" w:rsidRPr="00063753">
              <w:rPr>
                <w:i/>
                <w:webHidden/>
              </w:rPr>
            </w:r>
            <w:r w:rsidR="002B2AAA" w:rsidRPr="00063753">
              <w:rPr>
                <w:i/>
                <w:webHidden/>
              </w:rPr>
              <w:fldChar w:fldCharType="separate"/>
            </w:r>
            <w:r w:rsidR="00C00948">
              <w:rPr>
                <w:i/>
                <w:webHidden/>
              </w:rPr>
              <w:t>64</w:t>
            </w:r>
            <w:r w:rsidR="002B2AAA" w:rsidRPr="00063753">
              <w:rPr>
                <w:i/>
                <w:webHidden/>
              </w:rPr>
              <w:fldChar w:fldCharType="end"/>
            </w:r>
          </w:hyperlink>
        </w:p>
        <w:p w14:paraId="76CF0254" w14:textId="77777777" w:rsidR="002B2AAA" w:rsidRPr="00063753" w:rsidRDefault="00844AD1" w:rsidP="00C15258">
          <w:pPr>
            <w:pStyle w:val="TOC2"/>
            <w:rPr>
              <w:rFonts w:eastAsiaTheme="minorEastAsia"/>
              <w:i/>
            </w:rPr>
          </w:pPr>
          <w:hyperlink w:anchor="_Toc64881592" w:history="1">
            <w:r w:rsidR="002B2AAA" w:rsidRPr="00063753">
              <w:rPr>
                <w:rStyle w:val="Hyperlink"/>
                <w:i/>
              </w:rPr>
              <w:t>6.3. Lập/thực hiện kế hoạch chăm sóc</w:t>
            </w:r>
            <w:r w:rsidR="002B2AAA" w:rsidRPr="00063753">
              <w:rPr>
                <w:rStyle w:val="Hyperlink"/>
                <w:i/>
                <w:lang w:val="vi-VN"/>
              </w:rPr>
              <w:t>.</w:t>
            </w:r>
            <w:r w:rsidR="002B2AAA" w:rsidRPr="00063753">
              <w:rPr>
                <w:i/>
                <w:webHidden/>
              </w:rPr>
              <w:tab/>
            </w:r>
            <w:r w:rsidR="002B2AAA" w:rsidRPr="00063753">
              <w:rPr>
                <w:i/>
                <w:webHidden/>
              </w:rPr>
              <w:fldChar w:fldCharType="begin"/>
            </w:r>
            <w:r w:rsidR="002B2AAA" w:rsidRPr="00063753">
              <w:rPr>
                <w:i/>
                <w:webHidden/>
              </w:rPr>
              <w:instrText xml:space="preserve"> PAGEREF _Toc64881592 \h </w:instrText>
            </w:r>
            <w:r w:rsidR="002B2AAA" w:rsidRPr="00063753">
              <w:rPr>
                <w:i/>
                <w:webHidden/>
              </w:rPr>
            </w:r>
            <w:r w:rsidR="002B2AAA" w:rsidRPr="00063753">
              <w:rPr>
                <w:i/>
                <w:webHidden/>
              </w:rPr>
              <w:fldChar w:fldCharType="separate"/>
            </w:r>
            <w:r w:rsidR="00C00948">
              <w:rPr>
                <w:i/>
                <w:webHidden/>
              </w:rPr>
              <w:t>65</w:t>
            </w:r>
            <w:r w:rsidR="002B2AAA" w:rsidRPr="00063753">
              <w:rPr>
                <w:i/>
                <w:webHidden/>
              </w:rPr>
              <w:fldChar w:fldCharType="end"/>
            </w:r>
          </w:hyperlink>
        </w:p>
        <w:p w14:paraId="7E995908" w14:textId="77777777" w:rsidR="002B2AAA" w:rsidRPr="00063753" w:rsidRDefault="00844AD1" w:rsidP="00C15258">
          <w:pPr>
            <w:pStyle w:val="TOC2"/>
            <w:rPr>
              <w:rFonts w:eastAsiaTheme="minorEastAsia"/>
              <w:i/>
            </w:rPr>
          </w:pPr>
          <w:hyperlink w:anchor="_Toc64881593" w:history="1">
            <w:r w:rsidR="002B2AAA" w:rsidRPr="00063753">
              <w:rPr>
                <w:rStyle w:val="Hyperlink"/>
                <w:i/>
                <w:lang w:val="en-US"/>
              </w:rPr>
              <w:t xml:space="preserve">6.4. </w:t>
            </w:r>
            <w:r w:rsidR="002B2AAA" w:rsidRPr="00063753">
              <w:rPr>
                <w:rStyle w:val="Hyperlink"/>
                <w:i/>
              </w:rPr>
              <w:t>Đánh giá</w:t>
            </w:r>
            <w:r w:rsidR="002B2AAA" w:rsidRPr="00063753">
              <w:rPr>
                <w:i/>
                <w:webHidden/>
              </w:rPr>
              <w:tab/>
            </w:r>
            <w:r w:rsidR="002B2AAA" w:rsidRPr="00063753">
              <w:rPr>
                <w:i/>
                <w:webHidden/>
              </w:rPr>
              <w:fldChar w:fldCharType="begin"/>
            </w:r>
            <w:r w:rsidR="002B2AAA" w:rsidRPr="00063753">
              <w:rPr>
                <w:i/>
                <w:webHidden/>
              </w:rPr>
              <w:instrText xml:space="preserve"> PAGEREF _Toc64881593 \h </w:instrText>
            </w:r>
            <w:r w:rsidR="002B2AAA" w:rsidRPr="00063753">
              <w:rPr>
                <w:i/>
                <w:webHidden/>
              </w:rPr>
            </w:r>
            <w:r w:rsidR="002B2AAA" w:rsidRPr="00063753">
              <w:rPr>
                <w:i/>
                <w:webHidden/>
              </w:rPr>
              <w:fldChar w:fldCharType="separate"/>
            </w:r>
            <w:r w:rsidR="00C00948">
              <w:rPr>
                <w:i/>
                <w:webHidden/>
              </w:rPr>
              <w:t>66</w:t>
            </w:r>
            <w:r w:rsidR="002B2AAA" w:rsidRPr="00063753">
              <w:rPr>
                <w:i/>
                <w:webHidden/>
              </w:rPr>
              <w:fldChar w:fldCharType="end"/>
            </w:r>
          </w:hyperlink>
        </w:p>
        <w:p w14:paraId="5BF9864F" w14:textId="77777777" w:rsidR="00280202" w:rsidRPr="00DE6699" w:rsidRDefault="00280202" w:rsidP="005B2C6E">
          <w:pPr>
            <w:pStyle w:val="TOC1"/>
            <w:rPr>
              <w:rStyle w:val="Hyperlink"/>
              <w:rFonts w:asciiTheme="majorHAnsi" w:hAnsiTheme="majorHAnsi" w:cstheme="majorHAnsi"/>
              <w:sz w:val="26"/>
              <w:szCs w:val="26"/>
            </w:rPr>
          </w:pPr>
        </w:p>
        <w:p w14:paraId="0EA26F07" w14:textId="77777777" w:rsidR="002B2AAA" w:rsidRPr="00DE6699" w:rsidRDefault="00844AD1" w:rsidP="005B2C6E">
          <w:pPr>
            <w:pStyle w:val="TOC1"/>
            <w:rPr>
              <w:rFonts w:asciiTheme="majorHAnsi" w:eastAsiaTheme="minorEastAsia" w:hAnsiTheme="majorHAnsi" w:cstheme="majorHAnsi"/>
              <w:b w:val="0"/>
              <w:sz w:val="26"/>
              <w:szCs w:val="26"/>
            </w:rPr>
          </w:pPr>
          <w:hyperlink w:anchor="_Toc64881594" w:history="1">
            <w:r w:rsidR="002B2AAA" w:rsidRPr="00DE6699">
              <w:rPr>
                <w:rStyle w:val="Hyperlink"/>
                <w:rFonts w:asciiTheme="majorHAnsi" w:hAnsiTheme="majorHAnsi" w:cstheme="majorHAnsi"/>
                <w:sz w:val="26"/>
                <w:szCs w:val="26"/>
              </w:rPr>
              <w:t>Bài 4:</w:t>
            </w:r>
          </w:hyperlink>
          <w:r w:rsidR="00280202" w:rsidRPr="00DE6699">
            <w:rPr>
              <w:rStyle w:val="Hyperlink"/>
              <w:rFonts w:asciiTheme="majorHAnsi" w:hAnsiTheme="majorHAnsi" w:cstheme="majorHAnsi"/>
              <w:sz w:val="26"/>
              <w:szCs w:val="26"/>
              <w:u w:val="none"/>
            </w:rPr>
            <w:t xml:space="preserve"> </w:t>
          </w:r>
          <w:hyperlink w:anchor="_Toc64881595" w:history="1">
            <w:r w:rsidR="002B2AAA" w:rsidRPr="00DE6699">
              <w:rPr>
                <w:rStyle w:val="Hyperlink"/>
                <w:rFonts w:asciiTheme="majorHAnsi" w:hAnsiTheme="majorHAnsi" w:cstheme="majorHAnsi"/>
                <w:sz w:val="26"/>
                <w:szCs w:val="26"/>
              </w:rPr>
              <w:t>CHĂM SÓC SAU ĐẺ</w:t>
            </w:r>
            <w:r w:rsidR="002B2AAA" w:rsidRPr="00DE6699">
              <w:rPr>
                <w:rFonts w:asciiTheme="majorHAnsi" w:hAnsiTheme="majorHAnsi" w:cstheme="majorHAnsi"/>
                <w:webHidden/>
                <w:sz w:val="26"/>
                <w:szCs w:val="26"/>
              </w:rPr>
              <w:tab/>
            </w:r>
            <w:r w:rsidR="002B2AAA" w:rsidRPr="00DE6699">
              <w:rPr>
                <w:rFonts w:asciiTheme="majorHAnsi" w:hAnsiTheme="majorHAnsi" w:cstheme="majorHAnsi"/>
                <w:webHidden/>
                <w:sz w:val="26"/>
                <w:szCs w:val="26"/>
              </w:rPr>
              <w:fldChar w:fldCharType="begin"/>
            </w:r>
            <w:r w:rsidR="002B2AAA" w:rsidRPr="00DE6699">
              <w:rPr>
                <w:rFonts w:asciiTheme="majorHAnsi" w:hAnsiTheme="majorHAnsi" w:cstheme="majorHAnsi"/>
                <w:webHidden/>
                <w:sz w:val="26"/>
                <w:szCs w:val="26"/>
              </w:rPr>
              <w:instrText xml:space="preserve"> PAGEREF _Toc64881595 \h </w:instrText>
            </w:r>
            <w:r w:rsidR="002B2AAA" w:rsidRPr="00DE6699">
              <w:rPr>
                <w:rFonts w:asciiTheme="majorHAnsi" w:hAnsiTheme="majorHAnsi" w:cstheme="majorHAnsi"/>
                <w:webHidden/>
                <w:sz w:val="26"/>
                <w:szCs w:val="26"/>
              </w:rPr>
            </w:r>
            <w:r w:rsidR="002B2AAA" w:rsidRPr="00DE6699">
              <w:rPr>
                <w:rFonts w:asciiTheme="majorHAnsi" w:hAnsiTheme="majorHAnsi" w:cstheme="majorHAnsi"/>
                <w:webHidden/>
                <w:sz w:val="26"/>
                <w:szCs w:val="26"/>
              </w:rPr>
              <w:fldChar w:fldCharType="separate"/>
            </w:r>
            <w:r w:rsidR="00C00948">
              <w:rPr>
                <w:rFonts w:asciiTheme="majorHAnsi" w:hAnsiTheme="majorHAnsi" w:cstheme="majorHAnsi"/>
                <w:webHidden/>
                <w:sz w:val="26"/>
                <w:szCs w:val="26"/>
              </w:rPr>
              <w:t>67</w:t>
            </w:r>
            <w:r w:rsidR="002B2AAA" w:rsidRPr="00DE6699">
              <w:rPr>
                <w:rFonts w:asciiTheme="majorHAnsi" w:hAnsiTheme="majorHAnsi" w:cstheme="majorHAnsi"/>
                <w:webHidden/>
                <w:sz w:val="26"/>
                <w:szCs w:val="26"/>
              </w:rPr>
              <w:fldChar w:fldCharType="end"/>
            </w:r>
          </w:hyperlink>
        </w:p>
        <w:p w14:paraId="088A095B" w14:textId="77777777" w:rsidR="002B2AAA" w:rsidRPr="00DE6699" w:rsidRDefault="00844AD1" w:rsidP="00C15258">
          <w:pPr>
            <w:pStyle w:val="TOC2"/>
            <w:rPr>
              <w:rFonts w:eastAsiaTheme="minorEastAsia"/>
            </w:rPr>
          </w:pPr>
          <w:hyperlink w:anchor="_Toc64881605" w:history="1">
            <w:r w:rsidR="002B2AAA" w:rsidRPr="00DE6699">
              <w:rPr>
                <w:rStyle w:val="Hyperlink"/>
                <w:lang w:val="vi-VN"/>
              </w:rPr>
              <w:t>1. Chăm sóc sản phụ sau đẻ</w:t>
            </w:r>
            <w:r w:rsidR="002B2AAA" w:rsidRPr="00DE6699">
              <w:rPr>
                <w:webHidden/>
              </w:rPr>
              <w:tab/>
            </w:r>
            <w:r w:rsidR="002B2AAA" w:rsidRPr="00DE6699">
              <w:rPr>
                <w:webHidden/>
              </w:rPr>
              <w:fldChar w:fldCharType="begin"/>
            </w:r>
            <w:r w:rsidR="002B2AAA" w:rsidRPr="00DE6699">
              <w:rPr>
                <w:webHidden/>
              </w:rPr>
              <w:instrText xml:space="preserve"> PAGEREF _Toc64881605 \h </w:instrText>
            </w:r>
            <w:r w:rsidR="002B2AAA" w:rsidRPr="00DE6699">
              <w:rPr>
                <w:webHidden/>
              </w:rPr>
            </w:r>
            <w:r w:rsidR="002B2AAA" w:rsidRPr="00DE6699">
              <w:rPr>
                <w:webHidden/>
              </w:rPr>
              <w:fldChar w:fldCharType="separate"/>
            </w:r>
            <w:r w:rsidR="00C00948">
              <w:rPr>
                <w:webHidden/>
              </w:rPr>
              <w:t>67</w:t>
            </w:r>
            <w:r w:rsidR="002B2AAA" w:rsidRPr="00DE6699">
              <w:rPr>
                <w:webHidden/>
              </w:rPr>
              <w:fldChar w:fldCharType="end"/>
            </w:r>
          </w:hyperlink>
        </w:p>
        <w:p w14:paraId="3295A92C" w14:textId="77777777" w:rsidR="002B2AAA" w:rsidRPr="00965E3C" w:rsidRDefault="00844AD1" w:rsidP="00C15258">
          <w:pPr>
            <w:pStyle w:val="TOC2"/>
            <w:rPr>
              <w:rFonts w:eastAsiaTheme="minorEastAsia"/>
              <w:i/>
            </w:rPr>
          </w:pPr>
          <w:hyperlink w:anchor="_Toc64881606" w:history="1">
            <w:r w:rsidR="002B2AAA" w:rsidRPr="00965E3C">
              <w:rPr>
                <w:rStyle w:val="Hyperlink"/>
                <w:i/>
                <w:lang w:val="vi-VN"/>
              </w:rPr>
              <w:t>1.1. Những thay đổi của người phụ nữ sau đẻ</w:t>
            </w:r>
            <w:r w:rsidR="002B2AAA" w:rsidRPr="00965E3C">
              <w:rPr>
                <w:i/>
                <w:webHidden/>
              </w:rPr>
              <w:tab/>
            </w:r>
            <w:r w:rsidR="002B2AAA" w:rsidRPr="00965E3C">
              <w:rPr>
                <w:i/>
                <w:webHidden/>
              </w:rPr>
              <w:fldChar w:fldCharType="begin"/>
            </w:r>
            <w:r w:rsidR="002B2AAA" w:rsidRPr="00965E3C">
              <w:rPr>
                <w:i/>
                <w:webHidden/>
              </w:rPr>
              <w:instrText xml:space="preserve"> PAGEREF _Toc64881606 \h </w:instrText>
            </w:r>
            <w:r w:rsidR="002B2AAA" w:rsidRPr="00965E3C">
              <w:rPr>
                <w:i/>
                <w:webHidden/>
              </w:rPr>
            </w:r>
            <w:r w:rsidR="002B2AAA" w:rsidRPr="00965E3C">
              <w:rPr>
                <w:i/>
                <w:webHidden/>
              </w:rPr>
              <w:fldChar w:fldCharType="separate"/>
            </w:r>
            <w:r w:rsidR="00C00948">
              <w:rPr>
                <w:i/>
                <w:webHidden/>
              </w:rPr>
              <w:t>67</w:t>
            </w:r>
            <w:r w:rsidR="002B2AAA" w:rsidRPr="00965E3C">
              <w:rPr>
                <w:i/>
                <w:webHidden/>
              </w:rPr>
              <w:fldChar w:fldCharType="end"/>
            </w:r>
          </w:hyperlink>
        </w:p>
        <w:p w14:paraId="3287D0E8" w14:textId="77777777" w:rsidR="002B2AAA" w:rsidRPr="00965E3C" w:rsidRDefault="00844AD1" w:rsidP="00C15258">
          <w:pPr>
            <w:pStyle w:val="TOC2"/>
            <w:rPr>
              <w:rFonts w:eastAsiaTheme="minorEastAsia"/>
              <w:i/>
            </w:rPr>
          </w:pPr>
          <w:hyperlink w:anchor="_Toc64881607" w:history="1">
            <w:r w:rsidR="002B2AAA" w:rsidRPr="00965E3C">
              <w:rPr>
                <w:rStyle w:val="Hyperlink"/>
                <w:i/>
                <w:lang w:val="vi-VN"/>
              </w:rPr>
              <w:t>1.2. Chăm sóc sản phụ sau đẻ</w:t>
            </w:r>
            <w:r w:rsidR="002B2AAA" w:rsidRPr="00965E3C">
              <w:rPr>
                <w:i/>
                <w:webHidden/>
              </w:rPr>
              <w:tab/>
            </w:r>
            <w:r w:rsidR="002B2AAA" w:rsidRPr="00965E3C">
              <w:rPr>
                <w:i/>
                <w:webHidden/>
              </w:rPr>
              <w:fldChar w:fldCharType="begin"/>
            </w:r>
            <w:r w:rsidR="002B2AAA" w:rsidRPr="00965E3C">
              <w:rPr>
                <w:i/>
                <w:webHidden/>
              </w:rPr>
              <w:instrText xml:space="preserve"> PAGEREF _Toc64881607 \h </w:instrText>
            </w:r>
            <w:r w:rsidR="002B2AAA" w:rsidRPr="00965E3C">
              <w:rPr>
                <w:i/>
                <w:webHidden/>
              </w:rPr>
            </w:r>
            <w:r w:rsidR="002B2AAA" w:rsidRPr="00965E3C">
              <w:rPr>
                <w:i/>
                <w:webHidden/>
              </w:rPr>
              <w:fldChar w:fldCharType="separate"/>
            </w:r>
            <w:r w:rsidR="00C00948">
              <w:rPr>
                <w:i/>
                <w:webHidden/>
              </w:rPr>
              <w:t>70</w:t>
            </w:r>
            <w:r w:rsidR="002B2AAA" w:rsidRPr="00965E3C">
              <w:rPr>
                <w:i/>
                <w:webHidden/>
              </w:rPr>
              <w:fldChar w:fldCharType="end"/>
            </w:r>
          </w:hyperlink>
        </w:p>
        <w:p w14:paraId="1F66188B" w14:textId="77777777" w:rsidR="002B2AAA" w:rsidRPr="00DE6699" w:rsidRDefault="00844AD1" w:rsidP="00C15258">
          <w:pPr>
            <w:pStyle w:val="TOC2"/>
            <w:rPr>
              <w:rFonts w:eastAsiaTheme="minorEastAsia"/>
            </w:rPr>
          </w:pPr>
          <w:hyperlink w:anchor="_Toc64881608" w:history="1">
            <w:r w:rsidR="002B2AAA" w:rsidRPr="00DE6699">
              <w:rPr>
                <w:rStyle w:val="Hyperlink"/>
              </w:rPr>
              <w:t>2. Chăm sóc sơ sinh sau đẻ</w:t>
            </w:r>
            <w:r w:rsidR="002B2AAA" w:rsidRPr="00DE6699">
              <w:rPr>
                <w:webHidden/>
              </w:rPr>
              <w:tab/>
            </w:r>
            <w:r w:rsidR="002B2AAA" w:rsidRPr="00DE6699">
              <w:rPr>
                <w:webHidden/>
              </w:rPr>
              <w:fldChar w:fldCharType="begin"/>
            </w:r>
            <w:r w:rsidR="002B2AAA" w:rsidRPr="00DE6699">
              <w:rPr>
                <w:webHidden/>
              </w:rPr>
              <w:instrText xml:space="preserve"> PAGEREF _Toc64881608 \h </w:instrText>
            </w:r>
            <w:r w:rsidR="002B2AAA" w:rsidRPr="00DE6699">
              <w:rPr>
                <w:webHidden/>
              </w:rPr>
            </w:r>
            <w:r w:rsidR="002B2AAA" w:rsidRPr="00DE6699">
              <w:rPr>
                <w:webHidden/>
              </w:rPr>
              <w:fldChar w:fldCharType="separate"/>
            </w:r>
            <w:r w:rsidR="00C00948">
              <w:rPr>
                <w:webHidden/>
              </w:rPr>
              <w:t>76</w:t>
            </w:r>
            <w:r w:rsidR="002B2AAA" w:rsidRPr="00DE6699">
              <w:rPr>
                <w:webHidden/>
              </w:rPr>
              <w:fldChar w:fldCharType="end"/>
            </w:r>
          </w:hyperlink>
        </w:p>
        <w:p w14:paraId="2AC8522E" w14:textId="77777777" w:rsidR="002B2AAA" w:rsidRPr="00965E3C" w:rsidRDefault="00844AD1" w:rsidP="00C15258">
          <w:pPr>
            <w:pStyle w:val="TOC2"/>
            <w:rPr>
              <w:rFonts w:eastAsiaTheme="minorEastAsia"/>
              <w:i/>
            </w:rPr>
          </w:pPr>
          <w:hyperlink w:anchor="_Toc64881609" w:history="1">
            <w:r w:rsidR="002B2AAA" w:rsidRPr="00965E3C">
              <w:rPr>
                <w:rStyle w:val="Hyperlink"/>
                <w:i/>
              </w:rPr>
              <w:t>2.1. Đặc điểm sinh lý trẻ sơ sinh sau đẻ</w:t>
            </w:r>
            <w:r w:rsidR="002B2AAA" w:rsidRPr="00965E3C">
              <w:rPr>
                <w:i/>
                <w:webHidden/>
              </w:rPr>
              <w:tab/>
            </w:r>
            <w:r w:rsidR="002B2AAA" w:rsidRPr="00965E3C">
              <w:rPr>
                <w:i/>
                <w:webHidden/>
              </w:rPr>
              <w:fldChar w:fldCharType="begin"/>
            </w:r>
            <w:r w:rsidR="002B2AAA" w:rsidRPr="00965E3C">
              <w:rPr>
                <w:i/>
                <w:webHidden/>
              </w:rPr>
              <w:instrText xml:space="preserve"> PAGEREF _Toc64881609 \h </w:instrText>
            </w:r>
            <w:r w:rsidR="002B2AAA" w:rsidRPr="00965E3C">
              <w:rPr>
                <w:i/>
                <w:webHidden/>
              </w:rPr>
            </w:r>
            <w:r w:rsidR="002B2AAA" w:rsidRPr="00965E3C">
              <w:rPr>
                <w:i/>
                <w:webHidden/>
              </w:rPr>
              <w:fldChar w:fldCharType="separate"/>
            </w:r>
            <w:r w:rsidR="00C00948">
              <w:rPr>
                <w:i/>
                <w:webHidden/>
              </w:rPr>
              <w:t>76</w:t>
            </w:r>
            <w:r w:rsidR="002B2AAA" w:rsidRPr="00965E3C">
              <w:rPr>
                <w:i/>
                <w:webHidden/>
              </w:rPr>
              <w:fldChar w:fldCharType="end"/>
            </w:r>
          </w:hyperlink>
        </w:p>
        <w:p w14:paraId="620585B3" w14:textId="77777777" w:rsidR="002B2AAA" w:rsidRPr="00965E3C" w:rsidRDefault="00844AD1" w:rsidP="00C15258">
          <w:pPr>
            <w:pStyle w:val="TOC2"/>
            <w:rPr>
              <w:rFonts w:eastAsiaTheme="minorEastAsia"/>
              <w:i/>
            </w:rPr>
          </w:pPr>
          <w:hyperlink w:anchor="_Toc64881610" w:history="1">
            <w:r w:rsidR="002B2AAA" w:rsidRPr="00965E3C">
              <w:rPr>
                <w:rStyle w:val="Hyperlink"/>
                <w:i/>
              </w:rPr>
              <w:t>2.2. Chăm sóc trẻ sơ sinh</w:t>
            </w:r>
            <w:r w:rsidR="002B2AAA" w:rsidRPr="00965E3C">
              <w:rPr>
                <w:i/>
                <w:webHidden/>
              </w:rPr>
              <w:tab/>
            </w:r>
            <w:r w:rsidR="002B2AAA" w:rsidRPr="00965E3C">
              <w:rPr>
                <w:i/>
                <w:webHidden/>
              </w:rPr>
              <w:fldChar w:fldCharType="begin"/>
            </w:r>
            <w:r w:rsidR="002B2AAA" w:rsidRPr="00965E3C">
              <w:rPr>
                <w:i/>
                <w:webHidden/>
              </w:rPr>
              <w:instrText xml:space="preserve"> PAGEREF _Toc64881610 \h </w:instrText>
            </w:r>
            <w:r w:rsidR="002B2AAA" w:rsidRPr="00965E3C">
              <w:rPr>
                <w:i/>
                <w:webHidden/>
              </w:rPr>
            </w:r>
            <w:r w:rsidR="002B2AAA" w:rsidRPr="00965E3C">
              <w:rPr>
                <w:i/>
                <w:webHidden/>
              </w:rPr>
              <w:fldChar w:fldCharType="separate"/>
            </w:r>
            <w:r w:rsidR="00C00948">
              <w:rPr>
                <w:i/>
                <w:webHidden/>
              </w:rPr>
              <w:t>77</w:t>
            </w:r>
            <w:r w:rsidR="002B2AAA" w:rsidRPr="00965E3C">
              <w:rPr>
                <w:i/>
                <w:webHidden/>
              </w:rPr>
              <w:fldChar w:fldCharType="end"/>
            </w:r>
          </w:hyperlink>
        </w:p>
        <w:p w14:paraId="08E71FD0" w14:textId="77777777" w:rsidR="00280202" w:rsidRPr="00DE6699" w:rsidRDefault="00280202" w:rsidP="005B2C6E">
          <w:pPr>
            <w:pStyle w:val="TOC1"/>
            <w:rPr>
              <w:rStyle w:val="Hyperlink"/>
              <w:rFonts w:asciiTheme="majorHAnsi" w:hAnsiTheme="majorHAnsi" w:cstheme="majorHAnsi"/>
              <w:sz w:val="26"/>
              <w:szCs w:val="26"/>
            </w:rPr>
          </w:pPr>
        </w:p>
        <w:p w14:paraId="25BC24BD" w14:textId="77777777" w:rsidR="002B2AAA" w:rsidRPr="00DE6699" w:rsidRDefault="00844AD1" w:rsidP="005B2C6E">
          <w:pPr>
            <w:pStyle w:val="TOC1"/>
            <w:rPr>
              <w:rFonts w:asciiTheme="majorHAnsi" w:eastAsiaTheme="minorEastAsia" w:hAnsiTheme="majorHAnsi" w:cstheme="majorHAnsi"/>
              <w:b w:val="0"/>
              <w:sz w:val="26"/>
              <w:szCs w:val="26"/>
            </w:rPr>
          </w:pPr>
          <w:hyperlink w:anchor="_Toc64881611" w:history="1">
            <w:r w:rsidR="002B2AAA" w:rsidRPr="00DE6699">
              <w:rPr>
                <w:rStyle w:val="Hyperlink"/>
                <w:rFonts w:asciiTheme="majorHAnsi" w:hAnsiTheme="majorHAnsi" w:cstheme="majorHAnsi"/>
                <w:sz w:val="26"/>
                <w:szCs w:val="26"/>
                <w:lang w:val="vi-VN"/>
              </w:rPr>
              <w:t>Bài 5:</w:t>
            </w:r>
          </w:hyperlink>
          <w:r w:rsidR="00280202" w:rsidRPr="00DE6699">
            <w:rPr>
              <w:rStyle w:val="Hyperlink"/>
              <w:rFonts w:asciiTheme="majorHAnsi" w:hAnsiTheme="majorHAnsi" w:cstheme="majorHAnsi"/>
              <w:sz w:val="26"/>
              <w:szCs w:val="26"/>
              <w:u w:val="none"/>
            </w:rPr>
            <w:t xml:space="preserve"> </w:t>
          </w:r>
          <w:hyperlink w:anchor="_Toc64881612" w:history="1">
            <w:r w:rsidR="002B2AAA" w:rsidRPr="00DE6699">
              <w:rPr>
                <w:rStyle w:val="Hyperlink"/>
                <w:rFonts w:asciiTheme="majorHAnsi" w:hAnsiTheme="majorHAnsi" w:cstheme="majorHAnsi"/>
                <w:sz w:val="26"/>
                <w:szCs w:val="26"/>
                <w:lang w:val="vi-VN"/>
              </w:rPr>
              <w:t>KẾ HOẠCH HÓA GIA ĐÌNH</w:t>
            </w:r>
            <w:r w:rsidR="002B2AAA" w:rsidRPr="00DE6699">
              <w:rPr>
                <w:rFonts w:asciiTheme="majorHAnsi" w:hAnsiTheme="majorHAnsi" w:cstheme="majorHAnsi"/>
                <w:webHidden/>
                <w:sz w:val="26"/>
                <w:szCs w:val="26"/>
              </w:rPr>
              <w:tab/>
            </w:r>
            <w:r w:rsidR="002B2AAA" w:rsidRPr="00DE6699">
              <w:rPr>
                <w:rFonts w:asciiTheme="majorHAnsi" w:hAnsiTheme="majorHAnsi" w:cstheme="majorHAnsi"/>
                <w:webHidden/>
                <w:sz w:val="26"/>
                <w:szCs w:val="26"/>
              </w:rPr>
              <w:fldChar w:fldCharType="begin"/>
            </w:r>
            <w:r w:rsidR="002B2AAA" w:rsidRPr="00DE6699">
              <w:rPr>
                <w:rFonts w:asciiTheme="majorHAnsi" w:hAnsiTheme="majorHAnsi" w:cstheme="majorHAnsi"/>
                <w:webHidden/>
                <w:sz w:val="26"/>
                <w:szCs w:val="26"/>
              </w:rPr>
              <w:instrText xml:space="preserve"> PAGEREF _Toc64881612 \h </w:instrText>
            </w:r>
            <w:r w:rsidR="002B2AAA" w:rsidRPr="00DE6699">
              <w:rPr>
                <w:rFonts w:asciiTheme="majorHAnsi" w:hAnsiTheme="majorHAnsi" w:cstheme="majorHAnsi"/>
                <w:webHidden/>
                <w:sz w:val="26"/>
                <w:szCs w:val="26"/>
              </w:rPr>
            </w:r>
            <w:r w:rsidR="002B2AAA" w:rsidRPr="00DE6699">
              <w:rPr>
                <w:rFonts w:asciiTheme="majorHAnsi" w:hAnsiTheme="majorHAnsi" w:cstheme="majorHAnsi"/>
                <w:webHidden/>
                <w:sz w:val="26"/>
                <w:szCs w:val="26"/>
              </w:rPr>
              <w:fldChar w:fldCharType="separate"/>
            </w:r>
            <w:r w:rsidR="00C00948">
              <w:rPr>
                <w:rFonts w:asciiTheme="majorHAnsi" w:hAnsiTheme="majorHAnsi" w:cstheme="majorHAnsi"/>
                <w:webHidden/>
                <w:sz w:val="26"/>
                <w:szCs w:val="26"/>
              </w:rPr>
              <w:t>81</w:t>
            </w:r>
            <w:r w:rsidR="002B2AAA" w:rsidRPr="00DE6699">
              <w:rPr>
                <w:rFonts w:asciiTheme="majorHAnsi" w:hAnsiTheme="majorHAnsi" w:cstheme="majorHAnsi"/>
                <w:webHidden/>
                <w:sz w:val="26"/>
                <w:szCs w:val="26"/>
              </w:rPr>
              <w:fldChar w:fldCharType="end"/>
            </w:r>
          </w:hyperlink>
        </w:p>
        <w:p w14:paraId="3DDA26A6" w14:textId="77777777" w:rsidR="002B2AAA" w:rsidRPr="00DE6699" w:rsidRDefault="00844AD1" w:rsidP="00C15258">
          <w:pPr>
            <w:pStyle w:val="TOC2"/>
            <w:rPr>
              <w:rFonts w:eastAsiaTheme="minorEastAsia"/>
            </w:rPr>
          </w:pPr>
          <w:hyperlink w:anchor="_Toc64881624" w:history="1">
            <w:r w:rsidR="002B2AAA" w:rsidRPr="00DE6699">
              <w:rPr>
                <w:rStyle w:val="Hyperlink"/>
                <w:lang w:val="vi-VN"/>
              </w:rPr>
              <w:t>1. Các biện pháp tránh thai</w:t>
            </w:r>
            <w:r w:rsidR="002B2AAA" w:rsidRPr="00DE6699">
              <w:rPr>
                <w:webHidden/>
              </w:rPr>
              <w:tab/>
            </w:r>
            <w:r w:rsidR="002B2AAA" w:rsidRPr="00DE6699">
              <w:rPr>
                <w:webHidden/>
              </w:rPr>
              <w:fldChar w:fldCharType="begin"/>
            </w:r>
            <w:r w:rsidR="002B2AAA" w:rsidRPr="00DE6699">
              <w:rPr>
                <w:webHidden/>
              </w:rPr>
              <w:instrText xml:space="preserve"> PAGEREF _Toc64881624 \h </w:instrText>
            </w:r>
            <w:r w:rsidR="002B2AAA" w:rsidRPr="00DE6699">
              <w:rPr>
                <w:webHidden/>
              </w:rPr>
            </w:r>
            <w:r w:rsidR="002B2AAA" w:rsidRPr="00DE6699">
              <w:rPr>
                <w:webHidden/>
              </w:rPr>
              <w:fldChar w:fldCharType="separate"/>
            </w:r>
            <w:r w:rsidR="00C00948">
              <w:rPr>
                <w:webHidden/>
              </w:rPr>
              <w:t>81</w:t>
            </w:r>
            <w:r w:rsidR="002B2AAA" w:rsidRPr="00DE6699">
              <w:rPr>
                <w:webHidden/>
              </w:rPr>
              <w:fldChar w:fldCharType="end"/>
            </w:r>
          </w:hyperlink>
        </w:p>
        <w:p w14:paraId="75098CC9" w14:textId="77777777" w:rsidR="002B2AAA" w:rsidRPr="00965E3C" w:rsidRDefault="00844AD1" w:rsidP="00C15258">
          <w:pPr>
            <w:pStyle w:val="TOC2"/>
            <w:rPr>
              <w:rFonts w:eastAsiaTheme="minorEastAsia"/>
              <w:i/>
            </w:rPr>
          </w:pPr>
          <w:hyperlink w:anchor="_Toc64881630" w:history="1">
            <w:r w:rsidR="002B2AAA" w:rsidRPr="00965E3C">
              <w:rPr>
                <w:rStyle w:val="Hyperlink"/>
                <w:i/>
                <w:lang w:val="vi-VN"/>
              </w:rPr>
              <w:t>1.1. Các biện pháp tránh thai hiện đại</w:t>
            </w:r>
            <w:r w:rsidR="002B2AAA" w:rsidRPr="00965E3C">
              <w:rPr>
                <w:i/>
                <w:webHidden/>
              </w:rPr>
              <w:tab/>
            </w:r>
            <w:r w:rsidR="002B2AAA" w:rsidRPr="00965E3C">
              <w:rPr>
                <w:i/>
                <w:webHidden/>
              </w:rPr>
              <w:fldChar w:fldCharType="begin"/>
            </w:r>
            <w:r w:rsidR="002B2AAA" w:rsidRPr="00965E3C">
              <w:rPr>
                <w:i/>
                <w:webHidden/>
              </w:rPr>
              <w:instrText xml:space="preserve"> PAGEREF _Toc64881630 \h </w:instrText>
            </w:r>
            <w:r w:rsidR="002B2AAA" w:rsidRPr="00965E3C">
              <w:rPr>
                <w:i/>
                <w:webHidden/>
              </w:rPr>
            </w:r>
            <w:r w:rsidR="002B2AAA" w:rsidRPr="00965E3C">
              <w:rPr>
                <w:i/>
                <w:webHidden/>
              </w:rPr>
              <w:fldChar w:fldCharType="separate"/>
            </w:r>
            <w:r w:rsidR="00C00948">
              <w:rPr>
                <w:i/>
                <w:webHidden/>
              </w:rPr>
              <w:t>82</w:t>
            </w:r>
            <w:r w:rsidR="002B2AAA" w:rsidRPr="00965E3C">
              <w:rPr>
                <w:i/>
                <w:webHidden/>
              </w:rPr>
              <w:fldChar w:fldCharType="end"/>
            </w:r>
          </w:hyperlink>
        </w:p>
        <w:p w14:paraId="0A6AFD19" w14:textId="77777777" w:rsidR="002B2AAA" w:rsidRPr="00965E3C" w:rsidRDefault="00844AD1" w:rsidP="00C15258">
          <w:pPr>
            <w:pStyle w:val="TOC2"/>
            <w:rPr>
              <w:rFonts w:eastAsiaTheme="minorEastAsia"/>
              <w:i/>
            </w:rPr>
          </w:pPr>
          <w:hyperlink w:anchor="_Toc64881648" w:history="1">
            <w:r w:rsidR="002B2AAA" w:rsidRPr="00965E3C">
              <w:rPr>
                <w:rStyle w:val="Hyperlink"/>
                <w:i/>
                <w:lang w:val="vi-VN"/>
              </w:rPr>
              <w:t>1.2. Các biện pháp tránh thai tự nhiên</w:t>
            </w:r>
            <w:r w:rsidR="002B2AAA" w:rsidRPr="00965E3C">
              <w:rPr>
                <w:i/>
                <w:webHidden/>
              </w:rPr>
              <w:tab/>
            </w:r>
            <w:r w:rsidR="002B2AAA" w:rsidRPr="00965E3C">
              <w:rPr>
                <w:i/>
                <w:webHidden/>
              </w:rPr>
              <w:fldChar w:fldCharType="begin"/>
            </w:r>
            <w:r w:rsidR="002B2AAA" w:rsidRPr="00965E3C">
              <w:rPr>
                <w:i/>
                <w:webHidden/>
              </w:rPr>
              <w:instrText xml:space="preserve"> PAGEREF _Toc64881648 \h </w:instrText>
            </w:r>
            <w:r w:rsidR="002B2AAA" w:rsidRPr="00965E3C">
              <w:rPr>
                <w:i/>
                <w:webHidden/>
              </w:rPr>
            </w:r>
            <w:r w:rsidR="002B2AAA" w:rsidRPr="00965E3C">
              <w:rPr>
                <w:i/>
                <w:webHidden/>
              </w:rPr>
              <w:fldChar w:fldCharType="separate"/>
            </w:r>
            <w:r w:rsidR="00C00948">
              <w:rPr>
                <w:i/>
                <w:webHidden/>
              </w:rPr>
              <w:t>92</w:t>
            </w:r>
            <w:r w:rsidR="002B2AAA" w:rsidRPr="00965E3C">
              <w:rPr>
                <w:i/>
                <w:webHidden/>
              </w:rPr>
              <w:fldChar w:fldCharType="end"/>
            </w:r>
          </w:hyperlink>
        </w:p>
        <w:p w14:paraId="457C6825" w14:textId="77777777" w:rsidR="002B2AAA" w:rsidRPr="00DE6699" w:rsidRDefault="00844AD1" w:rsidP="00C15258">
          <w:pPr>
            <w:pStyle w:val="TOC2"/>
            <w:rPr>
              <w:rFonts w:eastAsiaTheme="minorEastAsia"/>
            </w:rPr>
          </w:pPr>
          <w:hyperlink w:anchor="_Toc64881654" w:history="1">
            <w:r w:rsidR="002B2AAA" w:rsidRPr="00DE6699">
              <w:rPr>
                <w:rStyle w:val="Hyperlink"/>
                <w:lang w:val="vi-VN"/>
              </w:rPr>
              <w:t>2. Các biện pháp phá thai</w:t>
            </w:r>
            <w:r w:rsidR="002B2AAA" w:rsidRPr="00DE6699">
              <w:rPr>
                <w:webHidden/>
              </w:rPr>
              <w:tab/>
            </w:r>
            <w:r w:rsidR="002B2AAA" w:rsidRPr="00DE6699">
              <w:rPr>
                <w:webHidden/>
              </w:rPr>
              <w:fldChar w:fldCharType="begin"/>
            </w:r>
            <w:r w:rsidR="002B2AAA" w:rsidRPr="00DE6699">
              <w:rPr>
                <w:webHidden/>
              </w:rPr>
              <w:instrText xml:space="preserve"> PAGEREF _Toc64881654 \h </w:instrText>
            </w:r>
            <w:r w:rsidR="002B2AAA" w:rsidRPr="00DE6699">
              <w:rPr>
                <w:webHidden/>
              </w:rPr>
            </w:r>
            <w:r w:rsidR="002B2AAA" w:rsidRPr="00DE6699">
              <w:rPr>
                <w:webHidden/>
              </w:rPr>
              <w:fldChar w:fldCharType="separate"/>
            </w:r>
            <w:r w:rsidR="00C00948">
              <w:rPr>
                <w:webHidden/>
              </w:rPr>
              <w:t>94</w:t>
            </w:r>
            <w:r w:rsidR="002B2AAA" w:rsidRPr="00DE6699">
              <w:rPr>
                <w:webHidden/>
              </w:rPr>
              <w:fldChar w:fldCharType="end"/>
            </w:r>
          </w:hyperlink>
        </w:p>
        <w:p w14:paraId="50B438E5" w14:textId="77777777" w:rsidR="002B2AAA" w:rsidRPr="00965E3C" w:rsidRDefault="00844AD1" w:rsidP="00C15258">
          <w:pPr>
            <w:pStyle w:val="TOC2"/>
            <w:rPr>
              <w:rFonts w:eastAsiaTheme="minorEastAsia"/>
              <w:i/>
            </w:rPr>
          </w:pPr>
          <w:hyperlink w:anchor="_Toc64881655" w:history="1">
            <w:r w:rsidR="002B2AAA" w:rsidRPr="00965E3C">
              <w:rPr>
                <w:rStyle w:val="Hyperlink"/>
                <w:i/>
                <w:lang w:val="vi-VN"/>
              </w:rPr>
              <w:t>2.1. Tổng quan về phá thai</w:t>
            </w:r>
            <w:r w:rsidR="002B2AAA" w:rsidRPr="00965E3C">
              <w:rPr>
                <w:i/>
                <w:webHidden/>
              </w:rPr>
              <w:tab/>
            </w:r>
            <w:r w:rsidR="002B2AAA" w:rsidRPr="00965E3C">
              <w:rPr>
                <w:i/>
                <w:webHidden/>
              </w:rPr>
              <w:fldChar w:fldCharType="begin"/>
            </w:r>
            <w:r w:rsidR="002B2AAA" w:rsidRPr="00965E3C">
              <w:rPr>
                <w:i/>
                <w:webHidden/>
              </w:rPr>
              <w:instrText xml:space="preserve"> PAGEREF _Toc64881655 \h </w:instrText>
            </w:r>
            <w:r w:rsidR="002B2AAA" w:rsidRPr="00965E3C">
              <w:rPr>
                <w:i/>
                <w:webHidden/>
              </w:rPr>
            </w:r>
            <w:r w:rsidR="002B2AAA" w:rsidRPr="00965E3C">
              <w:rPr>
                <w:i/>
                <w:webHidden/>
              </w:rPr>
              <w:fldChar w:fldCharType="separate"/>
            </w:r>
            <w:r w:rsidR="00C00948">
              <w:rPr>
                <w:i/>
                <w:webHidden/>
              </w:rPr>
              <w:t>94</w:t>
            </w:r>
            <w:r w:rsidR="002B2AAA" w:rsidRPr="00965E3C">
              <w:rPr>
                <w:i/>
                <w:webHidden/>
              </w:rPr>
              <w:fldChar w:fldCharType="end"/>
            </w:r>
          </w:hyperlink>
        </w:p>
        <w:p w14:paraId="2CF780C9" w14:textId="77777777" w:rsidR="002B2AAA" w:rsidRPr="00A7581E" w:rsidRDefault="00844AD1" w:rsidP="00C15258">
          <w:pPr>
            <w:pStyle w:val="TOC2"/>
            <w:rPr>
              <w:rFonts w:eastAsiaTheme="minorEastAsia"/>
              <w:i/>
            </w:rPr>
          </w:pPr>
          <w:hyperlink w:anchor="_Toc64881656" w:history="1">
            <w:r w:rsidR="002B2AAA" w:rsidRPr="00A7581E">
              <w:rPr>
                <w:rStyle w:val="Hyperlink"/>
                <w:i/>
                <w:lang w:val="vi-VN"/>
              </w:rPr>
              <w:t>2.2. Giới thiệu về các biện pháp phá thai</w:t>
            </w:r>
            <w:r w:rsidR="002B2AAA" w:rsidRPr="00A7581E">
              <w:rPr>
                <w:i/>
                <w:webHidden/>
              </w:rPr>
              <w:tab/>
            </w:r>
            <w:r w:rsidR="002B2AAA" w:rsidRPr="00A7581E">
              <w:rPr>
                <w:i/>
                <w:webHidden/>
              </w:rPr>
              <w:fldChar w:fldCharType="begin"/>
            </w:r>
            <w:r w:rsidR="002B2AAA" w:rsidRPr="00A7581E">
              <w:rPr>
                <w:i/>
                <w:webHidden/>
              </w:rPr>
              <w:instrText xml:space="preserve"> PAGEREF _Toc64881656 \h </w:instrText>
            </w:r>
            <w:r w:rsidR="002B2AAA" w:rsidRPr="00A7581E">
              <w:rPr>
                <w:i/>
                <w:webHidden/>
              </w:rPr>
            </w:r>
            <w:r w:rsidR="002B2AAA" w:rsidRPr="00A7581E">
              <w:rPr>
                <w:i/>
                <w:webHidden/>
              </w:rPr>
              <w:fldChar w:fldCharType="separate"/>
            </w:r>
            <w:r w:rsidR="00C00948">
              <w:rPr>
                <w:i/>
                <w:webHidden/>
              </w:rPr>
              <w:t>95</w:t>
            </w:r>
            <w:r w:rsidR="002B2AAA" w:rsidRPr="00A7581E">
              <w:rPr>
                <w:i/>
                <w:webHidden/>
              </w:rPr>
              <w:fldChar w:fldCharType="end"/>
            </w:r>
          </w:hyperlink>
        </w:p>
        <w:p w14:paraId="2E145F76" w14:textId="77777777" w:rsidR="002B2AAA" w:rsidRPr="00A7581E" w:rsidRDefault="00844AD1" w:rsidP="00C15258">
          <w:pPr>
            <w:pStyle w:val="TOC2"/>
            <w:rPr>
              <w:rFonts w:eastAsiaTheme="minorEastAsia"/>
              <w:i/>
            </w:rPr>
          </w:pPr>
          <w:hyperlink w:anchor="_Toc64881657" w:history="1">
            <w:r w:rsidR="002B2AAA" w:rsidRPr="00A7581E">
              <w:rPr>
                <w:rStyle w:val="Hyperlink"/>
                <w:i/>
                <w:lang w:val="vi-VN"/>
              </w:rPr>
              <w:t>2.3. Chỉ định phương pháp phá thai theo tuổi thai</w:t>
            </w:r>
            <w:r w:rsidR="002B2AAA" w:rsidRPr="00A7581E">
              <w:rPr>
                <w:i/>
                <w:webHidden/>
              </w:rPr>
              <w:tab/>
            </w:r>
            <w:r w:rsidR="002B2AAA" w:rsidRPr="00A7581E">
              <w:rPr>
                <w:i/>
                <w:webHidden/>
              </w:rPr>
              <w:fldChar w:fldCharType="begin"/>
            </w:r>
            <w:r w:rsidR="002B2AAA" w:rsidRPr="00A7581E">
              <w:rPr>
                <w:i/>
                <w:webHidden/>
              </w:rPr>
              <w:instrText xml:space="preserve"> PAGEREF _Toc64881657 \h </w:instrText>
            </w:r>
            <w:r w:rsidR="002B2AAA" w:rsidRPr="00A7581E">
              <w:rPr>
                <w:i/>
                <w:webHidden/>
              </w:rPr>
            </w:r>
            <w:r w:rsidR="002B2AAA" w:rsidRPr="00A7581E">
              <w:rPr>
                <w:i/>
                <w:webHidden/>
              </w:rPr>
              <w:fldChar w:fldCharType="separate"/>
            </w:r>
            <w:r w:rsidR="00C00948">
              <w:rPr>
                <w:i/>
                <w:webHidden/>
              </w:rPr>
              <w:t>95</w:t>
            </w:r>
            <w:r w:rsidR="002B2AAA" w:rsidRPr="00A7581E">
              <w:rPr>
                <w:i/>
                <w:webHidden/>
              </w:rPr>
              <w:fldChar w:fldCharType="end"/>
            </w:r>
          </w:hyperlink>
        </w:p>
        <w:p w14:paraId="5E9EED6F" w14:textId="77777777" w:rsidR="009315DC" w:rsidRDefault="002B2AAA" w:rsidP="005B2C6E">
          <w:pPr>
            <w:spacing w:line="360" w:lineRule="auto"/>
            <w:rPr>
              <w:rFonts w:asciiTheme="majorHAnsi" w:hAnsiTheme="majorHAnsi" w:cstheme="majorHAnsi"/>
              <w:b/>
              <w:bCs/>
              <w:noProof/>
              <w:sz w:val="26"/>
              <w:szCs w:val="26"/>
            </w:rPr>
          </w:pPr>
          <w:r w:rsidRPr="00DE6699">
            <w:rPr>
              <w:rFonts w:asciiTheme="majorHAnsi" w:hAnsiTheme="majorHAnsi" w:cstheme="majorHAnsi"/>
              <w:b/>
              <w:bCs/>
              <w:noProof/>
              <w:sz w:val="26"/>
              <w:szCs w:val="26"/>
            </w:rPr>
            <w:fldChar w:fldCharType="end"/>
          </w:r>
        </w:p>
      </w:sdtContent>
    </w:sdt>
    <w:p w14:paraId="1207A4AD" w14:textId="77777777" w:rsidR="002B2AAA" w:rsidRDefault="009315DC" w:rsidP="005571EC">
      <w:pPr>
        <w:spacing w:line="360" w:lineRule="auto"/>
        <w:jc w:val="center"/>
        <w:rPr>
          <w:rFonts w:asciiTheme="majorHAnsi" w:hAnsiTheme="majorHAnsi" w:cstheme="majorHAnsi"/>
          <w:b/>
          <w:bCs/>
          <w:noProof/>
          <w:sz w:val="26"/>
          <w:szCs w:val="26"/>
        </w:rPr>
      </w:pPr>
      <w:r>
        <w:rPr>
          <w:rFonts w:asciiTheme="majorHAnsi" w:hAnsiTheme="majorHAnsi" w:cstheme="majorHAnsi"/>
          <w:b/>
          <w:bCs/>
          <w:noProof/>
          <w:sz w:val="26"/>
          <w:szCs w:val="26"/>
        </w:rPr>
        <w:br w:type="column"/>
      </w:r>
      <w:r>
        <w:rPr>
          <w:rFonts w:asciiTheme="majorHAnsi" w:hAnsiTheme="majorHAnsi" w:cstheme="majorHAnsi"/>
          <w:b/>
          <w:bCs/>
          <w:noProof/>
          <w:sz w:val="26"/>
          <w:szCs w:val="26"/>
        </w:rPr>
        <w:lastRenderedPageBreak/>
        <w:t>TÀI LIỆU THAM KHẢO</w:t>
      </w:r>
    </w:p>
    <w:p w14:paraId="4A454329" w14:textId="77777777" w:rsidR="009315DC" w:rsidRDefault="009315DC" w:rsidP="005B2C6E">
      <w:pPr>
        <w:spacing w:line="360" w:lineRule="auto"/>
        <w:rPr>
          <w:rFonts w:asciiTheme="majorHAnsi" w:hAnsiTheme="majorHAnsi" w:cstheme="majorHAnsi"/>
          <w:b/>
          <w:bCs/>
          <w:noProof/>
          <w:sz w:val="26"/>
          <w:szCs w:val="26"/>
        </w:rPr>
      </w:pPr>
    </w:p>
    <w:p w14:paraId="5E2E4C37" w14:textId="77777777" w:rsidR="00001A9A" w:rsidRPr="00001A9A" w:rsidRDefault="00001A9A" w:rsidP="00001A9A">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Nguyễn Duy Ánh, Bùi Thị</w:t>
      </w:r>
      <w:r w:rsidR="00341921">
        <w:rPr>
          <w:rFonts w:asciiTheme="majorHAnsi" w:hAnsiTheme="majorHAnsi" w:cstheme="majorHAnsi"/>
          <w:sz w:val="26"/>
          <w:szCs w:val="26"/>
        </w:rPr>
        <w:t xml:space="preserve"> Phương (2016</w:t>
      </w:r>
      <w:r>
        <w:rPr>
          <w:rFonts w:asciiTheme="majorHAnsi" w:hAnsiTheme="majorHAnsi" w:cstheme="majorHAnsi"/>
          <w:sz w:val="26"/>
          <w:szCs w:val="26"/>
        </w:rPr>
        <w:t xml:space="preserve">), </w:t>
      </w:r>
      <w:r w:rsidR="00896B58">
        <w:rPr>
          <w:rFonts w:asciiTheme="majorHAnsi" w:hAnsiTheme="majorHAnsi" w:cstheme="majorHAnsi"/>
          <w:sz w:val="26"/>
          <w:szCs w:val="26"/>
        </w:rPr>
        <w:t>“</w:t>
      </w:r>
      <w:r>
        <w:rPr>
          <w:rFonts w:asciiTheme="majorHAnsi" w:hAnsiTheme="majorHAnsi" w:cstheme="majorHAnsi"/>
          <w:sz w:val="26"/>
          <w:szCs w:val="26"/>
        </w:rPr>
        <w:t xml:space="preserve">Chăm sóc </w:t>
      </w:r>
      <w:r w:rsidR="00341921">
        <w:rPr>
          <w:rFonts w:asciiTheme="majorHAnsi" w:hAnsiTheme="majorHAnsi" w:cstheme="majorHAnsi"/>
          <w:sz w:val="26"/>
          <w:szCs w:val="26"/>
        </w:rPr>
        <w:t>sức khỏe sinh sản</w:t>
      </w:r>
      <w:r>
        <w:rPr>
          <w:rFonts w:asciiTheme="majorHAnsi" w:hAnsiTheme="majorHAnsi" w:cstheme="majorHAnsi"/>
          <w:sz w:val="26"/>
          <w:szCs w:val="26"/>
        </w:rPr>
        <w:t xml:space="preserve">, </w:t>
      </w:r>
      <w:r w:rsidR="00341921">
        <w:rPr>
          <w:rFonts w:asciiTheme="majorHAnsi" w:hAnsiTheme="majorHAnsi" w:cstheme="majorHAnsi"/>
          <w:sz w:val="26"/>
          <w:szCs w:val="26"/>
        </w:rPr>
        <w:t>Tập II, Chăm sóc chuyển dạ và đẻ thường, Chăm sóc giảm đau trong sinh đẻ, Chăm sóc sau đẻ</w:t>
      </w:r>
      <w:r w:rsidR="00896B58">
        <w:rPr>
          <w:rFonts w:asciiTheme="majorHAnsi" w:hAnsiTheme="majorHAnsi" w:cstheme="majorHAnsi"/>
          <w:sz w:val="26"/>
          <w:szCs w:val="26"/>
        </w:rPr>
        <w:t>”</w:t>
      </w:r>
      <w:r w:rsidR="00341921">
        <w:rPr>
          <w:rFonts w:asciiTheme="majorHAnsi" w:hAnsiTheme="majorHAnsi" w:cstheme="majorHAnsi"/>
          <w:sz w:val="26"/>
          <w:szCs w:val="26"/>
        </w:rPr>
        <w:t xml:space="preserve">, </w:t>
      </w:r>
      <w:r>
        <w:rPr>
          <w:rFonts w:asciiTheme="majorHAnsi" w:hAnsiTheme="majorHAnsi" w:cstheme="majorHAnsi"/>
          <w:sz w:val="26"/>
          <w:szCs w:val="26"/>
        </w:rPr>
        <w:t>Nhà xuất bản Y họ</w:t>
      </w:r>
      <w:r w:rsidR="00341921">
        <w:rPr>
          <w:rFonts w:asciiTheme="majorHAnsi" w:hAnsiTheme="majorHAnsi" w:cstheme="majorHAnsi"/>
          <w:sz w:val="26"/>
          <w:szCs w:val="26"/>
        </w:rPr>
        <w:t>c.</w:t>
      </w:r>
    </w:p>
    <w:p w14:paraId="312ECF65" w14:textId="77777777" w:rsidR="009315DC" w:rsidRDefault="00262405" w:rsidP="009315DC">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Bộ Y tế (2019), Hướng dẫn quốc gia về chăm sóc sức khỏe sinh sản.</w:t>
      </w:r>
    </w:p>
    <w:p w14:paraId="6BD7215E" w14:textId="77777777" w:rsidR="00262405" w:rsidRDefault="00262405" w:rsidP="009315DC">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 xml:space="preserve">Bộ Y tế (2014), </w:t>
      </w:r>
      <w:r w:rsidR="00896B58">
        <w:rPr>
          <w:rFonts w:asciiTheme="majorHAnsi" w:hAnsiTheme="majorHAnsi" w:cstheme="majorHAnsi"/>
          <w:sz w:val="26"/>
          <w:szCs w:val="26"/>
        </w:rPr>
        <w:t>“</w:t>
      </w:r>
      <w:r>
        <w:rPr>
          <w:rFonts w:asciiTheme="majorHAnsi" w:hAnsiTheme="majorHAnsi" w:cstheme="majorHAnsi"/>
          <w:sz w:val="26"/>
          <w:szCs w:val="26"/>
        </w:rPr>
        <w:t>Quyết định 4673/QĐ-BYT ngày 10/11/2014 về Chăm sóc thiết yếu bà mẹ, trẻ sơ sinh trong và ngay sau đẻ</w:t>
      </w:r>
      <w:r w:rsidR="00896B58">
        <w:rPr>
          <w:rFonts w:asciiTheme="majorHAnsi" w:hAnsiTheme="majorHAnsi" w:cstheme="majorHAnsi"/>
          <w:sz w:val="26"/>
          <w:szCs w:val="26"/>
        </w:rPr>
        <w:t>”</w:t>
      </w:r>
      <w:r>
        <w:rPr>
          <w:rFonts w:asciiTheme="majorHAnsi" w:hAnsiTheme="majorHAnsi" w:cstheme="majorHAnsi"/>
          <w:sz w:val="26"/>
          <w:szCs w:val="26"/>
        </w:rPr>
        <w:t>. Hà Nội, tháng 11 năm 2014.</w:t>
      </w:r>
    </w:p>
    <w:p w14:paraId="3727FE86" w14:textId="77777777" w:rsidR="00262405" w:rsidRDefault="00262405" w:rsidP="009315DC">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 xml:space="preserve">Bộ Y tế (2014). </w:t>
      </w:r>
      <w:r w:rsidR="00896B58">
        <w:rPr>
          <w:rFonts w:asciiTheme="majorHAnsi" w:hAnsiTheme="majorHAnsi" w:cstheme="majorHAnsi"/>
          <w:sz w:val="26"/>
          <w:szCs w:val="26"/>
        </w:rPr>
        <w:t>“</w:t>
      </w:r>
      <w:r>
        <w:rPr>
          <w:rFonts w:asciiTheme="majorHAnsi" w:hAnsiTheme="majorHAnsi" w:cstheme="majorHAnsi"/>
          <w:sz w:val="26"/>
          <w:szCs w:val="26"/>
        </w:rPr>
        <w:t>Tài liệu đào tạo người đỡ đẻ có kỹ năng và chăm sóc thiết yếu bà mẹ, trẻ sơ sinh trong và ngay sau đẻ</w:t>
      </w:r>
      <w:r w:rsidR="00896B58">
        <w:rPr>
          <w:rFonts w:asciiTheme="majorHAnsi" w:hAnsiTheme="majorHAnsi" w:cstheme="majorHAnsi"/>
          <w:sz w:val="26"/>
          <w:szCs w:val="26"/>
        </w:rPr>
        <w:t>”</w:t>
      </w:r>
      <w:r>
        <w:rPr>
          <w:rFonts w:asciiTheme="majorHAnsi" w:hAnsiTheme="majorHAnsi" w:cstheme="majorHAnsi"/>
          <w:sz w:val="26"/>
          <w:szCs w:val="26"/>
        </w:rPr>
        <w:t>, Nhà xuất bản Y học, Hà Nội.</w:t>
      </w:r>
    </w:p>
    <w:p w14:paraId="145C1966" w14:textId="77777777" w:rsidR="00001A9A" w:rsidRDefault="00001A9A" w:rsidP="009315DC">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Bùi Thị</w:t>
      </w:r>
      <w:r w:rsidR="00AB10A0">
        <w:rPr>
          <w:rFonts w:asciiTheme="majorHAnsi" w:hAnsiTheme="majorHAnsi" w:cstheme="majorHAnsi"/>
          <w:sz w:val="26"/>
          <w:szCs w:val="26"/>
        </w:rPr>
        <w:t xml:space="preserve"> Phương, Nguyễn Duy Ánh (201</w:t>
      </w:r>
      <w:r w:rsidR="00341921">
        <w:rPr>
          <w:rFonts w:asciiTheme="majorHAnsi" w:hAnsiTheme="majorHAnsi" w:cstheme="majorHAnsi"/>
          <w:sz w:val="26"/>
          <w:szCs w:val="26"/>
        </w:rPr>
        <w:t>6</w:t>
      </w:r>
      <w:r w:rsidR="00AB10A0">
        <w:rPr>
          <w:rFonts w:asciiTheme="majorHAnsi" w:hAnsiTheme="majorHAnsi" w:cstheme="majorHAnsi"/>
          <w:sz w:val="26"/>
          <w:szCs w:val="26"/>
        </w:rPr>
        <w:t>)</w:t>
      </w:r>
      <w:r w:rsidR="00341921">
        <w:rPr>
          <w:rFonts w:asciiTheme="majorHAnsi" w:hAnsiTheme="majorHAnsi" w:cstheme="majorHAnsi"/>
          <w:sz w:val="26"/>
          <w:szCs w:val="26"/>
        </w:rPr>
        <w:t xml:space="preserve">, </w:t>
      </w:r>
      <w:r w:rsidR="00896B58">
        <w:rPr>
          <w:rFonts w:asciiTheme="majorHAnsi" w:hAnsiTheme="majorHAnsi" w:cstheme="majorHAnsi"/>
          <w:sz w:val="26"/>
          <w:szCs w:val="26"/>
        </w:rPr>
        <w:t>“</w:t>
      </w:r>
      <w:r w:rsidR="00341921">
        <w:rPr>
          <w:rFonts w:asciiTheme="majorHAnsi" w:hAnsiTheme="majorHAnsi" w:cstheme="majorHAnsi"/>
          <w:sz w:val="26"/>
          <w:szCs w:val="26"/>
        </w:rPr>
        <w:t>Chăm sóc sức khỏe sinh sản, tập I, Phá thai an toàn và toàn diện</w:t>
      </w:r>
      <w:r w:rsidR="00896B58">
        <w:rPr>
          <w:rFonts w:asciiTheme="majorHAnsi" w:hAnsiTheme="majorHAnsi" w:cstheme="majorHAnsi"/>
          <w:sz w:val="26"/>
          <w:szCs w:val="26"/>
        </w:rPr>
        <w:t>”</w:t>
      </w:r>
      <w:r w:rsidR="00341921">
        <w:rPr>
          <w:rFonts w:asciiTheme="majorHAnsi" w:hAnsiTheme="majorHAnsi" w:cstheme="majorHAnsi"/>
          <w:sz w:val="26"/>
          <w:szCs w:val="26"/>
        </w:rPr>
        <w:t>, Nhà xuất bản Y học.</w:t>
      </w:r>
    </w:p>
    <w:p w14:paraId="2C4712CE" w14:textId="77777777" w:rsidR="00001A9A" w:rsidRPr="00341921" w:rsidRDefault="00262405" w:rsidP="00341921">
      <w:pPr>
        <w:pStyle w:val="ListParagraph"/>
        <w:numPr>
          <w:ilvl w:val="0"/>
          <w:numId w:val="72"/>
        </w:numPr>
        <w:spacing w:line="360" w:lineRule="auto"/>
        <w:rPr>
          <w:rFonts w:asciiTheme="majorHAnsi" w:hAnsiTheme="majorHAnsi" w:cstheme="majorHAnsi"/>
          <w:sz w:val="26"/>
          <w:szCs w:val="26"/>
        </w:rPr>
      </w:pPr>
      <w:r>
        <w:rPr>
          <w:rFonts w:asciiTheme="majorHAnsi" w:hAnsiTheme="majorHAnsi" w:cstheme="majorHAnsi"/>
          <w:sz w:val="26"/>
          <w:szCs w:val="26"/>
        </w:rPr>
        <w:t>UNICEF (2014). Điều tra đánh giá các mục tiêu về trẻ em và phụ nữ (MICS) năm 2013-2014, Nhà xuất bản Tổng cục thống kê, Hà Nộ</w:t>
      </w:r>
      <w:r w:rsidR="00341921">
        <w:rPr>
          <w:rFonts w:asciiTheme="majorHAnsi" w:hAnsiTheme="majorHAnsi" w:cstheme="majorHAnsi"/>
          <w:sz w:val="26"/>
          <w:szCs w:val="26"/>
        </w:rPr>
        <w:t>i.</w:t>
      </w:r>
    </w:p>
    <w:sectPr w:rsidR="00001A9A" w:rsidRPr="00341921" w:rsidSect="00605E47">
      <w:footerReference w:type="default" r:id="rId32"/>
      <w:pgSz w:w="11909" w:h="16834" w:code="9"/>
      <w:pgMar w:top="1138" w:right="1138" w:bottom="864"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BFFF1" w14:textId="77777777" w:rsidR="00844AD1" w:rsidRDefault="00844AD1">
      <w:r>
        <w:separator/>
      </w:r>
    </w:p>
  </w:endnote>
  <w:endnote w:type="continuationSeparator" w:id="0">
    <w:p w14:paraId="409E31FA" w14:textId="77777777" w:rsidR="00844AD1" w:rsidRDefault="0084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Regular">
    <w:altName w:val="Times New Roman"/>
    <w:panose1 w:val="00000000000000000000"/>
    <w:charset w:val="4D"/>
    <w:family w:val="auto"/>
    <w:notTrueType/>
    <w:pitch w:val="default"/>
    <w:sig w:usb0="00000003" w:usb1="00000000" w:usb2="00000000" w:usb3="00000000" w:csb0="00000001" w:csb1="00000000"/>
  </w:font>
  <w:font w:name="HelveticaNeue-Medium">
    <w:altName w:val="Times New Roman"/>
    <w:panose1 w:val="00000000000000000000"/>
    <w:charset w:val="4D"/>
    <w:family w:val="auto"/>
    <w:notTrueType/>
    <w:pitch w:val="default"/>
    <w:sig w:usb0="00000003" w:usb1="00000000" w:usb2="00000000" w:usb3="00000000" w:csb0="00000001" w:csb1="00000000"/>
  </w:font>
  <w:font w:name="HelveticaNeue-Roman">
    <w:altName w:val="Times New Roman"/>
    <w:panose1 w:val="00000000000000000000"/>
    <w:charset w:val="4D"/>
    <w:family w:val="auto"/>
    <w:notTrueType/>
    <w:pitch w:val="default"/>
    <w:sig w:usb0="00000003" w:usb1="00000000" w:usb2="00000000" w:usb3="00000000" w:csb0="00000001" w:csb1="00000000"/>
  </w:font>
  <w:font w:name="HelveticaNeue-Bold">
    <w:altName w:val="Times New Roman"/>
    <w:panose1 w:val="00000000000000000000"/>
    <w:charset w:val="4D"/>
    <w:family w:val="auto"/>
    <w:notTrueType/>
    <w:pitch w:val="default"/>
    <w:sig w:usb0="00000003" w:usb1="00000000" w:usb2="00000000" w:usb3="00000000" w:csb0="00000001" w:csb1="00000000"/>
  </w:font>
  <w:font w:name="HelveticaNeue-Condensed">
    <w:altName w:val="Times New Roman"/>
    <w:panose1 w:val="00000000000000000000"/>
    <w:charset w:val="4D"/>
    <w:family w:val="auto"/>
    <w:notTrueType/>
    <w:pitch w:val="default"/>
    <w:sig w:usb0="00000003" w:usb1="00000000" w:usb2="00000000" w:usb3="00000000" w:csb0="00000001" w:csb1="00000000"/>
  </w:font>
  <w:font w:name="HelveticaNeue-BoldCond">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Replica Std Light">
    <w:panose1 w:val="00000000000000000000"/>
    <w:charset w:val="00"/>
    <w:family w:val="modern"/>
    <w:notTrueType/>
    <w:pitch w:val="variable"/>
    <w:sig w:usb0="800000AF" w:usb1="4000206A" w:usb2="00000000" w:usb3="00000000" w:csb0="00000001" w:csb1="00000000"/>
  </w:font>
  <w:font w:name="Replica Std Regular">
    <w:panose1 w:val="00000000000000000000"/>
    <w:charset w:val="00"/>
    <w:family w:val="modern"/>
    <w:notTrueType/>
    <w:pitch w:val="variable"/>
    <w:sig w:usb0="800000AF" w:usb1="4000206A" w:usb2="00000000" w:usb3="00000000" w:csb0="00000001" w:csb1="00000000"/>
  </w:font>
  <w:font w:name="KOIGIE+Arial">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386C4" w14:textId="0C065BBC" w:rsidR="00176BEE" w:rsidRDefault="00176BEE">
    <w:pPr>
      <w:pStyle w:val="Footer"/>
      <w:jc w:val="center"/>
      <w:rPr>
        <w:rFonts w:ascii="Times New Roman" w:hAnsi="Times New Roman"/>
      </w:rPr>
    </w:pPr>
    <w:r w:rsidRPr="009F140B">
      <w:rPr>
        <w:rFonts w:ascii="Times New Roman" w:hAnsi="Times New Roman"/>
      </w:rPr>
      <w:fldChar w:fldCharType="begin"/>
    </w:r>
    <w:r w:rsidRPr="009F140B">
      <w:rPr>
        <w:rFonts w:ascii="Times New Roman" w:hAnsi="Times New Roman"/>
      </w:rPr>
      <w:instrText xml:space="preserve"> PAGE   \* MERGEFORMAT </w:instrText>
    </w:r>
    <w:r w:rsidRPr="009F140B">
      <w:rPr>
        <w:rFonts w:ascii="Times New Roman" w:hAnsi="Times New Roman"/>
      </w:rPr>
      <w:fldChar w:fldCharType="separate"/>
    </w:r>
    <w:r w:rsidR="00C25F38">
      <w:rPr>
        <w:rFonts w:ascii="Times New Roman" w:hAnsi="Times New Roman"/>
        <w:noProof/>
      </w:rPr>
      <w:t>2</w:t>
    </w:r>
    <w:r w:rsidRPr="009F140B">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AF54A" w14:textId="77777777" w:rsidR="00844AD1" w:rsidRDefault="00844AD1">
      <w:r>
        <w:separator/>
      </w:r>
    </w:p>
  </w:footnote>
  <w:footnote w:type="continuationSeparator" w:id="0">
    <w:p w14:paraId="082BE66E" w14:textId="77777777" w:rsidR="00844AD1" w:rsidRDefault="00844A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7505AA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A141C0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85A457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20B95"/>
    <w:multiLevelType w:val="multilevel"/>
    <w:tmpl w:val="2750799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17F258A"/>
    <w:multiLevelType w:val="hybridMultilevel"/>
    <w:tmpl w:val="A71EA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E558C"/>
    <w:multiLevelType w:val="multilevel"/>
    <w:tmpl w:val="584267DE"/>
    <w:lvl w:ilvl="0">
      <w:start w:val="7"/>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62E3016"/>
    <w:multiLevelType w:val="hybridMultilevel"/>
    <w:tmpl w:val="15B62B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FC348F"/>
    <w:multiLevelType w:val="multilevel"/>
    <w:tmpl w:val="001C811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1220CE"/>
    <w:multiLevelType w:val="hybridMultilevel"/>
    <w:tmpl w:val="7D9AF88E"/>
    <w:lvl w:ilvl="0" w:tplc="2ED27E52">
      <w:start w:val="1"/>
      <w:numFmt w:val="decimal"/>
      <w:lvlText w:val="%1."/>
      <w:lvlJc w:val="left"/>
      <w:pPr>
        <w:ind w:left="1929" w:hanging="360"/>
      </w:pPr>
    </w:lvl>
    <w:lvl w:ilvl="1" w:tplc="04090019">
      <w:start w:val="1"/>
      <w:numFmt w:val="decimal"/>
      <w:lvlText w:val="%2."/>
      <w:lvlJc w:val="left"/>
      <w:pPr>
        <w:tabs>
          <w:tab w:val="num" w:pos="2289"/>
        </w:tabs>
        <w:ind w:left="2289" w:hanging="360"/>
      </w:pPr>
    </w:lvl>
    <w:lvl w:ilvl="2" w:tplc="0409001B">
      <w:start w:val="1"/>
      <w:numFmt w:val="decimal"/>
      <w:lvlText w:val="%3."/>
      <w:lvlJc w:val="left"/>
      <w:pPr>
        <w:tabs>
          <w:tab w:val="num" w:pos="3009"/>
        </w:tabs>
        <w:ind w:left="3009" w:hanging="360"/>
      </w:pPr>
    </w:lvl>
    <w:lvl w:ilvl="3" w:tplc="0409000F">
      <w:start w:val="1"/>
      <w:numFmt w:val="decimal"/>
      <w:lvlText w:val="%4."/>
      <w:lvlJc w:val="left"/>
      <w:pPr>
        <w:tabs>
          <w:tab w:val="num" w:pos="3729"/>
        </w:tabs>
        <w:ind w:left="3729" w:hanging="360"/>
      </w:pPr>
    </w:lvl>
    <w:lvl w:ilvl="4" w:tplc="04090019">
      <w:start w:val="1"/>
      <w:numFmt w:val="decimal"/>
      <w:lvlText w:val="%5."/>
      <w:lvlJc w:val="left"/>
      <w:pPr>
        <w:tabs>
          <w:tab w:val="num" w:pos="4449"/>
        </w:tabs>
        <w:ind w:left="4449" w:hanging="360"/>
      </w:pPr>
    </w:lvl>
    <w:lvl w:ilvl="5" w:tplc="0409001B">
      <w:start w:val="1"/>
      <w:numFmt w:val="decimal"/>
      <w:lvlText w:val="%6."/>
      <w:lvlJc w:val="left"/>
      <w:pPr>
        <w:tabs>
          <w:tab w:val="num" w:pos="5169"/>
        </w:tabs>
        <w:ind w:left="5169" w:hanging="360"/>
      </w:pPr>
    </w:lvl>
    <w:lvl w:ilvl="6" w:tplc="0409000F">
      <w:start w:val="1"/>
      <w:numFmt w:val="decimal"/>
      <w:lvlText w:val="%7."/>
      <w:lvlJc w:val="left"/>
      <w:pPr>
        <w:tabs>
          <w:tab w:val="num" w:pos="5889"/>
        </w:tabs>
        <w:ind w:left="5889" w:hanging="360"/>
      </w:pPr>
    </w:lvl>
    <w:lvl w:ilvl="7" w:tplc="04090019">
      <w:start w:val="1"/>
      <w:numFmt w:val="decimal"/>
      <w:lvlText w:val="%8."/>
      <w:lvlJc w:val="left"/>
      <w:pPr>
        <w:tabs>
          <w:tab w:val="num" w:pos="6609"/>
        </w:tabs>
        <w:ind w:left="6609" w:hanging="360"/>
      </w:pPr>
    </w:lvl>
    <w:lvl w:ilvl="8" w:tplc="0409001B">
      <w:start w:val="1"/>
      <w:numFmt w:val="decimal"/>
      <w:lvlText w:val="%9."/>
      <w:lvlJc w:val="left"/>
      <w:pPr>
        <w:tabs>
          <w:tab w:val="num" w:pos="7329"/>
        </w:tabs>
        <w:ind w:left="7329" w:hanging="360"/>
      </w:pPr>
    </w:lvl>
  </w:abstractNum>
  <w:abstractNum w:abstractNumId="9" w15:restartNumberingAfterBreak="0">
    <w:nsid w:val="0F55739E"/>
    <w:multiLevelType w:val="hybridMultilevel"/>
    <w:tmpl w:val="93B2BE3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6C66EA"/>
    <w:multiLevelType w:val="hybridMultilevel"/>
    <w:tmpl w:val="D5BAB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DE6A32"/>
    <w:multiLevelType w:val="hybridMultilevel"/>
    <w:tmpl w:val="54B40CF8"/>
    <w:lvl w:ilvl="0" w:tplc="2B26CC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BA041C"/>
    <w:multiLevelType w:val="multilevel"/>
    <w:tmpl w:val="939AE400"/>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894B1E"/>
    <w:multiLevelType w:val="hybridMultilevel"/>
    <w:tmpl w:val="EB5E12DE"/>
    <w:lvl w:ilvl="0" w:tplc="9B1CFD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CF2A52"/>
    <w:multiLevelType w:val="hybridMultilevel"/>
    <w:tmpl w:val="6D5A8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4A7874"/>
    <w:multiLevelType w:val="hybridMultilevel"/>
    <w:tmpl w:val="68D2A0DA"/>
    <w:lvl w:ilvl="0" w:tplc="378EAA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1A1722F6"/>
    <w:multiLevelType w:val="hybridMultilevel"/>
    <w:tmpl w:val="E5B0320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ABC569A"/>
    <w:multiLevelType w:val="hybridMultilevel"/>
    <w:tmpl w:val="8DD6ACB8"/>
    <w:lvl w:ilvl="0" w:tplc="04090015">
      <w:start w:val="1"/>
      <w:numFmt w:val="upperLetter"/>
      <w:lvlText w:val="%1."/>
      <w:lvlJc w:val="left"/>
      <w:pPr>
        <w:ind w:left="1800" w:hanging="360"/>
      </w:pPr>
    </w:lvl>
    <w:lvl w:ilvl="1" w:tplc="7488283A">
      <w:start w:val="1"/>
      <w:numFmt w:val="decimal"/>
      <w:lvlText w:val="%2."/>
      <w:lvlJc w:val="left"/>
      <w:pPr>
        <w:ind w:left="2520" w:hanging="360"/>
      </w:pPr>
      <w:rPr>
        <w:rFonts w:hint="default"/>
      </w:rPr>
    </w:lvl>
    <w:lvl w:ilvl="2" w:tplc="8FB24830">
      <w:start w:val="1"/>
      <w:numFmt w:val="bullet"/>
      <w:lvlText w:val="-"/>
      <w:lvlJc w:val="left"/>
      <w:pPr>
        <w:ind w:left="3420" w:hanging="360"/>
      </w:pPr>
      <w:rPr>
        <w:rFonts w:ascii="Times New Roman" w:eastAsiaTheme="minorEastAsia" w:hAnsi="Times New Roman"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44E796A"/>
    <w:multiLevelType w:val="hybridMultilevel"/>
    <w:tmpl w:val="787805A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481238A"/>
    <w:multiLevelType w:val="multilevel"/>
    <w:tmpl w:val="58C8541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68B6C3E"/>
    <w:multiLevelType w:val="hybridMultilevel"/>
    <w:tmpl w:val="9A0E6FF8"/>
    <w:lvl w:ilvl="0" w:tplc="04090015">
      <w:start w:val="1"/>
      <w:numFmt w:val="upperLetter"/>
      <w:lvlText w:val="%1."/>
      <w:lvlJc w:val="left"/>
      <w:pPr>
        <w:ind w:left="549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8A446BE"/>
    <w:multiLevelType w:val="hybridMultilevel"/>
    <w:tmpl w:val="34621A08"/>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B0809AA"/>
    <w:multiLevelType w:val="multilevel"/>
    <w:tmpl w:val="E7B841F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F2E3F61"/>
    <w:multiLevelType w:val="hybridMultilevel"/>
    <w:tmpl w:val="BFBAE33C"/>
    <w:lvl w:ilvl="0" w:tplc="04090001">
      <w:start w:val="1"/>
      <w:numFmt w:val="bullet"/>
      <w:lvlText w:val=""/>
      <w:lvlJc w:val="left"/>
      <w:pPr>
        <w:tabs>
          <w:tab w:val="num" w:pos="720"/>
        </w:tabs>
        <w:ind w:left="720" w:hanging="360"/>
      </w:pPr>
      <w:rPr>
        <w:rFonts w:ascii="Symbol" w:hAnsi="Symbol" w:hint="default"/>
      </w:rPr>
    </w:lvl>
    <w:lvl w:ilvl="1" w:tplc="2DA8EF3C">
      <w:start w:val="6"/>
      <w:numFmt w:val="bullet"/>
      <w:lvlText w:val="-"/>
      <w:lvlJc w:val="left"/>
      <w:pPr>
        <w:tabs>
          <w:tab w:val="num" w:pos="1440"/>
        </w:tabs>
        <w:ind w:left="1440" w:hanging="360"/>
      </w:pPr>
      <w:rPr>
        <w:rFonts w:ascii=".VnTime" w:eastAsia="Times New Roman" w:hAnsi=".VnTim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CD20BD"/>
    <w:multiLevelType w:val="hybridMultilevel"/>
    <w:tmpl w:val="60089D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CC411B"/>
    <w:multiLevelType w:val="hybridMultilevel"/>
    <w:tmpl w:val="2EC6E4A8"/>
    <w:lvl w:ilvl="0" w:tplc="04090015">
      <w:start w:val="1"/>
      <w:numFmt w:val="upperLetter"/>
      <w:lvlText w:val="%1."/>
      <w:lvlJc w:val="left"/>
      <w:pPr>
        <w:ind w:left="324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6" w15:restartNumberingAfterBreak="0">
    <w:nsid w:val="3CBC3FAF"/>
    <w:multiLevelType w:val="hybridMultilevel"/>
    <w:tmpl w:val="C002C90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D9E059D"/>
    <w:multiLevelType w:val="hybridMultilevel"/>
    <w:tmpl w:val="17B873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630A11"/>
    <w:multiLevelType w:val="hybridMultilevel"/>
    <w:tmpl w:val="C910FD04"/>
    <w:lvl w:ilvl="0" w:tplc="BB622114">
      <w:start w:val="1"/>
      <w:numFmt w:val="bullet"/>
      <w:pStyle w:val="Bullet1Program"/>
      <w:lvlText w:val=""/>
      <w:lvlJc w:val="left"/>
      <w:pPr>
        <w:tabs>
          <w:tab w:val="num" w:pos="284"/>
        </w:tabs>
        <w:ind w:left="284" w:hanging="284"/>
      </w:pPr>
      <w:rPr>
        <w:rFonts w:ascii="Symbol" w:hAnsi="Symbol" w:hint="default"/>
        <w:b w:val="0"/>
        <w:i w:val="0"/>
        <w:color w:val="auto"/>
        <w:sz w:val="22"/>
        <w:szCs w:val="22"/>
      </w:rPr>
    </w:lvl>
    <w:lvl w:ilvl="1" w:tplc="0C090003">
      <w:start w:val="1"/>
      <w:numFmt w:val="bullet"/>
      <w:lvlText w:val="o"/>
      <w:lvlJc w:val="left"/>
      <w:pPr>
        <w:tabs>
          <w:tab w:val="num" w:pos="1440"/>
        </w:tabs>
        <w:ind w:left="1440" w:hanging="360"/>
      </w:pPr>
      <w:rPr>
        <w:rFonts w:ascii="Courier New" w:hAnsi="Courier New" w:cs="Arial" w:hint="default"/>
        <w:b w:val="0"/>
        <w:i w:val="0"/>
        <w:color w:val="auto"/>
        <w:sz w:val="22"/>
        <w:szCs w:val="22"/>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970B85"/>
    <w:multiLevelType w:val="multilevel"/>
    <w:tmpl w:val="331C284A"/>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48D2A2E"/>
    <w:multiLevelType w:val="hybridMultilevel"/>
    <w:tmpl w:val="E2B6FB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55A484F"/>
    <w:multiLevelType w:val="multilevel"/>
    <w:tmpl w:val="82DA6ABE"/>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C495077"/>
    <w:multiLevelType w:val="hybridMultilevel"/>
    <w:tmpl w:val="7A269E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D90CF7"/>
    <w:multiLevelType w:val="hybridMultilevel"/>
    <w:tmpl w:val="08A05096"/>
    <w:lvl w:ilvl="0" w:tplc="04090015">
      <w:start w:val="1"/>
      <w:numFmt w:val="upperLetter"/>
      <w:lvlText w:val="%1."/>
      <w:lvlJc w:val="left"/>
      <w:pPr>
        <w:ind w:left="54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1BA0AF3"/>
    <w:multiLevelType w:val="hybridMultilevel"/>
    <w:tmpl w:val="98DE2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4D22BA"/>
    <w:multiLevelType w:val="hybridMultilevel"/>
    <w:tmpl w:val="F30843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6B023B"/>
    <w:multiLevelType w:val="hybridMultilevel"/>
    <w:tmpl w:val="F5348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A60FAB"/>
    <w:multiLevelType w:val="hybridMultilevel"/>
    <w:tmpl w:val="22626FF4"/>
    <w:lvl w:ilvl="0" w:tplc="4E1E4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984A23"/>
    <w:multiLevelType w:val="hybridMultilevel"/>
    <w:tmpl w:val="D74E5704"/>
    <w:lvl w:ilvl="0" w:tplc="04090015">
      <w:start w:val="1"/>
      <w:numFmt w:val="upperLetter"/>
      <w:lvlText w:val="%1."/>
      <w:lvlJc w:val="left"/>
      <w:pPr>
        <w:ind w:left="54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2F71AB"/>
    <w:multiLevelType w:val="hybridMultilevel"/>
    <w:tmpl w:val="212014C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C23008A"/>
    <w:multiLevelType w:val="hybridMultilevel"/>
    <w:tmpl w:val="DF3CB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CE16BC"/>
    <w:multiLevelType w:val="hybridMultilevel"/>
    <w:tmpl w:val="7BBAEA2C"/>
    <w:lvl w:ilvl="0" w:tplc="6120A4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E4182C"/>
    <w:multiLevelType w:val="hybridMultilevel"/>
    <w:tmpl w:val="2D240E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2D1125"/>
    <w:multiLevelType w:val="hybridMultilevel"/>
    <w:tmpl w:val="D7F08D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423847"/>
    <w:multiLevelType w:val="hybridMultilevel"/>
    <w:tmpl w:val="4D9A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DF49BD"/>
    <w:multiLevelType w:val="hybridMultilevel"/>
    <w:tmpl w:val="E2CEA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0C78F2"/>
    <w:multiLevelType w:val="hybridMultilevel"/>
    <w:tmpl w:val="73144028"/>
    <w:lvl w:ilvl="0" w:tplc="C3F4F5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06C6841"/>
    <w:multiLevelType w:val="hybridMultilevel"/>
    <w:tmpl w:val="82E4D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4F2436"/>
    <w:multiLevelType w:val="hybridMultilevel"/>
    <w:tmpl w:val="D526A0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877039"/>
    <w:multiLevelType w:val="hybridMultilevel"/>
    <w:tmpl w:val="1E04CB8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3F8693E"/>
    <w:multiLevelType w:val="hybridMultilevel"/>
    <w:tmpl w:val="C1EC2352"/>
    <w:lvl w:ilvl="0" w:tplc="77DEF078">
      <w:start w:val="37"/>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A613B5"/>
    <w:multiLevelType w:val="hybridMultilevel"/>
    <w:tmpl w:val="6628A2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3272F5"/>
    <w:multiLevelType w:val="hybridMultilevel"/>
    <w:tmpl w:val="615A3486"/>
    <w:lvl w:ilvl="0" w:tplc="10E6A758">
      <w:start w:val="1"/>
      <w:numFmt w:val="decimal"/>
      <w:lvlText w:val="(%1)"/>
      <w:lvlJc w:val="left"/>
      <w:pPr>
        <w:ind w:left="1188" w:hanging="396"/>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3" w15:restartNumberingAfterBreak="0">
    <w:nsid w:val="67656534"/>
    <w:multiLevelType w:val="hybridMultilevel"/>
    <w:tmpl w:val="91B075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8597880"/>
    <w:multiLevelType w:val="multilevel"/>
    <w:tmpl w:val="4B0ED4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A0A432C"/>
    <w:multiLevelType w:val="hybridMultilevel"/>
    <w:tmpl w:val="6192AB68"/>
    <w:lvl w:ilvl="0" w:tplc="04090015">
      <w:start w:val="1"/>
      <w:numFmt w:val="upperLetter"/>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6" w15:restartNumberingAfterBreak="0">
    <w:nsid w:val="6CFD00C9"/>
    <w:multiLevelType w:val="multilevel"/>
    <w:tmpl w:val="7EBA08BE"/>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DFF228C"/>
    <w:multiLevelType w:val="hybridMultilevel"/>
    <w:tmpl w:val="1FFEAA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B7435D"/>
    <w:multiLevelType w:val="hybridMultilevel"/>
    <w:tmpl w:val="A5C2ACA4"/>
    <w:lvl w:ilvl="0" w:tplc="9BE8B2B6">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8F0012"/>
    <w:multiLevelType w:val="hybridMultilevel"/>
    <w:tmpl w:val="96C231D0"/>
    <w:lvl w:ilvl="0" w:tplc="04090015">
      <w:start w:val="1"/>
      <w:numFmt w:val="upperLetter"/>
      <w:lvlText w:val="%1."/>
      <w:lvlJc w:val="left"/>
      <w:pPr>
        <w:ind w:left="4230"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0" w15:restartNumberingAfterBreak="0">
    <w:nsid w:val="70A8317E"/>
    <w:multiLevelType w:val="hybridMultilevel"/>
    <w:tmpl w:val="E34CA006"/>
    <w:lvl w:ilvl="0" w:tplc="04090015">
      <w:start w:val="1"/>
      <w:numFmt w:val="upperLetter"/>
      <w:lvlText w:val="%1."/>
      <w:lvlJc w:val="left"/>
      <w:pPr>
        <w:ind w:left="2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1925074"/>
    <w:multiLevelType w:val="hybridMultilevel"/>
    <w:tmpl w:val="83F25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E93C68"/>
    <w:multiLevelType w:val="hybridMultilevel"/>
    <w:tmpl w:val="4860EA5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74076EEC"/>
    <w:multiLevelType w:val="hybridMultilevel"/>
    <w:tmpl w:val="8028E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7D5CBE"/>
    <w:multiLevelType w:val="hybridMultilevel"/>
    <w:tmpl w:val="4490D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FC74D3"/>
    <w:multiLevelType w:val="hybridMultilevel"/>
    <w:tmpl w:val="0EBE12C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770D6E5E"/>
    <w:multiLevelType w:val="hybridMultilevel"/>
    <w:tmpl w:val="AD2864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8876FD"/>
    <w:multiLevelType w:val="hybridMultilevel"/>
    <w:tmpl w:val="49B03C7A"/>
    <w:lvl w:ilvl="0" w:tplc="04090015">
      <w:start w:val="1"/>
      <w:numFmt w:val="upp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2E1DB2"/>
    <w:multiLevelType w:val="hybridMultilevel"/>
    <w:tmpl w:val="214CCFBE"/>
    <w:lvl w:ilvl="0" w:tplc="0302D4D8">
      <w:start w:val="1"/>
      <w:numFmt w:val="upperLetter"/>
      <w:lvlText w:val="%1."/>
      <w:lvlJc w:val="left"/>
      <w:pPr>
        <w:ind w:left="1800" w:hanging="360"/>
      </w:pPr>
      <w:rPr>
        <w:rFonts w:ascii="Times New Roman" w:eastAsiaTheme="minorEastAsia"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79352C45"/>
    <w:multiLevelType w:val="hybridMultilevel"/>
    <w:tmpl w:val="3B0222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095174"/>
    <w:multiLevelType w:val="hybridMultilevel"/>
    <w:tmpl w:val="44CA5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6F7C1B"/>
    <w:multiLevelType w:val="hybridMultilevel"/>
    <w:tmpl w:val="C84C86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C6F7F8C"/>
    <w:multiLevelType w:val="hybridMultilevel"/>
    <w:tmpl w:val="C0F8A4E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
  </w:num>
  <w:num w:numId="2">
    <w:abstractNumId w:val="0"/>
  </w:num>
  <w:num w:numId="3">
    <w:abstractNumId w:val="28"/>
  </w:num>
  <w:num w:numId="4">
    <w:abstractNumId w:val="7"/>
  </w:num>
  <w:num w:numId="5">
    <w:abstractNumId w:val="3"/>
  </w:num>
  <w:num w:numId="6">
    <w:abstractNumId w:val="22"/>
  </w:num>
  <w:num w:numId="7">
    <w:abstractNumId w:val="56"/>
  </w:num>
  <w:num w:numId="8">
    <w:abstractNumId w:val="29"/>
  </w:num>
  <w:num w:numId="9">
    <w:abstractNumId w:val="5"/>
  </w:num>
  <w:num w:numId="10">
    <w:abstractNumId w:val="54"/>
  </w:num>
  <w:num w:numId="11">
    <w:abstractNumId w:val="31"/>
  </w:num>
  <w:num w:numId="12">
    <w:abstractNumId w:val="12"/>
  </w:num>
  <w:num w:numId="13">
    <w:abstractNumId w:val="19"/>
  </w:num>
  <w:num w:numId="14">
    <w:abstractNumId w:val="58"/>
  </w:num>
  <w:num w:numId="15">
    <w:abstractNumId w:val="68"/>
  </w:num>
  <w:num w:numId="16">
    <w:abstractNumId w:val="46"/>
  </w:num>
  <w:num w:numId="17">
    <w:abstractNumId w:val="11"/>
  </w:num>
  <w:num w:numId="18">
    <w:abstractNumId w:val="13"/>
  </w:num>
  <w:num w:numId="19">
    <w:abstractNumId w:val="59"/>
  </w:num>
  <w:num w:numId="20">
    <w:abstractNumId w:val="18"/>
  </w:num>
  <w:num w:numId="21">
    <w:abstractNumId w:val="17"/>
  </w:num>
  <w:num w:numId="22">
    <w:abstractNumId w:val="25"/>
  </w:num>
  <w:num w:numId="23">
    <w:abstractNumId w:val="16"/>
  </w:num>
  <w:num w:numId="24">
    <w:abstractNumId w:val="21"/>
  </w:num>
  <w:num w:numId="25">
    <w:abstractNumId w:val="33"/>
  </w:num>
  <w:num w:numId="26">
    <w:abstractNumId w:val="26"/>
  </w:num>
  <w:num w:numId="27">
    <w:abstractNumId w:val="49"/>
  </w:num>
  <w:num w:numId="28">
    <w:abstractNumId w:val="20"/>
  </w:num>
  <w:num w:numId="29">
    <w:abstractNumId w:val="69"/>
  </w:num>
  <w:num w:numId="30">
    <w:abstractNumId w:val="32"/>
  </w:num>
  <w:num w:numId="31">
    <w:abstractNumId w:val="6"/>
  </w:num>
  <w:num w:numId="32">
    <w:abstractNumId w:val="38"/>
  </w:num>
  <w:num w:numId="33">
    <w:abstractNumId w:val="4"/>
  </w:num>
  <w:num w:numId="34">
    <w:abstractNumId w:val="24"/>
  </w:num>
  <w:num w:numId="35">
    <w:abstractNumId w:val="67"/>
  </w:num>
  <w:num w:numId="36">
    <w:abstractNumId w:val="51"/>
  </w:num>
  <w:num w:numId="37">
    <w:abstractNumId w:val="27"/>
  </w:num>
  <w:num w:numId="38">
    <w:abstractNumId w:val="14"/>
  </w:num>
  <w:num w:numId="39">
    <w:abstractNumId w:val="50"/>
  </w:num>
  <w:num w:numId="40">
    <w:abstractNumId w:val="45"/>
  </w:num>
  <w:num w:numId="41">
    <w:abstractNumId w:val="57"/>
  </w:num>
  <w:num w:numId="42">
    <w:abstractNumId w:val="35"/>
  </w:num>
  <w:num w:numId="43">
    <w:abstractNumId w:val="70"/>
  </w:num>
  <w:num w:numId="44">
    <w:abstractNumId w:val="34"/>
  </w:num>
  <w:num w:numId="45">
    <w:abstractNumId w:val="48"/>
  </w:num>
  <w:num w:numId="46">
    <w:abstractNumId w:val="42"/>
  </w:num>
  <w:num w:numId="47">
    <w:abstractNumId w:val="64"/>
  </w:num>
  <w:num w:numId="48">
    <w:abstractNumId w:val="47"/>
  </w:num>
  <w:num w:numId="49">
    <w:abstractNumId w:val="66"/>
  </w:num>
  <w:num w:numId="50">
    <w:abstractNumId w:val="43"/>
  </w:num>
  <w:num w:numId="51">
    <w:abstractNumId w:val="44"/>
  </w:num>
  <w:num w:numId="52">
    <w:abstractNumId w:val="41"/>
  </w:num>
  <w:num w:numId="53">
    <w:abstractNumId w:val="60"/>
  </w:num>
  <w:num w:numId="54">
    <w:abstractNumId w:val="53"/>
  </w:num>
  <w:num w:numId="55">
    <w:abstractNumId w:val="9"/>
  </w:num>
  <w:num w:numId="56">
    <w:abstractNumId w:val="71"/>
  </w:num>
  <w:num w:numId="57">
    <w:abstractNumId w:val="62"/>
  </w:num>
  <w:num w:numId="58">
    <w:abstractNumId w:val="30"/>
  </w:num>
  <w:num w:numId="59">
    <w:abstractNumId w:val="39"/>
  </w:num>
  <w:num w:numId="60">
    <w:abstractNumId w:val="72"/>
  </w:num>
  <w:num w:numId="61">
    <w:abstractNumId w:val="55"/>
  </w:num>
  <w:num w:numId="62">
    <w:abstractNumId w:val="65"/>
  </w:num>
  <w:num w:numId="63">
    <w:abstractNumId w:val="15"/>
  </w:num>
  <w:num w:numId="64">
    <w:abstractNumId w:val="61"/>
  </w:num>
  <w:num w:numId="65">
    <w:abstractNumId w:val="40"/>
  </w:num>
  <w:num w:numId="66">
    <w:abstractNumId w:val="10"/>
  </w:num>
  <w:num w:numId="67">
    <w:abstractNumId w:val="36"/>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23"/>
  </w:num>
  <w:num w:numId="71">
    <w:abstractNumId w:val="63"/>
  </w:num>
  <w:num w:numId="72">
    <w:abstractNumId w:val="37"/>
  </w:num>
  <w:num w:numId="73">
    <w:abstractNumId w:val="5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2222"/>
    <w:rsid w:val="00001A9A"/>
    <w:rsid w:val="00003449"/>
    <w:rsid w:val="00003BBB"/>
    <w:rsid w:val="0000547C"/>
    <w:rsid w:val="00006996"/>
    <w:rsid w:val="00012E96"/>
    <w:rsid w:val="00012F86"/>
    <w:rsid w:val="00014E37"/>
    <w:rsid w:val="0001756B"/>
    <w:rsid w:val="00023848"/>
    <w:rsid w:val="00024277"/>
    <w:rsid w:val="00025A5D"/>
    <w:rsid w:val="0003022B"/>
    <w:rsid w:val="00030777"/>
    <w:rsid w:val="000316DF"/>
    <w:rsid w:val="0003589C"/>
    <w:rsid w:val="00036407"/>
    <w:rsid w:val="00044EB9"/>
    <w:rsid w:val="00051B25"/>
    <w:rsid w:val="000520BC"/>
    <w:rsid w:val="000535FB"/>
    <w:rsid w:val="00056B79"/>
    <w:rsid w:val="00063753"/>
    <w:rsid w:val="00063811"/>
    <w:rsid w:val="000653E2"/>
    <w:rsid w:val="00065B2A"/>
    <w:rsid w:val="0006603A"/>
    <w:rsid w:val="00066CAA"/>
    <w:rsid w:val="0006773F"/>
    <w:rsid w:val="000704B0"/>
    <w:rsid w:val="00070E69"/>
    <w:rsid w:val="00073C89"/>
    <w:rsid w:val="000744F3"/>
    <w:rsid w:val="00075032"/>
    <w:rsid w:val="000752B1"/>
    <w:rsid w:val="00075EDC"/>
    <w:rsid w:val="000863CF"/>
    <w:rsid w:val="0008764C"/>
    <w:rsid w:val="00091BA7"/>
    <w:rsid w:val="00093BAB"/>
    <w:rsid w:val="00093BC9"/>
    <w:rsid w:val="000A26DF"/>
    <w:rsid w:val="000A5BAF"/>
    <w:rsid w:val="000A6BD6"/>
    <w:rsid w:val="000A7638"/>
    <w:rsid w:val="000B3034"/>
    <w:rsid w:val="000B31E6"/>
    <w:rsid w:val="000B3B55"/>
    <w:rsid w:val="000B7B55"/>
    <w:rsid w:val="000C04D5"/>
    <w:rsid w:val="000C0B07"/>
    <w:rsid w:val="000C2EA9"/>
    <w:rsid w:val="000C2F9E"/>
    <w:rsid w:val="000C30F4"/>
    <w:rsid w:val="000C33BD"/>
    <w:rsid w:val="000C3E6D"/>
    <w:rsid w:val="000C3EBA"/>
    <w:rsid w:val="000C3F13"/>
    <w:rsid w:val="000C5BA4"/>
    <w:rsid w:val="000C638A"/>
    <w:rsid w:val="000C7B17"/>
    <w:rsid w:val="000D1352"/>
    <w:rsid w:val="000D1C5E"/>
    <w:rsid w:val="000D5007"/>
    <w:rsid w:val="000D52F9"/>
    <w:rsid w:val="000D7E61"/>
    <w:rsid w:val="000E1CCB"/>
    <w:rsid w:val="000E72A6"/>
    <w:rsid w:val="000F2516"/>
    <w:rsid w:val="0010319F"/>
    <w:rsid w:val="00105C96"/>
    <w:rsid w:val="00107A0E"/>
    <w:rsid w:val="00110D9D"/>
    <w:rsid w:val="00111266"/>
    <w:rsid w:val="00111E62"/>
    <w:rsid w:val="00121DFD"/>
    <w:rsid w:val="001221C3"/>
    <w:rsid w:val="00122737"/>
    <w:rsid w:val="00124E61"/>
    <w:rsid w:val="001275A6"/>
    <w:rsid w:val="00130B39"/>
    <w:rsid w:val="001310FC"/>
    <w:rsid w:val="00134168"/>
    <w:rsid w:val="00135B50"/>
    <w:rsid w:val="001364F2"/>
    <w:rsid w:val="001373C9"/>
    <w:rsid w:val="00142A5F"/>
    <w:rsid w:val="00144388"/>
    <w:rsid w:val="00144E50"/>
    <w:rsid w:val="00146A34"/>
    <w:rsid w:val="00147057"/>
    <w:rsid w:val="0015165C"/>
    <w:rsid w:val="00151BA1"/>
    <w:rsid w:val="00151CB6"/>
    <w:rsid w:val="00151D8A"/>
    <w:rsid w:val="00152084"/>
    <w:rsid w:val="001521F9"/>
    <w:rsid w:val="00155599"/>
    <w:rsid w:val="00160FBB"/>
    <w:rsid w:val="00165178"/>
    <w:rsid w:val="00166A09"/>
    <w:rsid w:val="00167E03"/>
    <w:rsid w:val="00170238"/>
    <w:rsid w:val="001722EB"/>
    <w:rsid w:val="00176BEE"/>
    <w:rsid w:val="001772CD"/>
    <w:rsid w:val="00177A0C"/>
    <w:rsid w:val="001804F2"/>
    <w:rsid w:val="0018553B"/>
    <w:rsid w:val="001856B1"/>
    <w:rsid w:val="00192329"/>
    <w:rsid w:val="00194EF6"/>
    <w:rsid w:val="00194F2E"/>
    <w:rsid w:val="001A18D9"/>
    <w:rsid w:val="001A1C8D"/>
    <w:rsid w:val="001A2A37"/>
    <w:rsid w:val="001A4EDD"/>
    <w:rsid w:val="001B0604"/>
    <w:rsid w:val="001B13E0"/>
    <w:rsid w:val="001B1648"/>
    <w:rsid w:val="001B3BBC"/>
    <w:rsid w:val="001B5EAB"/>
    <w:rsid w:val="001B72DE"/>
    <w:rsid w:val="001C4B02"/>
    <w:rsid w:val="001C4CE3"/>
    <w:rsid w:val="001C6055"/>
    <w:rsid w:val="001D2FFD"/>
    <w:rsid w:val="001D40F0"/>
    <w:rsid w:val="001D58DC"/>
    <w:rsid w:val="001D756F"/>
    <w:rsid w:val="001E11CD"/>
    <w:rsid w:val="001E2449"/>
    <w:rsid w:val="001E7CA0"/>
    <w:rsid w:val="001F6698"/>
    <w:rsid w:val="00201284"/>
    <w:rsid w:val="0020327F"/>
    <w:rsid w:val="00204A41"/>
    <w:rsid w:val="00205077"/>
    <w:rsid w:val="00205632"/>
    <w:rsid w:val="002067E6"/>
    <w:rsid w:val="00211049"/>
    <w:rsid w:val="00212369"/>
    <w:rsid w:val="00212B98"/>
    <w:rsid w:val="00213B6C"/>
    <w:rsid w:val="0021666C"/>
    <w:rsid w:val="002178E7"/>
    <w:rsid w:val="002179F0"/>
    <w:rsid w:val="00217A35"/>
    <w:rsid w:val="002214B4"/>
    <w:rsid w:val="00223CAC"/>
    <w:rsid w:val="0023221E"/>
    <w:rsid w:val="00234C64"/>
    <w:rsid w:val="00236761"/>
    <w:rsid w:val="0023682D"/>
    <w:rsid w:val="00242AE1"/>
    <w:rsid w:val="0024383E"/>
    <w:rsid w:val="00244757"/>
    <w:rsid w:val="00244E56"/>
    <w:rsid w:val="002505EC"/>
    <w:rsid w:val="00255E4F"/>
    <w:rsid w:val="00255E9C"/>
    <w:rsid w:val="00255F54"/>
    <w:rsid w:val="002564ED"/>
    <w:rsid w:val="00262405"/>
    <w:rsid w:val="00262609"/>
    <w:rsid w:val="00263056"/>
    <w:rsid w:val="00264C1B"/>
    <w:rsid w:val="00265249"/>
    <w:rsid w:val="00274FD2"/>
    <w:rsid w:val="002759F7"/>
    <w:rsid w:val="00280202"/>
    <w:rsid w:val="00282BF3"/>
    <w:rsid w:val="00284837"/>
    <w:rsid w:val="00285F43"/>
    <w:rsid w:val="0028655B"/>
    <w:rsid w:val="002939A2"/>
    <w:rsid w:val="002942DD"/>
    <w:rsid w:val="00296E21"/>
    <w:rsid w:val="002A1827"/>
    <w:rsid w:val="002B2AAA"/>
    <w:rsid w:val="002B382A"/>
    <w:rsid w:val="002B469F"/>
    <w:rsid w:val="002B4725"/>
    <w:rsid w:val="002B5703"/>
    <w:rsid w:val="002C0276"/>
    <w:rsid w:val="002C50ED"/>
    <w:rsid w:val="002C575F"/>
    <w:rsid w:val="002C5F29"/>
    <w:rsid w:val="002D2689"/>
    <w:rsid w:val="002D3415"/>
    <w:rsid w:val="002D3C8C"/>
    <w:rsid w:val="002D485B"/>
    <w:rsid w:val="002D712C"/>
    <w:rsid w:val="002D7162"/>
    <w:rsid w:val="002E0940"/>
    <w:rsid w:val="002E2114"/>
    <w:rsid w:val="002E40FF"/>
    <w:rsid w:val="002E4A04"/>
    <w:rsid w:val="002E60E0"/>
    <w:rsid w:val="002E6DBF"/>
    <w:rsid w:val="002F01E5"/>
    <w:rsid w:val="002F0E59"/>
    <w:rsid w:val="002F2361"/>
    <w:rsid w:val="002F60E2"/>
    <w:rsid w:val="002F6CFC"/>
    <w:rsid w:val="002F723C"/>
    <w:rsid w:val="002F76F4"/>
    <w:rsid w:val="00300554"/>
    <w:rsid w:val="00301EB5"/>
    <w:rsid w:val="00301EF1"/>
    <w:rsid w:val="0030575D"/>
    <w:rsid w:val="00311F00"/>
    <w:rsid w:val="00315C83"/>
    <w:rsid w:val="0031646D"/>
    <w:rsid w:val="00325B6B"/>
    <w:rsid w:val="00325D61"/>
    <w:rsid w:val="00325E0F"/>
    <w:rsid w:val="00327498"/>
    <w:rsid w:val="0032783D"/>
    <w:rsid w:val="003346E9"/>
    <w:rsid w:val="003354CA"/>
    <w:rsid w:val="003401E5"/>
    <w:rsid w:val="00341921"/>
    <w:rsid w:val="00343BCB"/>
    <w:rsid w:val="00345D1E"/>
    <w:rsid w:val="00352DDD"/>
    <w:rsid w:val="003618DB"/>
    <w:rsid w:val="003674A3"/>
    <w:rsid w:val="003701A7"/>
    <w:rsid w:val="0037132D"/>
    <w:rsid w:val="00371C3C"/>
    <w:rsid w:val="00376524"/>
    <w:rsid w:val="00377818"/>
    <w:rsid w:val="00380E2E"/>
    <w:rsid w:val="00381C6A"/>
    <w:rsid w:val="00383613"/>
    <w:rsid w:val="003867F5"/>
    <w:rsid w:val="00386868"/>
    <w:rsid w:val="0039052D"/>
    <w:rsid w:val="003907A3"/>
    <w:rsid w:val="003918AB"/>
    <w:rsid w:val="00394228"/>
    <w:rsid w:val="00394AF7"/>
    <w:rsid w:val="003A0D3E"/>
    <w:rsid w:val="003A753D"/>
    <w:rsid w:val="003A7543"/>
    <w:rsid w:val="003A7DAB"/>
    <w:rsid w:val="003B27CA"/>
    <w:rsid w:val="003B3438"/>
    <w:rsid w:val="003B3B03"/>
    <w:rsid w:val="003B7C23"/>
    <w:rsid w:val="003C1FE9"/>
    <w:rsid w:val="003C36FE"/>
    <w:rsid w:val="003C60E3"/>
    <w:rsid w:val="003C75E9"/>
    <w:rsid w:val="003F5325"/>
    <w:rsid w:val="00400861"/>
    <w:rsid w:val="0040168E"/>
    <w:rsid w:val="0040583E"/>
    <w:rsid w:val="00411EF3"/>
    <w:rsid w:val="00413597"/>
    <w:rsid w:val="00415B2A"/>
    <w:rsid w:val="00415EBB"/>
    <w:rsid w:val="0041619D"/>
    <w:rsid w:val="00417848"/>
    <w:rsid w:val="00424EE2"/>
    <w:rsid w:val="00426DD7"/>
    <w:rsid w:val="004323D7"/>
    <w:rsid w:val="0043524A"/>
    <w:rsid w:val="00440CDE"/>
    <w:rsid w:val="0045414A"/>
    <w:rsid w:val="00454354"/>
    <w:rsid w:val="00454914"/>
    <w:rsid w:val="00457B17"/>
    <w:rsid w:val="00457C72"/>
    <w:rsid w:val="00462830"/>
    <w:rsid w:val="00466C97"/>
    <w:rsid w:val="00467A6F"/>
    <w:rsid w:val="00473036"/>
    <w:rsid w:val="00474695"/>
    <w:rsid w:val="0049256B"/>
    <w:rsid w:val="00494705"/>
    <w:rsid w:val="00495D50"/>
    <w:rsid w:val="0049696E"/>
    <w:rsid w:val="004A729A"/>
    <w:rsid w:val="004B4A08"/>
    <w:rsid w:val="004B5160"/>
    <w:rsid w:val="004B5986"/>
    <w:rsid w:val="004C427C"/>
    <w:rsid w:val="004C5A9A"/>
    <w:rsid w:val="004D0780"/>
    <w:rsid w:val="004D2D44"/>
    <w:rsid w:val="004D2EC2"/>
    <w:rsid w:val="004D308E"/>
    <w:rsid w:val="004D35FB"/>
    <w:rsid w:val="004D4867"/>
    <w:rsid w:val="004E13C9"/>
    <w:rsid w:val="004E2A7D"/>
    <w:rsid w:val="004E6077"/>
    <w:rsid w:val="004F2FF8"/>
    <w:rsid w:val="004F71B1"/>
    <w:rsid w:val="004F7724"/>
    <w:rsid w:val="00511C20"/>
    <w:rsid w:val="00515A60"/>
    <w:rsid w:val="00521CCE"/>
    <w:rsid w:val="00523121"/>
    <w:rsid w:val="00523523"/>
    <w:rsid w:val="00524CB5"/>
    <w:rsid w:val="00525F71"/>
    <w:rsid w:val="00526FEB"/>
    <w:rsid w:val="00530157"/>
    <w:rsid w:val="00531123"/>
    <w:rsid w:val="00531DE9"/>
    <w:rsid w:val="00532E3A"/>
    <w:rsid w:val="0053445B"/>
    <w:rsid w:val="005358EA"/>
    <w:rsid w:val="00537E33"/>
    <w:rsid w:val="00540C47"/>
    <w:rsid w:val="00542292"/>
    <w:rsid w:val="00543A17"/>
    <w:rsid w:val="005447C6"/>
    <w:rsid w:val="00544DAD"/>
    <w:rsid w:val="00547297"/>
    <w:rsid w:val="00547499"/>
    <w:rsid w:val="00551319"/>
    <w:rsid w:val="00551BDE"/>
    <w:rsid w:val="00553381"/>
    <w:rsid w:val="005546E5"/>
    <w:rsid w:val="0055535C"/>
    <w:rsid w:val="00556F00"/>
    <w:rsid w:val="00556FCD"/>
    <w:rsid w:val="005571EC"/>
    <w:rsid w:val="00557C65"/>
    <w:rsid w:val="00562264"/>
    <w:rsid w:val="005633EF"/>
    <w:rsid w:val="00566C36"/>
    <w:rsid w:val="00567372"/>
    <w:rsid w:val="00567BA4"/>
    <w:rsid w:val="00570261"/>
    <w:rsid w:val="00570563"/>
    <w:rsid w:val="00576487"/>
    <w:rsid w:val="00577066"/>
    <w:rsid w:val="00580EE7"/>
    <w:rsid w:val="005819F8"/>
    <w:rsid w:val="00581DD8"/>
    <w:rsid w:val="00583362"/>
    <w:rsid w:val="00584B68"/>
    <w:rsid w:val="00590459"/>
    <w:rsid w:val="00595376"/>
    <w:rsid w:val="00596039"/>
    <w:rsid w:val="00597E45"/>
    <w:rsid w:val="005A1612"/>
    <w:rsid w:val="005A22A0"/>
    <w:rsid w:val="005A22C1"/>
    <w:rsid w:val="005A3FC9"/>
    <w:rsid w:val="005A4194"/>
    <w:rsid w:val="005A45E2"/>
    <w:rsid w:val="005A495B"/>
    <w:rsid w:val="005A53D4"/>
    <w:rsid w:val="005A5CDA"/>
    <w:rsid w:val="005A6BFA"/>
    <w:rsid w:val="005A7A02"/>
    <w:rsid w:val="005B1AD4"/>
    <w:rsid w:val="005B2C6E"/>
    <w:rsid w:val="005B31D1"/>
    <w:rsid w:val="005B3410"/>
    <w:rsid w:val="005C0996"/>
    <w:rsid w:val="005C1582"/>
    <w:rsid w:val="005C15F2"/>
    <w:rsid w:val="005C1A9E"/>
    <w:rsid w:val="005C4435"/>
    <w:rsid w:val="005C459E"/>
    <w:rsid w:val="005C4D15"/>
    <w:rsid w:val="005C7180"/>
    <w:rsid w:val="005C74E3"/>
    <w:rsid w:val="005D01C4"/>
    <w:rsid w:val="005D1679"/>
    <w:rsid w:val="005D5ECD"/>
    <w:rsid w:val="005E013D"/>
    <w:rsid w:val="005E5EDB"/>
    <w:rsid w:val="005E6248"/>
    <w:rsid w:val="005F26B9"/>
    <w:rsid w:val="005F290F"/>
    <w:rsid w:val="005F4893"/>
    <w:rsid w:val="005F5EEC"/>
    <w:rsid w:val="00600628"/>
    <w:rsid w:val="006021CC"/>
    <w:rsid w:val="00605E47"/>
    <w:rsid w:val="00606EE4"/>
    <w:rsid w:val="00615069"/>
    <w:rsid w:val="006156C8"/>
    <w:rsid w:val="00615B50"/>
    <w:rsid w:val="0062039E"/>
    <w:rsid w:val="00627BE5"/>
    <w:rsid w:val="006303C3"/>
    <w:rsid w:val="006314C9"/>
    <w:rsid w:val="006352FF"/>
    <w:rsid w:val="006354F8"/>
    <w:rsid w:val="00635932"/>
    <w:rsid w:val="00636838"/>
    <w:rsid w:val="00641EE7"/>
    <w:rsid w:val="00642D5C"/>
    <w:rsid w:val="006443C6"/>
    <w:rsid w:val="00644646"/>
    <w:rsid w:val="006463FF"/>
    <w:rsid w:val="006470EA"/>
    <w:rsid w:val="00654AAE"/>
    <w:rsid w:val="00655D77"/>
    <w:rsid w:val="00661808"/>
    <w:rsid w:val="00664476"/>
    <w:rsid w:val="006676CD"/>
    <w:rsid w:val="006677A4"/>
    <w:rsid w:val="00667E38"/>
    <w:rsid w:val="00674898"/>
    <w:rsid w:val="006750F7"/>
    <w:rsid w:val="006800EC"/>
    <w:rsid w:val="00684BD2"/>
    <w:rsid w:val="006856EC"/>
    <w:rsid w:val="0068719B"/>
    <w:rsid w:val="006931AF"/>
    <w:rsid w:val="006932BA"/>
    <w:rsid w:val="006960D9"/>
    <w:rsid w:val="006961AB"/>
    <w:rsid w:val="00696325"/>
    <w:rsid w:val="00696B58"/>
    <w:rsid w:val="00697AFF"/>
    <w:rsid w:val="006A0669"/>
    <w:rsid w:val="006A36F2"/>
    <w:rsid w:val="006A37DE"/>
    <w:rsid w:val="006A6E85"/>
    <w:rsid w:val="006B1823"/>
    <w:rsid w:val="006B2BED"/>
    <w:rsid w:val="006B302C"/>
    <w:rsid w:val="006B4170"/>
    <w:rsid w:val="006B7260"/>
    <w:rsid w:val="006B7906"/>
    <w:rsid w:val="006C0F43"/>
    <w:rsid w:val="006C216E"/>
    <w:rsid w:val="006C38DD"/>
    <w:rsid w:val="006C4568"/>
    <w:rsid w:val="006C7C9D"/>
    <w:rsid w:val="006D1761"/>
    <w:rsid w:val="006D1988"/>
    <w:rsid w:val="006D2C1F"/>
    <w:rsid w:val="006D44E8"/>
    <w:rsid w:val="006D633F"/>
    <w:rsid w:val="006D64DE"/>
    <w:rsid w:val="006D6936"/>
    <w:rsid w:val="006E090B"/>
    <w:rsid w:val="006E4812"/>
    <w:rsid w:val="006F060D"/>
    <w:rsid w:val="006F07DD"/>
    <w:rsid w:val="006F6A07"/>
    <w:rsid w:val="007013ED"/>
    <w:rsid w:val="0070414B"/>
    <w:rsid w:val="00706637"/>
    <w:rsid w:val="0071010C"/>
    <w:rsid w:val="0071385C"/>
    <w:rsid w:val="0071470D"/>
    <w:rsid w:val="00716EA2"/>
    <w:rsid w:val="00723EBF"/>
    <w:rsid w:val="00724EBC"/>
    <w:rsid w:val="00727C30"/>
    <w:rsid w:val="00730C51"/>
    <w:rsid w:val="007312CA"/>
    <w:rsid w:val="00732F9D"/>
    <w:rsid w:val="00733FA2"/>
    <w:rsid w:val="007349D0"/>
    <w:rsid w:val="00735CD9"/>
    <w:rsid w:val="00743529"/>
    <w:rsid w:val="0074694F"/>
    <w:rsid w:val="007478C8"/>
    <w:rsid w:val="007514D2"/>
    <w:rsid w:val="00751F40"/>
    <w:rsid w:val="0075323E"/>
    <w:rsid w:val="00753D9C"/>
    <w:rsid w:val="00756F09"/>
    <w:rsid w:val="00762658"/>
    <w:rsid w:val="00763C6C"/>
    <w:rsid w:val="00765A1E"/>
    <w:rsid w:val="00765DB1"/>
    <w:rsid w:val="0077160F"/>
    <w:rsid w:val="007766BC"/>
    <w:rsid w:val="00782F3D"/>
    <w:rsid w:val="0078626F"/>
    <w:rsid w:val="00786BAE"/>
    <w:rsid w:val="007905C6"/>
    <w:rsid w:val="00793397"/>
    <w:rsid w:val="00794345"/>
    <w:rsid w:val="00794E0B"/>
    <w:rsid w:val="00796F9D"/>
    <w:rsid w:val="00797D89"/>
    <w:rsid w:val="007A0204"/>
    <w:rsid w:val="007A0E56"/>
    <w:rsid w:val="007A1214"/>
    <w:rsid w:val="007A162B"/>
    <w:rsid w:val="007A3F7F"/>
    <w:rsid w:val="007A5B47"/>
    <w:rsid w:val="007A6040"/>
    <w:rsid w:val="007B0DE8"/>
    <w:rsid w:val="007B24B6"/>
    <w:rsid w:val="007B267A"/>
    <w:rsid w:val="007B3A12"/>
    <w:rsid w:val="007B4B4F"/>
    <w:rsid w:val="007B78EF"/>
    <w:rsid w:val="007B7F5A"/>
    <w:rsid w:val="007C021B"/>
    <w:rsid w:val="007C155C"/>
    <w:rsid w:val="007C1942"/>
    <w:rsid w:val="007C1C9C"/>
    <w:rsid w:val="007D0F5C"/>
    <w:rsid w:val="007D38A5"/>
    <w:rsid w:val="007D5CE1"/>
    <w:rsid w:val="007D6692"/>
    <w:rsid w:val="007E09C6"/>
    <w:rsid w:val="007E3034"/>
    <w:rsid w:val="007E45EA"/>
    <w:rsid w:val="007F06D5"/>
    <w:rsid w:val="007F2CE0"/>
    <w:rsid w:val="007F3372"/>
    <w:rsid w:val="007F380C"/>
    <w:rsid w:val="007F3DB2"/>
    <w:rsid w:val="007F53A0"/>
    <w:rsid w:val="00804665"/>
    <w:rsid w:val="008069E6"/>
    <w:rsid w:val="0081091F"/>
    <w:rsid w:val="00811B30"/>
    <w:rsid w:val="00812D8F"/>
    <w:rsid w:val="00817AD5"/>
    <w:rsid w:val="008254CE"/>
    <w:rsid w:val="00840E9B"/>
    <w:rsid w:val="008415ED"/>
    <w:rsid w:val="008426D3"/>
    <w:rsid w:val="00842DB5"/>
    <w:rsid w:val="00844AD1"/>
    <w:rsid w:val="008470CF"/>
    <w:rsid w:val="00850700"/>
    <w:rsid w:val="00850756"/>
    <w:rsid w:val="00851208"/>
    <w:rsid w:val="00851ADE"/>
    <w:rsid w:val="00854555"/>
    <w:rsid w:val="00857A6D"/>
    <w:rsid w:val="00861A00"/>
    <w:rsid w:val="0086550B"/>
    <w:rsid w:val="00865B7C"/>
    <w:rsid w:val="00865C9D"/>
    <w:rsid w:val="00875776"/>
    <w:rsid w:val="00877601"/>
    <w:rsid w:val="008809EA"/>
    <w:rsid w:val="00881B29"/>
    <w:rsid w:val="0089251C"/>
    <w:rsid w:val="00892A8F"/>
    <w:rsid w:val="0089440B"/>
    <w:rsid w:val="00895F10"/>
    <w:rsid w:val="00896B58"/>
    <w:rsid w:val="008A0F78"/>
    <w:rsid w:val="008A2BD4"/>
    <w:rsid w:val="008A5B4E"/>
    <w:rsid w:val="008B0758"/>
    <w:rsid w:val="008B1662"/>
    <w:rsid w:val="008B185A"/>
    <w:rsid w:val="008C3D8B"/>
    <w:rsid w:val="008C4208"/>
    <w:rsid w:val="008C5E4B"/>
    <w:rsid w:val="008D02A7"/>
    <w:rsid w:val="008D0433"/>
    <w:rsid w:val="008D0876"/>
    <w:rsid w:val="008D1B6B"/>
    <w:rsid w:val="008D3C2C"/>
    <w:rsid w:val="008D5201"/>
    <w:rsid w:val="008D6405"/>
    <w:rsid w:val="008D758C"/>
    <w:rsid w:val="008E0022"/>
    <w:rsid w:val="008E0747"/>
    <w:rsid w:val="008E228A"/>
    <w:rsid w:val="008E2DE3"/>
    <w:rsid w:val="008E330D"/>
    <w:rsid w:val="008E3926"/>
    <w:rsid w:val="008E50F8"/>
    <w:rsid w:val="008E5DB5"/>
    <w:rsid w:val="008E6933"/>
    <w:rsid w:val="008E69C5"/>
    <w:rsid w:val="008F5182"/>
    <w:rsid w:val="00902EC7"/>
    <w:rsid w:val="009044A9"/>
    <w:rsid w:val="0090473B"/>
    <w:rsid w:val="00905B89"/>
    <w:rsid w:val="00910019"/>
    <w:rsid w:val="00910D9A"/>
    <w:rsid w:val="009111CE"/>
    <w:rsid w:val="00912222"/>
    <w:rsid w:val="0091538F"/>
    <w:rsid w:val="0091700F"/>
    <w:rsid w:val="0092222C"/>
    <w:rsid w:val="00922984"/>
    <w:rsid w:val="0092355A"/>
    <w:rsid w:val="009315DC"/>
    <w:rsid w:val="00934812"/>
    <w:rsid w:val="00935017"/>
    <w:rsid w:val="009379FC"/>
    <w:rsid w:val="00941194"/>
    <w:rsid w:val="00945D31"/>
    <w:rsid w:val="00945F57"/>
    <w:rsid w:val="00950F25"/>
    <w:rsid w:val="009510A5"/>
    <w:rsid w:val="009625C3"/>
    <w:rsid w:val="00962CAE"/>
    <w:rsid w:val="00962F44"/>
    <w:rsid w:val="00965E3C"/>
    <w:rsid w:val="00970EC7"/>
    <w:rsid w:val="00972391"/>
    <w:rsid w:val="00972E84"/>
    <w:rsid w:val="009748B2"/>
    <w:rsid w:val="009763DA"/>
    <w:rsid w:val="0098101B"/>
    <w:rsid w:val="00981A98"/>
    <w:rsid w:val="00983D17"/>
    <w:rsid w:val="00984618"/>
    <w:rsid w:val="00985468"/>
    <w:rsid w:val="009854F1"/>
    <w:rsid w:val="009912DA"/>
    <w:rsid w:val="00994C81"/>
    <w:rsid w:val="00996251"/>
    <w:rsid w:val="009A2428"/>
    <w:rsid w:val="009A287E"/>
    <w:rsid w:val="009A46AD"/>
    <w:rsid w:val="009B0127"/>
    <w:rsid w:val="009B1020"/>
    <w:rsid w:val="009B346C"/>
    <w:rsid w:val="009C0876"/>
    <w:rsid w:val="009C0D49"/>
    <w:rsid w:val="009C1F1C"/>
    <w:rsid w:val="009C2B5B"/>
    <w:rsid w:val="009C37ED"/>
    <w:rsid w:val="009C7617"/>
    <w:rsid w:val="009D0DB3"/>
    <w:rsid w:val="009D232B"/>
    <w:rsid w:val="009D62AE"/>
    <w:rsid w:val="009E02EE"/>
    <w:rsid w:val="009E275E"/>
    <w:rsid w:val="009E2983"/>
    <w:rsid w:val="009E3265"/>
    <w:rsid w:val="009E4EE8"/>
    <w:rsid w:val="009E5AB7"/>
    <w:rsid w:val="009E78EA"/>
    <w:rsid w:val="009F0152"/>
    <w:rsid w:val="009F140B"/>
    <w:rsid w:val="009F1579"/>
    <w:rsid w:val="009F2283"/>
    <w:rsid w:val="009F32C8"/>
    <w:rsid w:val="009F3905"/>
    <w:rsid w:val="009F39D8"/>
    <w:rsid w:val="009F4380"/>
    <w:rsid w:val="009F48A3"/>
    <w:rsid w:val="00A01243"/>
    <w:rsid w:val="00A0585F"/>
    <w:rsid w:val="00A06AC4"/>
    <w:rsid w:val="00A06FF4"/>
    <w:rsid w:val="00A108C8"/>
    <w:rsid w:val="00A1191E"/>
    <w:rsid w:val="00A12FEE"/>
    <w:rsid w:val="00A1626F"/>
    <w:rsid w:val="00A16A64"/>
    <w:rsid w:val="00A1734B"/>
    <w:rsid w:val="00A17C42"/>
    <w:rsid w:val="00A17F2A"/>
    <w:rsid w:val="00A20D81"/>
    <w:rsid w:val="00A21450"/>
    <w:rsid w:val="00A21DE3"/>
    <w:rsid w:val="00A256B2"/>
    <w:rsid w:val="00A25940"/>
    <w:rsid w:val="00A2721C"/>
    <w:rsid w:val="00A27707"/>
    <w:rsid w:val="00A32877"/>
    <w:rsid w:val="00A3453B"/>
    <w:rsid w:val="00A34CD4"/>
    <w:rsid w:val="00A351B1"/>
    <w:rsid w:val="00A353BD"/>
    <w:rsid w:val="00A35674"/>
    <w:rsid w:val="00A36D09"/>
    <w:rsid w:val="00A37DD7"/>
    <w:rsid w:val="00A4019F"/>
    <w:rsid w:val="00A479F7"/>
    <w:rsid w:val="00A52574"/>
    <w:rsid w:val="00A52F3A"/>
    <w:rsid w:val="00A56BAA"/>
    <w:rsid w:val="00A604DC"/>
    <w:rsid w:val="00A60CA2"/>
    <w:rsid w:val="00A61D73"/>
    <w:rsid w:val="00A6207F"/>
    <w:rsid w:val="00A62886"/>
    <w:rsid w:val="00A64F2E"/>
    <w:rsid w:val="00A64FFD"/>
    <w:rsid w:val="00A7581E"/>
    <w:rsid w:val="00A76245"/>
    <w:rsid w:val="00A776BE"/>
    <w:rsid w:val="00A81101"/>
    <w:rsid w:val="00A85323"/>
    <w:rsid w:val="00A91F12"/>
    <w:rsid w:val="00A92320"/>
    <w:rsid w:val="00A926CD"/>
    <w:rsid w:val="00A92915"/>
    <w:rsid w:val="00A936B4"/>
    <w:rsid w:val="00A94667"/>
    <w:rsid w:val="00A94C0D"/>
    <w:rsid w:val="00A955E0"/>
    <w:rsid w:val="00A97A54"/>
    <w:rsid w:val="00A97AFA"/>
    <w:rsid w:val="00AA163C"/>
    <w:rsid w:val="00AA3D2A"/>
    <w:rsid w:val="00AA4188"/>
    <w:rsid w:val="00AA6148"/>
    <w:rsid w:val="00AB08CD"/>
    <w:rsid w:val="00AB10A0"/>
    <w:rsid w:val="00AB1F2F"/>
    <w:rsid w:val="00AB464F"/>
    <w:rsid w:val="00AB585B"/>
    <w:rsid w:val="00AC4FE9"/>
    <w:rsid w:val="00AC5424"/>
    <w:rsid w:val="00AD2882"/>
    <w:rsid w:val="00AD55CF"/>
    <w:rsid w:val="00AD66E9"/>
    <w:rsid w:val="00AD7560"/>
    <w:rsid w:val="00AE065E"/>
    <w:rsid w:val="00AE066D"/>
    <w:rsid w:val="00AE08AD"/>
    <w:rsid w:val="00AE0E25"/>
    <w:rsid w:val="00AE447C"/>
    <w:rsid w:val="00AF2516"/>
    <w:rsid w:val="00AF36A9"/>
    <w:rsid w:val="00AF5855"/>
    <w:rsid w:val="00AF65F3"/>
    <w:rsid w:val="00AF6C11"/>
    <w:rsid w:val="00AF75B3"/>
    <w:rsid w:val="00B04178"/>
    <w:rsid w:val="00B0544F"/>
    <w:rsid w:val="00B05A0D"/>
    <w:rsid w:val="00B065B1"/>
    <w:rsid w:val="00B14C9E"/>
    <w:rsid w:val="00B14D67"/>
    <w:rsid w:val="00B20AC7"/>
    <w:rsid w:val="00B21589"/>
    <w:rsid w:val="00B249EA"/>
    <w:rsid w:val="00B3604D"/>
    <w:rsid w:val="00B37218"/>
    <w:rsid w:val="00B42421"/>
    <w:rsid w:val="00B45A86"/>
    <w:rsid w:val="00B47F8C"/>
    <w:rsid w:val="00B50118"/>
    <w:rsid w:val="00B505BF"/>
    <w:rsid w:val="00B525F8"/>
    <w:rsid w:val="00B52ED8"/>
    <w:rsid w:val="00B54DC3"/>
    <w:rsid w:val="00B60F6B"/>
    <w:rsid w:val="00B63506"/>
    <w:rsid w:val="00B709C0"/>
    <w:rsid w:val="00B70FAC"/>
    <w:rsid w:val="00B72678"/>
    <w:rsid w:val="00B72F11"/>
    <w:rsid w:val="00B72F5B"/>
    <w:rsid w:val="00B74BF8"/>
    <w:rsid w:val="00B8292F"/>
    <w:rsid w:val="00B83EDE"/>
    <w:rsid w:val="00B86FA0"/>
    <w:rsid w:val="00B87A04"/>
    <w:rsid w:val="00B9124C"/>
    <w:rsid w:val="00B92B1F"/>
    <w:rsid w:val="00B96F4F"/>
    <w:rsid w:val="00BA0DA1"/>
    <w:rsid w:val="00BA14C6"/>
    <w:rsid w:val="00BA501B"/>
    <w:rsid w:val="00BA7338"/>
    <w:rsid w:val="00BB1341"/>
    <w:rsid w:val="00BB66D7"/>
    <w:rsid w:val="00BB6776"/>
    <w:rsid w:val="00BC0ECD"/>
    <w:rsid w:val="00BC1C48"/>
    <w:rsid w:val="00BC3E7B"/>
    <w:rsid w:val="00BD13A8"/>
    <w:rsid w:val="00BD220E"/>
    <w:rsid w:val="00BD4F7E"/>
    <w:rsid w:val="00BD5925"/>
    <w:rsid w:val="00BE0839"/>
    <w:rsid w:val="00BE0A40"/>
    <w:rsid w:val="00BE36ED"/>
    <w:rsid w:val="00BE4D79"/>
    <w:rsid w:val="00BF08E9"/>
    <w:rsid w:val="00BF18D4"/>
    <w:rsid w:val="00BF4F3D"/>
    <w:rsid w:val="00BF752A"/>
    <w:rsid w:val="00C00948"/>
    <w:rsid w:val="00C01078"/>
    <w:rsid w:val="00C01A84"/>
    <w:rsid w:val="00C04633"/>
    <w:rsid w:val="00C05613"/>
    <w:rsid w:val="00C10555"/>
    <w:rsid w:val="00C128D2"/>
    <w:rsid w:val="00C13220"/>
    <w:rsid w:val="00C134FA"/>
    <w:rsid w:val="00C15258"/>
    <w:rsid w:val="00C15F25"/>
    <w:rsid w:val="00C208E2"/>
    <w:rsid w:val="00C21C35"/>
    <w:rsid w:val="00C234DF"/>
    <w:rsid w:val="00C25F38"/>
    <w:rsid w:val="00C26324"/>
    <w:rsid w:val="00C26DF2"/>
    <w:rsid w:val="00C27902"/>
    <w:rsid w:val="00C31680"/>
    <w:rsid w:val="00C3348D"/>
    <w:rsid w:val="00C353F1"/>
    <w:rsid w:val="00C35E49"/>
    <w:rsid w:val="00C406C7"/>
    <w:rsid w:val="00C40934"/>
    <w:rsid w:val="00C4144E"/>
    <w:rsid w:val="00C41764"/>
    <w:rsid w:val="00C45110"/>
    <w:rsid w:val="00C60DB5"/>
    <w:rsid w:val="00C62BF0"/>
    <w:rsid w:val="00C639CA"/>
    <w:rsid w:val="00C63C92"/>
    <w:rsid w:val="00C648A1"/>
    <w:rsid w:val="00C67C27"/>
    <w:rsid w:val="00C70584"/>
    <w:rsid w:val="00C70889"/>
    <w:rsid w:val="00C72243"/>
    <w:rsid w:val="00C72959"/>
    <w:rsid w:val="00C74E4F"/>
    <w:rsid w:val="00C75F45"/>
    <w:rsid w:val="00C769B0"/>
    <w:rsid w:val="00C77F1F"/>
    <w:rsid w:val="00C81DC0"/>
    <w:rsid w:val="00C82018"/>
    <w:rsid w:val="00C8258A"/>
    <w:rsid w:val="00C82DED"/>
    <w:rsid w:val="00C83083"/>
    <w:rsid w:val="00C85228"/>
    <w:rsid w:val="00C85CEE"/>
    <w:rsid w:val="00C860D9"/>
    <w:rsid w:val="00C869C8"/>
    <w:rsid w:val="00C914D9"/>
    <w:rsid w:val="00C91E1E"/>
    <w:rsid w:val="00C93188"/>
    <w:rsid w:val="00C954AA"/>
    <w:rsid w:val="00C96BDD"/>
    <w:rsid w:val="00CA0D86"/>
    <w:rsid w:val="00CA1F67"/>
    <w:rsid w:val="00CA312B"/>
    <w:rsid w:val="00CA56F5"/>
    <w:rsid w:val="00CB3671"/>
    <w:rsid w:val="00CB5B39"/>
    <w:rsid w:val="00CB7668"/>
    <w:rsid w:val="00CC0D1C"/>
    <w:rsid w:val="00CC0F40"/>
    <w:rsid w:val="00CC1487"/>
    <w:rsid w:val="00CC1B37"/>
    <w:rsid w:val="00CC4997"/>
    <w:rsid w:val="00CC518A"/>
    <w:rsid w:val="00CC6C2B"/>
    <w:rsid w:val="00CC7DDF"/>
    <w:rsid w:val="00CD1212"/>
    <w:rsid w:val="00CD1E0B"/>
    <w:rsid w:val="00CD3540"/>
    <w:rsid w:val="00CD5CE7"/>
    <w:rsid w:val="00CE5083"/>
    <w:rsid w:val="00CE5260"/>
    <w:rsid w:val="00CF1B5C"/>
    <w:rsid w:val="00CF27C5"/>
    <w:rsid w:val="00CF3E85"/>
    <w:rsid w:val="00CF5C5A"/>
    <w:rsid w:val="00CF6919"/>
    <w:rsid w:val="00CF700B"/>
    <w:rsid w:val="00D00864"/>
    <w:rsid w:val="00D01D90"/>
    <w:rsid w:val="00D024A7"/>
    <w:rsid w:val="00D032E4"/>
    <w:rsid w:val="00D03782"/>
    <w:rsid w:val="00D04ACE"/>
    <w:rsid w:val="00D05911"/>
    <w:rsid w:val="00D067C5"/>
    <w:rsid w:val="00D07DF2"/>
    <w:rsid w:val="00D130A9"/>
    <w:rsid w:val="00D15EFC"/>
    <w:rsid w:val="00D17F04"/>
    <w:rsid w:val="00D20289"/>
    <w:rsid w:val="00D233F3"/>
    <w:rsid w:val="00D23D50"/>
    <w:rsid w:val="00D24859"/>
    <w:rsid w:val="00D25CF7"/>
    <w:rsid w:val="00D26079"/>
    <w:rsid w:val="00D27371"/>
    <w:rsid w:val="00D304ED"/>
    <w:rsid w:val="00D36AD2"/>
    <w:rsid w:val="00D36D60"/>
    <w:rsid w:val="00D41622"/>
    <w:rsid w:val="00D46585"/>
    <w:rsid w:val="00D5203E"/>
    <w:rsid w:val="00D52FB0"/>
    <w:rsid w:val="00D550C1"/>
    <w:rsid w:val="00D57A1A"/>
    <w:rsid w:val="00D6061F"/>
    <w:rsid w:val="00D62874"/>
    <w:rsid w:val="00D728F4"/>
    <w:rsid w:val="00D7366A"/>
    <w:rsid w:val="00D7599D"/>
    <w:rsid w:val="00D7666F"/>
    <w:rsid w:val="00D842E0"/>
    <w:rsid w:val="00D84EF9"/>
    <w:rsid w:val="00D91E3B"/>
    <w:rsid w:val="00D92A35"/>
    <w:rsid w:val="00D9310E"/>
    <w:rsid w:val="00D9473C"/>
    <w:rsid w:val="00D94768"/>
    <w:rsid w:val="00D948E4"/>
    <w:rsid w:val="00D96F78"/>
    <w:rsid w:val="00DA1402"/>
    <w:rsid w:val="00DA2519"/>
    <w:rsid w:val="00DA3A5D"/>
    <w:rsid w:val="00DA50F7"/>
    <w:rsid w:val="00DA674C"/>
    <w:rsid w:val="00DB393F"/>
    <w:rsid w:val="00DB5377"/>
    <w:rsid w:val="00DB6740"/>
    <w:rsid w:val="00DB6920"/>
    <w:rsid w:val="00DB6C9A"/>
    <w:rsid w:val="00DB77E9"/>
    <w:rsid w:val="00DC33D8"/>
    <w:rsid w:val="00DC6AAE"/>
    <w:rsid w:val="00DC6F2E"/>
    <w:rsid w:val="00DD70F6"/>
    <w:rsid w:val="00DD7363"/>
    <w:rsid w:val="00DD79B9"/>
    <w:rsid w:val="00DD7EEB"/>
    <w:rsid w:val="00DE0FD4"/>
    <w:rsid w:val="00DE4676"/>
    <w:rsid w:val="00DE58FD"/>
    <w:rsid w:val="00DE6699"/>
    <w:rsid w:val="00DE6A9D"/>
    <w:rsid w:val="00DE6BF8"/>
    <w:rsid w:val="00DF2A8C"/>
    <w:rsid w:val="00E011D8"/>
    <w:rsid w:val="00E1365A"/>
    <w:rsid w:val="00E13753"/>
    <w:rsid w:val="00E14019"/>
    <w:rsid w:val="00E20765"/>
    <w:rsid w:val="00E21F05"/>
    <w:rsid w:val="00E269BB"/>
    <w:rsid w:val="00E27BDD"/>
    <w:rsid w:val="00E313B8"/>
    <w:rsid w:val="00E3201C"/>
    <w:rsid w:val="00E370B3"/>
    <w:rsid w:val="00E373C8"/>
    <w:rsid w:val="00E3778B"/>
    <w:rsid w:val="00E43706"/>
    <w:rsid w:val="00E43F78"/>
    <w:rsid w:val="00E45D5D"/>
    <w:rsid w:val="00E4620F"/>
    <w:rsid w:val="00E47B54"/>
    <w:rsid w:val="00E54798"/>
    <w:rsid w:val="00E56B28"/>
    <w:rsid w:val="00E60161"/>
    <w:rsid w:val="00E606E3"/>
    <w:rsid w:val="00E6199C"/>
    <w:rsid w:val="00E6311A"/>
    <w:rsid w:val="00E639CA"/>
    <w:rsid w:val="00E64093"/>
    <w:rsid w:val="00E64351"/>
    <w:rsid w:val="00E65D0E"/>
    <w:rsid w:val="00E707BB"/>
    <w:rsid w:val="00E72BDE"/>
    <w:rsid w:val="00E730E7"/>
    <w:rsid w:val="00E7396B"/>
    <w:rsid w:val="00E74268"/>
    <w:rsid w:val="00E74FB1"/>
    <w:rsid w:val="00E7659F"/>
    <w:rsid w:val="00E77D02"/>
    <w:rsid w:val="00E848D6"/>
    <w:rsid w:val="00E85622"/>
    <w:rsid w:val="00E8737D"/>
    <w:rsid w:val="00E92C37"/>
    <w:rsid w:val="00E949D0"/>
    <w:rsid w:val="00E97C6D"/>
    <w:rsid w:val="00EA1066"/>
    <w:rsid w:val="00EA6BBA"/>
    <w:rsid w:val="00EB0A93"/>
    <w:rsid w:val="00EB39CD"/>
    <w:rsid w:val="00EB3A97"/>
    <w:rsid w:val="00EB47D1"/>
    <w:rsid w:val="00EC2A65"/>
    <w:rsid w:val="00EC4A6C"/>
    <w:rsid w:val="00ED534B"/>
    <w:rsid w:val="00EE2A95"/>
    <w:rsid w:val="00EE4F55"/>
    <w:rsid w:val="00EE5E7B"/>
    <w:rsid w:val="00EE702D"/>
    <w:rsid w:val="00EF151B"/>
    <w:rsid w:val="00EF2F6F"/>
    <w:rsid w:val="00EF59C6"/>
    <w:rsid w:val="00EF6AD1"/>
    <w:rsid w:val="00EF7C9B"/>
    <w:rsid w:val="00F00DC2"/>
    <w:rsid w:val="00F0373B"/>
    <w:rsid w:val="00F04D97"/>
    <w:rsid w:val="00F0564D"/>
    <w:rsid w:val="00F06F77"/>
    <w:rsid w:val="00F1151F"/>
    <w:rsid w:val="00F1441C"/>
    <w:rsid w:val="00F15042"/>
    <w:rsid w:val="00F20264"/>
    <w:rsid w:val="00F228CF"/>
    <w:rsid w:val="00F23A95"/>
    <w:rsid w:val="00F24037"/>
    <w:rsid w:val="00F2434B"/>
    <w:rsid w:val="00F30A5C"/>
    <w:rsid w:val="00F3173B"/>
    <w:rsid w:val="00F3478F"/>
    <w:rsid w:val="00F4350B"/>
    <w:rsid w:val="00F45073"/>
    <w:rsid w:val="00F4615F"/>
    <w:rsid w:val="00F47604"/>
    <w:rsid w:val="00F50D4A"/>
    <w:rsid w:val="00F51EF7"/>
    <w:rsid w:val="00F5291B"/>
    <w:rsid w:val="00F54765"/>
    <w:rsid w:val="00F614F7"/>
    <w:rsid w:val="00F6257A"/>
    <w:rsid w:val="00F67413"/>
    <w:rsid w:val="00F7108A"/>
    <w:rsid w:val="00F724B5"/>
    <w:rsid w:val="00F77BD3"/>
    <w:rsid w:val="00F77F58"/>
    <w:rsid w:val="00F836AD"/>
    <w:rsid w:val="00F85660"/>
    <w:rsid w:val="00F86C6E"/>
    <w:rsid w:val="00F90DB4"/>
    <w:rsid w:val="00F92596"/>
    <w:rsid w:val="00F92634"/>
    <w:rsid w:val="00F932DD"/>
    <w:rsid w:val="00F94DF4"/>
    <w:rsid w:val="00F94E9F"/>
    <w:rsid w:val="00F95B39"/>
    <w:rsid w:val="00F968F4"/>
    <w:rsid w:val="00FA3124"/>
    <w:rsid w:val="00FA4B68"/>
    <w:rsid w:val="00FA7F81"/>
    <w:rsid w:val="00FB01EE"/>
    <w:rsid w:val="00FB23EB"/>
    <w:rsid w:val="00FB495F"/>
    <w:rsid w:val="00FB6297"/>
    <w:rsid w:val="00FB7D0C"/>
    <w:rsid w:val="00FC3B65"/>
    <w:rsid w:val="00FC5B6E"/>
    <w:rsid w:val="00FC5F18"/>
    <w:rsid w:val="00FD1C93"/>
    <w:rsid w:val="00FD212F"/>
    <w:rsid w:val="00FD5D7A"/>
    <w:rsid w:val="00FD789F"/>
    <w:rsid w:val="00FE453E"/>
    <w:rsid w:val="00FE461F"/>
    <w:rsid w:val="00FF27B5"/>
    <w:rsid w:val="00FF2FFC"/>
    <w:rsid w:val="00FF5CB4"/>
    <w:rsid w:val="00FF6AE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134"/>
    <o:shapelayout v:ext="edit">
      <o:idmap v:ext="edit" data="1"/>
    </o:shapelayout>
  </w:shapeDefaults>
  <w:decimalSymbol w:val="."/>
  <w:listSeparator w:val=","/>
  <w14:docId w14:val="25E03E4E"/>
  <w15:docId w15:val="{21590A8E-30E4-4B99-BF0A-33F9853B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F55"/>
    <w:rPr>
      <w:sz w:val="24"/>
      <w:szCs w:val="24"/>
    </w:rPr>
  </w:style>
  <w:style w:type="paragraph" w:styleId="Heading1">
    <w:name w:val="heading 1"/>
    <w:basedOn w:val="Normal"/>
    <w:next w:val="Normal"/>
    <w:link w:val="Heading1Char"/>
    <w:autoRedefine/>
    <w:uiPriority w:val="99"/>
    <w:qFormat/>
    <w:rsid w:val="006F060D"/>
    <w:pPr>
      <w:keepNext/>
      <w:spacing w:line="360" w:lineRule="auto"/>
      <w:ind w:firstLine="360"/>
      <w:contextualSpacing/>
      <w:jc w:val="center"/>
      <w:outlineLvl w:val="0"/>
    </w:pPr>
    <w:rPr>
      <w:rFonts w:asciiTheme="majorHAnsi" w:hAnsiTheme="majorHAnsi" w:cstheme="majorHAnsi"/>
      <w:b/>
      <w:bCs/>
      <w:iCs/>
      <w:sz w:val="28"/>
      <w:szCs w:val="28"/>
      <w:lang w:eastAsia="en-AU"/>
    </w:rPr>
  </w:style>
  <w:style w:type="paragraph" w:styleId="Heading2">
    <w:name w:val="heading 2"/>
    <w:basedOn w:val="Normal"/>
    <w:next w:val="Normal"/>
    <w:link w:val="Heading2Char"/>
    <w:qFormat/>
    <w:rsid w:val="00065B2A"/>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065B2A"/>
    <w:pPr>
      <w:keepNext/>
      <w:spacing w:before="240" w:after="60" w:line="276" w:lineRule="auto"/>
      <w:outlineLvl w:val="2"/>
    </w:pPr>
    <w:rPr>
      <w:rFonts w:ascii="Arial" w:eastAsia="Malgun Gothic" w:hAnsi="Arial"/>
      <w:b/>
      <w:bCs/>
      <w:sz w:val="26"/>
      <w:szCs w:val="26"/>
      <w:lang w:val="en-AU" w:eastAsia="ko-KR"/>
    </w:rPr>
  </w:style>
  <w:style w:type="paragraph" w:styleId="Heading4">
    <w:name w:val="heading 4"/>
    <w:basedOn w:val="Normal"/>
    <w:next w:val="Normal"/>
    <w:link w:val="Heading4Char"/>
    <w:uiPriority w:val="9"/>
    <w:qFormat/>
    <w:rsid w:val="00065B2A"/>
    <w:pPr>
      <w:keepNext/>
      <w:spacing w:before="240" w:after="60" w:line="276" w:lineRule="auto"/>
      <w:outlineLvl w:val="3"/>
    </w:pPr>
    <w:rPr>
      <w:rFonts w:ascii="Calibri" w:hAnsi="Calibri"/>
      <w:b/>
      <w:bCs/>
      <w:sz w:val="28"/>
      <w:szCs w:val="28"/>
      <w:lang w:val="en-AU" w:eastAsia="ko-KR"/>
    </w:rPr>
  </w:style>
  <w:style w:type="paragraph" w:styleId="Heading5">
    <w:name w:val="heading 5"/>
    <w:basedOn w:val="Normal"/>
    <w:next w:val="Normal"/>
    <w:link w:val="Heading5Char"/>
    <w:qFormat/>
    <w:rsid w:val="00065B2A"/>
    <w:pPr>
      <w:spacing w:before="240" w:after="60"/>
      <w:outlineLvl w:val="4"/>
    </w:pPr>
    <w:rPr>
      <w:b/>
      <w:bCs/>
      <w:i/>
      <w:iCs/>
      <w:sz w:val="26"/>
      <w:szCs w:val="26"/>
      <w:lang w:val="en-AU"/>
    </w:rPr>
  </w:style>
  <w:style w:type="paragraph" w:styleId="Heading6">
    <w:name w:val="heading 6"/>
    <w:basedOn w:val="Normal"/>
    <w:next w:val="Normal"/>
    <w:link w:val="Heading6Char"/>
    <w:qFormat/>
    <w:rsid w:val="00065B2A"/>
    <w:pPr>
      <w:keepNext/>
      <w:ind w:right="-319"/>
      <w:outlineLvl w:val="5"/>
    </w:pPr>
    <w:rPr>
      <w:rFonts w:ascii="Arial Narrow" w:hAnsi="Arial Narrow"/>
      <w:sz w:val="28"/>
      <w:szCs w:val="20"/>
      <w:lang w:val="en-AU" w:eastAsia="zh-CN"/>
    </w:rPr>
  </w:style>
  <w:style w:type="paragraph" w:styleId="Heading7">
    <w:name w:val="heading 7"/>
    <w:basedOn w:val="Normal"/>
    <w:next w:val="Normal"/>
    <w:link w:val="Heading7Char"/>
    <w:uiPriority w:val="9"/>
    <w:qFormat/>
    <w:rsid w:val="00065B2A"/>
    <w:pPr>
      <w:spacing w:before="240" w:after="60" w:line="276" w:lineRule="auto"/>
      <w:outlineLvl w:val="6"/>
    </w:pPr>
    <w:rPr>
      <w:rFonts w:ascii="Calibri" w:hAnsi="Calibri"/>
      <w:lang w:val="en-A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locked/>
    <w:rsid w:val="00983D17"/>
    <w:rPr>
      <w:rFonts w:ascii=".VnTime" w:hAnsi=".VnTime"/>
      <w:b/>
      <w:sz w:val="28"/>
      <w:lang w:bidi="ar-SA"/>
    </w:rPr>
  </w:style>
  <w:style w:type="paragraph" w:styleId="BodyText">
    <w:name w:val="Body Text"/>
    <w:basedOn w:val="Normal"/>
    <w:link w:val="BodyTextChar"/>
    <w:rsid w:val="00983D17"/>
    <w:rPr>
      <w:rFonts w:ascii=".VnTime" w:hAnsi=".VnTime"/>
      <w:b/>
      <w:sz w:val="28"/>
      <w:szCs w:val="20"/>
    </w:rPr>
  </w:style>
  <w:style w:type="table" w:styleId="TableGrid">
    <w:name w:val="Table Grid"/>
    <w:basedOn w:val="TableNormal"/>
    <w:uiPriority w:val="59"/>
    <w:rsid w:val="00381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D5925"/>
    <w:rPr>
      <w:rFonts w:ascii="Tahoma" w:hAnsi="Tahoma"/>
      <w:sz w:val="16"/>
      <w:szCs w:val="16"/>
    </w:rPr>
  </w:style>
  <w:style w:type="character" w:customStyle="1" w:styleId="BalloonTextChar">
    <w:name w:val="Balloon Text Char"/>
    <w:link w:val="BalloonText"/>
    <w:uiPriority w:val="99"/>
    <w:rsid w:val="00BD5925"/>
    <w:rPr>
      <w:rFonts w:ascii="Tahoma" w:hAnsi="Tahoma" w:cs="Tahoma"/>
      <w:sz w:val="16"/>
      <w:szCs w:val="16"/>
    </w:rPr>
  </w:style>
  <w:style w:type="character" w:customStyle="1" w:styleId="Heading1Char">
    <w:name w:val="Heading 1 Char"/>
    <w:link w:val="Heading1"/>
    <w:uiPriority w:val="99"/>
    <w:rsid w:val="006F060D"/>
    <w:rPr>
      <w:rFonts w:asciiTheme="majorHAnsi" w:hAnsiTheme="majorHAnsi" w:cstheme="majorHAnsi"/>
      <w:b/>
      <w:bCs/>
      <w:iCs/>
      <w:sz w:val="28"/>
      <w:szCs w:val="28"/>
      <w:lang w:eastAsia="en-AU"/>
    </w:rPr>
  </w:style>
  <w:style w:type="character" w:customStyle="1" w:styleId="Heading2Char">
    <w:name w:val="Heading 2 Char"/>
    <w:link w:val="Heading2"/>
    <w:rsid w:val="00065B2A"/>
    <w:rPr>
      <w:rFonts w:ascii="Arial" w:hAnsi="Arial" w:cs="Arial"/>
      <w:b/>
      <w:bCs/>
      <w:i/>
      <w:iCs/>
      <w:sz w:val="28"/>
      <w:szCs w:val="28"/>
    </w:rPr>
  </w:style>
  <w:style w:type="character" w:customStyle="1" w:styleId="Heading3Char">
    <w:name w:val="Heading 3 Char"/>
    <w:link w:val="Heading3"/>
    <w:uiPriority w:val="9"/>
    <w:rsid w:val="00065B2A"/>
    <w:rPr>
      <w:rFonts w:ascii="Arial" w:eastAsia="Malgun Gothic" w:hAnsi="Arial" w:cs="Arial"/>
      <w:b/>
      <w:bCs/>
      <w:sz w:val="26"/>
      <w:szCs w:val="26"/>
      <w:lang w:val="en-AU" w:eastAsia="ko-KR"/>
    </w:rPr>
  </w:style>
  <w:style w:type="paragraph" w:styleId="List">
    <w:name w:val="List"/>
    <w:basedOn w:val="Normal"/>
    <w:uiPriority w:val="99"/>
    <w:unhideWhenUsed/>
    <w:rsid w:val="00065B2A"/>
    <w:pPr>
      <w:spacing w:after="200"/>
      <w:ind w:left="283" w:hanging="283"/>
      <w:contextualSpacing/>
    </w:pPr>
    <w:rPr>
      <w:rFonts w:ascii="Cambria" w:eastAsia="Cambria" w:hAnsi="Cambria"/>
      <w:lang w:val="en-AU"/>
    </w:rPr>
  </w:style>
  <w:style w:type="character" w:customStyle="1" w:styleId="Normal1">
    <w:name w:val="Normal1"/>
    <w:rsid w:val="00065B2A"/>
    <w:rPr>
      <w:rFonts w:ascii="Calibri" w:hAnsi="Calibri"/>
      <w:sz w:val="22"/>
      <w:szCs w:val="22"/>
    </w:rPr>
  </w:style>
  <w:style w:type="paragraph" w:customStyle="1" w:styleId="Bodyhi1">
    <w:name w:val="Body hi 1"/>
    <w:basedOn w:val="Normal"/>
    <w:rsid w:val="00065B2A"/>
    <w:pPr>
      <w:widowControl w:val="0"/>
      <w:autoSpaceDE w:val="0"/>
      <w:autoSpaceDN w:val="0"/>
      <w:adjustRightInd w:val="0"/>
      <w:spacing w:line="230" w:lineRule="atLeast"/>
      <w:ind w:left="240" w:hanging="240"/>
      <w:textAlignment w:val="center"/>
    </w:pPr>
    <w:rPr>
      <w:rFonts w:cs="Minion-Regular"/>
      <w:color w:val="000000"/>
      <w:sz w:val="20"/>
      <w:szCs w:val="21"/>
      <w:lang w:val="en-GB"/>
    </w:rPr>
  </w:style>
  <w:style w:type="character" w:customStyle="1" w:styleId="Bodytextitalic">
    <w:name w:val="Body text italic"/>
    <w:rsid w:val="00065B2A"/>
    <w:rPr>
      <w:i/>
      <w:iCs/>
      <w:color w:val="000000"/>
      <w:w w:val="100"/>
    </w:rPr>
  </w:style>
  <w:style w:type="paragraph" w:customStyle="1" w:styleId="HeadC">
    <w:name w:val="Head C"/>
    <w:basedOn w:val="Normal"/>
    <w:rsid w:val="00065B2A"/>
    <w:pPr>
      <w:keepNext/>
      <w:keepLines/>
      <w:widowControl w:val="0"/>
      <w:suppressAutoHyphens/>
      <w:autoSpaceDE w:val="0"/>
      <w:autoSpaceDN w:val="0"/>
      <w:adjustRightInd w:val="0"/>
      <w:spacing w:before="173" w:after="58" w:line="230" w:lineRule="atLeast"/>
      <w:textAlignment w:val="center"/>
    </w:pPr>
    <w:rPr>
      <w:rFonts w:ascii="HelveticaNeue-Medium" w:hAnsi="HelveticaNeue-Medium" w:cs="HelveticaNeue-Medium"/>
      <w:color w:val="000000"/>
      <w:sz w:val="22"/>
      <w:szCs w:val="20"/>
      <w:lang w:val="en-AU"/>
    </w:rPr>
  </w:style>
  <w:style w:type="character" w:customStyle="1" w:styleId="style15">
    <w:name w:val="style15"/>
    <w:basedOn w:val="DefaultParagraphFont"/>
    <w:rsid w:val="00065B2A"/>
  </w:style>
  <w:style w:type="character" w:styleId="Strong">
    <w:name w:val="Strong"/>
    <w:qFormat/>
    <w:rsid w:val="00065B2A"/>
    <w:rPr>
      <w:b/>
      <w:bCs/>
    </w:rPr>
  </w:style>
  <w:style w:type="paragraph" w:styleId="NormalWeb">
    <w:name w:val="Normal (Web)"/>
    <w:basedOn w:val="Normal"/>
    <w:uiPriority w:val="99"/>
    <w:rsid w:val="00065B2A"/>
    <w:pPr>
      <w:spacing w:before="100" w:beforeAutospacing="1" w:after="100" w:afterAutospacing="1"/>
    </w:pPr>
  </w:style>
  <w:style w:type="character" w:customStyle="1" w:styleId="mw-headline">
    <w:name w:val="mw-headline"/>
    <w:basedOn w:val="DefaultParagraphFont"/>
    <w:rsid w:val="00065B2A"/>
  </w:style>
  <w:style w:type="paragraph" w:styleId="NormalIndent">
    <w:name w:val="Normal Indent"/>
    <w:basedOn w:val="Normal"/>
    <w:rsid w:val="00065B2A"/>
    <w:pPr>
      <w:spacing w:after="200" w:line="276" w:lineRule="auto"/>
      <w:ind w:left="720"/>
    </w:pPr>
    <w:rPr>
      <w:rFonts w:ascii="Calibri" w:eastAsia="Malgun Gothic" w:hAnsi="Calibri"/>
      <w:sz w:val="22"/>
      <w:szCs w:val="22"/>
      <w:lang w:val="en-AU" w:eastAsia="ko-KR"/>
    </w:rPr>
  </w:style>
  <w:style w:type="character" w:styleId="Hyperlink">
    <w:name w:val="Hyperlink"/>
    <w:uiPriority w:val="99"/>
    <w:unhideWhenUsed/>
    <w:rsid w:val="00065B2A"/>
    <w:rPr>
      <w:color w:val="0000FF"/>
      <w:u w:val="single"/>
    </w:rPr>
  </w:style>
  <w:style w:type="paragraph" w:customStyle="1" w:styleId="Bodytextfo">
    <w:name w:val="Body text fo"/>
    <w:basedOn w:val="BodyText"/>
    <w:rsid w:val="00065B2A"/>
    <w:pPr>
      <w:widowControl w:val="0"/>
      <w:autoSpaceDE w:val="0"/>
      <w:autoSpaceDN w:val="0"/>
      <w:adjustRightInd w:val="0"/>
      <w:spacing w:line="230" w:lineRule="atLeast"/>
      <w:jc w:val="both"/>
      <w:textAlignment w:val="center"/>
    </w:pPr>
    <w:rPr>
      <w:rFonts w:ascii="Minion-Regular" w:hAnsi="Minion-Regular" w:cs="Minion-Regular"/>
      <w:b w:val="0"/>
      <w:color w:val="000000"/>
      <w:sz w:val="21"/>
      <w:szCs w:val="21"/>
      <w:lang w:val="en-GB"/>
    </w:rPr>
  </w:style>
  <w:style w:type="character" w:customStyle="1" w:styleId="bold">
    <w:name w:val="bold"/>
    <w:rsid w:val="00065B2A"/>
    <w:rPr>
      <w:b/>
      <w:bCs/>
      <w:color w:val="000000"/>
      <w:w w:val="100"/>
    </w:rPr>
  </w:style>
  <w:style w:type="character" w:customStyle="1" w:styleId="italic">
    <w:name w:val="italic"/>
    <w:rsid w:val="00065B2A"/>
    <w:rPr>
      <w:i/>
      <w:iCs/>
      <w:color w:val="000000"/>
      <w:w w:val="100"/>
    </w:rPr>
  </w:style>
  <w:style w:type="character" w:customStyle="1" w:styleId="ksearchhighlight">
    <w:name w:val="ksearchhighlight"/>
    <w:basedOn w:val="DefaultParagraphFont"/>
    <w:rsid w:val="00065B2A"/>
  </w:style>
  <w:style w:type="character" w:customStyle="1" w:styleId="contentstyle3">
    <w:name w:val="contentstyle3"/>
    <w:basedOn w:val="DefaultParagraphFont"/>
    <w:rsid w:val="00065B2A"/>
  </w:style>
  <w:style w:type="character" w:customStyle="1" w:styleId="knounderlinecontentstyle3">
    <w:name w:val="knounderline contentstyle3"/>
    <w:basedOn w:val="DefaultParagraphFont"/>
    <w:rsid w:val="00065B2A"/>
  </w:style>
  <w:style w:type="paragraph" w:styleId="Header">
    <w:name w:val="header"/>
    <w:basedOn w:val="Normal"/>
    <w:link w:val="HeaderChar"/>
    <w:uiPriority w:val="99"/>
    <w:unhideWhenUsed/>
    <w:rsid w:val="00065B2A"/>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link w:val="Header"/>
    <w:uiPriority w:val="99"/>
    <w:rsid w:val="00065B2A"/>
    <w:rPr>
      <w:rFonts w:ascii="Calibri" w:eastAsia="Calibri" w:hAnsi="Calibri"/>
      <w:sz w:val="22"/>
      <w:szCs w:val="22"/>
    </w:rPr>
  </w:style>
  <w:style w:type="paragraph" w:styleId="Footer">
    <w:name w:val="footer"/>
    <w:basedOn w:val="Normal"/>
    <w:link w:val="FooterChar"/>
    <w:uiPriority w:val="99"/>
    <w:unhideWhenUsed/>
    <w:rsid w:val="00065B2A"/>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link w:val="Footer"/>
    <w:uiPriority w:val="99"/>
    <w:rsid w:val="00065B2A"/>
    <w:rPr>
      <w:rFonts w:ascii="Calibri" w:eastAsia="Calibri" w:hAnsi="Calibri"/>
      <w:sz w:val="22"/>
      <w:szCs w:val="22"/>
    </w:rPr>
  </w:style>
  <w:style w:type="paragraph" w:styleId="ListBullet2">
    <w:name w:val="List Bullet 2"/>
    <w:basedOn w:val="Normal"/>
    <w:uiPriority w:val="99"/>
    <w:unhideWhenUsed/>
    <w:rsid w:val="00065B2A"/>
    <w:pPr>
      <w:numPr>
        <w:numId w:val="1"/>
      </w:numPr>
      <w:spacing w:after="200"/>
      <w:contextualSpacing/>
    </w:pPr>
    <w:rPr>
      <w:rFonts w:ascii="Cambria" w:eastAsia="Cambria" w:hAnsi="Cambria"/>
      <w:lang w:val="en-AU"/>
    </w:rPr>
  </w:style>
  <w:style w:type="paragraph" w:styleId="ListBullet3">
    <w:name w:val="List Bullet 3"/>
    <w:basedOn w:val="Normal"/>
    <w:uiPriority w:val="99"/>
    <w:unhideWhenUsed/>
    <w:rsid w:val="00065B2A"/>
    <w:pPr>
      <w:numPr>
        <w:numId w:val="2"/>
      </w:numPr>
      <w:spacing w:after="200"/>
      <w:contextualSpacing/>
    </w:pPr>
    <w:rPr>
      <w:rFonts w:ascii="Cambria" w:eastAsia="Cambria" w:hAnsi="Cambria"/>
      <w:lang w:val="en-AU"/>
    </w:rPr>
  </w:style>
  <w:style w:type="paragraph" w:customStyle="1" w:styleId="Bullet1Program">
    <w:name w:val="Bullet 1 Program"/>
    <w:basedOn w:val="Normal"/>
    <w:rsid w:val="00065B2A"/>
    <w:pPr>
      <w:numPr>
        <w:numId w:val="3"/>
      </w:numPr>
      <w:spacing w:after="200" w:line="276" w:lineRule="auto"/>
    </w:pPr>
    <w:rPr>
      <w:rFonts w:ascii="Calibri" w:eastAsia="Malgun Gothic" w:hAnsi="Calibri"/>
      <w:sz w:val="22"/>
      <w:szCs w:val="22"/>
      <w:lang w:val="en-AU" w:eastAsia="ko-KR"/>
    </w:rPr>
  </w:style>
  <w:style w:type="character" w:customStyle="1" w:styleId="emphi">
    <w:name w:val="emph_i"/>
    <w:basedOn w:val="DefaultParagraphFont"/>
    <w:rsid w:val="00065B2A"/>
  </w:style>
  <w:style w:type="character" w:customStyle="1" w:styleId="booklist-editor">
    <w:name w:val="booklist-editor"/>
    <w:basedOn w:val="DefaultParagraphFont"/>
    <w:rsid w:val="00065B2A"/>
  </w:style>
  <w:style w:type="character" w:customStyle="1" w:styleId="booklist-publisher">
    <w:name w:val="booklist-publisher"/>
    <w:basedOn w:val="DefaultParagraphFont"/>
    <w:rsid w:val="00065B2A"/>
  </w:style>
  <w:style w:type="character" w:customStyle="1" w:styleId="booklist-edition">
    <w:name w:val="booklist-edition"/>
    <w:basedOn w:val="DefaultParagraphFont"/>
    <w:rsid w:val="00065B2A"/>
  </w:style>
  <w:style w:type="character" w:customStyle="1" w:styleId="booklist-isbn">
    <w:name w:val="booklist-isbn"/>
    <w:basedOn w:val="DefaultParagraphFont"/>
    <w:rsid w:val="00065B2A"/>
  </w:style>
  <w:style w:type="paragraph" w:customStyle="1" w:styleId="BodyText1">
    <w:name w:val="Body Text1"/>
    <w:basedOn w:val="Normal"/>
    <w:rsid w:val="00065B2A"/>
    <w:pPr>
      <w:widowControl w:val="0"/>
      <w:autoSpaceDE w:val="0"/>
      <w:autoSpaceDN w:val="0"/>
      <w:adjustRightInd w:val="0"/>
      <w:spacing w:line="230" w:lineRule="atLeast"/>
      <w:ind w:firstLine="240"/>
      <w:jc w:val="both"/>
      <w:textAlignment w:val="center"/>
    </w:pPr>
    <w:rPr>
      <w:rFonts w:ascii="Minion-Regular" w:hAnsi="Minion-Regular" w:cs="Minion-Regular"/>
      <w:color w:val="000000"/>
      <w:sz w:val="21"/>
      <w:szCs w:val="21"/>
      <w:lang w:val="en-GB"/>
    </w:rPr>
  </w:style>
  <w:style w:type="table" w:styleId="TableSimple3">
    <w:name w:val="Table Simple 3"/>
    <w:basedOn w:val="TableNormal"/>
    <w:rsid w:val="00065B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Figcaption">
    <w:name w:val="Fig caption"/>
    <w:basedOn w:val="Normal"/>
    <w:rsid w:val="00065B2A"/>
    <w:pPr>
      <w:widowControl w:val="0"/>
      <w:suppressAutoHyphens/>
      <w:autoSpaceDE w:val="0"/>
      <w:autoSpaceDN w:val="0"/>
      <w:adjustRightInd w:val="0"/>
      <w:spacing w:line="220" w:lineRule="atLeast"/>
      <w:textAlignment w:val="center"/>
    </w:pPr>
    <w:rPr>
      <w:rFonts w:ascii="Arial" w:hAnsi="Arial" w:cs="HelveticaNeue-Roman"/>
      <w:color w:val="000000"/>
      <w:sz w:val="18"/>
      <w:szCs w:val="18"/>
      <w:lang w:val="en-AU"/>
    </w:rPr>
  </w:style>
  <w:style w:type="paragraph" w:customStyle="1" w:styleId="Tabletitle">
    <w:name w:val="Table title"/>
    <w:basedOn w:val="Normal"/>
    <w:rsid w:val="00065B2A"/>
    <w:pPr>
      <w:widowControl w:val="0"/>
      <w:suppressAutoHyphens/>
      <w:autoSpaceDE w:val="0"/>
      <w:autoSpaceDN w:val="0"/>
      <w:adjustRightInd w:val="0"/>
      <w:spacing w:line="240" w:lineRule="atLeast"/>
      <w:ind w:left="170" w:right="170"/>
      <w:textAlignment w:val="center"/>
    </w:pPr>
    <w:rPr>
      <w:rFonts w:ascii="HelveticaNeue-Bold" w:hAnsi="HelveticaNeue-Bold" w:cs="HelveticaNeue-Bold"/>
      <w:b/>
      <w:bCs/>
      <w:color w:val="000000"/>
      <w:sz w:val="18"/>
      <w:szCs w:val="18"/>
      <w:lang w:val="en-GB"/>
    </w:rPr>
  </w:style>
  <w:style w:type="paragraph" w:customStyle="1" w:styleId="Tabletext">
    <w:name w:val="Table text"/>
    <w:basedOn w:val="Normal"/>
    <w:rsid w:val="00065B2A"/>
    <w:pPr>
      <w:widowControl w:val="0"/>
      <w:suppressAutoHyphens/>
      <w:autoSpaceDE w:val="0"/>
      <w:autoSpaceDN w:val="0"/>
      <w:adjustRightInd w:val="0"/>
      <w:spacing w:line="240" w:lineRule="atLeast"/>
      <w:ind w:left="113"/>
      <w:textAlignment w:val="center"/>
    </w:pPr>
    <w:rPr>
      <w:rFonts w:ascii="HelveticaNeue-Condensed" w:hAnsi="HelveticaNeue-Condensed" w:cs="HelveticaNeue-Condensed"/>
      <w:color w:val="000000"/>
      <w:sz w:val="19"/>
      <w:szCs w:val="19"/>
      <w:lang w:val="en-GB"/>
    </w:rPr>
  </w:style>
  <w:style w:type="paragraph" w:customStyle="1" w:styleId="Tablecolumn">
    <w:name w:val="Table column"/>
    <w:basedOn w:val="Tabletext"/>
    <w:rsid w:val="00065B2A"/>
    <w:rPr>
      <w:rFonts w:ascii="HelveticaNeue-BoldCond" w:hAnsi="HelveticaNeue-BoldCond" w:cs="HelveticaNeue-BoldCond"/>
      <w:b/>
      <w:bCs/>
    </w:rPr>
  </w:style>
  <w:style w:type="paragraph" w:customStyle="1" w:styleId="Tablenotes">
    <w:name w:val="Table notes"/>
    <w:basedOn w:val="Normal"/>
    <w:rsid w:val="00065B2A"/>
    <w:pPr>
      <w:widowControl w:val="0"/>
      <w:suppressAutoHyphens/>
      <w:autoSpaceDE w:val="0"/>
      <w:autoSpaceDN w:val="0"/>
      <w:adjustRightInd w:val="0"/>
      <w:spacing w:line="200" w:lineRule="atLeast"/>
      <w:ind w:left="113"/>
      <w:textAlignment w:val="center"/>
    </w:pPr>
    <w:rPr>
      <w:rFonts w:ascii="HelveticaNeue-Condensed" w:hAnsi="HelveticaNeue-Condensed" w:cs="HelveticaNeue-Condensed"/>
      <w:color w:val="000000"/>
      <w:sz w:val="17"/>
      <w:szCs w:val="17"/>
      <w:lang w:val="en-GB"/>
    </w:rPr>
  </w:style>
  <w:style w:type="character" w:customStyle="1" w:styleId="symbol">
    <w:name w:val="symbol"/>
    <w:rsid w:val="00065B2A"/>
    <w:rPr>
      <w:rFonts w:ascii="Symbol" w:hAnsi="Symbol" w:cs="Symbol"/>
      <w:color w:val="000000"/>
      <w:w w:val="100"/>
    </w:rPr>
  </w:style>
  <w:style w:type="paragraph" w:customStyle="1" w:styleId="Bodyhi2">
    <w:name w:val="Body hi 2"/>
    <w:basedOn w:val="Bodytextfo"/>
    <w:rsid w:val="00065B2A"/>
    <w:pPr>
      <w:tabs>
        <w:tab w:val="left" w:pos="567"/>
      </w:tabs>
      <w:ind w:left="480" w:hanging="240"/>
      <w:jc w:val="left"/>
    </w:pPr>
    <w:rPr>
      <w:rFonts w:ascii="Times New Roman" w:hAnsi="Times New Roman"/>
      <w:sz w:val="20"/>
      <w:lang w:val="en-AU"/>
    </w:rPr>
  </w:style>
  <w:style w:type="paragraph" w:customStyle="1" w:styleId="Boxhead1">
    <w:name w:val="Box head 1"/>
    <w:basedOn w:val="Normal"/>
    <w:rsid w:val="00065B2A"/>
    <w:pPr>
      <w:suppressAutoHyphens/>
      <w:spacing w:line="240" w:lineRule="atLeast"/>
      <w:ind w:left="283" w:right="227"/>
    </w:pPr>
    <w:rPr>
      <w:rFonts w:ascii="HelveticaNeue-Bold" w:hAnsi="HelveticaNeue-Bold" w:cs="HelveticaNeue-Bold"/>
      <w:b/>
      <w:bCs/>
      <w:color w:val="000000"/>
      <w:sz w:val="18"/>
      <w:szCs w:val="18"/>
      <w:lang w:val="en-AU"/>
    </w:rPr>
  </w:style>
  <w:style w:type="paragraph" w:customStyle="1" w:styleId="Boxtextfo">
    <w:name w:val="Box text fo"/>
    <w:basedOn w:val="Normal"/>
    <w:rsid w:val="00065B2A"/>
    <w:pPr>
      <w:widowControl w:val="0"/>
      <w:suppressAutoHyphens/>
      <w:autoSpaceDE w:val="0"/>
      <w:autoSpaceDN w:val="0"/>
      <w:adjustRightInd w:val="0"/>
      <w:spacing w:line="240" w:lineRule="atLeast"/>
      <w:ind w:left="283" w:right="113"/>
      <w:textAlignment w:val="center"/>
    </w:pPr>
    <w:rPr>
      <w:rFonts w:ascii="HelveticaNeue-Condensed" w:hAnsi="HelveticaNeue-Condensed" w:cs="HelveticaNeue-Condensed"/>
      <w:color w:val="000000"/>
      <w:sz w:val="19"/>
      <w:szCs w:val="19"/>
      <w:lang w:val="en-GB"/>
    </w:rPr>
  </w:style>
  <w:style w:type="paragraph" w:customStyle="1" w:styleId="Boxhi1">
    <w:name w:val="Box hi 1"/>
    <w:basedOn w:val="Boxtextfo"/>
    <w:rsid w:val="00065B2A"/>
    <w:pPr>
      <w:tabs>
        <w:tab w:val="left" w:pos="850"/>
      </w:tabs>
      <w:ind w:left="567" w:hanging="283"/>
    </w:pPr>
  </w:style>
  <w:style w:type="paragraph" w:customStyle="1" w:styleId="Boxtextindent">
    <w:name w:val="Box text indent"/>
    <w:basedOn w:val="Boxtextfo"/>
    <w:rsid w:val="00065B2A"/>
    <w:pPr>
      <w:ind w:firstLine="283"/>
    </w:pPr>
  </w:style>
  <w:style w:type="paragraph" w:customStyle="1" w:styleId="Boxtext-source">
    <w:name w:val="Box text - source"/>
    <w:basedOn w:val="Boxtextfo"/>
    <w:rsid w:val="00065B2A"/>
    <w:rPr>
      <w:sz w:val="17"/>
      <w:szCs w:val="17"/>
    </w:rPr>
  </w:style>
  <w:style w:type="paragraph" w:customStyle="1" w:styleId="Boxhead">
    <w:name w:val="Box head"/>
    <w:basedOn w:val="Normal"/>
    <w:rsid w:val="00065B2A"/>
    <w:pPr>
      <w:widowControl w:val="0"/>
      <w:suppressAutoHyphens/>
      <w:autoSpaceDE w:val="0"/>
      <w:autoSpaceDN w:val="0"/>
      <w:adjustRightInd w:val="0"/>
      <w:spacing w:line="240" w:lineRule="atLeast"/>
      <w:ind w:left="283" w:right="227"/>
      <w:textAlignment w:val="center"/>
    </w:pPr>
    <w:rPr>
      <w:rFonts w:ascii="HelveticaNeue-Bold" w:hAnsi="HelveticaNeue-Bold" w:cs="HelveticaNeue-Bold"/>
      <w:b/>
      <w:bCs/>
      <w:color w:val="000000"/>
      <w:sz w:val="18"/>
      <w:szCs w:val="18"/>
      <w:lang w:val="en-GB"/>
    </w:rPr>
  </w:style>
  <w:style w:type="paragraph" w:customStyle="1" w:styleId="HeadD">
    <w:name w:val="Head D"/>
    <w:basedOn w:val="Normal"/>
    <w:rsid w:val="00065B2A"/>
    <w:pPr>
      <w:keepNext/>
      <w:widowControl w:val="0"/>
      <w:tabs>
        <w:tab w:val="left" w:pos="240"/>
      </w:tabs>
      <w:suppressAutoHyphens/>
      <w:autoSpaceDE w:val="0"/>
      <w:autoSpaceDN w:val="0"/>
      <w:adjustRightInd w:val="0"/>
      <w:spacing w:before="173" w:after="58" w:line="230" w:lineRule="atLeast"/>
      <w:textAlignment w:val="center"/>
    </w:pPr>
    <w:rPr>
      <w:rFonts w:ascii="HelveticaNeue-Bold" w:hAnsi="HelveticaNeue-Bold" w:cs="HelveticaNeue-Bold"/>
      <w:b/>
      <w:bCs/>
      <w:color w:val="0081C6"/>
      <w:sz w:val="18"/>
      <w:szCs w:val="18"/>
      <w:lang w:val="en-GB"/>
    </w:rPr>
  </w:style>
  <w:style w:type="paragraph" w:customStyle="1" w:styleId="first">
    <w:name w:val="first"/>
    <w:basedOn w:val="Normal"/>
    <w:rsid w:val="00065B2A"/>
    <w:pPr>
      <w:spacing w:before="100" w:beforeAutospacing="1" w:after="100" w:afterAutospacing="1"/>
    </w:pPr>
    <w:rPr>
      <w:lang w:val="en-AU" w:eastAsia="en-AU"/>
    </w:rPr>
  </w:style>
  <w:style w:type="character" w:customStyle="1" w:styleId="sup">
    <w:name w:val="sup"/>
    <w:basedOn w:val="DefaultParagraphFont"/>
    <w:rsid w:val="00065B2A"/>
  </w:style>
  <w:style w:type="paragraph" w:customStyle="1" w:styleId="Boxhi1nlf10">
    <w:name w:val="Box hi 1 (nlf) &gt;10"/>
    <w:basedOn w:val="Normal"/>
    <w:rsid w:val="00065B2A"/>
    <w:pPr>
      <w:widowControl w:val="0"/>
      <w:tabs>
        <w:tab w:val="right" w:pos="460"/>
        <w:tab w:val="left" w:pos="850"/>
      </w:tabs>
      <w:suppressAutoHyphens/>
      <w:autoSpaceDE w:val="0"/>
      <w:autoSpaceDN w:val="0"/>
      <w:adjustRightInd w:val="0"/>
      <w:spacing w:line="240" w:lineRule="atLeast"/>
      <w:ind w:left="567" w:right="113" w:hanging="283"/>
      <w:textAlignment w:val="center"/>
    </w:pPr>
    <w:rPr>
      <w:rFonts w:ascii="HelveticaNeue-Condensed" w:hAnsi="HelveticaNeue-Condensed" w:cs="HelveticaNeue-Condensed"/>
      <w:color w:val="000000"/>
      <w:sz w:val="19"/>
      <w:szCs w:val="19"/>
      <w:lang w:val="en-GB"/>
    </w:rPr>
  </w:style>
  <w:style w:type="paragraph" w:customStyle="1" w:styleId="NoParagraphStyle">
    <w:name w:val="[No Paragraph Style]"/>
    <w:rsid w:val="00065B2A"/>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Tablecolumncentred">
    <w:name w:val="Table column (centred)"/>
    <w:basedOn w:val="Tablecolumn"/>
    <w:rsid w:val="00065B2A"/>
    <w:pPr>
      <w:jc w:val="center"/>
    </w:pPr>
  </w:style>
  <w:style w:type="paragraph" w:customStyle="1" w:styleId="Tabletextcentred">
    <w:name w:val="Table text (centred)"/>
    <w:basedOn w:val="Tabletext"/>
    <w:rsid w:val="00065B2A"/>
    <w:pPr>
      <w:jc w:val="center"/>
    </w:pPr>
  </w:style>
  <w:style w:type="paragraph" w:customStyle="1" w:styleId="Tablehi1">
    <w:name w:val="Table hi 1"/>
    <w:basedOn w:val="Tabletext"/>
    <w:rsid w:val="00065B2A"/>
    <w:pPr>
      <w:ind w:left="397" w:hanging="283"/>
    </w:pPr>
  </w:style>
  <w:style w:type="character" w:customStyle="1" w:styleId="boxitalic">
    <w:name w:val="box italic"/>
    <w:rsid w:val="00065B2A"/>
    <w:rPr>
      <w:i/>
      <w:iCs/>
      <w:color w:val="000000"/>
      <w:w w:val="100"/>
    </w:rPr>
  </w:style>
  <w:style w:type="character" w:styleId="PageNumber">
    <w:name w:val="page number"/>
    <w:basedOn w:val="DefaultParagraphFont"/>
    <w:rsid w:val="00065B2A"/>
  </w:style>
  <w:style w:type="paragraph" w:customStyle="1" w:styleId="Bodyhi1noautobullet">
    <w:name w:val="Body hi 1 (no auto bullet)"/>
    <w:basedOn w:val="Bodytextfo"/>
    <w:rsid w:val="00065B2A"/>
    <w:pPr>
      <w:ind w:left="240" w:hanging="240"/>
      <w:jc w:val="left"/>
    </w:pPr>
  </w:style>
  <w:style w:type="character" w:customStyle="1" w:styleId="orderedlist">
    <w:name w:val="orderedlist"/>
    <w:basedOn w:val="DefaultParagraphFont"/>
    <w:rsid w:val="00065B2A"/>
  </w:style>
  <w:style w:type="character" w:customStyle="1" w:styleId="longtext">
    <w:name w:val="long_text"/>
    <w:basedOn w:val="DefaultParagraphFont"/>
    <w:rsid w:val="00065B2A"/>
  </w:style>
  <w:style w:type="character" w:customStyle="1" w:styleId="editsection">
    <w:name w:val="editsection"/>
    <w:basedOn w:val="DefaultParagraphFont"/>
    <w:rsid w:val="00065B2A"/>
  </w:style>
  <w:style w:type="paragraph" w:styleId="ListParagraph">
    <w:name w:val="List Paragraph"/>
    <w:basedOn w:val="Normal"/>
    <w:uiPriority w:val="34"/>
    <w:qFormat/>
    <w:rsid w:val="00065B2A"/>
    <w:pPr>
      <w:spacing w:after="200" w:line="276" w:lineRule="auto"/>
      <w:ind w:left="720"/>
      <w:contextualSpacing/>
    </w:pPr>
    <w:rPr>
      <w:rFonts w:ascii="Calibri" w:hAnsi="Calibri"/>
      <w:sz w:val="22"/>
      <w:szCs w:val="22"/>
    </w:rPr>
  </w:style>
  <w:style w:type="paragraph" w:customStyle="1" w:styleId="backtotop">
    <w:name w:val="backtotop"/>
    <w:basedOn w:val="Normal"/>
    <w:rsid w:val="00065B2A"/>
    <w:pPr>
      <w:spacing w:before="100" w:beforeAutospacing="1" w:after="100" w:afterAutospacing="1"/>
    </w:pPr>
  </w:style>
  <w:style w:type="character" w:customStyle="1" w:styleId="Heading4Char">
    <w:name w:val="Heading 4 Char"/>
    <w:link w:val="Heading4"/>
    <w:uiPriority w:val="9"/>
    <w:rsid w:val="00065B2A"/>
    <w:rPr>
      <w:rFonts w:ascii="Calibri" w:hAnsi="Calibri"/>
      <w:b/>
      <w:bCs/>
      <w:sz w:val="28"/>
      <w:szCs w:val="28"/>
      <w:lang w:val="en-AU" w:eastAsia="ko-KR"/>
    </w:rPr>
  </w:style>
  <w:style w:type="character" w:customStyle="1" w:styleId="Heading5Char">
    <w:name w:val="Heading 5 Char"/>
    <w:link w:val="Heading5"/>
    <w:rsid w:val="00065B2A"/>
    <w:rPr>
      <w:b/>
      <w:bCs/>
      <w:i/>
      <w:iCs/>
      <w:sz w:val="26"/>
      <w:szCs w:val="26"/>
      <w:lang w:val="en-AU"/>
    </w:rPr>
  </w:style>
  <w:style w:type="character" w:customStyle="1" w:styleId="Heading6Char">
    <w:name w:val="Heading 6 Char"/>
    <w:link w:val="Heading6"/>
    <w:rsid w:val="00065B2A"/>
    <w:rPr>
      <w:rFonts w:ascii="Arial Narrow" w:hAnsi="Arial Narrow"/>
      <w:sz w:val="28"/>
      <w:lang w:val="en-AU" w:eastAsia="zh-CN"/>
    </w:rPr>
  </w:style>
  <w:style w:type="character" w:customStyle="1" w:styleId="Heading7Char">
    <w:name w:val="Heading 7 Char"/>
    <w:link w:val="Heading7"/>
    <w:uiPriority w:val="9"/>
    <w:rsid w:val="00065B2A"/>
    <w:rPr>
      <w:rFonts w:ascii="Calibri" w:hAnsi="Calibri"/>
      <w:sz w:val="24"/>
      <w:szCs w:val="24"/>
      <w:lang w:val="en-AU" w:eastAsia="ko-KR"/>
    </w:rPr>
  </w:style>
  <w:style w:type="paragraph" w:customStyle="1" w:styleId="2AddressEmailTelephoneBackCovers">
    <w:name w:val="2_ Address/Email/Telephone (Back Covers)"/>
    <w:basedOn w:val="Normal"/>
    <w:uiPriority w:val="99"/>
    <w:rsid w:val="00065B2A"/>
    <w:pPr>
      <w:suppressAutoHyphens/>
      <w:autoSpaceDE w:val="0"/>
      <w:autoSpaceDN w:val="0"/>
      <w:adjustRightInd w:val="0"/>
      <w:spacing w:line="210" w:lineRule="atLeast"/>
      <w:textAlignment w:val="center"/>
    </w:pPr>
    <w:rPr>
      <w:rFonts w:ascii="Replica Std Light" w:eastAsia="Malgun Gothic" w:hAnsi="Replica Std Light" w:cs="Replica Std Light"/>
      <w:color w:val="000000"/>
      <w:spacing w:val="3"/>
      <w:sz w:val="17"/>
      <w:szCs w:val="17"/>
      <w:lang w:eastAsia="ko-KR"/>
    </w:rPr>
  </w:style>
  <w:style w:type="paragraph" w:customStyle="1" w:styleId="1AddressHeadingURLBackCovers">
    <w:name w:val="1_Address Heading/URL (Back Covers)"/>
    <w:basedOn w:val="Normal"/>
    <w:uiPriority w:val="99"/>
    <w:rsid w:val="00065B2A"/>
    <w:pPr>
      <w:suppressAutoHyphens/>
      <w:autoSpaceDE w:val="0"/>
      <w:autoSpaceDN w:val="0"/>
      <w:adjustRightInd w:val="0"/>
      <w:spacing w:line="220" w:lineRule="atLeast"/>
      <w:textAlignment w:val="center"/>
    </w:pPr>
    <w:rPr>
      <w:rFonts w:ascii="Replica Std Regular" w:eastAsia="Malgun Gothic" w:hAnsi="Replica Std Regular" w:cs="Replica Std Regular"/>
      <w:color w:val="000000"/>
      <w:spacing w:val="3"/>
      <w:sz w:val="17"/>
      <w:szCs w:val="17"/>
      <w:lang w:eastAsia="ko-KR"/>
    </w:rPr>
  </w:style>
  <w:style w:type="character" w:customStyle="1" w:styleId="ATEBackCovers">
    <w:name w:val="A_T &amp; E (Back Covers)"/>
    <w:uiPriority w:val="99"/>
    <w:rsid w:val="00065B2A"/>
  </w:style>
  <w:style w:type="paragraph" w:styleId="BodyTextIndent3">
    <w:name w:val="Body Text Indent 3"/>
    <w:basedOn w:val="Normal"/>
    <w:link w:val="BodyTextIndent3Char"/>
    <w:rsid w:val="00065B2A"/>
    <w:pPr>
      <w:spacing w:after="120"/>
      <w:ind w:left="283"/>
    </w:pPr>
    <w:rPr>
      <w:sz w:val="16"/>
      <w:szCs w:val="16"/>
    </w:rPr>
  </w:style>
  <w:style w:type="character" w:customStyle="1" w:styleId="BodyTextIndent3Char">
    <w:name w:val="Body Text Indent 3 Char"/>
    <w:link w:val="BodyTextIndent3"/>
    <w:rsid w:val="00065B2A"/>
    <w:rPr>
      <w:sz w:val="16"/>
      <w:szCs w:val="16"/>
    </w:rPr>
  </w:style>
  <w:style w:type="paragraph" w:styleId="Subtitle">
    <w:name w:val="Subtitle"/>
    <w:basedOn w:val="Normal"/>
    <w:next w:val="Normal"/>
    <w:link w:val="SubtitleChar"/>
    <w:qFormat/>
    <w:rsid w:val="00065B2A"/>
    <w:pPr>
      <w:spacing w:after="60" w:line="276" w:lineRule="auto"/>
      <w:jc w:val="center"/>
      <w:outlineLvl w:val="1"/>
    </w:pPr>
    <w:rPr>
      <w:rFonts w:ascii="Cambria" w:hAnsi="Cambria"/>
      <w:lang w:val="en-AU" w:eastAsia="ko-KR"/>
    </w:rPr>
  </w:style>
  <w:style w:type="character" w:customStyle="1" w:styleId="SubtitleChar">
    <w:name w:val="Subtitle Char"/>
    <w:link w:val="Subtitle"/>
    <w:rsid w:val="00065B2A"/>
    <w:rPr>
      <w:rFonts w:ascii="Cambria" w:hAnsi="Cambria"/>
      <w:sz w:val="24"/>
      <w:szCs w:val="24"/>
      <w:lang w:val="en-AU" w:eastAsia="ko-KR"/>
    </w:rPr>
  </w:style>
  <w:style w:type="paragraph" w:styleId="Title">
    <w:name w:val="Title"/>
    <w:basedOn w:val="Normal"/>
    <w:next w:val="Normal"/>
    <w:link w:val="TitleChar"/>
    <w:uiPriority w:val="10"/>
    <w:qFormat/>
    <w:rsid w:val="00065B2A"/>
    <w:pPr>
      <w:spacing w:before="240" w:after="60" w:line="276" w:lineRule="auto"/>
      <w:jc w:val="center"/>
      <w:outlineLvl w:val="0"/>
    </w:pPr>
    <w:rPr>
      <w:rFonts w:ascii="Cambria" w:hAnsi="Cambria"/>
      <w:b/>
      <w:bCs/>
      <w:kern w:val="28"/>
      <w:sz w:val="32"/>
      <w:szCs w:val="32"/>
      <w:lang w:val="en-AU" w:eastAsia="ko-KR"/>
    </w:rPr>
  </w:style>
  <w:style w:type="character" w:customStyle="1" w:styleId="TitleChar">
    <w:name w:val="Title Char"/>
    <w:link w:val="Title"/>
    <w:uiPriority w:val="10"/>
    <w:rsid w:val="00065B2A"/>
    <w:rPr>
      <w:rFonts w:ascii="Cambria" w:hAnsi="Cambria"/>
      <w:b/>
      <w:bCs/>
      <w:kern w:val="28"/>
      <w:sz w:val="32"/>
      <w:szCs w:val="32"/>
      <w:lang w:val="en-AU" w:eastAsia="ko-KR"/>
    </w:rPr>
  </w:style>
  <w:style w:type="paragraph" w:styleId="NoSpacing">
    <w:name w:val="No Spacing"/>
    <w:uiPriority w:val="1"/>
    <w:qFormat/>
    <w:rsid w:val="00065B2A"/>
    <w:rPr>
      <w:rFonts w:ascii="Calibri" w:eastAsia="Malgun Gothic" w:hAnsi="Calibri"/>
      <w:sz w:val="22"/>
      <w:szCs w:val="22"/>
      <w:lang w:val="en-AU" w:eastAsia="ko-KR"/>
    </w:rPr>
  </w:style>
  <w:style w:type="character" w:customStyle="1" w:styleId="dfblock">
    <w:name w:val="df_block"/>
    <w:basedOn w:val="DefaultParagraphFont"/>
    <w:rsid w:val="00065B2A"/>
  </w:style>
  <w:style w:type="paragraph" w:customStyle="1" w:styleId="section">
    <w:name w:val="section"/>
    <w:basedOn w:val="Normal"/>
    <w:rsid w:val="00065B2A"/>
    <w:pPr>
      <w:spacing w:before="100" w:beforeAutospacing="1" w:after="100" w:afterAutospacing="1"/>
    </w:pPr>
  </w:style>
  <w:style w:type="paragraph" w:customStyle="1" w:styleId="backtotop0">
    <w:name w:val="back_to_top"/>
    <w:basedOn w:val="Normal"/>
    <w:rsid w:val="00065B2A"/>
    <w:pPr>
      <w:spacing w:before="100" w:beforeAutospacing="1" w:after="100" w:afterAutospacing="1"/>
    </w:pPr>
  </w:style>
  <w:style w:type="character" w:styleId="Emphasis">
    <w:name w:val="Emphasis"/>
    <w:qFormat/>
    <w:rsid w:val="00065B2A"/>
    <w:rPr>
      <w:i/>
      <w:iCs/>
    </w:rPr>
  </w:style>
  <w:style w:type="character" w:customStyle="1" w:styleId="contentstyle2">
    <w:name w:val="contentstyle2"/>
    <w:basedOn w:val="DefaultParagraphFont"/>
    <w:rsid w:val="00065B2A"/>
  </w:style>
  <w:style w:type="character" w:customStyle="1" w:styleId="knounderlinecontentstyle4">
    <w:name w:val="knounderline contentstyle4"/>
    <w:basedOn w:val="DefaultParagraphFont"/>
    <w:rsid w:val="00065B2A"/>
  </w:style>
  <w:style w:type="character" w:customStyle="1" w:styleId="knounderlinecontentstyle2">
    <w:name w:val="knounderline contentstyle2"/>
    <w:basedOn w:val="DefaultParagraphFont"/>
    <w:rsid w:val="00065B2A"/>
  </w:style>
  <w:style w:type="character" w:customStyle="1" w:styleId="contentstyle4">
    <w:name w:val="contentstyle4"/>
    <w:basedOn w:val="DefaultParagraphFont"/>
    <w:rsid w:val="00065B2A"/>
  </w:style>
  <w:style w:type="character" w:customStyle="1" w:styleId="contentstyle5">
    <w:name w:val="contentstyle5"/>
    <w:basedOn w:val="DefaultParagraphFont"/>
    <w:rsid w:val="00065B2A"/>
  </w:style>
  <w:style w:type="character" w:customStyle="1" w:styleId="contentstyle1">
    <w:name w:val="contentstyle1"/>
    <w:basedOn w:val="DefaultParagraphFont"/>
    <w:rsid w:val="00065B2A"/>
  </w:style>
  <w:style w:type="character" w:styleId="FollowedHyperlink">
    <w:name w:val="FollowedHyperlink"/>
    <w:uiPriority w:val="99"/>
    <w:rsid w:val="00065B2A"/>
    <w:rPr>
      <w:color w:val="0000FF"/>
      <w:u w:val="single"/>
    </w:rPr>
  </w:style>
  <w:style w:type="paragraph" w:customStyle="1" w:styleId="mmpara">
    <w:name w:val="mmpara"/>
    <w:basedOn w:val="Normal"/>
    <w:rsid w:val="00065B2A"/>
    <w:pPr>
      <w:spacing w:before="100" w:beforeAutospacing="1" w:after="100" w:afterAutospacing="1"/>
    </w:pPr>
  </w:style>
  <w:style w:type="character" w:customStyle="1" w:styleId="mmdefinition">
    <w:name w:val="mmdefinition"/>
    <w:basedOn w:val="DefaultParagraphFont"/>
    <w:rsid w:val="00065B2A"/>
  </w:style>
  <w:style w:type="paragraph" w:customStyle="1" w:styleId="Default">
    <w:name w:val="Default"/>
    <w:rsid w:val="00065B2A"/>
    <w:pPr>
      <w:autoSpaceDE w:val="0"/>
      <w:autoSpaceDN w:val="0"/>
      <w:adjustRightInd w:val="0"/>
    </w:pPr>
    <w:rPr>
      <w:rFonts w:ascii="KOIGIE+Arial" w:hAnsi="KOIGIE+Arial" w:cs="KOIGIE+Arial"/>
      <w:color w:val="000000"/>
      <w:sz w:val="24"/>
      <w:szCs w:val="24"/>
    </w:rPr>
  </w:style>
  <w:style w:type="character" w:customStyle="1" w:styleId="allowem">
    <w:name w:val="allowem"/>
    <w:basedOn w:val="DefaultParagraphFont"/>
    <w:rsid w:val="00065B2A"/>
  </w:style>
  <w:style w:type="character" w:customStyle="1" w:styleId="knounderlinecontentstyle1">
    <w:name w:val="knounderline contentstyle1"/>
    <w:basedOn w:val="DefaultParagraphFont"/>
    <w:rsid w:val="00065B2A"/>
  </w:style>
  <w:style w:type="paragraph" w:customStyle="1" w:styleId="mmehead">
    <w:name w:val="mmehead"/>
    <w:basedOn w:val="Normal"/>
    <w:rsid w:val="00065B2A"/>
    <w:pPr>
      <w:spacing w:before="100" w:beforeAutospacing="1" w:after="100" w:afterAutospacing="1"/>
    </w:pPr>
  </w:style>
  <w:style w:type="paragraph" w:customStyle="1" w:styleId="mmfhead">
    <w:name w:val="mmfhead"/>
    <w:basedOn w:val="Normal"/>
    <w:rsid w:val="00065B2A"/>
    <w:pPr>
      <w:spacing w:before="100" w:beforeAutospacing="1" w:after="100" w:afterAutospacing="1"/>
    </w:pPr>
  </w:style>
  <w:style w:type="character" w:customStyle="1" w:styleId="screenuse">
    <w:name w:val="screen_use"/>
    <w:basedOn w:val="DefaultParagraphFont"/>
    <w:rsid w:val="00065B2A"/>
  </w:style>
  <w:style w:type="character" w:customStyle="1" w:styleId="apple-converted-space">
    <w:name w:val="apple-converted-space"/>
    <w:basedOn w:val="DefaultParagraphFont"/>
    <w:rsid w:val="00065B2A"/>
  </w:style>
  <w:style w:type="character" w:customStyle="1" w:styleId="apple-style-span">
    <w:name w:val="apple-style-span"/>
    <w:basedOn w:val="DefaultParagraphFont"/>
    <w:rsid w:val="00065B2A"/>
  </w:style>
  <w:style w:type="paragraph" w:customStyle="1" w:styleId="titre2">
    <w:name w:val="titre2"/>
    <w:basedOn w:val="Normal"/>
    <w:rsid w:val="00065B2A"/>
    <w:pPr>
      <w:spacing w:beforeLines="1" w:afterLines="1"/>
    </w:pPr>
    <w:rPr>
      <w:rFonts w:ascii="Times" w:eastAsia="Malgun Gothic" w:hAnsi="Times"/>
      <w:sz w:val="20"/>
      <w:szCs w:val="20"/>
      <w:lang w:val="en-AU"/>
    </w:rPr>
  </w:style>
  <w:style w:type="paragraph" w:customStyle="1" w:styleId="A2">
    <w:name w:val="A2"/>
    <w:basedOn w:val="Normal"/>
    <w:qFormat/>
    <w:rsid w:val="00531DE9"/>
    <w:pPr>
      <w:tabs>
        <w:tab w:val="num" w:pos="360"/>
      </w:tabs>
      <w:spacing w:before="120" w:after="120"/>
      <w:jc w:val="both"/>
    </w:pPr>
    <w:rPr>
      <w:b/>
      <w:bCs/>
      <w:i/>
      <w:iCs/>
      <w:sz w:val="26"/>
      <w:szCs w:val="26"/>
      <w:lang w:val="sv-SE"/>
    </w:rPr>
  </w:style>
  <w:style w:type="paragraph" w:customStyle="1" w:styleId="A1">
    <w:name w:val="A1"/>
    <w:basedOn w:val="Normal"/>
    <w:qFormat/>
    <w:rsid w:val="00531DE9"/>
    <w:pPr>
      <w:spacing w:before="120" w:after="120"/>
      <w:jc w:val="both"/>
    </w:pPr>
    <w:rPr>
      <w:b/>
      <w:bCs/>
      <w:sz w:val="26"/>
      <w:szCs w:val="26"/>
      <w:lang w:val="sv-SE"/>
    </w:rPr>
  </w:style>
  <w:style w:type="paragraph" w:styleId="BodyText3">
    <w:name w:val="Body Text 3"/>
    <w:basedOn w:val="Normal"/>
    <w:link w:val="BodyText3Char"/>
    <w:rsid w:val="00467A6F"/>
    <w:pPr>
      <w:spacing w:after="120"/>
    </w:pPr>
    <w:rPr>
      <w:sz w:val="16"/>
      <w:szCs w:val="16"/>
    </w:rPr>
  </w:style>
  <w:style w:type="character" w:customStyle="1" w:styleId="BodyText3Char">
    <w:name w:val="Body Text 3 Char"/>
    <w:link w:val="BodyText3"/>
    <w:rsid w:val="00467A6F"/>
    <w:rPr>
      <w:sz w:val="16"/>
      <w:szCs w:val="16"/>
    </w:rPr>
  </w:style>
  <w:style w:type="paragraph" w:customStyle="1" w:styleId="B2">
    <w:name w:val="B2"/>
    <w:basedOn w:val="Normal"/>
    <w:qFormat/>
    <w:rsid w:val="00213B6C"/>
    <w:pPr>
      <w:spacing w:before="120" w:after="120"/>
      <w:jc w:val="both"/>
    </w:pPr>
    <w:rPr>
      <w:rFonts w:eastAsia="Calibri"/>
      <w:b/>
      <w:i/>
      <w:sz w:val="26"/>
      <w:szCs w:val="26"/>
    </w:rPr>
  </w:style>
  <w:style w:type="paragraph" w:customStyle="1" w:styleId="B1">
    <w:name w:val="B1"/>
    <w:basedOn w:val="Normal"/>
    <w:qFormat/>
    <w:rsid w:val="00213B6C"/>
    <w:pPr>
      <w:spacing w:before="120" w:after="120"/>
      <w:jc w:val="both"/>
    </w:pPr>
    <w:rPr>
      <w:rFonts w:eastAsia="Calibri"/>
      <w:b/>
      <w:sz w:val="26"/>
      <w:szCs w:val="26"/>
    </w:rPr>
  </w:style>
  <w:style w:type="paragraph" w:styleId="BodyText2">
    <w:name w:val="Body Text 2"/>
    <w:basedOn w:val="Normal"/>
    <w:link w:val="BodyText2Char"/>
    <w:rsid w:val="00110D9D"/>
    <w:pPr>
      <w:spacing w:after="120" w:line="480" w:lineRule="auto"/>
    </w:pPr>
  </w:style>
  <w:style w:type="character" w:customStyle="1" w:styleId="BodyText2Char">
    <w:name w:val="Body Text 2 Char"/>
    <w:link w:val="BodyText2"/>
    <w:rsid w:val="00110D9D"/>
    <w:rPr>
      <w:sz w:val="24"/>
      <w:szCs w:val="24"/>
    </w:rPr>
  </w:style>
  <w:style w:type="paragraph" w:styleId="BodyTextIndent2">
    <w:name w:val="Body Text Indent 2"/>
    <w:basedOn w:val="Normal"/>
    <w:link w:val="BodyTextIndent2Char"/>
    <w:rsid w:val="00110D9D"/>
    <w:pPr>
      <w:spacing w:after="120" w:line="480" w:lineRule="auto"/>
      <w:ind w:left="360"/>
    </w:pPr>
  </w:style>
  <w:style w:type="character" w:customStyle="1" w:styleId="BodyTextIndent2Char">
    <w:name w:val="Body Text Indent 2 Char"/>
    <w:link w:val="BodyTextIndent2"/>
    <w:rsid w:val="00110D9D"/>
    <w:rPr>
      <w:sz w:val="24"/>
      <w:szCs w:val="24"/>
    </w:rPr>
  </w:style>
  <w:style w:type="paragraph" w:styleId="Caption">
    <w:name w:val="caption"/>
    <w:basedOn w:val="Normal"/>
    <w:next w:val="Normal"/>
    <w:qFormat/>
    <w:rsid w:val="00110D9D"/>
    <w:pPr>
      <w:jc w:val="center"/>
    </w:pPr>
    <w:rPr>
      <w:rFonts w:ascii=".VnArial" w:hAnsi=".VnArial"/>
      <w:szCs w:val="20"/>
    </w:rPr>
  </w:style>
  <w:style w:type="paragraph" w:styleId="BodyTextIndent">
    <w:name w:val="Body Text Indent"/>
    <w:basedOn w:val="Normal"/>
    <w:link w:val="BodyTextIndentChar"/>
    <w:rsid w:val="002178E7"/>
    <w:pPr>
      <w:spacing w:after="120"/>
      <w:ind w:left="360"/>
    </w:pPr>
  </w:style>
  <w:style w:type="character" w:customStyle="1" w:styleId="BodyTextIndentChar">
    <w:name w:val="Body Text Indent Char"/>
    <w:link w:val="BodyTextIndent"/>
    <w:rsid w:val="002178E7"/>
    <w:rPr>
      <w:sz w:val="24"/>
      <w:szCs w:val="24"/>
    </w:rPr>
  </w:style>
  <w:style w:type="paragraph" w:styleId="TOC1">
    <w:name w:val="toc 1"/>
    <w:basedOn w:val="Normal"/>
    <w:next w:val="Normal"/>
    <w:autoRedefine/>
    <w:uiPriority w:val="39"/>
    <w:rsid w:val="00C234DF"/>
    <w:pPr>
      <w:tabs>
        <w:tab w:val="right" w:leader="dot" w:pos="9247"/>
      </w:tabs>
      <w:spacing w:line="360" w:lineRule="auto"/>
      <w:jc w:val="both"/>
    </w:pPr>
    <w:rPr>
      <w:b/>
      <w:noProof/>
      <w:sz w:val="28"/>
      <w:szCs w:val="28"/>
    </w:rPr>
  </w:style>
  <w:style w:type="paragraph" w:styleId="TOC2">
    <w:name w:val="toc 2"/>
    <w:basedOn w:val="Normal"/>
    <w:next w:val="Normal"/>
    <w:autoRedefine/>
    <w:uiPriority w:val="39"/>
    <w:rsid w:val="00C15258"/>
    <w:pPr>
      <w:tabs>
        <w:tab w:val="right" w:leader="dot" w:pos="9247"/>
      </w:tabs>
      <w:spacing w:line="360" w:lineRule="auto"/>
      <w:ind w:left="240"/>
    </w:pPr>
    <w:rPr>
      <w:rFonts w:asciiTheme="majorHAnsi" w:eastAsia="Times New Roman" w:hAnsiTheme="majorHAnsi" w:cstheme="majorHAnsi"/>
      <w:b/>
      <w:bCs/>
      <w:noProof/>
      <w:kern w:val="32"/>
      <w:sz w:val="26"/>
      <w:szCs w:val="26"/>
      <w:shd w:val="clear" w:color="auto" w:fill="FFFFFF"/>
      <w:lang w:val="it-IT" w:eastAsia="ja-JP"/>
    </w:rPr>
  </w:style>
  <w:style w:type="paragraph" w:styleId="TOC3">
    <w:name w:val="toc 3"/>
    <w:basedOn w:val="Normal"/>
    <w:next w:val="Normal"/>
    <w:autoRedefine/>
    <w:uiPriority w:val="39"/>
    <w:rsid w:val="007A0E56"/>
    <w:pPr>
      <w:tabs>
        <w:tab w:val="left" w:pos="960"/>
        <w:tab w:val="right" w:leader="dot" w:pos="9247"/>
      </w:tabs>
      <w:ind w:left="480"/>
    </w:pPr>
    <w:rPr>
      <w:b/>
      <w:noProof/>
      <w:lang w:val="pt-BR"/>
    </w:rPr>
  </w:style>
  <w:style w:type="paragraph" w:styleId="TOC4">
    <w:name w:val="toc 4"/>
    <w:basedOn w:val="Normal"/>
    <w:next w:val="Normal"/>
    <w:autoRedefine/>
    <w:uiPriority w:val="39"/>
    <w:rsid w:val="007A0E56"/>
    <w:pPr>
      <w:tabs>
        <w:tab w:val="left" w:pos="1440"/>
        <w:tab w:val="right" w:leader="dot" w:pos="9247"/>
      </w:tabs>
      <w:ind w:left="720"/>
    </w:pPr>
    <w:rPr>
      <w:b/>
      <w:i/>
      <w:iCs/>
      <w:noProof/>
      <w:lang w:val="pt-BR"/>
    </w:rPr>
  </w:style>
  <w:style w:type="paragraph" w:styleId="TOC5">
    <w:name w:val="toc 5"/>
    <w:basedOn w:val="Normal"/>
    <w:next w:val="Normal"/>
    <w:autoRedefine/>
    <w:uiPriority w:val="39"/>
    <w:rsid w:val="00727C30"/>
    <w:pPr>
      <w:ind w:left="960"/>
    </w:pPr>
    <w:rPr>
      <w:lang w:val="vi-VN" w:eastAsia="vi-VN"/>
    </w:rPr>
  </w:style>
  <w:style w:type="paragraph" w:styleId="TOC6">
    <w:name w:val="toc 6"/>
    <w:basedOn w:val="Normal"/>
    <w:next w:val="Normal"/>
    <w:autoRedefine/>
    <w:uiPriority w:val="39"/>
    <w:rsid w:val="00727C30"/>
    <w:pPr>
      <w:ind w:left="1200"/>
    </w:pPr>
    <w:rPr>
      <w:lang w:val="vi-VN" w:eastAsia="vi-VN"/>
    </w:rPr>
  </w:style>
  <w:style w:type="paragraph" w:styleId="TOC7">
    <w:name w:val="toc 7"/>
    <w:basedOn w:val="Normal"/>
    <w:next w:val="Normal"/>
    <w:autoRedefine/>
    <w:uiPriority w:val="39"/>
    <w:rsid w:val="00727C30"/>
    <w:pPr>
      <w:ind w:left="1440"/>
    </w:pPr>
    <w:rPr>
      <w:lang w:val="vi-VN" w:eastAsia="vi-VN"/>
    </w:rPr>
  </w:style>
  <w:style w:type="paragraph" w:styleId="TOC8">
    <w:name w:val="toc 8"/>
    <w:basedOn w:val="Normal"/>
    <w:next w:val="Normal"/>
    <w:autoRedefine/>
    <w:uiPriority w:val="39"/>
    <w:rsid w:val="00727C30"/>
    <w:pPr>
      <w:ind w:left="1680"/>
    </w:pPr>
    <w:rPr>
      <w:lang w:val="vi-VN" w:eastAsia="vi-VN"/>
    </w:rPr>
  </w:style>
  <w:style w:type="paragraph" w:styleId="TOC9">
    <w:name w:val="toc 9"/>
    <w:basedOn w:val="Normal"/>
    <w:next w:val="Normal"/>
    <w:autoRedefine/>
    <w:uiPriority w:val="39"/>
    <w:rsid w:val="00727C30"/>
    <w:pPr>
      <w:ind w:left="1920"/>
    </w:pPr>
    <w:rPr>
      <w:lang w:val="vi-VN" w:eastAsia="vi-VN"/>
    </w:rPr>
  </w:style>
  <w:style w:type="character" w:styleId="CommentReference">
    <w:name w:val="annotation reference"/>
    <w:rsid w:val="00C93188"/>
    <w:rPr>
      <w:sz w:val="16"/>
      <w:szCs w:val="16"/>
    </w:rPr>
  </w:style>
  <w:style w:type="paragraph" w:styleId="CommentText">
    <w:name w:val="annotation text"/>
    <w:basedOn w:val="Normal"/>
    <w:link w:val="CommentTextChar"/>
    <w:rsid w:val="00C93188"/>
    <w:rPr>
      <w:sz w:val="20"/>
      <w:szCs w:val="20"/>
    </w:rPr>
  </w:style>
  <w:style w:type="character" w:customStyle="1" w:styleId="CommentTextChar">
    <w:name w:val="Comment Text Char"/>
    <w:link w:val="CommentText"/>
    <w:rsid w:val="00C93188"/>
    <w:rPr>
      <w:lang w:eastAsia="en-US"/>
    </w:rPr>
  </w:style>
  <w:style w:type="paragraph" w:styleId="CommentSubject">
    <w:name w:val="annotation subject"/>
    <w:basedOn w:val="CommentText"/>
    <w:next w:val="CommentText"/>
    <w:link w:val="CommentSubjectChar"/>
    <w:rsid w:val="00C93188"/>
    <w:rPr>
      <w:b/>
      <w:bCs/>
    </w:rPr>
  </w:style>
  <w:style w:type="character" w:customStyle="1" w:styleId="CommentSubjectChar">
    <w:name w:val="Comment Subject Char"/>
    <w:link w:val="CommentSubject"/>
    <w:rsid w:val="00C93188"/>
    <w:rPr>
      <w:b/>
      <w:bCs/>
      <w:lang w:eastAsia="en-US"/>
    </w:rPr>
  </w:style>
  <w:style w:type="paragraph" w:styleId="ListBullet">
    <w:name w:val="List Bullet"/>
    <w:basedOn w:val="Normal"/>
    <w:semiHidden/>
    <w:unhideWhenUsed/>
    <w:rsid w:val="0071385C"/>
    <w:pPr>
      <w:numPr>
        <w:numId w:val="69"/>
      </w:numPr>
      <w:contextualSpacing/>
    </w:pPr>
  </w:style>
  <w:style w:type="paragraph" w:styleId="TOCHeading">
    <w:name w:val="TOC Heading"/>
    <w:basedOn w:val="Heading1"/>
    <w:next w:val="Normal"/>
    <w:uiPriority w:val="39"/>
    <w:unhideWhenUsed/>
    <w:qFormat/>
    <w:rsid w:val="002B2AAA"/>
    <w:pPr>
      <w:keepLines/>
      <w:spacing w:before="240" w:line="259" w:lineRule="auto"/>
      <w:ind w:firstLine="0"/>
      <w:contextualSpacing w:val="0"/>
      <w:jc w:val="left"/>
      <w:outlineLvl w:val="9"/>
    </w:pPr>
    <w:rPr>
      <w:rFonts w:eastAsiaTheme="majorEastAsia" w:cstheme="majorBidi"/>
      <w:b w:val="0"/>
      <w:bCs w:val="0"/>
      <w:iCs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911196">
      <w:bodyDiv w:val="1"/>
      <w:marLeft w:val="0"/>
      <w:marRight w:val="0"/>
      <w:marTop w:val="0"/>
      <w:marBottom w:val="0"/>
      <w:divBdr>
        <w:top w:val="none" w:sz="0" w:space="0" w:color="auto"/>
        <w:left w:val="none" w:sz="0" w:space="0" w:color="auto"/>
        <w:bottom w:val="none" w:sz="0" w:space="0" w:color="auto"/>
        <w:right w:val="none" w:sz="0" w:space="0" w:color="auto"/>
      </w:divBdr>
    </w:div>
    <w:div w:id="652877539">
      <w:bodyDiv w:val="1"/>
      <w:marLeft w:val="0"/>
      <w:marRight w:val="0"/>
      <w:marTop w:val="0"/>
      <w:marBottom w:val="0"/>
      <w:divBdr>
        <w:top w:val="none" w:sz="0" w:space="0" w:color="auto"/>
        <w:left w:val="none" w:sz="0" w:space="0" w:color="auto"/>
        <w:bottom w:val="none" w:sz="0" w:space="0" w:color="auto"/>
        <w:right w:val="none" w:sz="0" w:space="0" w:color="auto"/>
      </w:divBdr>
    </w:div>
    <w:div w:id="140884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thuocchuabenh.vn/benh-san-khoa/chu-ky-kinh-nguyet-la-gi.htm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57A66-F27D-4782-B98B-F10B1618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101</Pages>
  <Words>23731</Words>
  <Characters>135271</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CHƯƠNG TRÌNH TRÌNH ĐỘ: CAO ĐẲNG</vt:lpstr>
    </vt:vector>
  </TitlesOfParts>
  <Company>&lt;egyptian hak&gt;</Company>
  <LinksUpToDate>false</LinksUpToDate>
  <CharactersWithSpaces>158685</CharactersWithSpaces>
  <SharedDoc>false</SharedDoc>
  <HLinks>
    <vt:vector size="612" baseType="variant">
      <vt:variant>
        <vt:i4>1245246</vt:i4>
      </vt:variant>
      <vt:variant>
        <vt:i4>608</vt:i4>
      </vt:variant>
      <vt:variant>
        <vt:i4>0</vt:i4>
      </vt:variant>
      <vt:variant>
        <vt:i4>5</vt:i4>
      </vt:variant>
      <vt:variant>
        <vt:lpwstr/>
      </vt:variant>
      <vt:variant>
        <vt:lpwstr>_Toc461697230</vt:lpwstr>
      </vt:variant>
      <vt:variant>
        <vt:i4>1179710</vt:i4>
      </vt:variant>
      <vt:variant>
        <vt:i4>602</vt:i4>
      </vt:variant>
      <vt:variant>
        <vt:i4>0</vt:i4>
      </vt:variant>
      <vt:variant>
        <vt:i4>5</vt:i4>
      </vt:variant>
      <vt:variant>
        <vt:lpwstr/>
      </vt:variant>
      <vt:variant>
        <vt:lpwstr>_Toc461697229</vt:lpwstr>
      </vt:variant>
      <vt:variant>
        <vt:i4>1179710</vt:i4>
      </vt:variant>
      <vt:variant>
        <vt:i4>596</vt:i4>
      </vt:variant>
      <vt:variant>
        <vt:i4>0</vt:i4>
      </vt:variant>
      <vt:variant>
        <vt:i4>5</vt:i4>
      </vt:variant>
      <vt:variant>
        <vt:lpwstr/>
      </vt:variant>
      <vt:variant>
        <vt:lpwstr>_Toc461697228</vt:lpwstr>
      </vt:variant>
      <vt:variant>
        <vt:i4>1179710</vt:i4>
      </vt:variant>
      <vt:variant>
        <vt:i4>590</vt:i4>
      </vt:variant>
      <vt:variant>
        <vt:i4>0</vt:i4>
      </vt:variant>
      <vt:variant>
        <vt:i4>5</vt:i4>
      </vt:variant>
      <vt:variant>
        <vt:lpwstr/>
      </vt:variant>
      <vt:variant>
        <vt:lpwstr>_Toc461697227</vt:lpwstr>
      </vt:variant>
      <vt:variant>
        <vt:i4>1179710</vt:i4>
      </vt:variant>
      <vt:variant>
        <vt:i4>584</vt:i4>
      </vt:variant>
      <vt:variant>
        <vt:i4>0</vt:i4>
      </vt:variant>
      <vt:variant>
        <vt:i4>5</vt:i4>
      </vt:variant>
      <vt:variant>
        <vt:lpwstr/>
      </vt:variant>
      <vt:variant>
        <vt:lpwstr>_Toc461697226</vt:lpwstr>
      </vt:variant>
      <vt:variant>
        <vt:i4>1179710</vt:i4>
      </vt:variant>
      <vt:variant>
        <vt:i4>578</vt:i4>
      </vt:variant>
      <vt:variant>
        <vt:i4>0</vt:i4>
      </vt:variant>
      <vt:variant>
        <vt:i4>5</vt:i4>
      </vt:variant>
      <vt:variant>
        <vt:lpwstr/>
      </vt:variant>
      <vt:variant>
        <vt:lpwstr>_Toc461697225</vt:lpwstr>
      </vt:variant>
      <vt:variant>
        <vt:i4>1179710</vt:i4>
      </vt:variant>
      <vt:variant>
        <vt:i4>572</vt:i4>
      </vt:variant>
      <vt:variant>
        <vt:i4>0</vt:i4>
      </vt:variant>
      <vt:variant>
        <vt:i4>5</vt:i4>
      </vt:variant>
      <vt:variant>
        <vt:lpwstr/>
      </vt:variant>
      <vt:variant>
        <vt:lpwstr>_Toc461697224</vt:lpwstr>
      </vt:variant>
      <vt:variant>
        <vt:i4>1179710</vt:i4>
      </vt:variant>
      <vt:variant>
        <vt:i4>566</vt:i4>
      </vt:variant>
      <vt:variant>
        <vt:i4>0</vt:i4>
      </vt:variant>
      <vt:variant>
        <vt:i4>5</vt:i4>
      </vt:variant>
      <vt:variant>
        <vt:lpwstr/>
      </vt:variant>
      <vt:variant>
        <vt:lpwstr>_Toc461697223</vt:lpwstr>
      </vt:variant>
      <vt:variant>
        <vt:i4>1179710</vt:i4>
      </vt:variant>
      <vt:variant>
        <vt:i4>560</vt:i4>
      </vt:variant>
      <vt:variant>
        <vt:i4>0</vt:i4>
      </vt:variant>
      <vt:variant>
        <vt:i4>5</vt:i4>
      </vt:variant>
      <vt:variant>
        <vt:lpwstr/>
      </vt:variant>
      <vt:variant>
        <vt:lpwstr>_Toc461697222</vt:lpwstr>
      </vt:variant>
      <vt:variant>
        <vt:i4>1179710</vt:i4>
      </vt:variant>
      <vt:variant>
        <vt:i4>554</vt:i4>
      </vt:variant>
      <vt:variant>
        <vt:i4>0</vt:i4>
      </vt:variant>
      <vt:variant>
        <vt:i4>5</vt:i4>
      </vt:variant>
      <vt:variant>
        <vt:lpwstr/>
      </vt:variant>
      <vt:variant>
        <vt:lpwstr>_Toc461697221</vt:lpwstr>
      </vt:variant>
      <vt:variant>
        <vt:i4>1179710</vt:i4>
      </vt:variant>
      <vt:variant>
        <vt:i4>548</vt:i4>
      </vt:variant>
      <vt:variant>
        <vt:i4>0</vt:i4>
      </vt:variant>
      <vt:variant>
        <vt:i4>5</vt:i4>
      </vt:variant>
      <vt:variant>
        <vt:lpwstr/>
      </vt:variant>
      <vt:variant>
        <vt:lpwstr>_Toc461697220</vt:lpwstr>
      </vt:variant>
      <vt:variant>
        <vt:i4>1114174</vt:i4>
      </vt:variant>
      <vt:variant>
        <vt:i4>542</vt:i4>
      </vt:variant>
      <vt:variant>
        <vt:i4>0</vt:i4>
      </vt:variant>
      <vt:variant>
        <vt:i4>5</vt:i4>
      </vt:variant>
      <vt:variant>
        <vt:lpwstr/>
      </vt:variant>
      <vt:variant>
        <vt:lpwstr>_Toc461697219</vt:lpwstr>
      </vt:variant>
      <vt:variant>
        <vt:i4>1114174</vt:i4>
      </vt:variant>
      <vt:variant>
        <vt:i4>536</vt:i4>
      </vt:variant>
      <vt:variant>
        <vt:i4>0</vt:i4>
      </vt:variant>
      <vt:variant>
        <vt:i4>5</vt:i4>
      </vt:variant>
      <vt:variant>
        <vt:lpwstr/>
      </vt:variant>
      <vt:variant>
        <vt:lpwstr>_Toc461697218</vt:lpwstr>
      </vt:variant>
      <vt:variant>
        <vt:i4>1114174</vt:i4>
      </vt:variant>
      <vt:variant>
        <vt:i4>530</vt:i4>
      </vt:variant>
      <vt:variant>
        <vt:i4>0</vt:i4>
      </vt:variant>
      <vt:variant>
        <vt:i4>5</vt:i4>
      </vt:variant>
      <vt:variant>
        <vt:lpwstr/>
      </vt:variant>
      <vt:variant>
        <vt:lpwstr>_Toc461697217</vt:lpwstr>
      </vt:variant>
      <vt:variant>
        <vt:i4>1114174</vt:i4>
      </vt:variant>
      <vt:variant>
        <vt:i4>524</vt:i4>
      </vt:variant>
      <vt:variant>
        <vt:i4>0</vt:i4>
      </vt:variant>
      <vt:variant>
        <vt:i4>5</vt:i4>
      </vt:variant>
      <vt:variant>
        <vt:lpwstr/>
      </vt:variant>
      <vt:variant>
        <vt:lpwstr>_Toc461697216</vt:lpwstr>
      </vt:variant>
      <vt:variant>
        <vt:i4>1114174</vt:i4>
      </vt:variant>
      <vt:variant>
        <vt:i4>518</vt:i4>
      </vt:variant>
      <vt:variant>
        <vt:i4>0</vt:i4>
      </vt:variant>
      <vt:variant>
        <vt:i4>5</vt:i4>
      </vt:variant>
      <vt:variant>
        <vt:lpwstr/>
      </vt:variant>
      <vt:variant>
        <vt:lpwstr>_Toc461697215</vt:lpwstr>
      </vt:variant>
      <vt:variant>
        <vt:i4>1114174</vt:i4>
      </vt:variant>
      <vt:variant>
        <vt:i4>512</vt:i4>
      </vt:variant>
      <vt:variant>
        <vt:i4>0</vt:i4>
      </vt:variant>
      <vt:variant>
        <vt:i4>5</vt:i4>
      </vt:variant>
      <vt:variant>
        <vt:lpwstr/>
      </vt:variant>
      <vt:variant>
        <vt:lpwstr>_Toc461697214</vt:lpwstr>
      </vt:variant>
      <vt:variant>
        <vt:i4>1114174</vt:i4>
      </vt:variant>
      <vt:variant>
        <vt:i4>506</vt:i4>
      </vt:variant>
      <vt:variant>
        <vt:i4>0</vt:i4>
      </vt:variant>
      <vt:variant>
        <vt:i4>5</vt:i4>
      </vt:variant>
      <vt:variant>
        <vt:lpwstr/>
      </vt:variant>
      <vt:variant>
        <vt:lpwstr>_Toc461697213</vt:lpwstr>
      </vt:variant>
      <vt:variant>
        <vt:i4>1114174</vt:i4>
      </vt:variant>
      <vt:variant>
        <vt:i4>500</vt:i4>
      </vt:variant>
      <vt:variant>
        <vt:i4>0</vt:i4>
      </vt:variant>
      <vt:variant>
        <vt:i4>5</vt:i4>
      </vt:variant>
      <vt:variant>
        <vt:lpwstr/>
      </vt:variant>
      <vt:variant>
        <vt:lpwstr>_Toc461697212</vt:lpwstr>
      </vt:variant>
      <vt:variant>
        <vt:i4>1114174</vt:i4>
      </vt:variant>
      <vt:variant>
        <vt:i4>494</vt:i4>
      </vt:variant>
      <vt:variant>
        <vt:i4>0</vt:i4>
      </vt:variant>
      <vt:variant>
        <vt:i4>5</vt:i4>
      </vt:variant>
      <vt:variant>
        <vt:lpwstr/>
      </vt:variant>
      <vt:variant>
        <vt:lpwstr>_Toc461697211</vt:lpwstr>
      </vt:variant>
      <vt:variant>
        <vt:i4>1114174</vt:i4>
      </vt:variant>
      <vt:variant>
        <vt:i4>488</vt:i4>
      </vt:variant>
      <vt:variant>
        <vt:i4>0</vt:i4>
      </vt:variant>
      <vt:variant>
        <vt:i4>5</vt:i4>
      </vt:variant>
      <vt:variant>
        <vt:lpwstr/>
      </vt:variant>
      <vt:variant>
        <vt:lpwstr>_Toc461697210</vt:lpwstr>
      </vt:variant>
      <vt:variant>
        <vt:i4>1048638</vt:i4>
      </vt:variant>
      <vt:variant>
        <vt:i4>482</vt:i4>
      </vt:variant>
      <vt:variant>
        <vt:i4>0</vt:i4>
      </vt:variant>
      <vt:variant>
        <vt:i4>5</vt:i4>
      </vt:variant>
      <vt:variant>
        <vt:lpwstr/>
      </vt:variant>
      <vt:variant>
        <vt:lpwstr>_Toc461697209</vt:lpwstr>
      </vt:variant>
      <vt:variant>
        <vt:i4>1048638</vt:i4>
      </vt:variant>
      <vt:variant>
        <vt:i4>476</vt:i4>
      </vt:variant>
      <vt:variant>
        <vt:i4>0</vt:i4>
      </vt:variant>
      <vt:variant>
        <vt:i4>5</vt:i4>
      </vt:variant>
      <vt:variant>
        <vt:lpwstr/>
      </vt:variant>
      <vt:variant>
        <vt:lpwstr>_Toc461697208</vt:lpwstr>
      </vt:variant>
      <vt:variant>
        <vt:i4>1048638</vt:i4>
      </vt:variant>
      <vt:variant>
        <vt:i4>470</vt:i4>
      </vt:variant>
      <vt:variant>
        <vt:i4>0</vt:i4>
      </vt:variant>
      <vt:variant>
        <vt:i4>5</vt:i4>
      </vt:variant>
      <vt:variant>
        <vt:lpwstr/>
      </vt:variant>
      <vt:variant>
        <vt:lpwstr>_Toc461697207</vt:lpwstr>
      </vt:variant>
      <vt:variant>
        <vt:i4>1048638</vt:i4>
      </vt:variant>
      <vt:variant>
        <vt:i4>464</vt:i4>
      </vt:variant>
      <vt:variant>
        <vt:i4>0</vt:i4>
      </vt:variant>
      <vt:variant>
        <vt:i4>5</vt:i4>
      </vt:variant>
      <vt:variant>
        <vt:lpwstr/>
      </vt:variant>
      <vt:variant>
        <vt:lpwstr>_Toc461697206</vt:lpwstr>
      </vt:variant>
      <vt:variant>
        <vt:i4>1048638</vt:i4>
      </vt:variant>
      <vt:variant>
        <vt:i4>458</vt:i4>
      </vt:variant>
      <vt:variant>
        <vt:i4>0</vt:i4>
      </vt:variant>
      <vt:variant>
        <vt:i4>5</vt:i4>
      </vt:variant>
      <vt:variant>
        <vt:lpwstr/>
      </vt:variant>
      <vt:variant>
        <vt:lpwstr>_Toc461697205</vt:lpwstr>
      </vt:variant>
      <vt:variant>
        <vt:i4>1048638</vt:i4>
      </vt:variant>
      <vt:variant>
        <vt:i4>452</vt:i4>
      </vt:variant>
      <vt:variant>
        <vt:i4>0</vt:i4>
      </vt:variant>
      <vt:variant>
        <vt:i4>5</vt:i4>
      </vt:variant>
      <vt:variant>
        <vt:lpwstr/>
      </vt:variant>
      <vt:variant>
        <vt:lpwstr>_Toc461697204</vt:lpwstr>
      </vt:variant>
      <vt:variant>
        <vt:i4>1048638</vt:i4>
      </vt:variant>
      <vt:variant>
        <vt:i4>446</vt:i4>
      </vt:variant>
      <vt:variant>
        <vt:i4>0</vt:i4>
      </vt:variant>
      <vt:variant>
        <vt:i4>5</vt:i4>
      </vt:variant>
      <vt:variant>
        <vt:lpwstr/>
      </vt:variant>
      <vt:variant>
        <vt:lpwstr>_Toc461697203</vt:lpwstr>
      </vt:variant>
      <vt:variant>
        <vt:i4>1048638</vt:i4>
      </vt:variant>
      <vt:variant>
        <vt:i4>440</vt:i4>
      </vt:variant>
      <vt:variant>
        <vt:i4>0</vt:i4>
      </vt:variant>
      <vt:variant>
        <vt:i4>5</vt:i4>
      </vt:variant>
      <vt:variant>
        <vt:lpwstr/>
      </vt:variant>
      <vt:variant>
        <vt:lpwstr>_Toc461697202</vt:lpwstr>
      </vt:variant>
      <vt:variant>
        <vt:i4>1048638</vt:i4>
      </vt:variant>
      <vt:variant>
        <vt:i4>434</vt:i4>
      </vt:variant>
      <vt:variant>
        <vt:i4>0</vt:i4>
      </vt:variant>
      <vt:variant>
        <vt:i4>5</vt:i4>
      </vt:variant>
      <vt:variant>
        <vt:lpwstr/>
      </vt:variant>
      <vt:variant>
        <vt:lpwstr>_Toc461697201</vt:lpwstr>
      </vt:variant>
      <vt:variant>
        <vt:i4>1048638</vt:i4>
      </vt:variant>
      <vt:variant>
        <vt:i4>428</vt:i4>
      </vt:variant>
      <vt:variant>
        <vt:i4>0</vt:i4>
      </vt:variant>
      <vt:variant>
        <vt:i4>5</vt:i4>
      </vt:variant>
      <vt:variant>
        <vt:lpwstr/>
      </vt:variant>
      <vt:variant>
        <vt:lpwstr>_Toc461697200</vt:lpwstr>
      </vt:variant>
      <vt:variant>
        <vt:i4>1638461</vt:i4>
      </vt:variant>
      <vt:variant>
        <vt:i4>422</vt:i4>
      </vt:variant>
      <vt:variant>
        <vt:i4>0</vt:i4>
      </vt:variant>
      <vt:variant>
        <vt:i4>5</vt:i4>
      </vt:variant>
      <vt:variant>
        <vt:lpwstr/>
      </vt:variant>
      <vt:variant>
        <vt:lpwstr>_Toc461697199</vt:lpwstr>
      </vt:variant>
      <vt:variant>
        <vt:i4>1638461</vt:i4>
      </vt:variant>
      <vt:variant>
        <vt:i4>416</vt:i4>
      </vt:variant>
      <vt:variant>
        <vt:i4>0</vt:i4>
      </vt:variant>
      <vt:variant>
        <vt:i4>5</vt:i4>
      </vt:variant>
      <vt:variant>
        <vt:lpwstr/>
      </vt:variant>
      <vt:variant>
        <vt:lpwstr>_Toc461697198</vt:lpwstr>
      </vt:variant>
      <vt:variant>
        <vt:i4>1638461</vt:i4>
      </vt:variant>
      <vt:variant>
        <vt:i4>410</vt:i4>
      </vt:variant>
      <vt:variant>
        <vt:i4>0</vt:i4>
      </vt:variant>
      <vt:variant>
        <vt:i4>5</vt:i4>
      </vt:variant>
      <vt:variant>
        <vt:lpwstr/>
      </vt:variant>
      <vt:variant>
        <vt:lpwstr>_Toc461697197</vt:lpwstr>
      </vt:variant>
      <vt:variant>
        <vt:i4>1638461</vt:i4>
      </vt:variant>
      <vt:variant>
        <vt:i4>404</vt:i4>
      </vt:variant>
      <vt:variant>
        <vt:i4>0</vt:i4>
      </vt:variant>
      <vt:variant>
        <vt:i4>5</vt:i4>
      </vt:variant>
      <vt:variant>
        <vt:lpwstr/>
      </vt:variant>
      <vt:variant>
        <vt:lpwstr>_Toc461697196</vt:lpwstr>
      </vt:variant>
      <vt:variant>
        <vt:i4>1638461</vt:i4>
      </vt:variant>
      <vt:variant>
        <vt:i4>398</vt:i4>
      </vt:variant>
      <vt:variant>
        <vt:i4>0</vt:i4>
      </vt:variant>
      <vt:variant>
        <vt:i4>5</vt:i4>
      </vt:variant>
      <vt:variant>
        <vt:lpwstr/>
      </vt:variant>
      <vt:variant>
        <vt:lpwstr>_Toc461697195</vt:lpwstr>
      </vt:variant>
      <vt:variant>
        <vt:i4>1638461</vt:i4>
      </vt:variant>
      <vt:variant>
        <vt:i4>392</vt:i4>
      </vt:variant>
      <vt:variant>
        <vt:i4>0</vt:i4>
      </vt:variant>
      <vt:variant>
        <vt:i4>5</vt:i4>
      </vt:variant>
      <vt:variant>
        <vt:lpwstr/>
      </vt:variant>
      <vt:variant>
        <vt:lpwstr>_Toc461697194</vt:lpwstr>
      </vt:variant>
      <vt:variant>
        <vt:i4>1638461</vt:i4>
      </vt:variant>
      <vt:variant>
        <vt:i4>386</vt:i4>
      </vt:variant>
      <vt:variant>
        <vt:i4>0</vt:i4>
      </vt:variant>
      <vt:variant>
        <vt:i4>5</vt:i4>
      </vt:variant>
      <vt:variant>
        <vt:lpwstr/>
      </vt:variant>
      <vt:variant>
        <vt:lpwstr>_Toc461697193</vt:lpwstr>
      </vt:variant>
      <vt:variant>
        <vt:i4>1638461</vt:i4>
      </vt:variant>
      <vt:variant>
        <vt:i4>380</vt:i4>
      </vt:variant>
      <vt:variant>
        <vt:i4>0</vt:i4>
      </vt:variant>
      <vt:variant>
        <vt:i4>5</vt:i4>
      </vt:variant>
      <vt:variant>
        <vt:lpwstr/>
      </vt:variant>
      <vt:variant>
        <vt:lpwstr>_Toc461697192</vt:lpwstr>
      </vt:variant>
      <vt:variant>
        <vt:i4>1638461</vt:i4>
      </vt:variant>
      <vt:variant>
        <vt:i4>374</vt:i4>
      </vt:variant>
      <vt:variant>
        <vt:i4>0</vt:i4>
      </vt:variant>
      <vt:variant>
        <vt:i4>5</vt:i4>
      </vt:variant>
      <vt:variant>
        <vt:lpwstr/>
      </vt:variant>
      <vt:variant>
        <vt:lpwstr>_Toc461697191</vt:lpwstr>
      </vt:variant>
      <vt:variant>
        <vt:i4>1638461</vt:i4>
      </vt:variant>
      <vt:variant>
        <vt:i4>368</vt:i4>
      </vt:variant>
      <vt:variant>
        <vt:i4>0</vt:i4>
      </vt:variant>
      <vt:variant>
        <vt:i4>5</vt:i4>
      </vt:variant>
      <vt:variant>
        <vt:lpwstr/>
      </vt:variant>
      <vt:variant>
        <vt:lpwstr>_Toc461697190</vt:lpwstr>
      </vt:variant>
      <vt:variant>
        <vt:i4>1572925</vt:i4>
      </vt:variant>
      <vt:variant>
        <vt:i4>362</vt:i4>
      </vt:variant>
      <vt:variant>
        <vt:i4>0</vt:i4>
      </vt:variant>
      <vt:variant>
        <vt:i4>5</vt:i4>
      </vt:variant>
      <vt:variant>
        <vt:lpwstr/>
      </vt:variant>
      <vt:variant>
        <vt:lpwstr>_Toc461697189</vt:lpwstr>
      </vt:variant>
      <vt:variant>
        <vt:i4>1572925</vt:i4>
      </vt:variant>
      <vt:variant>
        <vt:i4>356</vt:i4>
      </vt:variant>
      <vt:variant>
        <vt:i4>0</vt:i4>
      </vt:variant>
      <vt:variant>
        <vt:i4>5</vt:i4>
      </vt:variant>
      <vt:variant>
        <vt:lpwstr/>
      </vt:variant>
      <vt:variant>
        <vt:lpwstr>_Toc461697188</vt:lpwstr>
      </vt:variant>
      <vt:variant>
        <vt:i4>1572925</vt:i4>
      </vt:variant>
      <vt:variant>
        <vt:i4>350</vt:i4>
      </vt:variant>
      <vt:variant>
        <vt:i4>0</vt:i4>
      </vt:variant>
      <vt:variant>
        <vt:i4>5</vt:i4>
      </vt:variant>
      <vt:variant>
        <vt:lpwstr/>
      </vt:variant>
      <vt:variant>
        <vt:lpwstr>_Toc461697187</vt:lpwstr>
      </vt:variant>
      <vt:variant>
        <vt:i4>1572925</vt:i4>
      </vt:variant>
      <vt:variant>
        <vt:i4>344</vt:i4>
      </vt:variant>
      <vt:variant>
        <vt:i4>0</vt:i4>
      </vt:variant>
      <vt:variant>
        <vt:i4>5</vt:i4>
      </vt:variant>
      <vt:variant>
        <vt:lpwstr/>
      </vt:variant>
      <vt:variant>
        <vt:lpwstr>_Toc461697186</vt:lpwstr>
      </vt:variant>
      <vt:variant>
        <vt:i4>1572925</vt:i4>
      </vt:variant>
      <vt:variant>
        <vt:i4>338</vt:i4>
      </vt:variant>
      <vt:variant>
        <vt:i4>0</vt:i4>
      </vt:variant>
      <vt:variant>
        <vt:i4>5</vt:i4>
      </vt:variant>
      <vt:variant>
        <vt:lpwstr/>
      </vt:variant>
      <vt:variant>
        <vt:lpwstr>_Toc461697185</vt:lpwstr>
      </vt:variant>
      <vt:variant>
        <vt:i4>1572925</vt:i4>
      </vt:variant>
      <vt:variant>
        <vt:i4>332</vt:i4>
      </vt:variant>
      <vt:variant>
        <vt:i4>0</vt:i4>
      </vt:variant>
      <vt:variant>
        <vt:i4>5</vt:i4>
      </vt:variant>
      <vt:variant>
        <vt:lpwstr/>
      </vt:variant>
      <vt:variant>
        <vt:lpwstr>_Toc461697184</vt:lpwstr>
      </vt:variant>
      <vt:variant>
        <vt:i4>1572925</vt:i4>
      </vt:variant>
      <vt:variant>
        <vt:i4>326</vt:i4>
      </vt:variant>
      <vt:variant>
        <vt:i4>0</vt:i4>
      </vt:variant>
      <vt:variant>
        <vt:i4>5</vt:i4>
      </vt:variant>
      <vt:variant>
        <vt:lpwstr/>
      </vt:variant>
      <vt:variant>
        <vt:lpwstr>_Toc461697183</vt:lpwstr>
      </vt:variant>
      <vt:variant>
        <vt:i4>1572925</vt:i4>
      </vt:variant>
      <vt:variant>
        <vt:i4>320</vt:i4>
      </vt:variant>
      <vt:variant>
        <vt:i4>0</vt:i4>
      </vt:variant>
      <vt:variant>
        <vt:i4>5</vt:i4>
      </vt:variant>
      <vt:variant>
        <vt:lpwstr/>
      </vt:variant>
      <vt:variant>
        <vt:lpwstr>_Toc461697182</vt:lpwstr>
      </vt:variant>
      <vt:variant>
        <vt:i4>1572925</vt:i4>
      </vt:variant>
      <vt:variant>
        <vt:i4>314</vt:i4>
      </vt:variant>
      <vt:variant>
        <vt:i4>0</vt:i4>
      </vt:variant>
      <vt:variant>
        <vt:i4>5</vt:i4>
      </vt:variant>
      <vt:variant>
        <vt:lpwstr/>
      </vt:variant>
      <vt:variant>
        <vt:lpwstr>_Toc461697181</vt:lpwstr>
      </vt:variant>
      <vt:variant>
        <vt:i4>1572925</vt:i4>
      </vt:variant>
      <vt:variant>
        <vt:i4>308</vt:i4>
      </vt:variant>
      <vt:variant>
        <vt:i4>0</vt:i4>
      </vt:variant>
      <vt:variant>
        <vt:i4>5</vt:i4>
      </vt:variant>
      <vt:variant>
        <vt:lpwstr/>
      </vt:variant>
      <vt:variant>
        <vt:lpwstr>_Toc461697180</vt:lpwstr>
      </vt:variant>
      <vt:variant>
        <vt:i4>1507389</vt:i4>
      </vt:variant>
      <vt:variant>
        <vt:i4>302</vt:i4>
      </vt:variant>
      <vt:variant>
        <vt:i4>0</vt:i4>
      </vt:variant>
      <vt:variant>
        <vt:i4>5</vt:i4>
      </vt:variant>
      <vt:variant>
        <vt:lpwstr/>
      </vt:variant>
      <vt:variant>
        <vt:lpwstr>_Toc461697179</vt:lpwstr>
      </vt:variant>
      <vt:variant>
        <vt:i4>1507389</vt:i4>
      </vt:variant>
      <vt:variant>
        <vt:i4>296</vt:i4>
      </vt:variant>
      <vt:variant>
        <vt:i4>0</vt:i4>
      </vt:variant>
      <vt:variant>
        <vt:i4>5</vt:i4>
      </vt:variant>
      <vt:variant>
        <vt:lpwstr/>
      </vt:variant>
      <vt:variant>
        <vt:lpwstr>_Toc461697178</vt:lpwstr>
      </vt:variant>
      <vt:variant>
        <vt:i4>1507389</vt:i4>
      </vt:variant>
      <vt:variant>
        <vt:i4>290</vt:i4>
      </vt:variant>
      <vt:variant>
        <vt:i4>0</vt:i4>
      </vt:variant>
      <vt:variant>
        <vt:i4>5</vt:i4>
      </vt:variant>
      <vt:variant>
        <vt:lpwstr/>
      </vt:variant>
      <vt:variant>
        <vt:lpwstr>_Toc461697177</vt:lpwstr>
      </vt:variant>
      <vt:variant>
        <vt:i4>1507389</vt:i4>
      </vt:variant>
      <vt:variant>
        <vt:i4>284</vt:i4>
      </vt:variant>
      <vt:variant>
        <vt:i4>0</vt:i4>
      </vt:variant>
      <vt:variant>
        <vt:i4>5</vt:i4>
      </vt:variant>
      <vt:variant>
        <vt:lpwstr/>
      </vt:variant>
      <vt:variant>
        <vt:lpwstr>_Toc461697176</vt:lpwstr>
      </vt:variant>
      <vt:variant>
        <vt:i4>1507389</vt:i4>
      </vt:variant>
      <vt:variant>
        <vt:i4>278</vt:i4>
      </vt:variant>
      <vt:variant>
        <vt:i4>0</vt:i4>
      </vt:variant>
      <vt:variant>
        <vt:i4>5</vt:i4>
      </vt:variant>
      <vt:variant>
        <vt:lpwstr/>
      </vt:variant>
      <vt:variant>
        <vt:lpwstr>_Toc461697175</vt:lpwstr>
      </vt:variant>
      <vt:variant>
        <vt:i4>1507389</vt:i4>
      </vt:variant>
      <vt:variant>
        <vt:i4>272</vt:i4>
      </vt:variant>
      <vt:variant>
        <vt:i4>0</vt:i4>
      </vt:variant>
      <vt:variant>
        <vt:i4>5</vt:i4>
      </vt:variant>
      <vt:variant>
        <vt:lpwstr/>
      </vt:variant>
      <vt:variant>
        <vt:lpwstr>_Toc461697174</vt:lpwstr>
      </vt:variant>
      <vt:variant>
        <vt:i4>1507389</vt:i4>
      </vt:variant>
      <vt:variant>
        <vt:i4>266</vt:i4>
      </vt:variant>
      <vt:variant>
        <vt:i4>0</vt:i4>
      </vt:variant>
      <vt:variant>
        <vt:i4>5</vt:i4>
      </vt:variant>
      <vt:variant>
        <vt:lpwstr/>
      </vt:variant>
      <vt:variant>
        <vt:lpwstr>_Toc461697173</vt:lpwstr>
      </vt:variant>
      <vt:variant>
        <vt:i4>1507389</vt:i4>
      </vt:variant>
      <vt:variant>
        <vt:i4>260</vt:i4>
      </vt:variant>
      <vt:variant>
        <vt:i4>0</vt:i4>
      </vt:variant>
      <vt:variant>
        <vt:i4>5</vt:i4>
      </vt:variant>
      <vt:variant>
        <vt:lpwstr/>
      </vt:variant>
      <vt:variant>
        <vt:lpwstr>_Toc461697172</vt:lpwstr>
      </vt:variant>
      <vt:variant>
        <vt:i4>1507389</vt:i4>
      </vt:variant>
      <vt:variant>
        <vt:i4>254</vt:i4>
      </vt:variant>
      <vt:variant>
        <vt:i4>0</vt:i4>
      </vt:variant>
      <vt:variant>
        <vt:i4>5</vt:i4>
      </vt:variant>
      <vt:variant>
        <vt:lpwstr/>
      </vt:variant>
      <vt:variant>
        <vt:lpwstr>_Toc461697171</vt:lpwstr>
      </vt:variant>
      <vt:variant>
        <vt:i4>1507389</vt:i4>
      </vt:variant>
      <vt:variant>
        <vt:i4>248</vt:i4>
      </vt:variant>
      <vt:variant>
        <vt:i4>0</vt:i4>
      </vt:variant>
      <vt:variant>
        <vt:i4>5</vt:i4>
      </vt:variant>
      <vt:variant>
        <vt:lpwstr/>
      </vt:variant>
      <vt:variant>
        <vt:lpwstr>_Toc461697170</vt:lpwstr>
      </vt:variant>
      <vt:variant>
        <vt:i4>1441853</vt:i4>
      </vt:variant>
      <vt:variant>
        <vt:i4>242</vt:i4>
      </vt:variant>
      <vt:variant>
        <vt:i4>0</vt:i4>
      </vt:variant>
      <vt:variant>
        <vt:i4>5</vt:i4>
      </vt:variant>
      <vt:variant>
        <vt:lpwstr/>
      </vt:variant>
      <vt:variant>
        <vt:lpwstr>_Toc461697169</vt:lpwstr>
      </vt:variant>
      <vt:variant>
        <vt:i4>1441853</vt:i4>
      </vt:variant>
      <vt:variant>
        <vt:i4>236</vt:i4>
      </vt:variant>
      <vt:variant>
        <vt:i4>0</vt:i4>
      </vt:variant>
      <vt:variant>
        <vt:i4>5</vt:i4>
      </vt:variant>
      <vt:variant>
        <vt:lpwstr/>
      </vt:variant>
      <vt:variant>
        <vt:lpwstr>_Toc461697168</vt:lpwstr>
      </vt:variant>
      <vt:variant>
        <vt:i4>1441853</vt:i4>
      </vt:variant>
      <vt:variant>
        <vt:i4>230</vt:i4>
      </vt:variant>
      <vt:variant>
        <vt:i4>0</vt:i4>
      </vt:variant>
      <vt:variant>
        <vt:i4>5</vt:i4>
      </vt:variant>
      <vt:variant>
        <vt:lpwstr/>
      </vt:variant>
      <vt:variant>
        <vt:lpwstr>_Toc461697167</vt:lpwstr>
      </vt:variant>
      <vt:variant>
        <vt:i4>1441853</vt:i4>
      </vt:variant>
      <vt:variant>
        <vt:i4>224</vt:i4>
      </vt:variant>
      <vt:variant>
        <vt:i4>0</vt:i4>
      </vt:variant>
      <vt:variant>
        <vt:i4>5</vt:i4>
      </vt:variant>
      <vt:variant>
        <vt:lpwstr/>
      </vt:variant>
      <vt:variant>
        <vt:lpwstr>_Toc461697166</vt:lpwstr>
      </vt:variant>
      <vt:variant>
        <vt:i4>1441853</vt:i4>
      </vt:variant>
      <vt:variant>
        <vt:i4>218</vt:i4>
      </vt:variant>
      <vt:variant>
        <vt:i4>0</vt:i4>
      </vt:variant>
      <vt:variant>
        <vt:i4>5</vt:i4>
      </vt:variant>
      <vt:variant>
        <vt:lpwstr/>
      </vt:variant>
      <vt:variant>
        <vt:lpwstr>_Toc461697165</vt:lpwstr>
      </vt:variant>
      <vt:variant>
        <vt:i4>1441853</vt:i4>
      </vt:variant>
      <vt:variant>
        <vt:i4>212</vt:i4>
      </vt:variant>
      <vt:variant>
        <vt:i4>0</vt:i4>
      </vt:variant>
      <vt:variant>
        <vt:i4>5</vt:i4>
      </vt:variant>
      <vt:variant>
        <vt:lpwstr/>
      </vt:variant>
      <vt:variant>
        <vt:lpwstr>_Toc461697162</vt:lpwstr>
      </vt:variant>
      <vt:variant>
        <vt:i4>1441853</vt:i4>
      </vt:variant>
      <vt:variant>
        <vt:i4>206</vt:i4>
      </vt:variant>
      <vt:variant>
        <vt:i4>0</vt:i4>
      </vt:variant>
      <vt:variant>
        <vt:i4>5</vt:i4>
      </vt:variant>
      <vt:variant>
        <vt:lpwstr/>
      </vt:variant>
      <vt:variant>
        <vt:lpwstr>_Toc461697161</vt:lpwstr>
      </vt:variant>
      <vt:variant>
        <vt:i4>1441853</vt:i4>
      </vt:variant>
      <vt:variant>
        <vt:i4>200</vt:i4>
      </vt:variant>
      <vt:variant>
        <vt:i4>0</vt:i4>
      </vt:variant>
      <vt:variant>
        <vt:i4>5</vt:i4>
      </vt:variant>
      <vt:variant>
        <vt:lpwstr/>
      </vt:variant>
      <vt:variant>
        <vt:lpwstr>_Toc461697160</vt:lpwstr>
      </vt:variant>
      <vt:variant>
        <vt:i4>1376317</vt:i4>
      </vt:variant>
      <vt:variant>
        <vt:i4>194</vt:i4>
      </vt:variant>
      <vt:variant>
        <vt:i4>0</vt:i4>
      </vt:variant>
      <vt:variant>
        <vt:i4>5</vt:i4>
      </vt:variant>
      <vt:variant>
        <vt:lpwstr/>
      </vt:variant>
      <vt:variant>
        <vt:lpwstr>_Toc461697159</vt:lpwstr>
      </vt:variant>
      <vt:variant>
        <vt:i4>1376317</vt:i4>
      </vt:variant>
      <vt:variant>
        <vt:i4>188</vt:i4>
      </vt:variant>
      <vt:variant>
        <vt:i4>0</vt:i4>
      </vt:variant>
      <vt:variant>
        <vt:i4>5</vt:i4>
      </vt:variant>
      <vt:variant>
        <vt:lpwstr/>
      </vt:variant>
      <vt:variant>
        <vt:lpwstr>_Toc461697158</vt:lpwstr>
      </vt:variant>
      <vt:variant>
        <vt:i4>1376317</vt:i4>
      </vt:variant>
      <vt:variant>
        <vt:i4>182</vt:i4>
      </vt:variant>
      <vt:variant>
        <vt:i4>0</vt:i4>
      </vt:variant>
      <vt:variant>
        <vt:i4>5</vt:i4>
      </vt:variant>
      <vt:variant>
        <vt:lpwstr/>
      </vt:variant>
      <vt:variant>
        <vt:lpwstr>_Toc461697157</vt:lpwstr>
      </vt:variant>
      <vt:variant>
        <vt:i4>1376317</vt:i4>
      </vt:variant>
      <vt:variant>
        <vt:i4>176</vt:i4>
      </vt:variant>
      <vt:variant>
        <vt:i4>0</vt:i4>
      </vt:variant>
      <vt:variant>
        <vt:i4>5</vt:i4>
      </vt:variant>
      <vt:variant>
        <vt:lpwstr/>
      </vt:variant>
      <vt:variant>
        <vt:lpwstr>_Toc461697156</vt:lpwstr>
      </vt:variant>
      <vt:variant>
        <vt:i4>1376317</vt:i4>
      </vt:variant>
      <vt:variant>
        <vt:i4>170</vt:i4>
      </vt:variant>
      <vt:variant>
        <vt:i4>0</vt:i4>
      </vt:variant>
      <vt:variant>
        <vt:i4>5</vt:i4>
      </vt:variant>
      <vt:variant>
        <vt:lpwstr/>
      </vt:variant>
      <vt:variant>
        <vt:lpwstr>_Toc461697155</vt:lpwstr>
      </vt:variant>
      <vt:variant>
        <vt:i4>1376317</vt:i4>
      </vt:variant>
      <vt:variant>
        <vt:i4>164</vt:i4>
      </vt:variant>
      <vt:variant>
        <vt:i4>0</vt:i4>
      </vt:variant>
      <vt:variant>
        <vt:i4>5</vt:i4>
      </vt:variant>
      <vt:variant>
        <vt:lpwstr/>
      </vt:variant>
      <vt:variant>
        <vt:lpwstr>_Toc461697154</vt:lpwstr>
      </vt:variant>
      <vt:variant>
        <vt:i4>1376317</vt:i4>
      </vt:variant>
      <vt:variant>
        <vt:i4>158</vt:i4>
      </vt:variant>
      <vt:variant>
        <vt:i4>0</vt:i4>
      </vt:variant>
      <vt:variant>
        <vt:i4>5</vt:i4>
      </vt:variant>
      <vt:variant>
        <vt:lpwstr/>
      </vt:variant>
      <vt:variant>
        <vt:lpwstr>_Toc461697153</vt:lpwstr>
      </vt:variant>
      <vt:variant>
        <vt:i4>1376317</vt:i4>
      </vt:variant>
      <vt:variant>
        <vt:i4>152</vt:i4>
      </vt:variant>
      <vt:variant>
        <vt:i4>0</vt:i4>
      </vt:variant>
      <vt:variant>
        <vt:i4>5</vt:i4>
      </vt:variant>
      <vt:variant>
        <vt:lpwstr/>
      </vt:variant>
      <vt:variant>
        <vt:lpwstr>_Toc461697152</vt:lpwstr>
      </vt:variant>
      <vt:variant>
        <vt:i4>1376317</vt:i4>
      </vt:variant>
      <vt:variant>
        <vt:i4>146</vt:i4>
      </vt:variant>
      <vt:variant>
        <vt:i4>0</vt:i4>
      </vt:variant>
      <vt:variant>
        <vt:i4>5</vt:i4>
      </vt:variant>
      <vt:variant>
        <vt:lpwstr/>
      </vt:variant>
      <vt:variant>
        <vt:lpwstr>_Toc461697151</vt:lpwstr>
      </vt:variant>
      <vt:variant>
        <vt:i4>1376317</vt:i4>
      </vt:variant>
      <vt:variant>
        <vt:i4>140</vt:i4>
      </vt:variant>
      <vt:variant>
        <vt:i4>0</vt:i4>
      </vt:variant>
      <vt:variant>
        <vt:i4>5</vt:i4>
      </vt:variant>
      <vt:variant>
        <vt:lpwstr/>
      </vt:variant>
      <vt:variant>
        <vt:lpwstr>_Toc461697150</vt:lpwstr>
      </vt:variant>
      <vt:variant>
        <vt:i4>1310781</vt:i4>
      </vt:variant>
      <vt:variant>
        <vt:i4>134</vt:i4>
      </vt:variant>
      <vt:variant>
        <vt:i4>0</vt:i4>
      </vt:variant>
      <vt:variant>
        <vt:i4>5</vt:i4>
      </vt:variant>
      <vt:variant>
        <vt:lpwstr/>
      </vt:variant>
      <vt:variant>
        <vt:lpwstr>_Toc461697149</vt:lpwstr>
      </vt:variant>
      <vt:variant>
        <vt:i4>1310781</vt:i4>
      </vt:variant>
      <vt:variant>
        <vt:i4>128</vt:i4>
      </vt:variant>
      <vt:variant>
        <vt:i4>0</vt:i4>
      </vt:variant>
      <vt:variant>
        <vt:i4>5</vt:i4>
      </vt:variant>
      <vt:variant>
        <vt:lpwstr/>
      </vt:variant>
      <vt:variant>
        <vt:lpwstr>_Toc461697148</vt:lpwstr>
      </vt:variant>
      <vt:variant>
        <vt:i4>1310781</vt:i4>
      </vt:variant>
      <vt:variant>
        <vt:i4>122</vt:i4>
      </vt:variant>
      <vt:variant>
        <vt:i4>0</vt:i4>
      </vt:variant>
      <vt:variant>
        <vt:i4>5</vt:i4>
      </vt:variant>
      <vt:variant>
        <vt:lpwstr/>
      </vt:variant>
      <vt:variant>
        <vt:lpwstr>_Toc461697147</vt:lpwstr>
      </vt:variant>
      <vt:variant>
        <vt:i4>1310781</vt:i4>
      </vt:variant>
      <vt:variant>
        <vt:i4>116</vt:i4>
      </vt:variant>
      <vt:variant>
        <vt:i4>0</vt:i4>
      </vt:variant>
      <vt:variant>
        <vt:i4>5</vt:i4>
      </vt:variant>
      <vt:variant>
        <vt:lpwstr/>
      </vt:variant>
      <vt:variant>
        <vt:lpwstr>_Toc461697146</vt:lpwstr>
      </vt:variant>
      <vt:variant>
        <vt:i4>1310781</vt:i4>
      </vt:variant>
      <vt:variant>
        <vt:i4>110</vt:i4>
      </vt:variant>
      <vt:variant>
        <vt:i4>0</vt:i4>
      </vt:variant>
      <vt:variant>
        <vt:i4>5</vt:i4>
      </vt:variant>
      <vt:variant>
        <vt:lpwstr/>
      </vt:variant>
      <vt:variant>
        <vt:lpwstr>_Toc461697145</vt:lpwstr>
      </vt:variant>
      <vt:variant>
        <vt:i4>1310781</vt:i4>
      </vt:variant>
      <vt:variant>
        <vt:i4>104</vt:i4>
      </vt:variant>
      <vt:variant>
        <vt:i4>0</vt:i4>
      </vt:variant>
      <vt:variant>
        <vt:i4>5</vt:i4>
      </vt:variant>
      <vt:variant>
        <vt:lpwstr/>
      </vt:variant>
      <vt:variant>
        <vt:lpwstr>_Toc461697144</vt:lpwstr>
      </vt:variant>
      <vt:variant>
        <vt:i4>1310781</vt:i4>
      </vt:variant>
      <vt:variant>
        <vt:i4>98</vt:i4>
      </vt:variant>
      <vt:variant>
        <vt:i4>0</vt:i4>
      </vt:variant>
      <vt:variant>
        <vt:i4>5</vt:i4>
      </vt:variant>
      <vt:variant>
        <vt:lpwstr/>
      </vt:variant>
      <vt:variant>
        <vt:lpwstr>_Toc461697143</vt:lpwstr>
      </vt:variant>
      <vt:variant>
        <vt:i4>1310781</vt:i4>
      </vt:variant>
      <vt:variant>
        <vt:i4>92</vt:i4>
      </vt:variant>
      <vt:variant>
        <vt:i4>0</vt:i4>
      </vt:variant>
      <vt:variant>
        <vt:i4>5</vt:i4>
      </vt:variant>
      <vt:variant>
        <vt:lpwstr/>
      </vt:variant>
      <vt:variant>
        <vt:lpwstr>_Toc461697142</vt:lpwstr>
      </vt:variant>
      <vt:variant>
        <vt:i4>1310781</vt:i4>
      </vt:variant>
      <vt:variant>
        <vt:i4>86</vt:i4>
      </vt:variant>
      <vt:variant>
        <vt:i4>0</vt:i4>
      </vt:variant>
      <vt:variant>
        <vt:i4>5</vt:i4>
      </vt:variant>
      <vt:variant>
        <vt:lpwstr/>
      </vt:variant>
      <vt:variant>
        <vt:lpwstr>_Toc461697141</vt:lpwstr>
      </vt:variant>
      <vt:variant>
        <vt:i4>1310781</vt:i4>
      </vt:variant>
      <vt:variant>
        <vt:i4>80</vt:i4>
      </vt:variant>
      <vt:variant>
        <vt:i4>0</vt:i4>
      </vt:variant>
      <vt:variant>
        <vt:i4>5</vt:i4>
      </vt:variant>
      <vt:variant>
        <vt:lpwstr/>
      </vt:variant>
      <vt:variant>
        <vt:lpwstr>_Toc461697140</vt:lpwstr>
      </vt:variant>
      <vt:variant>
        <vt:i4>1245245</vt:i4>
      </vt:variant>
      <vt:variant>
        <vt:i4>74</vt:i4>
      </vt:variant>
      <vt:variant>
        <vt:i4>0</vt:i4>
      </vt:variant>
      <vt:variant>
        <vt:i4>5</vt:i4>
      </vt:variant>
      <vt:variant>
        <vt:lpwstr/>
      </vt:variant>
      <vt:variant>
        <vt:lpwstr>_Toc461697139</vt:lpwstr>
      </vt:variant>
      <vt:variant>
        <vt:i4>1245245</vt:i4>
      </vt:variant>
      <vt:variant>
        <vt:i4>68</vt:i4>
      </vt:variant>
      <vt:variant>
        <vt:i4>0</vt:i4>
      </vt:variant>
      <vt:variant>
        <vt:i4>5</vt:i4>
      </vt:variant>
      <vt:variant>
        <vt:lpwstr/>
      </vt:variant>
      <vt:variant>
        <vt:lpwstr>_Toc461697138</vt:lpwstr>
      </vt:variant>
      <vt:variant>
        <vt:i4>1245245</vt:i4>
      </vt:variant>
      <vt:variant>
        <vt:i4>62</vt:i4>
      </vt:variant>
      <vt:variant>
        <vt:i4>0</vt:i4>
      </vt:variant>
      <vt:variant>
        <vt:i4>5</vt:i4>
      </vt:variant>
      <vt:variant>
        <vt:lpwstr/>
      </vt:variant>
      <vt:variant>
        <vt:lpwstr>_Toc461697137</vt:lpwstr>
      </vt:variant>
      <vt:variant>
        <vt:i4>1245245</vt:i4>
      </vt:variant>
      <vt:variant>
        <vt:i4>56</vt:i4>
      </vt:variant>
      <vt:variant>
        <vt:i4>0</vt:i4>
      </vt:variant>
      <vt:variant>
        <vt:i4>5</vt:i4>
      </vt:variant>
      <vt:variant>
        <vt:lpwstr/>
      </vt:variant>
      <vt:variant>
        <vt:lpwstr>_Toc461697136</vt:lpwstr>
      </vt:variant>
      <vt:variant>
        <vt:i4>1245245</vt:i4>
      </vt:variant>
      <vt:variant>
        <vt:i4>50</vt:i4>
      </vt:variant>
      <vt:variant>
        <vt:i4>0</vt:i4>
      </vt:variant>
      <vt:variant>
        <vt:i4>5</vt:i4>
      </vt:variant>
      <vt:variant>
        <vt:lpwstr/>
      </vt:variant>
      <vt:variant>
        <vt:lpwstr>_Toc461697135</vt:lpwstr>
      </vt:variant>
      <vt:variant>
        <vt:i4>1245245</vt:i4>
      </vt:variant>
      <vt:variant>
        <vt:i4>44</vt:i4>
      </vt:variant>
      <vt:variant>
        <vt:i4>0</vt:i4>
      </vt:variant>
      <vt:variant>
        <vt:i4>5</vt:i4>
      </vt:variant>
      <vt:variant>
        <vt:lpwstr/>
      </vt:variant>
      <vt:variant>
        <vt:lpwstr>_Toc461697134</vt:lpwstr>
      </vt:variant>
      <vt:variant>
        <vt:i4>1245245</vt:i4>
      </vt:variant>
      <vt:variant>
        <vt:i4>38</vt:i4>
      </vt:variant>
      <vt:variant>
        <vt:i4>0</vt:i4>
      </vt:variant>
      <vt:variant>
        <vt:i4>5</vt:i4>
      </vt:variant>
      <vt:variant>
        <vt:lpwstr/>
      </vt:variant>
      <vt:variant>
        <vt:lpwstr>_Toc461697133</vt:lpwstr>
      </vt:variant>
      <vt:variant>
        <vt:i4>1245245</vt:i4>
      </vt:variant>
      <vt:variant>
        <vt:i4>32</vt:i4>
      </vt:variant>
      <vt:variant>
        <vt:i4>0</vt:i4>
      </vt:variant>
      <vt:variant>
        <vt:i4>5</vt:i4>
      </vt:variant>
      <vt:variant>
        <vt:lpwstr/>
      </vt:variant>
      <vt:variant>
        <vt:lpwstr>_Toc461697132</vt:lpwstr>
      </vt:variant>
      <vt:variant>
        <vt:i4>1245245</vt:i4>
      </vt:variant>
      <vt:variant>
        <vt:i4>26</vt:i4>
      </vt:variant>
      <vt:variant>
        <vt:i4>0</vt:i4>
      </vt:variant>
      <vt:variant>
        <vt:i4>5</vt:i4>
      </vt:variant>
      <vt:variant>
        <vt:lpwstr/>
      </vt:variant>
      <vt:variant>
        <vt:lpwstr>_Toc461697131</vt:lpwstr>
      </vt:variant>
      <vt:variant>
        <vt:i4>1245245</vt:i4>
      </vt:variant>
      <vt:variant>
        <vt:i4>20</vt:i4>
      </vt:variant>
      <vt:variant>
        <vt:i4>0</vt:i4>
      </vt:variant>
      <vt:variant>
        <vt:i4>5</vt:i4>
      </vt:variant>
      <vt:variant>
        <vt:lpwstr/>
      </vt:variant>
      <vt:variant>
        <vt:lpwstr>_Toc461697130</vt:lpwstr>
      </vt:variant>
      <vt:variant>
        <vt:i4>1179709</vt:i4>
      </vt:variant>
      <vt:variant>
        <vt:i4>14</vt:i4>
      </vt:variant>
      <vt:variant>
        <vt:i4>0</vt:i4>
      </vt:variant>
      <vt:variant>
        <vt:i4>5</vt:i4>
      </vt:variant>
      <vt:variant>
        <vt:lpwstr/>
      </vt:variant>
      <vt:variant>
        <vt:lpwstr>_Toc461697129</vt:lpwstr>
      </vt:variant>
      <vt:variant>
        <vt:i4>1179709</vt:i4>
      </vt:variant>
      <vt:variant>
        <vt:i4>8</vt:i4>
      </vt:variant>
      <vt:variant>
        <vt:i4>0</vt:i4>
      </vt:variant>
      <vt:variant>
        <vt:i4>5</vt:i4>
      </vt:variant>
      <vt:variant>
        <vt:lpwstr/>
      </vt:variant>
      <vt:variant>
        <vt:lpwstr>_Toc461697128</vt:lpwstr>
      </vt:variant>
      <vt:variant>
        <vt:i4>1179709</vt:i4>
      </vt:variant>
      <vt:variant>
        <vt:i4>2</vt:i4>
      </vt:variant>
      <vt:variant>
        <vt:i4>0</vt:i4>
      </vt:variant>
      <vt:variant>
        <vt:i4>5</vt:i4>
      </vt:variant>
      <vt:variant>
        <vt:lpwstr/>
      </vt:variant>
      <vt:variant>
        <vt:lpwstr>_Toc461697127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TRÌNH ĐỘ: CAO ĐẲNG</dc:title>
  <dc:creator>Administrator</dc:creator>
  <cp:lastModifiedBy>Admin</cp:lastModifiedBy>
  <cp:revision>213</cp:revision>
  <cp:lastPrinted>2017-01-12T03:18:00Z</cp:lastPrinted>
  <dcterms:created xsi:type="dcterms:W3CDTF">2016-09-15T04:36:00Z</dcterms:created>
  <dcterms:modified xsi:type="dcterms:W3CDTF">2023-04-03T06:06:00Z</dcterms:modified>
</cp:coreProperties>
</file>