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people.xml" ContentType="application/vnd.openxmlformats-officedocument.wordprocessingml.peop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244858" w:rsidRPr="00322AAD" w:rsidRDefault="00244858" w:rsidP="002D1E9A">
      <w:pPr>
        <w:rPr>
          <w:sz w:val="32"/>
          <w:szCs w:val="32"/>
        </w:rPr>
      </w:pPr>
      <w:bookmarkStart w:id="0" w:name="_Toc1344851"/>
      <w:bookmarkStart w:id="1" w:name="_Toc272475741"/>
      <w:bookmarkStart w:id="2" w:name="_Toc507956172"/>
      <w:bookmarkStart w:id="3" w:name="_Toc507955364"/>
      <w:bookmarkStart w:id="4" w:name="_Toc507774830"/>
      <w:r w:rsidRPr="002B22D4">
        <w:rPr>
          <w:noProof/>
        </w:rPr>
        <w:drawing>
          <wp:anchor distT="0" distB="0" distL="114300" distR="114300" simplePos="0" relativeHeight="251673088" behindDoc="1" locked="0" layoutInCell="1" allowOverlap="1" wp14:anchorId="0D9F48E6" wp14:editId="32BC6B02">
            <wp:simplePos x="0" y="0"/>
            <wp:positionH relativeFrom="column">
              <wp:posOffset>-132318</wp:posOffset>
            </wp:positionH>
            <wp:positionV relativeFrom="paragraph">
              <wp:posOffset>-334200</wp:posOffset>
            </wp:positionV>
            <wp:extent cx="5937662" cy="8835242"/>
            <wp:effectExtent l="0" t="0" r="6350" b="4445"/>
            <wp:wrapNone/>
            <wp:docPr id="456" name="Picture 456" descr="Description: Description: G:\Documents and Settings\van\Desktop\Do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Description: Description: G:\Documents and Settings\van\Desktop\Doc6.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940322" cy="88392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22AAD">
        <w:rPr>
          <w:sz w:val="32"/>
          <w:szCs w:val="32"/>
        </w:rPr>
        <w:t>BỘ GIÁO DỤC VÀ ĐÀO TẠO</w:t>
      </w:r>
      <w:r w:rsidR="001E5478" w:rsidRPr="00322AAD">
        <w:rPr>
          <w:sz w:val="32"/>
          <w:szCs w:val="32"/>
        </w:rPr>
        <w:t xml:space="preserve">       </w:t>
      </w:r>
      <w:r w:rsidR="00332994">
        <w:rPr>
          <w:sz w:val="32"/>
          <w:szCs w:val="32"/>
        </w:rPr>
        <w:t xml:space="preserve">    </w:t>
      </w:r>
      <w:r w:rsidR="001E5478" w:rsidRPr="00322AAD">
        <w:rPr>
          <w:sz w:val="32"/>
          <w:szCs w:val="32"/>
        </w:rPr>
        <w:t xml:space="preserve"> </w:t>
      </w:r>
      <w:r w:rsidRPr="00322AAD">
        <w:rPr>
          <w:sz w:val="32"/>
          <w:szCs w:val="32"/>
        </w:rPr>
        <w:t>BỘ QUỐC PHÒNG</w:t>
      </w:r>
    </w:p>
    <w:p w:rsidR="00244858" w:rsidRPr="00322AAD" w:rsidRDefault="00244858" w:rsidP="00244858">
      <w:pPr>
        <w:spacing w:line="312" w:lineRule="auto"/>
        <w:jc w:val="center"/>
        <w:rPr>
          <w:b/>
          <w:sz w:val="32"/>
          <w:szCs w:val="32"/>
        </w:rPr>
      </w:pPr>
      <w:r w:rsidRPr="00322AAD">
        <w:rPr>
          <w:b/>
          <w:sz w:val="32"/>
          <w:szCs w:val="32"/>
        </w:rPr>
        <w:t>VIỆN Y HỌC CỔ TRUYỀN QUÂN ĐỘI</w:t>
      </w:r>
    </w:p>
    <w:p w:rsidR="00244858" w:rsidRPr="00322AAD" w:rsidRDefault="00244858" w:rsidP="00244858">
      <w:pPr>
        <w:rPr>
          <w:sz w:val="32"/>
          <w:szCs w:val="32"/>
        </w:rPr>
      </w:pPr>
    </w:p>
    <w:p w:rsidR="00244858" w:rsidRPr="00322AAD" w:rsidRDefault="00244858" w:rsidP="00244858">
      <w:pPr>
        <w:rPr>
          <w:sz w:val="32"/>
          <w:szCs w:val="32"/>
        </w:rPr>
      </w:pPr>
    </w:p>
    <w:p w:rsidR="00244858" w:rsidRPr="00322AAD" w:rsidRDefault="00244858" w:rsidP="00244858">
      <w:pPr>
        <w:rPr>
          <w:sz w:val="32"/>
          <w:szCs w:val="32"/>
        </w:rPr>
      </w:pPr>
    </w:p>
    <w:p w:rsidR="00244858" w:rsidRPr="00322AAD" w:rsidRDefault="00244858" w:rsidP="00244858">
      <w:pPr>
        <w:ind w:firstLine="0"/>
        <w:jc w:val="center"/>
        <w:rPr>
          <w:b/>
          <w:sz w:val="32"/>
          <w:szCs w:val="32"/>
        </w:rPr>
      </w:pPr>
      <w:r w:rsidRPr="00322AAD">
        <w:rPr>
          <w:b/>
          <w:sz w:val="32"/>
          <w:szCs w:val="32"/>
        </w:rPr>
        <w:t>LÊ MINH HOÀNG</w:t>
      </w:r>
    </w:p>
    <w:p w:rsidR="00244858" w:rsidRPr="00322AAD" w:rsidRDefault="00244858" w:rsidP="00244858">
      <w:pPr>
        <w:ind w:firstLine="0"/>
        <w:rPr>
          <w:sz w:val="32"/>
          <w:szCs w:val="32"/>
        </w:rPr>
      </w:pPr>
    </w:p>
    <w:p w:rsidR="00244858" w:rsidRPr="00322AAD" w:rsidRDefault="00244858" w:rsidP="00244858">
      <w:pPr>
        <w:ind w:firstLine="0"/>
        <w:rPr>
          <w:sz w:val="32"/>
          <w:szCs w:val="32"/>
        </w:rPr>
      </w:pPr>
    </w:p>
    <w:p w:rsidR="00244858" w:rsidRPr="00322AAD" w:rsidRDefault="00244858" w:rsidP="00244858">
      <w:pPr>
        <w:tabs>
          <w:tab w:val="left" w:pos="2595"/>
        </w:tabs>
        <w:ind w:firstLine="0"/>
        <w:rPr>
          <w:sz w:val="16"/>
          <w:szCs w:val="32"/>
        </w:rPr>
      </w:pPr>
      <w:r w:rsidRPr="00322AAD">
        <w:rPr>
          <w:sz w:val="32"/>
          <w:szCs w:val="32"/>
        </w:rPr>
        <w:tab/>
      </w:r>
    </w:p>
    <w:p w:rsidR="00244858" w:rsidRPr="00322AAD" w:rsidRDefault="00244858" w:rsidP="00244858">
      <w:pPr>
        <w:spacing w:line="312" w:lineRule="auto"/>
        <w:ind w:firstLine="0"/>
        <w:jc w:val="center"/>
        <w:rPr>
          <w:b/>
          <w:sz w:val="48"/>
          <w:szCs w:val="40"/>
        </w:rPr>
      </w:pPr>
      <w:r w:rsidRPr="00322AAD">
        <w:rPr>
          <w:b/>
          <w:sz w:val="48"/>
          <w:szCs w:val="40"/>
        </w:rPr>
        <w:t>NGHIÊN CỨU TÍNH AN TOÀN VÀ</w:t>
      </w:r>
    </w:p>
    <w:p w:rsidR="00244858" w:rsidRPr="00322AAD" w:rsidRDefault="00244858" w:rsidP="00244858">
      <w:pPr>
        <w:spacing w:line="312" w:lineRule="auto"/>
        <w:ind w:firstLine="0"/>
        <w:jc w:val="center"/>
        <w:rPr>
          <w:b/>
          <w:sz w:val="48"/>
          <w:szCs w:val="40"/>
        </w:rPr>
      </w:pPr>
      <w:r w:rsidRPr="00322AAD">
        <w:rPr>
          <w:b/>
          <w:sz w:val="48"/>
          <w:szCs w:val="40"/>
        </w:rPr>
        <w:t xml:space="preserve"> TÁC DỤNG CẢI THIỆN KHẢ NĂNG </w:t>
      </w:r>
    </w:p>
    <w:p w:rsidR="00244858" w:rsidRPr="00322AAD" w:rsidRDefault="00244858" w:rsidP="00244858">
      <w:pPr>
        <w:spacing w:line="312" w:lineRule="auto"/>
        <w:ind w:firstLine="0"/>
        <w:jc w:val="center"/>
        <w:rPr>
          <w:b/>
          <w:sz w:val="40"/>
          <w:szCs w:val="40"/>
        </w:rPr>
      </w:pPr>
      <w:r w:rsidRPr="00322AAD">
        <w:rPr>
          <w:b/>
          <w:sz w:val="48"/>
          <w:szCs w:val="40"/>
        </w:rPr>
        <w:t>SINH TINH CỦA VIÊN NANG Y10</w:t>
      </w:r>
    </w:p>
    <w:p w:rsidR="00244858" w:rsidRPr="00322AAD" w:rsidRDefault="00244858" w:rsidP="00244858">
      <w:pPr>
        <w:ind w:firstLine="0"/>
        <w:jc w:val="center"/>
        <w:rPr>
          <w:b/>
          <w:sz w:val="40"/>
          <w:szCs w:val="40"/>
        </w:rPr>
      </w:pPr>
    </w:p>
    <w:p w:rsidR="00244858" w:rsidRPr="00322AAD" w:rsidRDefault="00244858" w:rsidP="00244858">
      <w:pPr>
        <w:ind w:firstLine="0"/>
        <w:rPr>
          <w:szCs w:val="28"/>
        </w:rPr>
      </w:pPr>
    </w:p>
    <w:p w:rsidR="00244858" w:rsidRPr="00322AAD" w:rsidRDefault="00244858" w:rsidP="00244858">
      <w:pPr>
        <w:ind w:firstLine="0"/>
        <w:rPr>
          <w:szCs w:val="28"/>
        </w:rPr>
      </w:pPr>
    </w:p>
    <w:p w:rsidR="00244858" w:rsidRPr="00322AAD" w:rsidRDefault="00244858" w:rsidP="00244858">
      <w:pPr>
        <w:ind w:firstLine="0"/>
        <w:rPr>
          <w:szCs w:val="28"/>
        </w:rPr>
      </w:pPr>
    </w:p>
    <w:p w:rsidR="00244858" w:rsidRPr="00322AAD" w:rsidRDefault="00244858" w:rsidP="00244858">
      <w:pPr>
        <w:ind w:firstLine="0"/>
        <w:jc w:val="center"/>
        <w:rPr>
          <w:b/>
          <w:sz w:val="32"/>
          <w:szCs w:val="36"/>
        </w:rPr>
      </w:pPr>
      <w:r w:rsidRPr="00322AAD">
        <w:rPr>
          <w:b/>
          <w:sz w:val="32"/>
          <w:szCs w:val="36"/>
        </w:rPr>
        <w:t>LUẬN ÁN TIẾN SỸ Y HỌC</w:t>
      </w:r>
    </w:p>
    <w:p w:rsidR="00244858" w:rsidRPr="00322AAD" w:rsidRDefault="00244858" w:rsidP="00244858">
      <w:pPr>
        <w:tabs>
          <w:tab w:val="left" w:pos="3273"/>
        </w:tabs>
        <w:ind w:firstLine="0"/>
        <w:rPr>
          <w:b/>
          <w:sz w:val="54"/>
          <w:szCs w:val="28"/>
        </w:rPr>
      </w:pPr>
    </w:p>
    <w:p w:rsidR="00244858" w:rsidRPr="00322AAD" w:rsidRDefault="00244858" w:rsidP="00244858">
      <w:pPr>
        <w:tabs>
          <w:tab w:val="left" w:pos="3273"/>
        </w:tabs>
        <w:ind w:firstLine="0"/>
        <w:rPr>
          <w:b/>
          <w:sz w:val="54"/>
          <w:szCs w:val="28"/>
        </w:rPr>
      </w:pPr>
    </w:p>
    <w:p w:rsidR="00244858" w:rsidRPr="00322AAD" w:rsidRDefault="00244858" w:rsidP="00244858">
      <w:pPr>
        <w:tabs>
          <w:tab w:val="left" w:pos="3273"/>
        </w:tabs>
        <w:ind w:firstLine="0"/>
        <w:rPr>
          <w:b/>
          <w:sz w:val="44"/>
          <w:szCs w:val="28"/>
        </w:rPr>
      </w:pPr>
      <w:r w:rsidRPr="00322AAD">
        <w:rPr>
          <w:b/>
          <w:sz w:val="54"/>
          <w:szCs w:val="28"/>
        </w:rPr>
        <w:tab/>
      </w:r>
      <w:r w:rsidR="001E5478" w:rsidRPr="00322AAD">
        <w:rPr>
          <w:b/>
          <w:sz w:val="44"/>
          <w:szCs w:val="28"/>
        </w:rPr>
        <w:t xml:space="preserve">             </w:t>
      </w:r>
      <w:r w:rsidRPr="00322AAD">
        <w:rPr>
          <w:b/>
          <w:sz w:val="44"/>
          <w:szCs w:val="28"/>
        </w:rPr>
        <w:t xml:space="preserve"> </w:t>
      </w:r>
    </w:p>
    <w:p w:rsidR="00244858" w:rsidRPr="00322AAD" w:rsidRDefault="00244858" w:rsidP="00244858">
      <w:pPr>
        <w:tabs>
          <w:tab w:val="left" w:pos="3348"/>
        </w:tabs>
        <w:ind w:firstLine="0"/>
        <w:jc w:val="center"/>
        <w:rPr>
          <w:b/>
          <w:szCs w:val="28"/>
        </w:rPr>
      </w:pPr>
    </w:p>
    <w:p w:rsidR="00244858" w:rsidRPr="00322AAD" w:rsidRDefault="00244858" w:rsidP="00244858">
      <w:pPr>
        <w:tabs>
          <w:tab w:val="left" w:pos="3348"/>
        </w:tabs>
        <w:ind w:firstLine="0"/>
        <w:jc w:val="center"/>
        <w:rPr>
          <w:b/>
          <w:sz w:val="32"/>
          <w:szCs w:val="28"/>
        </w:rPr>
      </w:pPr>
      <w:r w:rsidRPr="00322AAD">
        <w:rPr>
          <w:b/>
          <w:sz w:val="32"/>
          <w:szCs w:val="28"/>
        </w:rPr>
        <w:t>HÀ NỘI - 2019</w:t>
      </w:r>
    </w:p>
    <w:p w:rsidR="00244858" w:rsidRPr="00322AAD" w:rsidRDefault="00244858" w:rsidP="00244858">
      <w:pPr>
        <w:ind w:right="-143" w:firstLine="0"/>
        <w:jc w:val="center"/>
        <w:rPr>
          <w:sz w:val="32"/>
          <w:szCs w:val="32"/>
        </w:rPr>
      </w:pPr>
      <w:bookmarkStart w:id="5" w:name="_GoBack"/>
      <w:r w:rsidRPr="00F7492B">
        <w:rPr>
          <w:noProof/>
        </w:rPr>
        <w:lastRenderedPageBreak/>
        <w:drawing>
          <wp:anchor distT="0" distB="0" distL="114300" distR="114300" simplePos="0" relativeHeight="251665920" behindDoc="1" locked="0" layoutInCell="1" allowOverlap="1" wp14:anchorId="01620233" wp14:editId="27FB032B">
            <wp:simplePos x="0" y="0"/>
            <wp:positionH relativeFrom="column">
              <wp:posOffset>-84818</wp:posOffset>
            </wp:positionH>
            <wp:positionV relativeFrom="paragraph">
              <wp:posOffset>-334200</wp:posOffset>
            </wp:positionV>
            <wp:extent cx="5866411" cy="8835242"/>
            <wp:effectExtent l="0" t="0" r="1270" b="4445"/>
            <wp:wrapNone/>
            <wp:docPr id="457" name="Picture 457" descr="Description: Description: G:\Documents and Settings\van\Desktop\Doc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Description: Description: G:\Documents and Settings\van\Desktop\Doc6.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869039" cy="883920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5"/>
      <w:r w:rsidRPr="00322AAD">
        <w:rPr>
          <w:sz w:val="32"/>
          <w:szCs w:val="32"/>
        </w:rPr>
        <w:t>BỘ GIÁO DỤC VÀ ĐÀO TẠO</w:t>
      </w:r>
      <w:r w:rsidR="001E5478" w:rsidRPr="00322AAD">
        <w:rPr>
          <w:sz w:val="32"/>
          <w:szCs w:val="32"/>
        </w:rPr>
        <w:t xml:space="preserve">        </w:t>
      </w:r>
      <w:r w:rsidR="004C69E8">
        <w:rPr>
          <w:sz w:val="32"/>
          <w:szCs w:val="32"/>
        </w:rPr>
        <w:t xml:space="preserve">       </w:t>
      </w:r>
      <w:r w:rsidRPr="00322AAD">
        <w:rPr>
          <w:sz w:val="32"/>
          <w:szCs w:val="32"/>
        </w:rPr>
        <w:t>BỘ QUỐC PHÒNG</w:t>
      </w:r>
    </w:p>
    <w:p w:rsidR="00244858" w:rsidRPr="00322AAD" w:rsidRDefault="00244858" w:rsidP="00244858">
      <w:pPr>
        <w:ind w:right="-143" w:firstLine="0"/>
        <w:jc w:val="center"/>
        <w:rPr>
          <w:b/>
          <w:sz w:val="32"/>
          <w:szCs w:val="32"/>
        </w:rPr>
      </w:pPr>
      <w:r w:rsidRPr="00322AAD">
        <w:rPr>
          <w:b/>
          <w:sz w:val="32"/>
          <w:szCs w:val="32"/>
        </w:rPr>
        <w:t>VIỆN Y HỌC CỔ TRUYỀN QUÂN ĐỘI</w:t>
      </w:r>
    </w:p>
    <w:p w:rsidR="00244858" w:rsidRPr="00322AAD" w:rsidRDefault="00244858" w:rsidP="00244858">
      <w:pPr>
        <w:ind w:firstLine="0"/>
        <w:rPr>
          <w:sz w:val="32"/>
          <w:szCs w:val="32"/>
        </w:rPr>
      </w:pPr>
    </w:p>
    <w:p w:rsidR="00244858" w:rsidRPr="00322AAD" w:rsidRDefault="00244858" w:rsidP="00244858">
      <w:pPr>
        <w:ind w:firstLine="0"/>
        <w:rPr>
          <w:sz w:val="32"/>
          <w:szCs w:val="32"/>
        </w:rPr>
      </w:pPr>
    </w:p>
    <w:p w:rsidR="00244858" w:rsidRPr="00322AAD" w:rsidRDefault="00244858" w:rsidP="00244858">
      <w:pPr>
        <w:ind w:firstLine="0"/>
        <w:jc w:val="center"/>
        <w:rPr>
          <w:b/>
          <w:sz w:val="32"/>
          <w:szCs w:val="32"/>
        </w:rPr>
      </w:pPr>
      <w:r w:rsidRPr="00322AAD">
        <w:rPr>
          <w:b/>
          <w:sz w:val="32"/>
          <w:szCs w:val="32"/>
        </w:rPr>
        <w:t>LÊ MINH HOÀNG</w:t>
      </w:r>
    </w:p>
    <w:p w:rsidR="00244858" w:rsidRPr="00322AAD" w:rsidRDefault="00244858" w:rsidP="00244858">
      <w:pPr>
        <w:tabs>
          <w:tab w:val="left" w:pos="3161"/>
        </w:tabs>
        <w:ind w:firstLine="0"/>
        <w:rPr>
          <w:sz w:val="32"/>
          <w:szCs w:val="32"/>
        </w:rPr>
      </w:pPr>
      <w:r w:rsidRPr="00322AAD">
        <w:rPr>
          <w:sz w:val="32"/>
          <w:szCs w:val="32"/>
        </w:rPr>
        <w:tab/>
      </w:r>
    </w:p>
    <w:p w:rsidR="00244858" w:rsidRPr="00322AAD" w:rsidRDefault="00244858" w:rsidP="00244858">
      <w:pPr>
        <w:ind w:firstLine="0"/>
        <w:rPr>
          <w:b/>
          <w:sz w:val="32"/>
          <w:szCs w:val="32"/>
        </w:rPr>
      </w:pPr>
    </w:p>
    <w:p w:rsidR="00244858" w:rsidRPr="00322AAD" w:rsidRDefault="00244858" w:rsidP="00244858">
      <w:pPr>
        <w:spacing w:line="312" w:lineRule="auto"/>
        <w:ind w:firstLine="0"/>
        <w:jc w:val="center"/>
        <w:rPr>
          <w:b/>
          <w:sz w:val="48"/>
          <w:szCs w:val="40"/>
        </w:rPr>
      </w:pPr>
      <w:r w:rsidRPr="00322AAD">
        <w:rPr>
          <w:b/>
          <w:sz w:val="48"/>
          <w:szCs w:val="40"/>
        </w:rPr>
        <w:t>NGHIÊN CỨU TÍNH AN TOÀN VÀ</w:t>
      </w:r>
    </w:p>
    <w:p w:rsidR="00244858" w:rsidRPr="00322AAD" w:rsidRDefault="00244858" w:rsidP="00244858">
      <w:pPr>
        <w:spacing w:line="312" w:lineRule="auto"/>
        <w:ind w:firstLine="0"/>
        <w:jc w:val="center"/>
        <w:rPr>
          <w:b/>
          <w:sz w:val="48"/>
          <w:szCs w:val="40"/>
        </w:rPr>
      </w:pPr>
      <w:r w:rsidRPr="00322AAD">
        <w:rPr>
          <w:b/>
          <w:sz w:val="48"/>
          <w:szCs w:val="40"/>
        </w:rPr>
        <w:t xml:space="preserve"> TÁC DỤNG CẢI THIỆN KHẢ NĂNG </w:t>
      </w:r>
    </w:p>
    <w:p w:rsidR="00244858" w:rsidRPr="00322AAD" w:rsidRDefault="00244858" w:rsidP="00244858">
      <w:pPr>
        <w:spacing w:line="312" w:lineRule="auto"/>
        <w:ind w:firstLine="0"/>
        <w:jc w:val="center"/>
        <w:rPr>
          <w:b/>
          <w:sz w:val="40"/>
          <w:szCs w:val="40"/>
        </w:rPr>
      </w:pPr>
      <w:r w:rsidRPr="00322AAD">
        <w:rPr>
          <w:b/>
          <w:sz w:val="48"/>
          <w:szCs w:val="40"/>
        </w:rPr>
        <w:t>SINH TINH CỦA VIÊN NANG Y10</w:t>
      </w:r>
    </w:p>
    <w:p w:rsidR="00244858" w:rsidRPr="00322AAD" w:rsidRDefault="00244858" w:rsidP="00244858">
      <w:pPr>
        <w:ind w:firstLine="0"/>
        <w:jc w:val="center"/>
        <w:rPr>
          <w:b/>
          <w:sz w:val="20"/>
          <w:szCs w:val="40"/>
        </w:rPr>
      </w:pPr>
    </w:p>
    <w:p w:rsidR="00244858" w:rsidRPr="00322AAD" w:rsidRDefault="00244858" w:rsidP="00244858">
      <w:pPr>
        <w:tabs>
          <w:tab w:val="left" w:pos="4253"/>
        </w:tabs>
        <w:ind w:left="2160" w:firstLine="0"/>
        <w:rPr>
          <w:sz w:val="32"/>
          <w:szCs w:val="32"/>
        </w:rPr>
      </w:pPr>
      <w:r w:rsidRPr="00322AAD">
        <w:rPr>
          <w:sz w:val="32"/>
          <w:szCs w:val="32"/>
        </w:rPr>
        <w:t xml:space="preserve">Chuyên ngành </w:t>
      </w:r>
      <w:r w:rsidRPr="00322AAD">
        <w:rPr>
          <w:sz w:val="32"/>
          <w:szCs w:val="32"/>
        </w:rPr>
        <w:tab/>
        <w:t>: Y học cổ truyền</w:t>
      </w:r>
    </w:p>
    <w:p w:rsidR="00244858" w:rsidRPr="00322AAD" w:rsidRDefault="00244858" w:rsidP="00244858">
      <w:pPr>
        <w:tabs>
          <w:tab w:val="left" w:pos="4253"/>
        </w:tabs>
        <w:ind w:left="2160" w:firstLine="0"/>
        <w:rPr>
          <w:sz w:val="32"/>
          <w:szCs w:val="32"/>
        </w:rPr>
      </w:pPr>
      <w:r w:rsidRPr="00322AAD">
        <w:rPr>
          <w:sz w:val="32"/>
          <w:szCs w:val="32"/>
        </w:rPr>
        <w:t>Mã số</w:t>
      </w:r>
      <w:r w:rsidR="001E5478" w:rsidRPr="00322AAD">
        <w:rPr>
          <w:sz w:val="32"/>
          <w:szCs w:val="32"/>
        </w:rPr>
        <w:t xml:space="preserve">      </w:t>
      </w:r>
      <w:r w:rsidRPr="00322AAD">
        <w:rPr>
          <w:sz w:val="32"/>
          <w:szCs w:val="32"/>
        </w:rPr>
        <w:tab/>
        <w:t>: 62.72.02.01</w:t>
      </w:r>
    </w:p>
    <w:p w:rsidR="00244858" w:rsidRPr="00322AAD" w:rsidRDefault="00244858" w:rsidP="00244858">
      <w:pPr>
        <w:ind w:firstLine="0"/>
        <w:rPr>
          <w:szCs w:val="28"/>
        </w:rPr>
      </w:pPr>
    </w:p>
    <w:p w:rsidR="00244858" w:rsidRPr="00322AAD" w:rsidRDefault="00244858" w:rsidP="00244858">
      <w:pPr>
        <w:ind w:firstLine="0"/>
        <w:jc w:val="center"/>
        <w:rPr>
          <w:b/>
          <w:sz w:val="32"/>
          <w:szCs w:val="32"/>
        </w:rPr>
      </w:pPr>
    </w:p>
    <w:p w:rsidR="00244858" w:rsidRPr="00322AAD" w:rsidRDefault="00244858" w:rsidP="00244858">
      <w:pPr>
        <w:ind w:firstLine="0"/>
        <w:jc w:val="center"/>
        <w:rPr>
          <w:b/>
          <w:sz w:val="32"/>
          <w:szCs w:val="32"/>
        </w:rPr>
      </w:pPr>
      <w:r w:rsidRPr="00322AAD">
        <w:rPr>
          <w:b/>
          <w:sz w:val="32"/>
          <w:szCs w:val="32"/>
        </w:rPr>
        <w:t>LUẬN ÁN TIẾN SỸ Y HỌC</w:t>
      </w:r>
    </w:p>
    <w:p w:rsidR="00244858" w:rsidRPr="00322AAD" w:rsidRDefault="00244858" w:rsidP="00244858">
      <w:pPr>
        <w:spacing w:line="240" w:lineRule="auto"/>
        <w:ind w:firstLine="0"/>
        <w:jc w:val="center"/>
        <w:rPr>
          <w:b/>
          <w:szCs w:val="28"/>
        </w:rPr>
      </w:pPr>
    </w:p>
    <w:p w:rsidR="00244858" w:rsidRPr="00322AAD" w:rsidRDefault="00244858" w:rsidP="00244858">
      <w:pPr>
        <w:spacing w:line="240" w:lineRule="auto"/>
        <w:ind w:firstLine="0"/>
        <w:jc w:val="center"/>
        <w:rPr>
          <w:b/>
          <w:szCs w:val="28"/>
        </w:rPr>
      </w:pPr>
    </w:p>
    <w:p w:rsidR="00244858" w:rsidRPr="00322AAD" w:rsidRDefault="00244858" w:rsidP="00244858">
      <w:pPr>
        <w:ind w:left="709" w:firstLine="0"/>
        <w:jc w:val="center"/>
        <w:rPr>
          <w:b/>
          <w:i/>
          <w:sz w:val="32"/>
          <w:szCs w:val="28"/>
        </w:rPr>
      </w:pPr>
      <w:r w:rsidRPr="00322AAD">
        <w:rPr>
          <w:b/>
          <w:i/>
          <w:sz w:val="32"/>
          <w:szCs w:val="28"/>
        </w:rPr>
        <w:t>Người hướng dẫn khoa học:</w:t>
      </w:r>
    </w:p>
    <w:p w:rsidR="00244858" w:rsidRPr="00322AAD" w:rsidRDefault="00244858" w:rsidP="00244858">
      <w:pPr>
        <w:pStyle w:val="ListParagraph"/>
        <w:numPr>
          <w:ilvl w:val="0"/>
          <w:numId w:val="18"/>
        </w:numPr>
        <w:tabs>
          <w:tab w:val="left" w:pos="3969"/>
        </w:tabs>
        <w:adjustRightInd/>
        <w:snapToGrid/>
        <w:ind w:left="3600" w:firstLine="0"/>
        <w:jc w:val="left"/>
        <w:rPr>
          <w:b/>
          <w:sz w:val="30"/>
          <w:szCs w:val="28"/>
        </w:rPr>
      </w:pPr>
      <w:r w:rsidRPr="00322AAD">
        <w:rPr>
          <w:b/>
          <w:sz w:val="30"/>
          <w:szCs w:val="28"/>
        </w:rPr>
        <w:t>PGS.TS. NGUYỄN DUY BẮC</w:t>
      </w:r>
    </w:p>
    <w:p w:rsidR="00244858" w:rsidRPr="00322AAD" w:rsidRDefault="00244858" w:rsidP="00244858">
      <w:pPr>
        <w:pStyle w:val="ListParagraph"/>
        <w:numPr>
          <w:ilvl w:val="0"/>
          <w:numId w:val="18"/>
        </w:numPr>
        <w:tabs>
          <w:tab w:val="left" w:pos="3969"/>
        </w:tabs>
        <w:adjustRightInd/>
        <w:snapToGrid/>
        <w:ind w:left="3600" w:firstLine="0"/>
        <w:jc w:val="left"/>
        <w:rPr>
          <w:b/>
          <w:sz w:val="30"/>
          <w:szCs w:val="28"/>
        </w:rPr>
      </w:pPr>
      <w:r w:rsidRPr="00322AAD">
        <w:rPr>
          <w:b/>
          <w:sz w:val="30"/>
          <w:szCs w:val="28"/>
        </w:rPr>
        <w:t>PGS.TS. PHẠM XUÂN PHONG</w:t>
      </w:r>
    </w:p>
    <w:p w:rsidR="00244858" w:rsidRPr="00322AAD" w:rsidRDefault="00244858" w:rsidP="00244858">
      <w:pPr>
        <w:ind w:firstLine="0"/>
        <w:jc w:val="center"/>
        <w:rPr>
          <w:b/>
          <w:szCs w:val="28"/>
        </w:rPr>
      </w:pPr>
    </w:p>
    <w:p w:rsidR="00244858" w:rsidRPr="00322AAD" w:rsidRDefault="00244858" w:rsidP="00244858">
      <w:pPr>
        <w:ind w:firstLine="0"/>
        <w:jc w:val="center"/>
        <w:rPr>
          <w:b/>
          <w:sz w:val="52"/>
          <w:szCs w:val="28"/>
        </w:rPr>
      </w:pPr>
    </w:p>
    <w:p w:rsidR="00244858" w:rsidRPr="00322AAD" w:rsidRDefault="00244858" w:rsidP="00244858">
      <w:pPr>
        <w:ind w:left="426" w:firstLine="0"/>
        <w:jc w:val="center"/>
        <w:rPr>
          <w:b/>
          <w:sz w:val="32"/>
          <w:szCs w:val="28"/>
        </w:rPr>
      </w:pPr>
      <w:r w:rsidRPr="00322AAD">
        <w:rPr>
          <w:b/>
          <w:sz w:val="32"/>
          <w:szCs w:val="28"/>
        </w:rPr>
        <w:t>HÀ NỘI - 2019</w:t>
      </w:r>
    </w:p>
    <w:p w:rsidR="00244858" w:rsidRPr="00322AAD" w:rsidRDefault="00244858" w:rsidP="001E5478">
      <w:pPr>
        <w:ind w:firstLine="0"/>
        <w:jc w:val="center"/>
        <w:rPr>
          <w:b/>
          <w:sz w:val="32"/>
          <w:szCs w:val="28"/>
        </w:rPr>
      </w:pPr>
      <w:r w:rsidRPr="00322AAD">
        <w:rPr>
          <w:b/>
          <w:sz w:val="32"/>
          <w:szCs w:val="28"/>
        </w:rPr>
        <w:lastRenderedPageBreak/>
        <w:t>LỜI CẢM ƠN</w:t>
      </w:r>
    </w:p>
    <w:p w:rsidR="00244858" w:rsidRPr="00322AAD" w:rsidRDefault="00244858" w:rsidP="00244858">
      <w:pPr>
        <w:rPr>
          <w:b/>
          <w:szCs w:val="28"/>
        </w:rPr>
      </w:pPr>
    </w:p>
    <w:p w:rsidR="00244858" w:rsidRPr="00322AAD" w:rsidRDefault="00244858" w:rsidP="00244858">
      <w:pPr>
        <w:spacing w:before="120"/>
        <w:ind w:firstLine="567"/>
        <w:rPr>
          <w:b/>
          <w:i/>
          <w:szCs w:val="28"/>
        </w:rPr>
      </w:pPr>
      <w:r w:rsidRPr="00322AAD">
        <w:rPr>
          <w:i/>
          <w:szCs w:val="28"/>
        </w:rPr>
        <w:t>Để hoàn thành khóa học và hoàn tất luận án này, tôi xin bày tỏ lòng cảm ơn sâu sắc:</w:t>
      </w:r>
      <w:r w:rsidRPr="00322AAD">
        <w:rPr>
          <w:b/>
          <w:i/>
          <w:szCs w:val="28"/>
        </w:rPr>
        <w:t xml:space="preserve"> </w:t>
      </w:r>
    </w:p>
    <w:p w:rsidR="00244858" w:rsidRPr="00322AAD" w:rsidRDefault="00244858" w:rsidP="00244858">
      <w:pPr>
        <w:spacing w:before="120"/>
        <w:ind w:firstLine="567"/>
        <w:rPr>
          <w:i/>
          <w:spacing w:val="-2"/>
          <w:szCs w:val="28"/>
        </w:rPr>
      </w:pPr>
      <w:r w:rsidRPr="00322AAD">
        <w:rPr>
          <w:i/>
          <w:spacing w:val="-2"/>
          <w:szCs w:val="28"/>
        </w:rPr>
        <w:t>Đảng ủy, Ban Giám đốc, Trung tâm Huấn luyện - Đào tạo Viện Y học cổ truyền Quân đội</w:t>
      </w:r>
      <w:r w:rsidR="00C01ED5" w:rsidRPr="00322AAD">
        <w:rPr>
          <w:i/>
          <w:spacing w:val="-2"/>
          <w:szCs w:val="28"/>
          <w:lang w:val="vi-VN"/>
        </w:rPr>
        <w:t>; Việ</w:t>
      </w:r>
      <w:r w:rsidR="00C81165" w:rsidRPr="00322AAD">
        <w:rPr>
          <w:i/>
          <w:spacing w:val="-2"/>
          <w:szCs w:val="28"/>
          <w:lang w:val="vi-VN"/>
        </w:rPr>
        <w:t>n NCYDHQS</w:t>
      </w:r>
      <w:r w:rsidR="00C01ED5" w:rsidRPr="00322AAD">
        <w:rPr>
          <w:i/>
          <w:spacing w:val="-2"/>
          <w:szCs w:val="28"/>
          <w:lang w:val="vi-VN"/>
        </w:rPr>
        <w:t>, bộ môn Dược lý - Học viện Quân y</w:t>
      </w:r>
      <w:r w:rsidRPr="00322AAD">
        <w:rPr>
          <w:i/>
          <w:spacing w:val="-2"/>
          <w:szCs w:val="28"/>
        </w:rPr>
        <w:t xml:space="preserve"> đã tạo điều kiện thuận lợi cho tôi trong suốt quá trình học tập và hoàn thành luận án.</w:t>
      </w:r>
    </w:p>
    <w:p w:rsidR="00244858" w:rsidRPr="00322AAD" w:rsidRDefault="00244858" w:rsidP="00244858">
      <w:pPr>
        <w:spacing w:before="120"/>
        <w:ind w:firstLine="567"/>
        <w:rPr>
          <w:i/>
          <w:szCs w:val="28"/>
        </w:rPr>
      </w:pPr>
      <w:r w:rsidRPr="00322AAD">
        <w:rPr>
          <w:i/>
          <w:spacing w:val="-6"/>
          <w:szCs w:val="28"/>
        </w:rPr>
        <w:t>Tôi xin bày tỏ lòng kính trọng và biết ơn sâu sắc tới PGS.TS Nguyễn Duy Bắc,</w:t>
      </w:r>
      <w:r w:rsidRPr="00322AAD">
        <w:rPr>
          <w:i/>
          <w:szCs w:val="28"/>
        </w:rPr>
        <w:t xml:space="preserve"> PGS.TS Phạm Xuân Phong, là những người thầy đã trực tiếp hướng dẫn, giúp đỡ, chỉ bảo tận tình và cho tôi nhiều ý kiến quý báu trong suốt quá trình học tập và hoàn thành luận án này. </w:t>
      </w:r>
    </w:p>
    <w:p w:rsidR="00244858" w:rsidRPr="00322AAD" w:rsidRDefault="00244858" w:rsidP="00244858">
      <w:pPr>
        <w:spacing w:before="120"/>
        <w:ind w:firstLine="567"/>
        <w:rPr>
          <w:i/>
          <w:spacing w:val="-2"/>
          <w:szCs w:val="28"/>
        </w:rPr>
      </w:pPr>
      <w:r w:rsidRPr="00322AAD">
        <w:rPr>
          <w:i/>
          <w:spacing w:val="-2"/>
          <w:szCs w:val="28"/>
        </w:rPr>
        <w:t>Tôi xin trân trọng cảm ơn PGS.TS Nguyễn Hoàng Ngân, PGS.TS Phan Anh</w:t>
      </w:r>
      <w:r w:rsidR="00D07735" w:rsidRPr="00322AAD">
        <w:rPr>
          <w:i/>
          <w:spacing w:val="-2"/>
          <w:szCs w:val="28"/>
          <w:lang w:val="vi-VN"/>
        </w:rPr>
        <w:t xml:space="preserve"> Tuấn</w:t>
      </w:r>
      <w:r w:rsidRPr="00322AAD">
        <w:rPr>
          <w:i/>
          <w:spacing w:val="-2"/>
          <w:szCs w:val="28"/>
        </w:rPr>
        <w:t>,</w:t>
      </w:r>
      <w:r w:rsidR="001E5478" w:rsidRPr="00322AAD">
        <w:rPr>
          <w:i/>
          <w:spacing w:val="-2"/>
          <w:szCs w:val="28"/>
        </w:rPr>
        <w:t xml:space="preserve"> </w:t>
      </w:r>
      <w:r w:rsidRPr="00322AAD">
        <w:rPr>
          <w:i/>
          <w:spacing w:val="-2"/>
          <w:szCs w:val="28"/>
        </w:rPr>
        <w:t>TS Trịnh Hoài Nam và TS Phan Hoài Trung, là những người thầy đã tận tình chỉ bảo, giúp đỡ tôi trong quá trình học tập và hoàn thành luận án.</w:t>
      </w:r>
    </w:p>
    <w:p w:rsidR="00244858" w:rsidRPr="00322AAD" w:rsidRDefault="00244858" w:rsidP="00244858">
      <w:pPr>
        <w:spacing w:before="120"/>
        <w:ind w:firstLine="567"/>
        <w:rPr>
          <w:i/>
          <w:szCs w:val="28"/>
        </w:rPr>
      </w:pPr>
      <w:r w:rsidRPr="00322AAD">
        <w:rPr>
          <w:i/>
          <w:szCs w:val="28"/>
        </w:rPr>
        <w:t>Cuối cùng tôi gửi lời cảm ơn gia đình tôi</w:t>
      </w:r>
      <w:r w:rsidR="00D07735" w:rsidRPr="00322AAD">
        <w:rPr>
          <w:i/>
          <w:szCs w:val="28"/>
          <w:lang w:val="vi-VN"/>
        </w:rPr>
        <w:t>,</w:t>
      </w:r>
      <w:r w:rsidR="001A1C1C">
        <w:rPr>
          <w:i/>
          <w:szCs w:val="28"/>
        </w:rPr>
        <w:t xml:space="preserve"> vợ tôi,</w:t>
      </w:r>
      <w:r w:rsidR="00D07735" w:rsidRPr="00322AAD">
        <w:rPr>
          <w:i/>
          <w:szCs w:val="28"/>
          <w:lang w:val="vi-VN"/>
        </w:rPr>
        <w:t xml:space="preserve"> cơ quan bạn bè, đồng nghiệp </w:t>
      </w:r>
      <w:r w:rsidRPr="00322AAD">
        <w:rPr>
          <w:i/>
          <w:szCs w:val="28"/>
        </w:rPr>
        <w:t>đã</w:t>
      </w:r>
      <w:r w:rsidR="00D07735" w:rsidRPr="00322AAD">
        <w:rPr>
          <w:i/>
          <w:szCs w:val="28"/>
          <w:lang w:val="vi-VN"/>
        </w:rPr>
        <w:t xml:space="preserve"> tạo điều kiện và</w:t>
      </w:r>
      <w:r w:rsidRPr="00322AAD">
        <w:rPr>
          <w:i/>
          <w:szCs w:val="28"/>
        </w:rPr>
        <w:t xml:space="preserve"> cho tôi động lự</w:t>
      </w:r>
      <w:r w:rsidR="00D07735" w:rsidRPr="00322AAD">
        <w:rPr>
          <w:i/>
          <w:szCs w:val="28"/>
        </w:rPr>
        <w:t>c,</w:t>
      </w:r>
      <w:r w:rsidRPr="00322AAD">
        <w:rPr>
          <w:i/>
          <w:szCs w:val="28"/>
        </w:rPr>
        <w:t xml:space="preserve"> ở bên tôi trong suốt quá trình học tậ</w:t>
      </w:r>
      <w:r w:rsidR="00D07735" w:rsidRPr="00322AAD">
        <w:rPr>
          <w:i/>
          <w:szCs w:val="28"/>
        </w:rPr>
        <w:t xml:space="preserve">p để </w:t>
      </w:r>
      <w:r w:rsidRPr="00322AAD">
        <w:rPr>
          <w:i/>
          <w:szCs w:val="28"/>
        </w:rPr>
        <w:t>hoàn thành luận án này.</w:t>
      </w:r>
    </w:p>
    <w:p w:rsidR="00244858" w:rsidRPr="00322AAD" w:rsidRDefault="00244858" w:rsidP="00244858">
      <w:pPr>
        <w:spacing w:before="120"/>
        <w:ind w:left="3600"/>
        <w:jc w:val="center"/>
        <w:rPr>
          <w:i/>
          <w:szCs w:val="28"/>
        </w:rPr>
      </w:pPr>
      <w:r w:rsidRPr="00322AAD">
        <w:rPr>
          <w:i/>
          <w:szCs w:val="28"/>
        </w:rPr>
        <w:t>Hà Nội, ngày</w:t>
      </w:r>
      <w:r w:rsidR="001E5478" w:rsidRPr="00322AAD">
        <w:rPr>
          <w:i/>
          <w:szCs w:val="28"/>
        </w:rPr>
        <w:t xml:space="preserve">  </w:t>
      </w:r>
      <w:r w:rsidRPr="00322AAD">
        <w:rPr>
          <w:i/>
          <w:szCs w:val="28"/>
        </w:rPr>
        <w:t xml:space="preserve"> tháng</w:t>
      </w:r>
      <w:r w:rsidR="001E5478" w:rsidRPr="00322AAD">
        <w:rPr>
          <w:i/>
          <w:szCs w:val="28"/>
        </w:rPr>
        <w:t xml:space="preserve">  </w:t>
      </w:r>
      <w:r w:rsidRPr="00322AAD">
        <w:rPr>
          <w:i/>
          <w:szCs w:val="28"/>
        </w:rPr>
        <w:t>năm 2019</w:t>
      </w:r>
    </w:p>
    <w:p w:rsidR="00244858" w:rsidRPr="00322AAD" w:rsidRDefault="00244858" w:rsidP="00244858">
      <w:pPr>
        <w:spacing w:before="120"/>
        <w:ind w:left="3600"/>
        <w:jc w:val="center"/>
        <w:rPr>
          <w:b/>
          <w:szCs w:val="28"/>
        </w:rPr>
      </w:pPr>
      <w:r w:rsidRPr="00322AAD">
        <w:rPr>
          <w:b/>
          <w:szCs w:val="28"/>
        </w:rPr>
        <w:t>Nghiên cứu sinh</w:t>
      </w:r>
    </w:p>
    <w:p w:rsidR="00F07AA9" w:rsidRPr="00322AAD" w:rsidRDefault="00F07AA9" w:rsidP="00244858">
      <w:pPr>
        <w:spacing w:before="120"/>
        <w:ind w:left="3600"/>
        <w:jc w:val="center"/>
        <w:rPr>
          <w:b/>
          <w:szCs w:val="28"/>
        </w:rPr>
      </w:pPr>
    </w:p>
    <w:p w:rsidR="00244858" w:rsidRPr="00322AAD" w:rsidRDefault="00244858" w:rsidP="00244858">
      <w:pPr>
        <w:spacing w:before="120"/>
        <w:ind w:left="3600"/>
        <w:jc w:val="center"/>
        <w:rPr>
          <w:b/>
          <w:szCs w:val="28"/>
        </w:rPr>
      </w:pPr>
      <w:r w:rsidRPr="00322AAD">
        <w:rPr>
          <w:b/>
          <w:szCs w:val="28"/>
        </w:rPr>
        <w:t>Lê Minh Hoàng</w:t>
      </w:r>
    </w:p>
    <w:p w:rsidR="00244858" w:rsidRPr="00322AAD" w:rsidRDefault="00244858">
      <w:pPr>
        <w:adjustRightInd/>
        <w:snapToGrid/>
        <w:spacing w:after="200" w:line="276" w:lineRule="auto"/>
        <w:ind w:firstLine="0"/>
        <w:jc w:val="left"/>
        <w:rPr>
          <w:b/>
          <w:szCs w:val="28"/>
        </w:rPr>
      </w:pPr>
    </w:p>
    <w:p w:rsidR="00C66C97" w:rsidRPr="00322AAD" w:rsidRDefault="00C66C97">
      <w:pPr>
        <w:adjustRightInd/>
        <w:snapToGrid/>
        <w:spacing w:after="200" w:line="276" w:lineRule="auto"/>
        <w:ind w:firstLine="0"/>
        <w:jc w:val="left"/>
        <w:rPr>
          <w:b/>
          <w:sz w:val="32"/>
          <w:szCs w:val="28"/>
        </w:rPr>
      </w:pPr>
      <w:r w:rsidRPr="00322AAD">
        <w:rPr>
          <w:b/>
          <w:sz w:val="32"/>
          <w:szCs w:val="28"/>
        </w:rPr>
        <w:br w:type="page"/>
      </w:r>
    </w:p>
    <w:p w:rsidR="00244858" w:rsidRPr="00322AAD" w:rsidRDefault="00244858" w:rsidP="00244858">
      <w:pPr>
        <w:ind w:firstLine="0"/>
        <w:jc w:val="center"/>
        <w:rPr>
          <w:b/>
          <w:sz w:val="32"/>
          <w:szCs w:val="28"/>
        </w:rPr>
      </w:pPr>
      <w:r w:rsidRPr="00322AAD">
        <w:rPr>
          <w:b/>
          <w:sz w:val="32"/>
          <w:szCs w:val="28"/>
        </w:rPr>
        <w:lastRenderedPageBreak/>
        <w:t>LỜI CAM ĐOAN</w:t>
      </w:r>
    </w:p>
    <w:p w:rsidR="00244858" w:rsidRPr="00322AAD" w:rsidRDefault="00244858" w:rsidP="00244858">
      <w:pPr>
        <w:rPr>
          <w:i/>
          <w:szCs w:val="28"/>
        </w:rPr>
      </w:pPr>
    </w:p>
    <w:p w:rsidR="00244858" w:rsidRPr="00322AAD" w:rsidRDefault="00244858" w:rsidP="00244858">
      <w:pPr>
        <w:spacing w:before="120"/>
        <w:rPr>
          <w:i/>
          <w:szCs w:val="28"/>
        </w:rPr>
      </w:pPr>
      <w:r w:rsidRPr="00322AAD">
        <w:rPr>
          <w:i/>
          <w:szCs w:val="28"/>
        </w:rPr>
        <w:t xml:space="preserve">Tôi xin cam số liệu trong đề tài luận án là một phần số liệu trong đề tài nghiên cứu có tên: </w:t>
      </w:r>
      <w:r w:rsidRPr="00322AAD">
        <w:rPr>
          <w:b/>
          <w:i/>
          <w:szCs w:val="28"/>
        </w:rPr>
        <w:t>“</w:t>
      </w:r>
      <w:r w:rsidRPr="00322AAD">
        <w:rPr>
          <w:b/>
          <w:i/>
          <w:szCs w:val="28"/>
          <w:lang w:val="nb-NO"/>
        </w:rPr>
        <w:t>Nghiên cứu bào chế, tính an toàn và một số tác dụng sinh học của chế phẩm từ lộc nhung và đông trùng hạ thảo (Cordyceps militaris) nuôi cấy tại Việt Nam</w:t>
      </w:r>
      <w:r w:rsidRPr="00322AAD">
        <w:rPr>
          <w:b/>
          <w:i/>
          <w:szCs w:val="28"/>
        </w:rPr>
        <w:t>”</w:t>
      </w:r>
      <w:r w:rsidR="00181460">
        <w:rPr>
          <w:b/>
          <w:i/>
          <w:szCs w:val="28"/>
        </w:rPr>
        <w:t xml:space="preserve"> </w:t>
      </w:r>
      <w:r w:rsidR="00181460">
        <w:rPr>
          <w:i/>
          <w:szCs w:val="28"/>
        </w:rPr>
        <w:t>cấp Bộ Quốc Phòng, mã số: 247/2016/HĐ-NCKHCN</w:t>
      </w:r>
      <w:r w:rsidRPr="00322AAD">
        <w:rPr>
          <w:i/>
          <w:szCs w:val="28"/>
        </w:rPr>
        <w:t>. Kết quả đề tài này là thành quả nghiên cứu của tập thể mà tôi là một thành viên chính. Tôi đã được Chủ nhiệm đề tài và toàn bộ các thành viên trong nhóm nghiên cứu đồng ý cho phép sử dụng đề tài này vào trong luận án để bảo vệ lấy bằng tiến sĩ. Các số liệu, kết quả nêu trong luận án là trung thực và chưa từng được ai công bố trong bất kỳ công trình nào khác.</w:t>
      </w:r>
    </w:p>
    <w:p w:rsidR="00C66C97" w:rsidRPr="00322AAD" w:rsidRDefault="00C66C97" w:rsidP="00244858">
      <w:pPr>
        <w:ind w:left="3600"/>
        <w:jc w:val="center"/>
        <w:rPr>
          <w:i/>
          <w:szCs w:val="28"/>
        </w:rPr>
      </w:pPr>
    </w:p>
    <w:p w:rsidR="00244858" w:rsidRPr="00322AAD" w:rsidRDefault="00244858" w:rsidP="00244858">
      <w:pPr>
        <w:ind w:left="3600"/>
        <w:jc w:val="center"/>
        <w:rPr>
          <w:i/>
          <w:szCs w:val="28"/>
        </w:rPr>
      </w:pPr>
      <w:r w:rsidRPr="00322AAD">
        <w:rPr>
          <w:i/>
          <w:szCs w:val="28"/>
        </w:rPr>
        <w:t>Hà Nội, ngày</w:t>
      </w:r>
      <w:r w:rsidR="001E5478" w:rsidRPr="00322AAD">
        <w:rPr>
          <w:i/>
          <w:szCs w:val="28"/>
        </w:rPr>
        <w:t xml:space="preserve"> </w:t>
      </w:r>
      <w:r w:rsidR="00304FEB">
        <w:rPr>
          <w:i/>
          <w:szCs w:val="28"/>
        </w:rPr>
        <w:t xml:space="preserve">   </w:t>
      </w:r>
      <w:r w:rsidR="001E5478" w:rsidRPr="00322AAD">
        <w:rPr>
          <w:i/>
          <w:szCs w:val="28"/>
        </w:rPr>
        <w:t xml:space="preserve">  </w:t>
      </w:r>
      <w:r w:rsidRPr="00322AAD">
        <w:rPr>
          <w:i/>
          <w:szCs w:val="28"/>
        </w:rPr>
        <w:t>tháng</w:t>
      </w:r>
      <w:r w:rsidR="001E5478" w:rsidRPr="00322AAD">
        <w:rPr>
          <w:i/>
          <w:szCs w:val="28"/>
        </w:rPr>
        <w:t xml:space="preserve">  </w:t>
      </w:r>
      <w:r w:rsidR="00304FEB">
        <w:rPr>
          <w:i/>
          <w:szCs w:val="28"/>
        </w:rPr>
        <w:t xml:space="preserve">   </w:t>
      </w:r>
      <w:r w:rsidRPr="00322AAD">
        <w:rPr>
          <w:i/>
          <w:szCs w:val="28"/>
        </w:rPr>
        <w:t>năm 2019</w:t>
      </w:r>
    </w:p>
    <w:p w:rsidR="00244858" w:rsidRPr="00322AAD" w:rsidRDefault="00244858" w:rsidP="00244858">
      <w:pPr>
        <w:ind w:left="3600"/>
        <w:jc w:val="center"/>
        <w:rPr>
          <w:b/>
          <w:szCs w:val="28"/>
        </w:rPr>
      </w:pPr>
      <w:r w:rsidRPr="00322AAD">
        <w:rPr>
          <w:b/>
          <w:szCs w:val="28"/>
        </w:rPr>
        <w:t>Nghiên cứu sinh</w:t>
      </w:r>
    </w:p>
    <w:p w:rsidR="00244858" w:rsidRPr="00322AAD" w:rsidRDefault="00244858" w:rsidP="00244858">
      <w:pPr>
        <w:ind w:left="3600"/>
        <w:jc w:val="center"/>
        <w:rPr>
          <w:b/>
          <w:szCs w:val="28"/>
        </w:rPr>
      </w:pPr>
    </w:p>
    <w:p w:rsidR="00244858" w:rsidRPr="00322AAD" w:rsidRDefault="00244858" w:rsidP="00244858">
      <w:pPr>
        <w:ind w:left="3600"/>
        <w:jc w:val="center"/>
        <w:rPr>
          <w:b/>
          <w:szCs w:val="28"/>
        </w:rPr>
      </w:pPr>
    </w:p>
    <w:p w:rsidR="00F07AA9" w:rsidRPr="00322AAD" w:rsidRDefault="00F07AA9" w:rsidP="00244858">
      <w:pPr>
        <w:ind w:left="3600"/>
        <w:jc w:val="center"/>
        <w:rPr>
          <w:b/>
          <w:szCs w:val="28"/>
        </w:rPr>
      </w:pPr>
    </w:p>
    <w:p w:rsidR="00244858" w:rsidRPr="00322AAD" w:rsidRDefault="00244858" w:rsidP="00244858">
      <w:pPr>
        <w:ind w:left="3600"/>
        <w:jc w:val="center"/>
        <w:rPr>
          <w:b/>
          <w:szCs w:val="28"/>
        </w:rPr>
      </w:pPr>
      <w:r w:rsidRPr="00322AAD">
        <w:rPr>
          <w:b/>
          <w:szCs w:val="28"/>
        </w:rPr>
        <w:t>Lê Minh Hoàng</w:t>
      </w:r>
    </w:p>
    <w:p w:rsidR="00244858" w:rsidRPr="00322AAD" w:rsidRDefault="00244858" w:rsidP="00244858">
      <w:pPr>
        <w:rPr>
          <w:rFonts w:eastAsia="Calibri"/>
        </w:rPr>
      </w:pPr>
    </w:p>
    <w:p w:rsidR="001C31E5" w:rsidRPr="00322AAD" w:rsidRDefault="001C31E5">
      <w:pPr>
        <w:adjustRightInd/>
        <w:snapToGrid/>
        <w:spacing w:after="200" w:line="276" w:lineRule="auto"/>
        <w:ind w:firstLine="0"/>
        <w:jc w:val="left"/>
        <w:rPr>
          <w:b/>
          <w:sz w:val="32"/>
          <w:szCs w:val="28"/>
        </w:rPr>
      </w:pPr>
    </w:p>
    <w:p w:rsidR="00244858" w:rsidRPr="00322AAD" w:rsidRDefault="00244858">
      <w:pPr>
        <w:adjustRightInd/>
        <w:snapToGrid/>
        <w:spacing w:after="200" w:line="276" w:lineRule="auto"/>
        <w:ind w:firstLine="0"/>
        <w:jc w:val="left"/>
        <w:rPr>
          <w:b/>
          <w:sz w:val="32"/>
          <w:szCs w:val="28"/>
        </w:rPr>
      </w:pPr>
      <w:r w:rsidRPr="00322AAD">
        <w:rPr>
          <w:b/>
          <w:sz w:val="32"/>
          <w:szCs w:val="28"/>
        </w:rPr>
        <w:br w:type="page"/>
      </w:r>
    </w:p>
    <w:p w:rsidR="00111D51" w:rsidRPr="00322AAD" w:rsidRDefault="00111D51" w:rsidP="00111D51">
      <w:pPr>
        <w:ind w:firstLine="0"/>
        <w:jc w:val="center"/>
        <w:rPr>
          <w:b/>
          <w:sz w:val="32"/>
          <w:szCs w:val="28"/>
        </w:rPr>
      </w:pPr>
      <w:r w:rsidRPr="00322AAD">
        <w:rPr>
          <w:b/>
          <w:sz w:val="32"/>
          <w:szCs w:val="28"/>
        </w:rPr>
        <w:lastRenderedPageBreak/>
        <w:t>MỤC LỤC</w:t>
      </w:r>
    </w:p>
    <w:p w:rsidR="00111D51" w:rsidRPr="00322AAD" w:rsidRDefault="00111D51" w:rsidP="00111D51">
      <w:pPr>
        <w:jc w:val="right"/>
        <w:rPr>
          <w:b/>
          <w:szCs w:val="28"/>
        </w:rPr>
      </w:pPr>
      <w:r w:rsidRPr="00322AAD">
        <w:rPr>
          <w:b/>
          <w:szCs w:val="28"/>
        </w:rPr>
        <w:t>Trang</w:t>
      </w:r>
    </w:p>
    <w:p w:rsidR="00111D51" w:rsidRPr="002D1E9A" w:rsidRDefault="00111D51" w:rsidP="002D1E9A">
      <w:pPr>
        <w:spacing w:line="300" w:lineRule="auto"/>
        <w:ind w:firstLine="0"/>
        <w:rPr>
          <w:szCs w:val="28"/>
        </w:rPr>
      </w:pPr>
      <w:r w:rsidRPr="002D1E9A">
        <w:rPr>
          <w:szCs w:val="28"/>
        </w:rPr>
        <w:t>Trang phụ bìa</w:t>
      </w:r>
    </w:p>
    <w:p w:rsidR="00111D51" w:rsidRPr="002D1E9A" w:rsidRDefault="00111D51" w:rsidP="004C69E8">
      <w:pPr>
        <w:spacing w:line="288" w:lineRule="auto"/>
        <w:ind w:firstLine="0"/>
        <w:rPr>
          <w:szCs w:val="28"/>
        </w:rPr>
      </w:pPr>
      <w:r w:rsidRPr="002D1E9A">
        <w:rPr>
          <w:szCs w:val="28"/>
        </w:rPr>
        <w:t>Lời cảm ơn</w:t>
      </w:r>
    </w:p>
    <w:p w:rsidR="00111D51" w:rsidRPr="002D1E9A" w:rsidRDefault="00111D51" w:rsidP="004C69E8">
      <w:pPr>
        <w:spacing w:line="288" w:lineRule="auto"/>
        <w:ind w:firstLine="0"/>
        <w:rPr>
          <w:szCs w:val="28"/>
        </w:rPr>
      </w:pPr>
      <w:r w:rsidRPr="002D1E9A">
        <w:rPr>
          <w:szCs w:val="28"/>
        </w:rPr>
        <w:t>Lời cam đoan</w:t>
      </w:r>
    </w:p>
    <w:p w:rsidR="00111D51" w:rsidRPr="002D1E9A" w:rsidRDefault="00111D51" w:rsidP="004C69E8">
      <w:pPr>
        <w:spacing w:line="288" w:lineRule="auto"/>
        <w:ind w:firstLine="0"/>
        <w:rPr>
          <w:szCs w:val="28"/>
          <w:lang w:val="de-DE"/>
        </w:rPr>
      </w:pPr>
      <w:r w:rsidRPr="002D1E9A">
        <w:rPr>
          <w:szCs w:val="28"/>
          <w:lang w:val="de-DE"/>
        </w:rPr>
        <w:t>Mục lục</w:t>
      </w:r>
    </w:p>
    <w:p w:rsidR="00111D51" w:rsidRPr="002D1E9A" w:rsidRDefault="00111D51" w:rsidP="004C69E8">
      <w:pPr>
        <w:spacing w:line="288" w:lineRule="auto"/>
        <w:ind w:firstLine="0"/>
        <w:rPr>
          <w:szCs w:val="28"/>
          <w:lang w:val="de-DE"/>
        </w:rPr>
      </w:pPr>
      <w:r w:rsidRPr="002D1E9A">
        <w:rPr>
          <w:szCs w:val="28"/>
          <w:lang w:val="de-DE"/>
        </w:rPr>
        <w:t xml:space="preserve">Danh mục chữ viết tắt </w:t>
      </w:r>
    </w:p>
    <w:p w:rsidR="00111D51" w:rsidRPr="002D1E9A" w:rsidRDefault="00111D51" w:rsidP="004C69E8">
      <w:pPr>
        <w:spacing w:line="288" w:lineRule="auto"/>
        <w:ind w:firstLine="0"/>
        <w:rPr>
          <w:szCs w:val="28"/>
          <w:lang w:val="de-DE"/>
        </w:rPr>
      </w:pPr>
      <w:r w:rsidRPr="002D1E9A">
        <w:rPr>
          <w:szCs w:val="28"/>
          <w:lang w:val="de-DE"/>
        </w:rPr>
        <w:t>Danh mục các bảng</w:t>
      </w:r>
    </w:p>
    <w:p w:rsidR="00111D51" w:rsidRPr="002D1E9A" w:rsidRDefault="00111D51" w:rsidP="004C69E8">
      <w:pPr>
        <w:spacing w:line="288" w:lineRule="auto"/>
        <w:ind w:firstLine="0"/>
        <w:rPr>
          <w:szCs w:val="28"/>
          <w:lang w:val="de-DE"/>
        </w:rPr>
      </w:pPr>
      <w:r w:rsidRPr="002D1E9A">
        <w:rPr>
          <w:szCs w:val="28"/>
          <w:lang w:val="de-DE"/>
        </w:rPr>
        <w:t>Danh mục các biểu đồ</w:t>
      </w:r>
    </w:p>
    <w:p w:rsidR="00111D51" w:rsidRPr="002D1E9A" w:rsidRDefault="00111D51" w:rsidP="004C69E8">
      <w:pPr>
        <w:spacing w:line="288" w:lineRule="auto"/>
        <w:ind w:firstLine="0"/>
        <w:rPr>
          <w:szCs w:val="28"/>
        </w:rPr>
      </w:pPr>
      <w:r w:rsidRPr="002D1E9A">
        <w:rPr>
          <w:szCs w:val="28"/>
        </w:rPr>
        <w:t>Danh mục các hình</w:t>
      </w:r>
      <w:r w:rsidR="00577A01" w:rsidRPr="002D1E9A">
        <w:rPr>
          <w:szCs w:val="28"/>
        </w:rPr>
        <w:t xml:space="preserve"> ảnh</w:t>
      </w:r>
    </w:p>
    <w:p w:rsidR="00332994" w:rsidRPr="004C69E8" w:rsidRDefault="00B93244" w:rsidP="004C69E8">
      <w:pPr>
        <w:pStyle w:val="TOC2"/>
        <w:spacing w:line="288" w:lineRule="auto"/>
        <w:rPr>
          <w:rFonts w:asciiTheme="minorHAnsi" w:eastAsiaTheme="minorEastAsia" w:hAnsiTheme="minorHAnsi" w:cstheme="minorBidi"/>
          <w:b w:val="0"/>
          <w:sz w:val="22"/>
          <w:szCs w:val="22"/>
          <w:shd w:val="clear" w:color="auto" w:fill="auto"/>
          <w:lang w:val="en-US"/>
        </w:rPr>
      </w:pPr>
      <w:r w:rsidRPr="002D1E9A">
        <w:rPr>
          <w:b w:val="0"/>
        </w:rPr>
        <w:fldChar w:fldCharType="begin"/>
      </w:r>
      <w:r w:rsidRPr="002D1E9A">
        <w:rPr>
          <w:b w:val="0"/>
        </w:rPr>
        <w:instrText xml:space="preserve"> TOC \h \z \t "44,4,2,2,3,3" </w:instrText>
      </w:r>
      <w:r w:rsidRPr="002D1E9A">
        <w:rPr>
          <w:b w:val="0"/>
        </w:rPr>
        <w:fldChar w:fldCharType="separate"/>
      </w:r>
      <w:hyperlink w:anchor="_Toc26970668" w:history="1">
        <w:r w:rsidR="00332994" w:rsidRPr="004C69E8">
          <w:rPr>
            <w:rStyle w:val="Hyperlink"/>
            <w:b w:val="0"/>
          </w:rPr>
          <w:t>ĐẶT VẤN ĐỀ</w:t>
        </w:r>
        <w:r w:rsidR="00332994" w:rsidRPr="004C69E8">
          <w:rPr>
            <w:b w:val="0"/>
            <w:webHidden/>
          </w:rPr>
          <w:tab/>
        </w:r>
        <w:r w:rsidR="00332994" w:rsidRPr="004C69E8">
          <w:rPr>
            <w:b w:val="0"/>
            <w:webHidden/>
          </w:rPr>
          <w:fldChar w:fldCharType="begin"/>
        </w:r>
        <w:r w:rsidR="00332994" w:rsidRPr="004C69E8">
          <w:rPr>
            <w:b w:val="0"/>
            <w:webHidden/>
          </w:rPr>
          <w:instrText xml:space="preserve"> PAGEREF _Toc26970668 \h </w:instrText>
        </w:r>
        <w:r w:rsidR="00332994" w:rsidRPr="004C69E8">
          <w:rPr>
            <w:b w:val="0"/>
            <w:webHidden/>
          </w:rPr>
        </w:r>
        <w:r w:rsidR="00332994" w:rsidRPr="004C69E8">
          <w:rPr>
            <w:b w:val="0"/>
            <w:webHidden/>
          </w:rPr>
          <w:fldChar w:fldCharType="separate"/>
        </w:r>
        <w:r w:rsidR="004C69E8">
          <w:rPr>
            <w:b w:val="0"/>
            <w:webHidden/>
          </w:rPr>
          <w:t>1</w:t>
        </w:r>
        <w:r w:rsidR="00332994" w:rsidRPr="004C69E8">
          <w:rPr>
            <w:b w:val="0"/>
            <w:webHidden/>
          </w:rPr>
          <w:fldChar w:fldCharType="end"/>
        </w:r>
      </w:hyperlink>
    </w:p>
    <w:p w:rsidR="00332994" w:rsidRPr="004C69E8" w:rsidRDefault="00994BEA" w:rsidP="004C69E8">
      <w:pPr>
        <w:pStyle w:val="TOC2"/>
        <w:spacing w:line="288" w:lineRule="auto"/>
        <w:rPr>
          <w:rFonts w:asciiTheme="minorHAnsi" w:eastAsiaTheme="minorEastAsia" w:hAnsiTheme="minorHAnsi" w:cstheme="minorBidi"/>
          <w:b w:val="0"/>
          <w:sz w:val="22"/>
          <w:szCs w:val="22"/>
          <w:shd w:val="clear" w:color="auto" w:fill="auto"/>
          <w:lang w:val="en-US"/>
        </w:rPr>
      </w:pPr>
      <w:hyperlink w:anchor="_Toc26970669" w:history="1">
        <w:r w:rsidR="00332994" w:rsidRPr="004C69E8">
          <w:rPr>
            <w:rStyle w:val="Hyperlink"/>
            <w:b w:val="0"/>
          </w:rPr>
          <w:t>CHƯƠNG 1</w:t>
        </w:r>
        <w:r w:rsidR="00332994" w:rsidRPr="004C69E8">
          <w:rPr>
            <w:rFonts w:asciiTheme="minorHAnsi" w:hAnsiTheme="minorHAnsi"/>
            <w:b w:val="0"/>
            <w:webHidden/>
            <w:lang w:val="en-US"/>
          </w:rPr>
          <w:t>:</w:t>
        </w:r>
      </w:hyperlink>
      <w:r w:rsidR="00332994" w:rsidRPr="004C69E8">
        <w:rPr>
          <w:rStyle w:val="Hyperlink"/>
          <w:rFonts w:asciiTheme="minorHAnsi" w:hAnsiTheme="minorHAnsi"/>
          <w:b w:val="0"/>
          <w:u w:val="none"/>
          <w:lang w:val="en-US"/>
        </w:rPr>
        <w:t xml:space="preserve"> </w:t>
      </w:r>
      <w:hyperlink w:anchor="_Toc26970670" w:history="1">
        <w:r w:rsidR="00332994" w:rsidRPr="004C69E8">
          <w:rPr>
            <w:rStyle w:val="Hyperlink"/>
            <w:b w:val="0"/>
          </w:rPr>
          <w:t>TỔNG QUAN TÀI LIỆU</w:t>
        </w:r>
        <w:r w:rsidR="00332994" w:rsidRPr="004C69E8">
          <w:rPr>
            <w:b w:val="0"/>
            <w:webHidden/>
          </w:rPr>
          <w:tab/>
        </w:r>
        <w:r w:rsidR="00332994" w:rsidRPr="004C69E8">
          <w:rPr>
            <w:b w:val="0"/>
            <w:webHidden/>
          </w:rPr>
          <w:fldChar w:fldCharType="begin"/>
        </w:r>
        <w:r w:rsidR="00332994" w:rsidRPr="004C69E8">
          <w:rPr>
            <w:b w:val="0"/>
            <w:webHidden/>
          </w:rPr>
          <w:instrText xml:space="preserve"> PAGEREF _Toc26970670 \h </w:instrText>
        </w:r>
        <w:r w:rsidR="00332994" w:rsidRPr="004C69E8">
          <w:rPr>
            <w:b w:val="0"/>
            <w:webHidden/>
          </w:rPr>
        </w:r>
        <w:r w:rsidR="00332994" w:rsidRPr="004C69E8">
          <w:rPr>
            <w:b w:val="0"/>
            <w:webHidden/>
          </w:rPr>
          <w:fldChar w:fldCharType="separate"/>
        </w:r>
        <w:r w:rsidR="004C69E8">
          <w:rPr>
            <w:b w:val="0"/>
            <w:webHidden/>
          </w:rPr>
          <w:t>3</w:t>
        </w:r>
        <w:r w:rsidR="00332994" w:rsidRPr="004C69E8">
          <w:rPr>
            <w:b w:val="0"/>
            <w:webHidden/>
          </w:rPr>
          <w:fldChar w:fldCharType="end"/>
        </w:r>
      </w:hyperlink>
    </w:p>
    <w:p w:rsidR="00332994" w:rsidRDefault="00994BEA" w:rsidP="004C69E8">
      <w:pPr>
        <w:pStyle w:val="TOC3"/>
        <w:spacing w:line="288" w:lineRule="auto"/>
        <w:rPr>
          <w:rFonts w:asciiTheme="minorHAnsi" w:eastAsiaTheme="minorEastAsia" w:hAnsiTheme="minorHAnsi" w:cstheme="minorBidi"/>
          <w:noProof/>
          <w:sz w:val="22"/>
          <w:szCs w:val="22"/>
        </w:rPr>
      </w:pPr>
      <w:hyperlink w:anchor="_Toc26970671" w:history="1">
        <w:r w:rsidR="00332994" w:rsidRPr="00FB052C">
          <w:rPr>
            <w:rStyle w:val="Hyperlink"/>
            <w:noProof/>
          </w:rPr>
          <w:t>1.1. Tình hình vô sinh, suy giảm tinh trùng ở Việt Nam và trên thế giới</w:t>
        </w:r>
        <w:r w:rsidR="00332994">
          <w:rPr>
            <w:noProof/>
            <w:webHidden/>
          </w:rPr>
          <w:tab/>
        </w:r>
        <w:r w:rsidR="00332994">
          <w:rPr>
            <w:noProof/>
            <w:webHidden/>
          </w:rPr>
          <w:fldChar w:fldCharType="begin"/>
        </w:r>
        <w:r w:rsidR="00332994">
          <w:rPr>
            <w:noProof/>
            <w:webHidden/>
          </w:rPr>
          <w:instrText xml:space="preserve"> PAGEREF _Toc26970671 \h </w:instrText>
        </w:r>
        <w:r w:rsidR="00332994">
          <w:rPr>
            <w:noProof/>
            <w:webHidden/>
          </w:rPr>
        </w:r>
        <w:r w:rsidR="00332994">
          <w:rPr>
            <w:noProof/>
            <w:webHidden/>
          </w:rPr>
          <w:fldChar w:fldCharType="separate"/>
        </w:r>
        <w:r w:rsidR="004C69E8">
          <w:rPr>
            <w:noProof/>
            <w:webHidden/>
          </w:rPr>
          <w:t>3</w:t>
        </w:r>
        <w:r w:rsidR="00332994">
          <w:rPr>
            <w:noProof/>
            <w:webHidden/>
          </w:rPr>
          <w:fldChar w:fldCharType="end"/>
        </w:r>
      </w:hyperlink>
    </w:p>
    <w:p w:rsidR="00332994" w:rsidRDefault="00994BEA" w:rsidP="004C69E8">
      <w:pPr>
        <w:pStyle w:val="TOC3"/>
        <w:spacing w:line="288" w:lineRule="auto"/>
        <w:rPr>
          <w:rFonts w:asciiTheme="minorHAnsi" w:eastAsiaTheme="minorEastAsia" w:hAnsiTheme="minorHAnsi" w:cstheme="minorBidi"/>
          <w:noProof/>
          <w:sz w:val="22"/>
          <w:szCs w:val="22"/>
        </w:rPr>
      </w:pPr>
      <w:hyperlink w:anchor="_Toc26970672" w:history="1">
        <w:r w:rsidR="00332994" w:rsidRPr="00FB052C">
          <w:rPr>
            <w:rStyle w:val="Hyperlink"/>
            <w:noProof/>
          </w:rPr>
          <w:t>1.2. Quan điểm của y học hiện đại về Suy giảm tinh trùng</w:t>
        </w:r>
        <w:r w:rsidR="00332994">
          <w:rPr>
            <w:noProof/>
            <w:webHidden/>
          </w:rPr>
          <w:tab/>
        </w:r>
        <w:r w:rsidR="00332994">
          <w:rPr>
            <w:noProof/>
            <w:webHidden/>
          </w:rPr>
          <w:fldChar w:fldCharType="begin"/>
        </w:r>
        <w:r w:rsidR="00332994">
          <w:rPr>
            <w:noProof/>
            <w:webHidden/>
          </w:rPr>
          <w:instrText xml:space="preserve"> PAGEREF _Toc26970672 \h </w:instrText>
        </w:r>
        <w:r w:rsidR="00332994">
          <w:rPr>
            <w:noProof/>
            <w:webHidden/>
          </w:rPr>
        </w:r>
        <w:r w:rsidR="00332994">
          <w:rPr>
            <w:noProof/>
            <w:webHidden/>
          </w:rPr>
          <w:fldChar w:fldCharType="separate"/>
        </w:r>
        <w:r w:rsidR="004C69E8">
          <w:rPr>
            <w:noProof/>
            <w:webHidden/>
          </w:rPr>
          <w:t>4</w:t>
        </w:r>
        <w:r w:rsidR="00332994">
          <w:rPr>
            <w:noProof/>
            <w:webHidden/>
          </w:rPr>
          <w:fldChar w:fldCharType="end"/>
        </w:r>
      </w:hyperlink>
    </w:p>
    <w:p w:rsidR="00332994" w:rsidRDefault="00994BEA" w:rsidP="004C69E8">
      <w:pPr>
        <w:pStyle w:val="TOC4"/>
        <w:spacing w:line="288" w:lineRule="auto"/>
        <w:rPr>
          <w:rFonts w:asciiTheme="minorHAnsi" w:eastAsiaTheme="minorEastAsia" w:hAnsiTheme="minorHAnsi" w:cstheme="minorBidi"/>
          <w:noProof/>
          <w:sz w:val="22"/>
          <w:szCs w:val="22"/>
        </w:rPr>
      </w:pPr>
      <w:hyperlink w:anchor="_Toc26970673" w:history="1">
        <w:r w:rsidR="00332994" w:rsidRPr="00FB052C">
          <w:rPr>
            <w:rStyle w:val="Hyperlink"/>
            <w:noProof/>
            <w:lang w:val="es-ES"/>
          </w:rPr>
          <w:t>1.2.1. Tinh hoàn và quá trình sinh tinh</w:t>
        </w:r>
        <w:r w:rsidR="00332994">
          <w:rPr>
            <w:noProof/>
            <w:webHidden/>
          </w:rPr>
          <w:tab/>
        </w:r>
        <w:r w:rsidR="00332994">
          <w:rPr>
            <w:noProof/>
            <w:webHidden/>
          </w:rPr>
          <w:fldChar w:fldCharType="begin"/>
        </w:r>
        <w:r w:rsidR="00332994">
          <w:rPr>
            <w:noProof/>
            <w:webHidden/>
          </w:rPr>
          <w:instrText xml:space="preserve"> PAGEREF _Toc26970673 \h </w:instrText>
        </w:r>
        <w:r w:rsidR="00332994">
          <w:rPr>
            <w:noProof/>
            <w:webHidden/>
          </w:rPr>
        </w:r>
        <w:r w:rsidR="00332994">
          <w:rPr>
            <w:noProof/>
            <w:webHidden/>
          </w:rPr>
          <w:fldChar w:fldCharType="separate"/>
        </w:r>
        <w:r w:rsidR="004C69E8">
          <w:rPr>
            <w:noProof/>
            <w:webHidden/>
          </w:rPr>
          <w:t>4</w:t>
        </w:r>
        <w:r w:rsidR="00332994">
          <w:rPr>
            <w:noProof/>
            <w:webHidden/>
          </w:rPr>
          <w:fldChar w:fldCharType="end"/>
        </w:r>
      </w:hyperlink>
    </w:p>
    <w:p w:rsidR="00332994" w:rsidRDefault="00994BEA" w:rsidP="004C69E8">
      <w:pPr>
        <w:pStyle w:val="TOC4"/>
        <w:spacing w:line="288" w:lineRule="auto"/>
        <w:rPr>
          <w:rFonts w:asciiTheme="minorHAnsi" w:eastAsiaTheme="minorEastAsia" w:hAnsiTheme="minorHAnsi" w:cstheme="minorBidi"/>
          <w:noProof/>
          <w:sz w:val="22"/>
          <w:szCs w:val="22"/>
        </w:rPr>
      </w:pPr>
      <w:hyperlink w:anchor="_Toc26970674" w:history="1">
        <w:r w:rsidR="00332994" w:rsidRPr="00FB052C">
          <w:rPr>
            <w:rStyle w:val="Hyperlink"/>
            <w:noProof/>
          </w:rPr>
          <w:t>1.2.2. Các nguyên nhân gây SGTT</w:t>
        </w:r>
        <w:r w:rsidR="00332994">
          <w:rPr>
            <w:noProof/>
            <w:webHidden/>
          </w:rPr>
          <w:tab/>
        </w:r>
        <w:r w:rsidR="00332994">
          <w:rPr>
            <w:noProof/>
            <w:webHidden/>
          </w:rPr>
          <w:fldChar w:fldCharType="begin"/>
        </w:r>
        <w:r w:rsidR="00332994">
          <w:rPr>
            <w:noProof/>
            <w:webHidden/>
          </w:rPr>
          <w:instrText xml:space="preserve"> PAGEREF _Toc26970674 \h </w:instrText>
        </w:r>
        <w:r w:rsidR="00332994">
          <w:rPr>
            <w:noProof/>
            <w:webHidden/>
          </w:rPr>
        </w:r>
        <w:r w:rsidR="00332994">
          <w:rPr>
            <w:noProof/>
            <w:webHidden/>
          </w:rPr>
          <w:fldChar w:fldCharType="separate"/>
        </w:r>
        <w:r w:rsidR="004C69E8">
          <w:rPr>
            <w:noProof/>
            <w:webHidden/>
          </w:rPr>
          <w:t>7</w:t>
        </w:r>
        <w:r w:rsidR="00332994">
          <w:rPr>
            <w:noProof/>
            <w:webHidden/>
          </w:rPr>
          <w:fldChar w:fldCharType="end"/>
        </w:r>
      </w:hyperlink>
    </w:p>
    <w:p w:rsidR="00332994" w:rsidRDefault="00994BEA" w:rsidP="004C69E8">
      <w:pPr>
        <w:pStyle w:val="TOC4"/>
        <w:spacing w:line="288" w:lineRule="auto"/>
        <w:rPr>
          <w:rFonts w:asciiTheme="minorHAnsi" w:eastAsiaTheme="minorEastAsia" w:hAnsiTheme="minorHAnsi" w:cstheme="minorBidi"/>
          <w:noProof/>
          <w:sz w:val="22"/>
          <w:szCs w:val="22"/>
        </w:rPr>
      </w:pPr>
      <w:hyperlink w:anchor="_Toc26970675" w:history="1">
        <w:r w:rsidR="00332994" w:rsidRPr="00FB052C">
          <w:rPr>
            <w:rStyle w:val="Hyperlink"/>
            <w:noProof/>
            <w:lang w:val="es-ES"/>
          </w:rPr>
          <w:t>1.2.3. Chẩn đoán SGTT</w:t>
        </w:r>
        <w:r w:rsidR="00332994">
          <w:rPr>
            <w:noProof/>
            <w:webHidden/>
          </w:rPr>
          <w:tab/>
        </w:r>
        <w:r w:rsidR="00332994">
          <w:rPr>
            <w:noProof/>
            <w:webHidden/>
          </w:rPr>
          <w:fldChar w:fldCharType="begin"/>
        </w:r>
        <w:r w:rsidR="00332994">
          <w:rPr>
            <w:noProof/>
            <w:webHidden/>
          </w:rPr>
          <w:instrText xml:space="preserve"> PAGEREF _Toc26970675 \h </w:instrText>
        </w:r>
        <w:r w:rsidR="00332994">
          <w:rPr>
            <w:noProof/>
            <w:webHidden/>
          </w:rPr>
        </w:r>
        <w:r w:rsidR="00332994">
          <w:rPr>
            <w:noProof/>
            <w:webHidden/>
          </w:rPr>
          <w:fldChar w:fldCharType="separate"/>
        </w:r>
        <w:r w:rsidR="004C69E8">
          <w:rPr>
            <w:noProof/>
            <w:webHidden/>
          </w:rPr>
          <w:t>12</w:t>
        </w:r>
        <w:r w:rsidR="00332994">
          <w:rPr>
            <w:noProof/>
            <w:webHidden/>
          </w:rPr>
          <w:fldChar w:fldCharType="end"/>
        </w:r>
      </w:hyperlink>
    </w:p>
    <w:p w:rsidR="00332994" w:rsidRDefault="00994BEA" w:rsidP="004C69E8">
      <w:pPr>
        <w:pStyle w:val="TOC4"/>
        <w:spacing w:line="288" w:lineRule="auto"/>
        <w:rPr>
          <w:rFonts w:asciiTheme="minorHAnsi" w:eastAsiaTheme="minorEastAsia" w:hAnsiTheme="minorHAnsi" w:cstheme="minorBidi"/>
          <w:noProof/>
          <w:sz w:val="22"/>
          <w:szCs w:val="22"/>
        </w:rPr>
      </w:pPr>
      <w:hyperlink w:anchor="_Toc26970676" w:history="1">
        <w:r w:rsidR="00332994" w:rsidRPr="00FB052C">
          <w:rPr>
            <w:rStyle w:val="Hyperlink"/>
            <w:noProof/>
            <w:lang w:val="nl-NL"/>
          </w:rPr>
          <w:t>1.2.4. Hướng điều trị SGTT theo Y học hiện đại</w:t>
        </w:r>
        <w:r w:rsidR="00332994">
          <w:rPr>
            <w:noProof/>
            <w:webHidden/>
          </w:rPr>
          <w:tab/>
        </w:r>
        <w:r w:rsidR="00332994">
          <w:rPr>
            <w:noProof/>
            <w:webHidden/>
          </w:rPr>
          <w:fldChar w:fldCharType="begin"/>
        </w:r>
        <w:r w:rsidR="00332994">
          <w:rPr>
            <w:noProof/>
            <w:webHidden/>
          </w:rPr>
          <w:instrText xml:space="preserve"> PAGEREF _Toc26970676 \h </w:instrText>
        </w:r>
        <w:r w:rsidR="00332994">
          <w:rPr>
            <w:noProof/>
            <w:webHidden/>
          </w:rPr>
        </w:r>
        <w:r w:rsidR="00332994">
          <w:rPr>
            <w:noProof/>
            <w:webHidden/>
          </w:rPr>
          <w:fldChar w:fldCharType="separate"/>
        </w:r>
        <w:r w:rsidR="004C69E8">
          <w:rPr>
            <w:noProof/>
            <w:webHidden/>
          </w:rPr>
          <w:t>15</w:t>
        </w:r>
        <w:r w:rsidR="00332994">
          <w:rPr>
            <w:noProof/>
            <w:webHidden/>
          </w:rPr>
          <w:fldChar w:fldCharType="end"/>
        </w:r>
      </w:hyperlink>
    </w:p>
    <w:p w:rsidR="00332994" w:rsidRDefault="00994BEA" w:rsidP="004C69E8">
      <w:pPr>
        <w:pStyle w:val="TOC3"/>
        <w:spacing w:line="288" w:lineRule="auto"/>
        <w:rPr>
          <w:rFonts w:asciiTheme="minorHAnsi" w:eastAsiaTheme="minorEastAsia" w:hAnsiTheme="minorHAnsi" w:cstheme="minorBidi"/>
          <w:noProof/>
          <w:sz w:val="22"/>
          <w:szCs w:val="22"/>
        </w:rPr>
      </w:pPr>
      <w:hyperlink w:anchor="_Toc26970677" w:history="1">
        <w:r w:rsidR="00332994" w:rsidRPr="00FB052C">
          <w:rPr>
            <w:rStyle w:val="Hyperlink"/>
            <w:noProof/>
          </w:rPr>
          <w:t>1.3. Quan niệm của Y học cổ truyền về Suy giảm tinh trùng</w:t>
        </w:r>
        <w:r w:rsidR="00332994">
          <w:rPr>
            <w:noProof/>
            <w:webHidden/>
          </w:rPr>
          <w:tab/>
        </w:r>
        <w:r w:rsidR="00332994">
          <w:rPr>
            <w:noProof/>
            <w:webHidden/>
          </w:rPr>
          <w:fldChar w:fldCharType="begin"/>
        </w:r>
        <w:r w:rsidR="00332994">
          <w:rPr>
            <w:noProof/>
            <w:webHidden/>
          </w:rPr>
          <w:instrText xml:space="preserve"> PAGEREF _Toc26970677 \h </w:instrText>
        </w:r>
        <w:r w:rsidR="00332994">
          <w:rPr>
            <w:noProof/>
            <w:webHidden/>
          </w:rPr>
        </w:r>
        <w:r w:rsidR="00332994">
          <w:rPr>
            <w:noProof/>
            <w:webHidden/>
          </w:rPr>
          <w:fldChar w:fldCharType="separate"/>
        </w:r>
        <w:r w:rsidR="004C69E8">
          <w:rPr>
            <w:noProof/>
            <w:webHidden/>
          </w:rPr>
          <w:t>18</w:t>
        </w:r>
        <w:r w:rsidR="00332994">
          <w:rPr>
            <w:noProof/>
            <w:webHidden/>
          </w:rPr>
          <w:fldChar w:fldCharType="end"/>
        </w:r>
      </w:hyperlink>
    </w:p>
    <w:p w:rsidR="00332994" w:rsidRDefault="00994BEA" w:rsidP="004C69E8">
      <w:pPr>
        <w:pStyle w:val="TOC4"/>
        <w:spacing w:line="288" w:lineRule="auto"/>
        <w:rPr>
          <w:rFonts w:asciiTheme="minorHAnsi" w:eastAsiaTheme="minorEastAsia" w:hAnsiTheme="minorHAnsi" w:cstheme="minorBidi"/>
          <w:noProof/>
          <w:sz w:val="22"/>
          <w:szCs w:val="22"/>
        </w:rPr>
      </w:pPr>
      <w:hyperlink w:anchor="_Toc26970678" w:history="1">
        <w:r w:rsidR="00332994" w:rsidRPr="00FB052C">
          <w:rPr>
            <w:rStyle w:val="Hyperlink"/>
            <w:noProof/>
            <w:lang w:val="it-IT"/>
          </w:rPr>
          <w:t>1.3.1. Quan niệm về sinh dục và sinh sản nam theo Y học cổ truyền</w:t>
        </w:r>
        <w:r w:rsidR="00332994">
          <w:rPr>
            <w:noProof/>
            <w:webHidden/>
          </w:rPr>
          <w:tab/>
        </w:r>
        <w:r w:rsidR="00332994">
          <w:rPr>
            <w:noProof/>
            <w:webHidden/>
          </w:rPr>
          <w:fldChar w:fldCharType="begin"/>
        </w:r>
        <w:r w:rsidR="00332994">
          <w:rPr>
            <w:noProof/>
            <w:webHidden/>
          </w:rPr>
          <w:instrText xml:space="preserve"> PAGEREF _Toc26970678 \h </w:instrText>
        </w:r>
        <w:r w:rsidR="00332994">
          <w:rPr>
            <w:noProof/>
            <w:webHidden/>
          </w:rPr>
        </w:r>
        <w:r w:rsidR="00332994">
          <w:rPr>
            <w:noProof/>
            <w:webHidden/>
          </w:rPr>
          <w:fldChar w:fldCharType="separate"/>
        </w:r>
        <w:r w:rsidR="004C69E8">
          <w:rPr>
            <w:noProof/>
            <w:webHidden/>
          </w:rPr>
          <w:t>18</w:t>
        </w:r>
        <w:r w:rsidR="00332994">
          <w:rPr>
            <w:noProof/>
            <w:webHidden/>
          </w:rPr>
          <w:fldChar w:fldCharType="end"/>
        </w:r>
      </w:hyperlink>
    </w:p>
    <w:p w:rsidR="00332994" w:rsidRDefault="00994BEA" w:rsidP="004C69E8">
      <w:pPr>
        <w:pStyle w:val="TOC4"/>
        <w:spacing w:line="288" w:lineRule="auto"/>
        <w:rPr>
          <w:rFonts w:asciiTheme="minorHAnsi" w:eastAsiaTheme="minorEastAsia" w:hAnsiTheme="minorHAnsi" w:cstheme="minorBidi"/>
          <w:noProof/>
          <w:sz w:val="22"/>
          <w:szCs w:val="22"/>
        </w:rPr>
      </w:pPr>
      <w:hyperlink w:anchor="_Toc26970679" w:history="1">
        <w:r w:rsidR="00332994" w:rsidRPr="00FB052C">
          <w:rPr>
            <w:rStyle w:val="Hyperlink"/>
            <w:noProof/>
            <w:lang w:val="vi-VN"/>
          </w:rPr>
          <w:t>1.3.2. Các yếu tố ảnh hưởng đến SGTT theo Y học cổ truyền</w:t>
        </w:r>
        <w:r w:rsidR="00332994">
          <w:rPr>
            <w:noProof/>
            <w:webHidden/>
          </w:rPr>
          <w:tab/>
        </w:r>
        <w:r w:rsidR="00332994">
          <w:rPr>
            <w:noProof/>
            <w:webHidden/>
          </w:rPr>
          <w:fldChar w:fldCharType="begin"/>
        </w:r>
        <w:r w:rsidR="00332994">
          <w:rPr>
            <w:noProof/>
            <w:webHidden/>
          </w:rPr>
          <w:instrText xml:space="preserve"> PAGEREF _Toc26970679 \h </w:instrText>
        </w:r>
        <w:r w:rsidR="00332994">
          <w:rPr>
            <w:noProof/>
            <w:webHidden/>
          </w:rPr>
        </w:r>
        <w:r w:rsidR="00332994">
          <w:rPr>
            <w:noProof/>
            <w:webHidden/>
          </w:rPr>
          <w:fldChar w:fldCharType="separate"/>
        </w:r>
        <w:r w:rsidR="004C69E8">
          <w:rPr>
            <w:noProof/>
            <w:webHidden/>
          </w:rPr>
          <w:t>23</w:t>
        </w:r>
        <w:r w:rsidR="00332994">
          <w:rPr>
            <w:noProof/>
            <w:webHidden/>
          </w:rPr>
          <w:fldChar w:fldCharType="end"/>
        </w:r>
      </w:hyperlink>
    </w:p>
    <w:p w:rsidR="00332994" w:rsidRDefault="00994BEA" w:rsidP="004C69E8">
      <w:pPr>
        <w:pStyle w:val="TOC4"/>
        <w:spacing w:line="288" w:lineRule="auto"/>
        <w:rPr>
          <w:rFonts w:asciiTheme="minorHAnsi" w:eastAsiaTheme="minorEastAsia" w:hAnsiTheme="minorHAnsi" w:cstheme="minorBidi"/>
          <w:noProof/>
          <w:sz w:val="22"/>
          <w:szCs w:val="22"/>
        </w:rPr>
      </w:pPr>
      <w:hyperlink w:anchor="_Toc26970680" w:history="1">
        <w:r w:rsidR="00332994" w:rsidRPr="00FB052C">
          <w:rPr>
            <w:rStyle w:val="Hyperlink"/>
            <w:noProof/>
            <w:lang w:val="it-IT"/>
          </w:rPr>
          <w:t>1.3.3. Điều trị SGTT theo Y học cổ truyền</w:t>
        </w:r>
        <w:r w:rsidR="00332994">
          <w:rPr>
            <w:noProof/>
            <w:webHidden/>
          </w:rPr>
          <w:tab/>
        </w:r>
        <w:r w:rsidR="00332994">
          <w:rPr>
            <w:noProof/>
            <w:webHidden/>
          </w:rPr>
          <w:fldChar w:fldCharType="begin"/>
        </w:r>
        <w:r w:rsidR="00332994">
          <w:rPr>
            <w:noProof/>
            <w:webHidden/>
          </w:rPr>
          <w:instrText xml:space="preserve"> PAGEREF _Toc26970680 \h </w:instrText>
        </w:r>
        <w:r w:rsidR="00332994">
          <w:rPr>
            <w:noProof/>
            <w:webHidden/>
          </w:rPr>
        </w:r>
        <w:r w:rsidR="00332994">
          <w:rPr>
            <w:noProof/>
            <w:webHidden/>
          </w:rPr>
          <w:fldChar w:fldCharType="separate"/>
        </w:r>
        <w:r w:rsidR="004C69E8">
          <w:rPr>
            <w:noProof/>
            <w:webHidden/>
          </w:rPr>
          <w:t>27</w:t>
        </w:r>
        <w:r w:rsidR="00332994">
          <w:rPr>
            <w:noProof/>
            <w:webHidden/>
          </w:rPr>
          <w:fldChar w:fldCharType="end"/>
        </w:r>
      </w:hyperlink>
    </w:p>
    <w:p w:rsidR="00332994" w:rsidRDefault="00994BEA" w:rsidP="004C69E8">
      <w:pPr>
        <w:pStyle w:val="TOC3"/>
        <w:spacing w:line="288" w:lineRule="auto"/>
        <w:rPr>
          <w:rFonts w:asciiTheme="minorHAnsi" w:eastAsiaTheme="minorEastAsia" w:hAnsiTheme="minorHAnsi" w:cstheme="minorBidi"/>
          <w:noProof/>
          <w:sz w:val="22"/>
          <w:szCs w:val="22"/>
        </w:rPr>
      </w:pPr>
      <w:hyperlink w:anchor="_Toc26970681" w:history="1">
        <w:r w:rsidR="00332994" w:rsidRPr="00FB052C">
          <w:rPr>
            <w:rStyle w:val="Hyperlink"/>
            <w:noProof/>
          </w:rPr>
          <w:t>1.4. Tình hình nghiên cứu bài thuốc, vị thuốc điều trị Suy giảm tinh trùng dựa trên quan điểm của Y học cổ truyền tại Việt Nam</w:t>
        </w:r>
        <w:r w:rsidR="00332994">
          <w:rPr>
            <w:noProof/>
            <w:webHidden/>
          </w:rPr>
          <w:tab/>
        </w:r>
        <w:r w:rsidR="00332994">
          <w:rPr>
            <w:noProof/>
            <w:webHidden/>
          </w:rPr>
          <w:fldChar w:fldCharType="begin"/>
        </w:r>
        <w:r w:rsidR="00332994">
          <w:rPr>
            <w:noProof/>
            <w:webHidden/>
          </w:rPr>
          <w:instrText xml:space="preserve"> PAGEREF _Toc26970681 \h </w:instrText>
        </w:r>
        <w:r w:rsidR="00332994">
          <w:rPr>
            <w:noProof/>
            <w:webHidden/>
          </w:rPr>
        </w:r>
        <w:r w:rsidR="00332994">
          <w:rPr>
            <w:noProof/>
            <w:webHidden/>
          </w:rPr>
          <w:fldChar w:fldCharType="separate"/>
        </w:r>
        <w:r w:rsidR="004C69E8">
          <w:rPr>
            <w:noProof/>
            <w:webHidden/>
          </w:rPr>
          <w:t>33</w:t>
        </w:r>
        <w:r w:rsidR="00332994">
          <w:rPr>
            <w:noProof/>
            <w:webHidden/>
          </w:rPr>
          <w:fldChar w:fldCharType="end"/>
        </w:r>
      </w:hyperlink>
    </w:p>
    <w:p w:rsidR="00332994" w:rsidRDefault="00994BEA" w:rsidP="004C69E8">
      <w:pPr>
        <w:pStyle w:val="TOC4"/>
        <w:spacing w:line="288" w:lineRule="auto"/>
        <w:rPr>
          <w:rFonts w:asciiTheme="minorHAnsi" w:eastAsiaTheme="minorEastAsia" w:hAnsiTheme="minorHAnsi" w:cstheme="minorBidi"/>
          <w:noProof/>
          <w:sz w:val="22"/>
          <w:szCs w:val="22"/>
        </w:rPr>
      </w:pPr>
      <w:hyperlink w:anchor="_Toc26970682" w:history="1">
        <w:r w:rsidR="00332994" w:rsidRPr="00FB052C">
          <w:rPr>
            <w:rStyle w:val="Hyperlink"/>
            <w:noProof/>
            <w:lang w:val="vi-VN"/>
          </w:rPr>
          <w:t>1.4.1. Các công trình nghiên cứu về bài thuốc YHCT điều trị SGTT</w:t>
        </w:r>
        <w:r w:rsidR="00332994">
          <w:rPr>
            <w:noProof/>
            <w:webHidden/>
          </w:rPr>
          <w:tab/>
        </w:r>
        <w:r w:rsidR="00332994">
          <w:rPr>
            <w:noProof/>
            <w:webHidden/>
          </w:rPr>
          <w:fldChar w:fldCharType="begin"/>
        </w:r>
        <w:r w:rsidR="00332994">
          <w:rPr>
            <w:noProof/>
            <w:webHidden/>
          </w:rPr>
          <w:instrText xml:space="preserve"> PAGEREF _Toc26970682 \h </w:instrText>
        </w:r>
        <w:r w:rsidR="00332994">
          <w:rPr>
            <w:noProof/>
            <w:webHidden/>
          </w:rPr>
        </w:r>
        <w:r w:rsidR="00332994">
          <w:rPr>
            <w:noProof/>
            <w:webHidden/>
          </w:rPr>
          <w:fldChar w:fldCharType="separate"/>
        </w:r>
        <w:r w:rsidR="004C69E8">
          <w:rPr>
            <w:noProof/>
            <w:webHidden/>
          </w:rPr>
          <w:t>33</w:t>
        </w:r>
        <w:r w:rsidR="00332994">
          <w:rPr>
            <w:noProof/>
            <w:webHidden/>
          </w:rPr>
          <w:fldChar w:fldCharType="end"/>
        </w:r>
      </w:hyperlink>
    </w:p>
    <w:p w:rsidR="00332994" w:rsidRDefault="00994BEA" w:rsidP="004C69E8">
      <w:pPr>
        <w:pStyle w:val="TOC4"/>
        <w:spacing w:line="288" w:lineRule="auto"/>
        <w:rPr>
          <w:rFonts w:asciiTheme="minorHAnsi" w:eastAsiaTheme="minorEastAsia" w:hAnsiTheme="minorHAnsi" w:cstheme="minorBidi"/>
          <w:noProof/>
          <w:sz w:val="22"/>
          <w:szCs w:val="22"/>
        </w:rPr>
      </w:pPr>
      <w:hyperlink w:anchor="_Toc26970683" w:history="1">
        <w:r w:rsidR="00332994" w:rsidRPr="00FB052C">
          <w:rPr>
            <w:rStyle w:val="Hyperlink"/>
            <w:noProof/>
            <w:lang w:val="pt-BR"/>
          </w:rPr>
          <w:t>1.4.2. Các công trình nghiên cứu về vị thuốc YHCT điều trị SGTT</w:t>
        </w:r>
        <w:r w:rsidR="00332994">
          <w:rPr>
            <w:noProof/>
            <w:webHidden/>
          </w:rPr>
          <w:tab/>
        </w:r>
        <w:r w:rsidR="00332994">
          <w:rPr>
            <w:noProof/>
            <w:webHidden/>
          </w:rPr>
          <w:fldChar w:fldCharType="begin"/>
        </w:r>
        <w:r w:rsidR="00332994">
          <w:rPr>
            <w:noProof/>
            <w:webHidden/>
          </w:rPr>
          <w:instrText xml:space="preserve"> PAGEREF _Toc26970683 \h </w:instrText>
        </w:r>
        <w:r w:rsidR="00332994">
          <w:rPr>
            <w:noProof/>
            <w:webHidden/>
          </w:rPr>
        </w:r>
        <w:r w:rsidR="00332994">
          <w:rPr>
            <w:noProof/>
            <w:webHidden/>
          </w:rPr>
          <w:fldChar w:fldCharType="separate"/>
        </w:r>
        <w:r w:rsidR="004C69E8">
          <w:rPr>
            <w:noProof/>
            <w:webHidden/>
          </w:rPr>
          <w:t>33</w:t>
        </w:r>
        <w:r w:rsidR="00332994">
          <w:rPr>
            <w:noProof/>
            <w:webHidden/>
          </w:rPr>
          <w:fldChar w:fldCharType="end"/>
        </w:r>
      </w:hyperlink>
    </w:p>
    <w:p w:rsidR="00332994" w:rsidRDefault="00994BEA" w:rsidP="004C69E8">
      <w:pPr>
        <w:pStyle w:val="TOC3"/>
        <w:spacing w:line="288" w:lineRule="auto"/>
        <w:rPr>
          <w:rFonts w:asciiTheme="minorHAnsi" w:eastAsiaTheme="minorEastAsia" w:hAnsiTheme="minorHAnsi" w:cstheme="minorBidi"/>
          <w:noProof/>
          <w:sz w:val="22"/>
          <w:szCs w:val="22"/>
        </w:rPr>
      </w:pPr>
      <w:hyperlink w:anchor="_Toc26970684" w:history="1">
        <w:r w:rsidR="00332994" w:rsidRPr="00FB052C">
          <w:rPr>
            <w:rStyle w:val="Hyperlink"/>
            <w:noProof/>
          </w:rPr>
          <w:t>1.5. Tổng quan về Lộc nhung và Đông trùng hạ thảo</w:t>
        </w:r>
        <w:r w:rsidR="00332994">
          <w:rPr>
            <w:noProof/>
            <w:webHidden/>
          </w:rPr>
          <w:tab/>
        </w:r>
        <w:r w:rsidR="00332994">
          <w:rPr>
            <w:noProof/>
            <w:webHidden/>
          </w:rPr>
          <w:fldChar w:fldCharType="begin"/>
        </w:r>
        <w:r w:rsidR="00332994">
          <w:rPr>
            <w:noProof/>
            <w:webHidden/>
          </w:rPr>
          <w:instrText xml:space="preserve"> PAGEREF _Toc26970684 \h </w:instrText>
        </w:r>
        <w:r w:rsidR="00332994">
          <w:rPr>
            <w:noProof/>
            <w:webHidden/>
          </w:rPr>
        </w:r>
        <w:r w:rsidR="00332994">
          <w:rPr>
            <w:noProof/>
            <w:webHidden/>
          </w:rPr>
          <w:fldChar w:fldCharType="separate"/>
        </w:r>
        <w:r w:rsidR="004C69E8">
          <w:rPr>
            <w:noProof/>
            <w:webHidden/>
          </w:rPr>
          <w:t>35</w:t>
        </w:r>
        <w:r w:rsidR="00332994">
          <w:rPr>
            <w:noProof/>
            <w:webHidden/>
          </w:rPr>
          <w:fldChar w:fldCharType="end"/>
        </w:r>
      </w:hyperlink>
    </w:p>
    <w:p w:rsidR="00332994" w:rsidRDefault="00994BEA" w:rsidP="004C69E8">
      <w:pPr>
        <w:pStyle w:val="TOC4"/>
        <w:spacing w:line="288" w:lineRule="auto"/>
        <w:rPr>
          <w:rFonts w:asciiTheme="minorHAnsi" w:eastAsiaTheme="minorEastAsia" w:hAnsiTheme="minorHAnsi" w:cstheme="minorBidi"/>
          <w:noProof/>
          <w:sz w:val="22"/>
          <w:szCs w:val="22"/>
        </w:rPr>
      </w:pPr>
      <w:hyperlink w:anchor="_Toc26970685" w:history="1">
        <w:r w:rsidR="00332994" w:rsidRPr="00FB052C">
          <w:rPr>
            <w:rStyle w:val="Hyperlink"/>
            <w:noProof/>
          </w:rPr>
          <w:t>1.5.1. Lộc nhung</w:t>
        </w:r>
        <w:r w:rsidR="00332994">
          <w:rPr>
            <w:noProof/>
            <w:webHidden/>
          </w:rPr>
          <w:tab/>
        </w:r>
        <w:r w:rsidR="00332994">
          <w:rPr>
            <w:noProof/>
            <w:webHidden/>
          </w:rPr>
          <w:fldChar w:fldCharType="begin"/>
        </w:r>
        <w:r w:rsidR="00332994">
          <w:rPr>
            <w:noProof/>
            <w:webHidden/>
          </w:rPr>
          <w:instrText xml:space="preserve"> PAGEREF _Toc26970685 \h </w:instrText>
        </w:r>
        <w:r w:rsidR="00332994">
          <w:rPr>
            <w:noProof/>
            <w:webHidden/>
          </w:rPr>
        </w:r>
        <w:r w:rsidR="00332994">
          <w:rPr>
            <w:noProof/>
            <w:webHidden/>
          </w:rPr>
          <w:fldChar w:fldCharType="separate"/>
        </w:r>
        <w:r w:rsidR="004C69E8">
          <w:rPr>
            <w:noProof/>
            <w:webHidden/>
          </w:rPr>
          <w:t>35</w:t>
        </w:r>
        <w:r w:rsidR="00332994">
          <w:rPr>
            <w:noProof/>
            <w:webHidden/>
          </w:rPr>
          <w:fldChar w:fldCharType="end"/>
        </w:r>
      </w:hyperlink>
    </w:p>
    <w:p w:rsidR="00332994" w:rsidRDefault="00994BEA" w:rsidP="004C69E8">
      <w:pPr>
        <w:pStyle w:val="TOC4"/>
        <w:spacing w:line="288" w:lineRule="auto"/>
        <w:rPr>
          <w:rFonts w:asciiTheme="minorHAnsi" w:eastAsiaTheme="minorEastAsia" w:hAnsiTheme="minorHAnsi" w:cstheme="minorBidi"/>
          <w:noProof/>
          <w:sz w:val="22"/>
          <w:szCs w:val="22"/>
        </w:rPr>
      </w:pPr>
      <w:hyperlink w:anchor="_Toc26970686" w:history="1">
        <w:r w:rsidR="00332994" w:rsidRPr="00FB052C">
          <w:rPr>
            <w:rStyle w:val="Hyperlink"/>
            <w:noProof/>
            <w:lang w:val="vi-VN"/>
          </w:rPr>
          <w:t>1.5.2. Đông trùng hạ thảo</w:t>
        </w:r>
        <w:r w:rsidR="00332994">
          <w:rPr>
            <w:noProof/>
            <w:webHidden/>
          </w:rPr>
          <w:tab/>
        </w:r>
        <w:r w:rsidR="00332994">
          <w:rPr>
            <w:noProof/>
            <w:webHidden/>
          </w:rPr>
          <w:fldChar w:fldCharType="begin"/>
        </w:r>
        <w:r w:rsidR="00332994">
          <w:rPr>
            <w:noProof/>
            <w:webHidden/>
          </w:rPr>
          <w:instrText xml:space="preserve"> PAGEREF _Toc26970686 \h </w:instrText>
        </w:r>
        <w:r w:rsidR="00332994">
          <w:rPr>
            <w:noProof/>
            <w:webHidden/>
          </w:rPr>
        </w:r>
        <w:r w:rsidR="00332994">
          <w:rPr>
            <w:noProof/>
            <w:webHidden/>
          </w:rPr>
          <w:fldChar w:fldCharType="separate"/>
        </w:r>
        <w:r w:rsidR="004C69E8">
          <w:rPr>
            <w:noProof/>
            <w:webHidden/>
          </w:rPr>
          <w:t>37</w:t>
        </w:r>
        <w:r w:rsidR="00332994">
          <w:rPr>
            <w:noProof/>
            <w:webHidden/>
          </w:rPr>
          <w:fldChar w:fldCharType="end"/>
        </w:r>
      </w:hyperlink>
    </w:p>
    <w:p w:rsidR="00332994" w:rsidRDefault="00994BEA" w:rsidP="004C69E8">
      <w:pPr>
        <w:pStyle w:val="TOC4"/>
        <w:spacing w:line="288" w:lineRule="auto"/>
        <w:rPr>
          <w:rFonts w:asciiTheme="minorHAnsi" w:eastAsiaTheme="minorEastAsia" w:hAnsiTheme="minorHAnsi" w:cstheme="minorBidi"/>
          <w:noProof/>
          <w:sz w:val="22"/>
          <w:szCs w:val="22"/>
        </w:rPr>
      </w:pPr>
      <w:hyperlink w:anchor="_Toc26970687" w:history="1">
        <w:r w:rsidR="00332994" w:rsidRPr="00FB052C">
          <w:rPr>
            <w:rStyle w:val="Hyperlink"/>
            <w:noProof/>
            <w:lang w:val="vi-VN" w:eastAsia="ja-JP"/>
          </w:rPr>
          <w:t>1.5.3. Kết hợp Lộc nhung và ĐTHT trong điều trị vô sinh nam</w:t>
        </w:r>
        <w:r w:rsidR="00332994">
          <w:rPr>
            <w:noProof/>
            <w:webHidden/>
          </w:rPr>
          <w:tab/>
        </w:r>
        <w:r w:rsidR="00332994">
          <w:rPr>
            <w:noProof/>
            <w:webHidden/>
          </w:rPr>
          <w:fldChar w:fldCharType="begin"/>
        </w:r>
        <w:r w:rsidR="00332994">
          <w:rPr>
            <w:noProof/>
            <w:webHidden/>
          </w:rPr>
          <w:instrText xml:space="preserve"> PAGEREF _Toc26970687 \h </w:instrText>
        </w:r>
        <w:r w:rsidR="00332994">
          <w:rPr>
            <w:noProof/>
            <w:webHidden/>
          </w:rPr>
        </w:r>
        <w:r w:rsidR="00332994">
          <w:rPr>
            <w:noProof/>
            <w:webHidden/>
          </w:rPr>
          <w:fldChar w:fldCharType="separate"/>
        </w:r>
        <w:r w:rsidR="004C69E8">
          <w:rPr>
            <w:noProof/>
            <w:webHidden/>
          </w:rPr>
          <w:t>40</w:t>
        </w:r>
        <w:r w:rsidR="00332994">
          <w:rPr>
            <w:noProof/>
            <w:webHidden/>
          </w:rPr>
          <w:fldChar w:fldCharType="end"/>
        </w:r>
      </w:hyperlink>
    </w:p>
    <w:p w:rsidR="00332994" w:rsidRDefault="00994BEA" w:rsidP="004C69E8">
      <w:pPr>
        <w:pStyle w:val="TOC2"/>
        <w:spacing w:line="288" w:lineRule="auto"/>
        <w:rPr>
          <w:rFonts w:asciiTheme="minorHAnsi" w:eastAsiaTheme="minorEastAsia" w:hAnsiTheme="minorHAnsi" w:cstheme="minorBidi"/>
          <w:b w:val="0"/>
          <w:sz w:val="22"/>
          <w:szCs w:val="22"/>
          <w:shd w:val="clear" w:color="auto" w:fill="auto"/>
          <w:lang w:val="en-US"/>
        </w:rPr>
      </w:pPr>
      <w:hyperlink w:anchor="_Toc26970688" w:history="1">
        <w:r w:rsidR="00332994" w:rsidRPr="00FB052C">
          <w:rPr>
            <w:rStyle w:val="Hyperlink"/>
            <w:lang w:val="pt-BR"/>
          </w:rPr>
          <w:t>CHƯƠNG 2</w:t>
        </w:r>
        <w:r w:rsidR="004C69E8">
          <w:rPr>
            <w:rFonts w:asciiTheme="minorHAnsi" w:hAnsiTheme="minorHAnsi"/>
            <w:webHidden/>
            <w:lang w:val="en-US"/>
          </w:rPr>
          <w:t>:</w:t>
        </w:r>
      </w:hyperlink>
      <w:r w:rsidR="004C69E8" w:rsidRPr="004C69E8">
        <w:rPr>
          <w:rStyle w:val="Hyperlink"/>
          <w:rFonts w:asciiTheme="minorHAnsi" w:hAnsiTheme="minorHAnsi"/>
          <w:u w:val="none"/>
          <w:lang w:val="en-US"/>
        </w:rPr>
        <w:t xml:space="preserve"> </w:t>
      </w:r>
      <w:hyperlink w:anchor="_Toc26970689" w:history="1">
        <w:r w:rsidR="00332994" w:rsidRPr="004C69E8">
          <w:rPr>
            <w:rStyle w:val="Hyperlink"/>
            <w:spacing w:val="-26"/>
            <w:lang w:val="pt-BR"/>
          </w:rPr>
          <w:t>C</w:t>
        </w:r>
        <w:r w:rsidR="00332994" w:rsidRPr="004C69E8">
          <w:rPr>
            <w:rStyle w:val="Hyperlink"/>
            <w:spacing w:val="-26"/>
            <w:lang w:val="es-ES"/>
          </w:rPr>
          <w:t>HẤT LIỆU, ĐỐI TƯỢNG VÀ PHƯƠNG PHÁP NGHIÊN CỨU</w:t>
        </w:r>
        <w:r w:rsidR="00332994">
          <w:rPr>
            <w:webHidden/>
          </w:rPr>
          <w:tab/>
        </w:r>
        <w:r w:rsidR="00332994">
          <w:rPr>
            <w:webHidden/>
          </w:rPr>
          <w:fldChar w:fldCharType="begin"/>
        </w:r>
        <w:r w:rsidR="00332994">
          <w:rPr>
            <w:webHidden/>
          </w:rPr>
          <w:instrText xml:space="preserve"> PAGEREF _Toc26970689 \h </w:instrText>
        </w:r>
        <w:r w:rsidR="00332994">
          <w:rPr>
            <w:webHidden/>
          </w:rPr>
        </w:r>
        <w:r w:rsidR="00332994">
          <w:rPr>
            <w:webHidden/>
          </w:rPr>
          <w:fldChar w:fldCharType="separate"/>
        </w:r>
        <w:r w:rsidR="004C69E8">
          <w:rPr>
            <w:webHidden/>
          </w:rPr>
          <w:t>42</w:t>
        </w:r>
        <w:r w:rsidR="00332994">
          <w:rPr>
            <w:webHidden/>
          </w:rPr>
          <w:fldChar w:fldCharType="end"/>
        </w:r>
      </w:hyperlink>
    </w:p>
    <w:p w:rsidR="00332994" w:rsidRDefault="00994BEA" w:rsidP="004C69E8">
      <w:pPr>
        <w:pStyle w:val="TOC3"/>
        <w:spacing w:line="288" w:lineRule="auto"/>
        <w:rPr>
          <w:rFonts w:asciiTheme="minorHAnsi" w:eastAsiaTheme="minorEastAsia" w:hAnsiTheme="minorHAnsi" w:cstheme="minorBidi"/>
          <w:noProof/>
          <w:sz w:val="22"/>
          <w:szCs w:val="22"/>
        </w:rPr>
      </w:pPr>
      <w:hyperlink w:anchor="_Toc26970690" w:history="1">
        <w:r w:rsidR="00332994" w:rsidRPr="00FB052C">
          <w:rPr>
            <w:rStyle w:val="Hyperlink"/>
            <w:rFonts w:eastAsia="MS Mincho"/>
            <w:noProof/>
            <w:lang w:eastAsia="ja-JP"/>
          </w:rPr>
          <w:t xml:space="preserve">2.1. </w:t>
        </w:r>
        <w:r w:rsidR="00332994" w:rsidRPr="00FB052C">
          <w:rPr>
            <w:rStyle w:val="Hyperlink"/>
            <w:noProof/>
          </w:rPr>
          <w:t>Chất liệu nghiên cứu</w:t>
        </w:r>
        <w:r w:rsidR="00332994">
          <w:rPr>
            <w:noProof/>
            <w:webHidden/>
          </w:rPr>
          <w:tab/>
        </w:r>
        <w:r w:rsidR="00332994">
          <w:rPr>
            <w:noProof/>
            <w:webHidden/>
          </w:rPr>
          <w:fldChar w:fldCharType="begin"/>
        </w:r>
        <w:r w:rsidR="00332994">
          <w:rPr>
            <w:noProof/>
            <w:webHidden/>
          </w:rPr>
          <w:instrText xml:space="preserve"> PAGEREF _Toc26970690 \h </w:instrText>
        </w:r>
        <w:r w:rsidR="00332994">
          <w:rPr>
            <w:noProof/>
            <w:webHidden/>
          </w:rPr>
        </w:r>
        <w:r w:rsidR="00332994">
          <w:rPr>
            <w:noProof/>
            <w:webHidden/>
          </w:rPr>
          <w:fldChar w:fldCharType="separate"/>
        </w:r>
        <w:r w:rsidR="004C69E8">
          <w:rPr>
            <w:noProof/>
            <w:webHidden/>
          </w:rPr>
          <w:t>42</w:t>
        </w:r>
        <w:r w:rsidR="00332994">
          <w:rPr>
            <w:noProof/>
            <w:webHidden/>
          </w:rPr>
          <w:fldChar w:fldCharType="end"/>
        </w:r>
      </w:hyperlink>
    </w:p>
    <w:p w:rsidR="00332994" w:rsidRDefault="00994BEA" w:rsidP="004C69E8">
      <w:pPr>
        <w:pStyle w:val="TOC3"/>
        <w:spacing w:line="288" w:lineRule="auto"/>
        <w:rPr>
          <w:rFonts w:asciiTheme="minorHAnsi" w:eastAsiaTheme="minorEastAsia" w:hAnsiTheme="minorHAnsi" w:cstheme="minorBidi"/>
          <w:noProof/>
          <w:sz w:val="22"/>
          <w:szCs w:val="22"/>
        </w:rPr>
      </w:pPr>
      <w:hyperlink w:anchor="_Toc26970691" w:history="1">
        <w:r w:rsidR="00332994" w:rsidRPr="00FB052C">
          <w:rPr>
            <w:rStyle w:val="Hyperlink"/>
            <w:noProof/>
          </w:rPr>
          <w:t>2.2. Đối tượng nghiên cứu</w:t>
        </w:r>
        <w:r w:rsidR="00332994">
          <w:rPr>
            <w:noProof/>
            <w:webHidden/>
          </w:rPr>
          <w:tab/>
        </w:r>
        <w:r w:rsidR="00332994">
          <w:rPr>
            <w:noProof/>
            <w:webHidden/>
          </w:rPr>
          <w:fldChar w:fldCharType="begin"/>
        </w:r>
        <w:r w:rsidR="00332994">
          <w:rPr>
            <w:noProof/>
            <w:webHidden/>
          </w:rPr>
          <w:instrText xml:space="preserve"> PAGEREF _Toc26970691 \h </w:instrText>
        </w:r>
        <w:r w:rsidR="00332994">
          <w:rPr>
            <w:noProof/>
            <w:webHidden/>
          </w:rPr>
        </w:r>
        <w:r w:rsidR="00332994">
          <w:rPr>
            <w:noProof/>
            <w:webHidden/>
          </w:rPr>
          <w:fldChar w:fldCharType="separate"/>
        </w:r>
        <w:r w:rsidR="004C69E8">
          <w:rPr>
            <w:noProof/>
            <w:webHidden/>
          </w:rPr>
          <w:t>43</w:t>
        </w:r>
        <w:r w:rsidR="00332994">
          <w:rPr>
            <w:noProof/>
            <w:webHidden/>
          </w:rPr>
          <w:fldChar w:fldCharType="end"/>
        </w:r>
      </w:hyperlink>
    </w:p>
    <w:p w:rsidR="00332994" w:rsidRDefault="00994BEA" w:rsidP="004C69E8">
      <w:pPr>
        <w:pStyle w:val="TOC4"/>
        <w:spacing w:line="288" w:lineRule="auto"/>
        <w:rPr>
          <w:rFonts w:asciiTheme="minorHAnsi" w:eastAsiaTheme="minorEastAsia" w:hAnsiTheme="minorHAnsi" w:cstheme="minorBidi"/>
          <w:noProof/>
          <w:sz w:val="22"/>
          <w:szCs w:val="22"/>
        </w:rPr>
      </w:pPr>
      <w:hyperlink w:anchor="_Toc26970692" w:history="1">
        <w:r w:rsidR="00332994" w:rsidRPr="00FB052C">
          <w:rPr>
            <w:rStyle w:val="Hyperlink"/>
            <w:noProof/>
            <w:lang w:val="es-ES"/>
          </w:rPr>
          <w:t>2.2.1. Nghiên cứu thực nghiệm</w:t>
        </w:r>
        <w:r w:rsidR="00332994">
          <w:rPr>
            <w:noProof/>
            <w:webHidden/>
          </w:rPr>
          <w:tab/>
        </w:r>
        <w:r w:rsidR="00332994">
          <w:rPr>
            <w:noProof/>
            <w:webHidden/>
          </w:rPr>
          <w:fldChar w:fldCharType="begin"/>
        </w:r>
        <w:r w:rsidR="00332994">
          <w:rPr>
            <w:noProof/>
            <w:webHidden/>
          </w:rPr>
          <w:instrText xml:space="preserve"> PAGEREF _Toc26970692 \h </w:instrText>
        </w:r>
        <w:r w:rsidR="00332994">
          <w:rPr>
            <w:noProof/>
            <w:webHidden/>
          </w:rPr>
        </w:r>
        <w:r w:rsidR="00332994">
          <w:rPr>
            <w:noProof/>
            <w:webHidden/>
          </w:rPr>
          <w:fldChar w:fldCharType="separate"/>
        </w:r>
        <w:r w:rsidR="004C69E8">
          <w:rPr>
            <w:noProof/>
            <w:webHidden/>
          </w:rPr>
          <w:t>43</w:t>
        </w:r>
        <w:r w:rsidR="00332994">
          <w:rPr>
            <w:noProof/>
            <w:webHidden/>
          </w:rPr>
          <w:fldChar w:fldCharType="end"/>
        </w:r>
      </w:hyperlink>
    </w:p>
    <w:p w:rsidR="00332994" w:rsidRDefault="00994BEA" w:rsidP="004C69E8">
      <w:pPr>
        <w:pStyle w:val="TOC4"/>
        <w:spacing w:line="288" w:lineRule="auto"/>
        <w:rPr>
          <w:rFonts w:asciiTheme="minorHAnsi" w:eastAsiaTheme="minorEastAsia" w:hAnsiTheme="minorHAnsi" w:cstheme="minorBidi"/>
          <w:noProof/>
          <w:sz w:val="22"/>
          <w:szCs w:val="22"/>
        </w:rPr>
      </w:pPr>
      <w:hyperlink w:anchor="_Toc26970693" w:history="1">
        <w:r w:rsidR="00332994" w:rsidRPr="00FB052C">
          <w:rPr>
            <w:rStyle w:val="Hyperlink"/>
            <w:noProof/>
            <w:lang w:val="es-ES"/>
          </w:rPr>
          <w:t>2.2.2. Nghiên cứu lâm sàng</w:t>
        </w:r>
        <w:r w:rsidR="00332994">
          <w:rPr>
            <w:noProof/>
            <w:webHidden/>
          </w:rPr>
          <w:tab/>
        </w:r>
        <w:r w:rsidR="00332994">
          <w:rPr>
            <w:noProof/>
            <w:webHidden/>
          </w:rPr>
          <w:fldChar w:fldCharType="begin"/>
        </w:r>
        <w:r w:rsidR="00332994">
          <w:rPr>
            <w:noProof/>
            <w:webHidden/>
          </w:rPr>
          <w:instrText xml:space="preserve"> PAGEREF _Toc26970693 \h </w:instrText>
        </w:r>
        <w:r w:rsidR="00332994">
          <w:rPr>
            <w:noProof/>
            <w:webHidden/>
          </w:rPr>
        </w:r>
        <w:r w:rsidR="00332994">
          <w:rPr>
            <w:noProof/>
            <w:webHidden/>
          </w:rPr>
          <w:fldChar w:fldCharType="separate"/>
        </w:r>
        <w:r w:rsidR="004C69E8">
          <w:rPr>
            <w:noProof/>
            <w:webHidden/>
          </w:rPr>
          <w:t>44</w:t>
        </w:r>
        <w:r w:rsidR="00332994">
          <w:rPr>
            <w:noProof/>
            <w:webHidden/>
          </w:rPr>
          <w:fldChar w:fldCharType="end"/>
        </w:r>
      </w:hyperlink>
    </w:p>
    <w:p w:rsidR="00332994" w:rsidRDefault="00994BEA" w:rsidP="004C69E8">
      <w:pPr>
        <w:pStyle w:val="TOC3"/>
        <w:spacing w:line="288" w:lineRule="auto"/>
        <w:rPr>
          <w:rFonts w:asciiTheme="minorHAnsi" w:eastAsiaTheme="minorEastAsia" w:hAnsiTheme="minorHAnsi" w:cstheme="minorBidi"/>
          <w:noProof/>
          <w:sz w:val="22"/>
          <w:szCs w:val="22"/>
        </w:rPr>
      </w:pPr>
      <w:hyperlink w:anchor="_Toc26970694" w:history="1">
        <w:r w:rsidR="00332994" w:rsidRPr="00FB052C">
          <w:rPr>
            <w:rStyle w:val="Hyperlink"/>
            <w:noProof/>
            <w:lang w:eastAsia="vi-VN"/>
          </w:rPr>
          <w:t xml:space="preserve">2.3. Phương tiện </w:t>
        </w:r>
        <w:r w:rsidR="00332994" w:rsidRPr="00FB052C">
          <w:rPr>
            <w:rStyle w:val="Hyperlink"/>
            <w:noProof/>
            <w:lang w:eastAsia="ja-JP"/>
          </w:rPr>
          <w:t xml:space="preserve">- hóa chất </w:t>
        </w:r>
        <w:r w:rsidR="00332994" w:rsidRPr="00FB052C">
          <w:rPr>
            <w:rStyle w:val="Hyperlink"/>
            <w:noProof/>
            <w:lang w:eastAsia="vi-VN"/>
          </w:rPr>
          <w:t>nghiên cứu</w:t>
        </w:r>
        <w:r w:rsidR="00332994">
          <w:rPr>
            <w:noProof/>
            <w:webHidden/>
          </w:rPr>
          <w:tab/>
        </w:r>
        <w:r w:rsidR="00332994">
          <w:rPr>
            <w:noProof/>
            <w:webHidden/>
          </w:rPr>
          <w:fldChar w:fldCharType="begin"/>
        </w:r>
        <w:r w:rsidR="00332994">
          <w:rPr>
            <w:noProof/>
            <w:webHidden/>
          </w:rPr>
          <w:instrText xml:space="preserve"> PAGEREF _Toc26970694 \h </w:instrText>
        </w:r>
        <w:r w:rsidR="00332994">
          <w:rPr>
            <w:noProof/>
            <w:webHidden/>
          </w:rPr>
        </w:r>
        <w:r w:rsidR="00332994">
          <w:rPr>
            <w:noProof/>
            <w:webHidden/>
          </w:rPr>
          <w:fldChar w:fldCharType="separate"/>
        </w:r>
        <w:r w:rsidR="004C69E8">
          <w:rPr>
            <w:noProof/>
            <w:webHidden/>
          </w:rPr>
          <w:t>44</w:t>
        </w:r>
        <w:r w:rsidR="00332994">
          <w:rPr>
            <w:noProof/>
            <w:webHidden/>
          </w:rPr>
          <w:fldChar w:fldCharType="end"/>
        </w:r>
      </w:hyperlink>
    </w:p>
    <w:p w:rsidR="00332994" w:rsidRDefault="00994BEA" w:rsidP="004C69E8">
      <w:pPr>
        <w:pStyle w:val="TOC4"/>
        <w:spacing w:line="288" w:lineRule="auto"/>
        <w:rPr>
          <w:rFonts w:asciiTheme="minorHAnsi" w:eastAsiaTheme="minorEastAsia" w:hAnsiTheme="minorHAnsi" w:cstheme="minorBidi"/>
          <w:noProof/>
          <w:sz w:val="22"/>
          <w:szCs w:val="22"/>
        </w:rPr>
      </w:pPr>
      <w:hyperlink w:anchor="_Toc26970695" w:history="1">
        <w:r w:rsidR="00332994" w:rsidRPr="00FB052C">
          <w:rPr>
            <w:rStyle w:val="Hyperlink"/>
            <w:noProof/>
            <w:lang w:val="es-ES"/>
          </w:rPr>
          <w:t>2.3.1. Phương tiện nghiên cứu</w:t>
        </w:r>
        <w:r w:rsidR="00332994">
          <w:rPr>
            <w:noProof/>
            <w:webHidden/>
          </w:rPr>
          <w:tab/>
        </w:r>
        <w:r w:rsidR="00332994">
          <w:rPr>
            <w:noProof/>
            <w:webHidden/>
          </w:rPr>
          <w:fldChar w:fldCharType="begin"/>
        </w:r>
        <w:r w:rsidR="00332994">
          <w:rPr>
            <w:noProof/>
            <w:webHidden/>
          </w:rPr>
          <w:instrText xml:space="preserve"> PAGEREF _Toc26970695 \h </w:instrText>
        </w:r>
        <w:r w:rsidR="00332994">
          <w:rPr>
            <w:noProof/>
            <w:webHidden/>
          </w:rPr>
        </w:r>
        <w:r w:rsidR="00332994">
          <w:rPr>
            <w:noProof/>
            <w:webHidden/>
          </w:rPr>
          <w:fldChar w:fldCharType="separate"/>
        </w:r>
        <w:r w:rsidR="004C69E8">
          <w:rPr>
            <w:noProof/>
            <w:webHidden/>
          </w:rPr>
          <w:t>44</w:t>
        </w:r>
        <w:r w:rsidR="00332994">
          <w:rPr>
            <w:noProof/>
            <w:webHidden/>
          </w:rPr>
          <w:fldChar w:fldCharType="end"/>
        </w:r>
      </w:hyperlink>
    </w:p>
    <w:p w:rsidR="00332994" w:rsidRDefault="00994BEA" w:rsidP="004C69E8">
      <w:pPr>
        <w:pStyle w:val="TOC4"/>
        <w:spacing w:line="288" w:lineRule="auto"/>
        <w:rPr>
          <w:rFonts w:asciiTheme="minorHAnsi" w:eastAsiaTheme="minorEastAsia" w:hAnsiTheme="minorHAnsi" w:cstheme="minorBidi"/>
          <w:noProof/>
          <w:sz w:val="22"/>
          <w:szCs w:val="22"/>
        </w:rPr>
      </w:pPr>
      <w:hyperlink w:anchor="_Toc26970696" w:history="1">
        <w:r w:rsidR="00332994" w:rsidRPr="00FB052C">
          <w:rPr>
            <w:rStyle w:val="Hyperlink"/>
            <w:rFonts w:eastAsia="MS Mincho"/>
            <w:noProof/>
            <w:lang w:val="es-ES" w:eastAsia="vi-VN"/>
          </w:rPr>
          <w:t>2.</w:t>
        </w:r>
        <w:r w:rsidR="00332994" w:rsidRPr="00FB052C">
          <w:rPr>
            <w:rStyle w:val="Hyperlink"/>
            <w:rFonts w:eastAsia="MS Mincho"/>
            <w:noProof/>
            <w:lang w:val="vi-VN" w:eastAsia="vi-VN"/>
          </w:rPr>
          <w:t>3.</w:t>
        </w:r>
        <w:r w:rsidR="00332994" w:rsidRPr="00FB052C">
          <w:rPr>
            <w:rStyle w:val="Hyperlink"/>
            <w:rFonts w:eastAsia="MS Mincho"/>
            <w:noProof/>
            <w:lang w:val="vi-VN" w:eastAsia="ja-JP"/>
          </w:rPr>
          <w:t xml:space="preserve">2. Hóa chất </w:t>
        </w:r>
        <w:r w:rsidR="00332994" w:rsidRPr="00FB052C">
          <w:rPr>
            <w:rStyle w:val="Hyperlink"/>
            <w:rFonts w:eastAsia="MS Mincho"/>
            <w:noProof/>
            <w:lang w:val="vi-VN" w:eastAsia="vi-VN"/>
          </w:rPr>
          <w:t>nghiên cứu</w:t>
        </w:r>
        <w:r w:rsidR="00332994">
          <w:rPr>
            <w:noProof/>
            <w:webHidden/>
          </w:rPr>
          <w:tab/>
        </w:r>
        <w:r w:rsidR="00332994">
          <w:rPr>
            <w:noProof/>
            <w:webHidden/>
          </w:rPr>
          <w:fldChar w:fldCharType="begin"/>
        </w:r>
        <w:r w:rsidR="00332994">
          <w:rPr>
            <w:noProof/>
            <w:webHidden/>
          </w:rPr>
          <w:instrText xml:space="preserve"> PAGEREF _Toc26970696 \h </w:instrText>
        </w:r>
        <w:r w:rsidR="00332994">
          <w:rPr>
            <w:noProof/>
            <w:webHidden/>
          </w:rPr>
        </w:r>
        <w:r w:rsidR="00332994">
          <w:rPr>
            <w:noProof/>
            <w:webHidden/>
          </w:rPr>
          <w:fldChar w:fldCharType="separate"/>
        </w:r>
        <w:r w:rsidR="004C69E8">
          <w:rPr>
            <w:noProof/>
            <w:webHidden/>
          </w:rPr>
          <w:t>45</w:t>
        </w:r>
        <w:r w:rsidR="00332994">
          <w:rPr>
            <w:noProof/>
            <w:webHidden/>
          </w:rPr>
          <w:fldChar w:fldCharType="end"/>
        </w:r>
      </w:hyperlink>
    </w:p>
    <w:p w:rsidR="00332994" w:rsidRDefault="00994BEA" w:rsidP="004C69E8">
      <w:pPr>
        <w:pStyle w:val="TOC3"/>
        <w:spacing w:line="288" w:lineRule="auto"/>
        <w:rPr>
          <w:rFonts w:asciiTheme="minorHAnsi" w:eastAsiaTheme="minorEastAsia" w:hAnsiTheme="minorHAnsi" w:cstheme="minorBidi"/>
          <w:noProof/>
          <w:sz w:val="22"/>
          <w:szCs w:val="22"/>
        </w:rPr>
      </w:pPr>
      <w:hyperlink w:anchor="_Toc26970697" w:history="1">
        <w:r w:rsidR="00332994" w:rsidRPr="00FB052C">
          <w:rPr>
            <w:rStyle w:val="Hyperlink"/>
            <w:noProof/>
          </w:rPr>
          <w:t>2.4. Phương pháp nghiên cứu</w:t>
        </w:r>
        <w:r w:rsidR="00332994">
          <w:rPr>
            <w:noProof/>
            <w:webHidden/>
          </w:rPr>
          <w:tab/>
        </w:r>
        <w:r w:rsidR="00332994">
          <w:rPr>
            <w:noProof/>
            <w:webHidden/>
          </w:rPr>
          <w:fldChar w:fldCharType="begin"/>
        </w:r>
        <w:r w:rsidR="00332994">
          <w:rPr>
            <w:noProof/>
            <w:webHidden/>
          </w:rPr>
          <w:instrText xml:space="preserve"> PAGEREF _Toc26970697 \h </w:instrText>
        </w:r>
        <w:r w:rsidR="00332994">
          <w:rPr>
            <w:noProof/>
            <w:webHidden/>
          </w:rPr>
        </w:r>
        <w:r w:rsidR="00332994">
          <w:rPr>
            <w:noProof/>
            <w:webHidden/>
          </w:rPr>
          <w:fldChar w:fldCharType="separate"/>
        </w:r>
        <w:r w:rsidR="004C69E8">
          <w:rPr>
            <w:noProof/>
            <w:webHidden/>
          </w:rPr>
          <w:t>46</w:t>
        </w:r>
        <w:r w:rsidR="00332994">
          <w:rPr>
            <w:noProof/>
            <w:webHidden/>
          </w:rPr>
          <w:fldChar w:fldCharType="end"/>
        </w:r>
      </w:hyperlink>
    </w:p>
    <w:p w:rsidR="00332994" w:rsidRDefault="00994BEA" w:rsidP="004C69E8">
      <w:pPr>
        <w:pStyle w:val="TOC4"/>
        <w:spacing w:line="288" w:lineRule="auto"/>
        <w:rPr>
          <w:rFonts w:asciiTheme="minorHAnsi" w:eastAsiaTheme="minorEastAsia" w:hAnsiTheme="minorHAnsi" w:cstheme="minorBidi"/>
          <w:noProof/>
          <w:sz w:val="22"/>
          <w:szCs w:val="22"/>
        </w:rPr>
      </w:pPr>
      <w:hyperlink w:anchor="_Toc26970699" w:history="1">
        <w:r w:rsidR="00332994" w:rsidRPr="00FB052C">
          <w:rPr>
            <w:rStyle w:val="Hyperlink"/>
            <w:noProof/>
            <w:lang w:val="es-ES"/>
          </w:rPr>
          <w:t>2.4.1. Phương pháp nghiên cứu thực nghiệm</w:t>
        </w:r>
        <w:r w:rsidR="00332994">
          <w:rPr>
            <w:noProof/>
            <w:webHidden/>
          </w:rPr>
          <w:tab/>
        </w:r>
        <w:r w:rsidR="00332994">
          <w:rPr>
            <w:noProof/>
            <w:webHidden/>
          </w:rPr>
          <w:fldChar w:fldCharType="begin"/>
        </w:r>
        <w:r w:rsidR="00332994">
          <w:rPr>
            <w:noProof/>
            <w:webHidden/>
          </w:rPr>
          <w:instrText xml:space="preserve"> PAGEREF _Toc26970699 \h </w:instrText>
        </w:r>
        <w:r w:rsidR="00332994">
          <w:rPr>
            <w:noProof/>
            <w:webHidden/>
          </w:rPr>
        </w:r>
        <w:r w:rsidR="00332994">
          <w:rPr>
            <w:noProof/>
            <w:webHidden/>
          </w:rPr>
          <w:fldChar w:fldCharType="separate"/>
        </w:r>
        <w:r w:rsidR="004C69E8">
          <w:rPr>
            <w:noProof/>
            <w:webHidden/>
          </w:rPr>
          <w:t>46</w:t>
        </w:r>
        <w:r w:rsidR="00332994">
          <w:rPr>
            <w:noProof/>
            <w:webHidden/>
          </w:rPr>
          <w:fldChar w:fldCharType="end"/>
        </w:r>
      </w:hyperlink>
    </w:p>
    <w:p w:rsidR="00332994" w:rsidRDefault="00994BEA" w:rsidP="004C69E8">
      <w:pPr>
        <w:pStyle w:val="TOC4"/>
        <w:spacing w:line="288" w:lineRule="auto"/>
        <w:rPr>
          <w:rFonts w:asciiTheme="minorHAnsi" w:eastAsiaTheme="minorEastAsia" w:hAnsiTheme="minorHAnsi" w:cstheme="minorBidi"/>
          <w:noProof/>
          <w:sz w:val="22"/>
          <w:szCs w:val="22"/>
        </w:rPr>
      </w:pPr>
      <w:hyperlink w:anchor="_Toc26970700" w:history="1">
        <w:r w:rsidR="00332994" w:rsidRPr="00FB052C">
          <w:rPr>
            <w:rStyle w:val="Hyperlink"/>
            <w:noProof/>
            <w:lang w:val="es-ES"/>
          </w:rPr>
          <w:t>2.4.2. Nghiên cứu lâm sàng</w:t>
        </w:r>
        <w:r w:rsidR="00332994">
          <w:rPr>
            <w:noProof/>
            <w:webHidden/>
          </w:rPr>
          <w:tab/>
        </w:r>
        <w:r w:rsidR="00332994">
          <w:rPr>
            <w:noProof/>
            <w:webHidden/>
          </w:rPr>
          <w:fldChar w:fldCharType="begin"/>
        </w:r>
        <w:r w:rsidR="00332994">
          <w:rPr>
            <w:noProof/>
            <w:webHidden/>
          </w:rPr>
          <w:instrText xml:space="preserve"> PAGEREF _Toc26970700 \h </w:instrText>
        </w:r>
        <w:r w:rsidR="00332994">
          <w:rPr>
            <w:noProof/>
            <w:webHidden/>
          </w:rPr>
        </w:r>
        <w:r w:rsidR="00332994">
          <w:rPr>
            <w:noProof/>
            <w:webHidden/>
          </w:rPr>
          <w:fldChar w:fldCharType="separate"/>
        </w:r>
        <w:r w:rsidR="004C69E8">
          <w:rPr>
            <w:noProof/>
            <w:webHidden/>
          </w:rPr>
          <w:t>58</w:t>
        </w:r>
        <w:r w:rsidR="00332994">
          <w:rPr>
            <w:noProof/>
            <w:webHidden/>
          </w:rPr>
          <w:fldChar w:fldCharType="end"/>
        </w:r>
      </w:hyperlink>
    </w:p>
    <w:p w:rsidR="00332994" w:rsidRDefault="00994BEA" w:rsidP="004C69E8">
      <w:pPr>
        <w:pStyle w:val="TOC4"/>
        <w:spacing w:line="288" w:lineRule="auto"/>
        <w:rPr>
          <w:rFonts w:asciiTheme="minorHAnsi" w:eastAsiaTheme="minorEastAsia" w:hAnsiTheme="minorHAnsi" w:cstheme="minorBidi"/>
          <w:noProof/>
          <w:sz w:val="22"/>
          <w:szCs w:val="22"/>
        </w:rPr>
      </w:pPr>
      <w:hyperlink w:anchor="_Toc26970701" w:history="1">
        <w:r w:rsidR="00332994" w:rsidRPr="00FB052C">
          <w:rPr>
            <w:rStyle w:val="Hyperlink"/>
            <w:noProof/>
            <w:lang w:val="es-ES"/>
          </w:rPr>
          <w:t>2.4.3. Phương pháp xử lý số liệu</w:t>
        </w:r>
        <w:r w:rsidR="00332994">
          <w:rPr>
            <w:noProof/>
            <w:webHidden/>
          </w:rPr>
          <w:tab/>
        </w:r>
        <w:r w:rsidR="00332994">
          <w:rPr>
            <w:noProof/>
            <w:webHidden/>
          </w:rPr>
          <w:fldChar w:fldCharType="begin"/>
        </w:r>
        <w:r w:rsidR="00332994">
          <w:rPr>
            <w:noProof/>
            <w:webHidden/>
          </w:rPr>
          <w:instrText xml:space="preserve"> PAGEREF _Toc26970701 \h </w:instrText>
        </w:r>
        <w:r w:rsidR="00332994">
          <w:rPr>
            <w:noProof/>
            <w:webHidden/>
          </w:rPr>
        </w:r>
        <w:r w:rsidR="00332994">
          <w:rPr>
            <w:noProof/>
            <w:webHidden/>
          </w:rPr>
          <w:fldChar w:fldCharType="separate"/>
        </w:r>
        <w:r w:rsidR="004C69E8">
          <w:rPr>
            <w:noProof/>
            <w:webHidden/>
          </w:rPr>
          <w:t>62</w:t>
        </w:r>
        <w:r w:rsidR="00332994">
          <w:rPr>
            <w:noProof/>
            <w:webHidden/>
          </w:rPr>
          <w:fldChar w:fldCharType="end"/>
        </w:r>
      </w:hyperlink>
    </w:p>
    <w:p w:rsidR="00332994" w:rsidRDefault="00994BEA" w:rsidP="004C69E8">
      <w:pPr>
        <w:pStyle w:val="TOC3"/>
        <w:spacing w:line="288" w:lineRule="auto"/>
        <w:rPr>
          <w:rFonts w:asciiTheme="minorHAnsi" w:eastAsiaTheme="minorEastAsia" w:hAnsiTheme="minorHAnsi" w:cstheme="minorBidi"/>
          <w:noProof/>
          <w:sz w:val="22"/>
          <w:szCs w:val="22"/>
        </w:rPr>
      </w:pPr>
      <w:hyperlink w:anchor="_Toc26970702" w:history="1">
        <w:r w:rsidR="00332994" w:rsidRPr="00FB052C">
          <w:rPr>
            <w:rStyle w:val="Hyperlink"/>
            <w:noProof/>
            <w:shd w:val="clear" w:color="auto" w:fill="FFFFFF"/>
          </w:rPr>
          <w:t>2.5. Đạo đức trong nghiên c</w:t>
        </w:r>
        <w:r w:rsidR="00332994" w:rsidRPr="00FB052C">
          <w:rPr>
            <w:rStyle w:val="Hyperlink"/>
            <w:rFonts w:cstheme="majorBidi"/>
            <w:noProof/>
            <w:shd w:val="clear" w:color="auto" w:fill="FFFFFF"/>
          </w:rPr>
          <w:t>ứu</w:t>
        </w:r>
        <w:r w:rsidR="00332994">
          <w:rPr>
            <w:noProof/>
            <w:webHidden/>
          </w:rPr>
          <w:tab/>
        </w:r>
        <w:r w:rsidR="00332994">
          <w:rPr>
            <w:noProof/>
            <w:webHidden/>
          </w:rPr>
          <w:fldChar w:fldCharType="begin"/>
        </w:r>
        <w:r w:rsidR="00332994">
          <w:rPr>
            <w:noProof/>
            <w:webHidden/>
          </w:rPr>
          <w:instrText xml:space="preserve"> PAGEREF _Toc26970702 \h </w:instrText>
        </w:r>
        <w:r w:rsidR="00332994">
          <w:rPr>
            <w:noProof/>
            <w:webHidden/>
          </w:rPr>
        </w:r>
        <w:r w:rsidR="00332994">
          <w:rPr>
            <w:noProof/>
            <w:webHidden/>
          </w:rPr>
          <w:fldChar w:fldCharType="separate"/>
        </w:r>
        <w:r w:rsidR="004C69E8">
          <w:rPr>
            <w:noProof/>
            <w:webHidden/>
          </w:rPr>
          <w:t>62</w:t>
        </w:r>
        <w:r w:rsidR="00332994">
          <w:rPr>
            <w:noProof/>
            <w:webHidden/>
          </w:rPr>
          <w:fldChar w:fldCharType="end"/>
        </w:r>
      </w:hyperlink>
    </w:p>
    <w:p w:rsidR="00332994" w:rsidRDefault="00994BEA" w:rsidP="004C69E8">
      <w:pPr>
        <w:pStyle w:val="TOC2"/>
        <w:spacing w:line="288" w:lineRule="auto"/>
        <w:rPr>
          <w:rFonts w:asciiTheme="minorHAnsi" w:eastAsiaTheme="minorEastAsia" w:hAnsiTheme="minorHAnsi" w:cstheme="minorBidi"/>
          <w:b w:val="0"/>
          <w:sz w:val="22"/>
          <w:szCs w:val="22"/>
          <w:shd w:val="clear" w:color="auto" w:fill="auto"/>
          <w:lang w:val="en-US"/>
        </w:rPr>
      </w:pPr>
      <w:hyperlink w:anchor="_Toc26970703" w:history="1">
        <w:r w:rsidR="00332994" w:rsidRPr="00FB052C">
          <w:rPr>
            <w:rStyle w:val="Hyperlink"/>
            <w:lang w:val="es-ES" w:eastAsia="ja-JP"/>
          </w:rPr>
          <w:t>CHƯƠNG 3</w:t>
        </w:r>
        <w:r w:rsidR="004C69E8">
          <w:rPr>
            <w:rFonts w:asciiTheme="minorHAnsi" w:hAnsiTheme="minorHAnsi"/>
            <w:webHidden/>
            <w:lang w:val="en-US"/>
          </w:rPr>
          <w:t>:</w:t>
        </w:r>
      </w:hyperlink>
      <w:r w:rsidR="004C69E8" w:rsidRPr="004C69E8">
        <w:rPr>
          <w:rStyle w:val="Hyperlink"/>
          <w:rFonts w:asciiTheme="minorHAnsi" w:hAnsiTheme="minorHAnsi"/>
          <w:u w:val="none"/>
          <w:lang w:val="en-US"/>
        </w:rPr>
        <w:t xml:space="preserve"> </w:t>
      </w:r>
      <w:hyperlink w:anchor="_Toc26970704" w:history="1">
        <w:r w:rsidR="00332994" w:rsidRPr="00FB052C">
          <w:rPr>
            <w:rStyle w:val="Hyperlink"/>
            <w:lang w:val="es-ES"/>
          </w:rPr>
          <w:t>KẾT QUẢ NGHIÊN CỨU</w:t>
        </w:r>
        <w:r w:rsidR="00332994">
          <w:rPr>
            <w:webHidden/>
          </w:rPr>
          <w:tab/>
        </w:r>
        <w:r w:rsidR="00332994">
          <w:rPr>
            <w:webHidden/>
          </w:rPr>
          <w:fldChar w:fldCharType="begin"/>
        </w:r>
        <w:r w:rsidR="00332994">
          <w:rPr>
            <w:webHidden/>
          </w:rPr>
          <w:instrText xml:space="preserve"> PAGEREF _Toc26970704 \h </w:instrText>
        </w:r>
        <w:r w:rsidR="00332994">
          <w:rPr>
            <w:webHidden/>
          </w:rPr>
        </w:r>
        <w:r w:rsidR="00332994">
          <w:rPr>
            <w:webHidden/>
          </w:rPr>
          <w:fldChar w:fldCharType="separate"/>
        </w:r>
        <w:r w:rsidR="004C69E8">
          <w:rPr>
            <w:webHidden/>
          </w:rPr>
          <w:t>63</w:t>
        </w:r>
        <w:r w:rsidR="00332994">
          <w:rPr>
            <w:webHidden/>
          </w:rPr>
          <w:fldChar w:fldCharType="end"/>
        </w:r>
      </w:hyperlink>
    </w:p>
    <w:p w:rsidR="00332994" w:rsidRDefault="00994BEA" w:rsidP="004C69E8">
      <w:pPr>
        <w:pStyle w:val="TOC3"/>
        <w:spacing w:line="288" w:lineRule="auto"/>
        <w:rPr>
          <w:rFonts w:asciiTheme="minorHAnsi" w:eastAsiaTheme="minorEastAsia" w:hAnsiTheme="minorHAnsi" w:cstheme="minorBidi"/>
          <w:noProof/>
          <w:sz w:val="22"/>
          <w:szCs w:val="22"/>
        </w:rPr>
      </w:pPr>
      <w:hyperlink w:anchor="_Toc26970705" w:history="1">
        <w:r w:rsidR="00332994" w:rsidRPr="00FB052C">
          <w:rPr>
            <w:rStyle w:val="Hyperlink"/>
            <w:noProof/>
            <w:shd w:val="clear" w:color="auto" w:fill="FFFFFF"/>
          </w:rPr>
          <w:t>3.1. Kết quả nghiên cứu tính an toàn của viên nang Y10</w:t>
        </w:r>
        <w:r w:rsidR="00332994">
          <w:rPr>
            <w:noProof/>
            <w:webHidden/>
          </w:rPr>
          <w:tab/>
        </w:r>
        <w:r w:rsidR="00332994">
          <w:rPr>
            <w:noProof/>
            <w:webHidden/>
          </w:rPr>
          <w:fldChar w:fldCharType="begin"/>
        </w:r>
        <w:r w:rsidR="00332994">
          <w:rPr>
            <w:noProof/>
            <w:webHidden/>
          </w:rPr>
          <w:instrText xml:space="preserve"> PAGEREF _Toc26970705 \h </w:instrText>
        </w:r>
        <w:r w:rsidR="00332994">
          <w:rPr>
            <w:noProof/>
            <w:webHidden/>
          </w:rPr>
        </w:r>
        <w:r w:rsidR="00332994">
          <w:rPr>
            <w:noProof/>
            <w:webHidden/>
          </w:rPr>
          <w:fldChar w:fldCharType="separate"/>
        </w:r>
        <w:r w:rsidR="004C69E8">
          <w:rPr>
            <w:noProof/>
            <w:webHidden/>
          </w:rPr>
          <w:t>63</w:t>
        </w:r>
        <w:r w:rsidR="00332994">
          <w:rPr>
            <w:noProof/>
            <w:webHidden/>
          </w:rPr>
          <w:fldChar w:fldCharType="end"/>
        </w:r>
      </w:hyperlink>
    </w:p>
    <w:p w:rsidR="00332994" w:rsidRDefault="00994BEA" w:rsidP="004C69E8">
      <w:pPr>
        <w:pStyle w:val="TOC4"/>
        <w:spacing w:line="288" w:lineRule="auto"/>
        <w:rPr>
          <w:rFonts w:asciiTheme="minorHAnsi" w:eastAsiaTheme="minorEastAsia" w:hAnsiTheme="minorHAnsi" w:cstheme="minorBidi"/>
          <w:noProof/>
          <w:sz w:val="22"/>
          <w:szCs w:val="22"/>
        </w:rPr>
      </w:pPr>
      <w:hyperlink w:anchor="_Toc26970706" w:history="1">
        <w:r w:rsidR="00332994" w:rsidRPr="00FB052C">
          <w:rPr>
            <w:rStyle w:val="Hyperlink"/>
            <w:noProof/>
            <w:shd w:val="clear" w:color="auto" w:fill="FFFFFF"/>
            <w:lang w:val="es-ES"/>
          </w:rPr>
          <w:t>3.1.1. Kết quả nghiên cứu độc tính cấp</w:t>
        </w:r>
        <w:r w:rsidR="00332994">
          <w:rPr>
            <w:noProof/>
            <w:webHidden/>
          </w:rPr>
          <w:tab/>
        </w:r>
        <w:r w:rsidR="00332994">
          <w:rPr>
            <w:noProof/>
            <w:webHidden/>
          </w:rPr>
          <w:fldChar w:fldCharType="begin"/>
        </w:r>
        <w:r w:rsidR="00332994">
          <w:rPr>
            <w:noProof/>
            <w:webHidden/>
          </w:rPr>
          <w:instrText xml:space="preserve"> PAGEREF _Toc26970706 \h </w:instrText>
        </w:r>
        <w:r w:rsidR="00332994">
          <w:rPr>
            <w:noProof/>
            <w:webHidden/>
          </w:rPr>
        </w:r>
        <w:r w:rsidR="00332994">
          <w:rPr>
            <w:noProof/>
            <w:webHidden/>
          </w:rPr>
          <w:fldChar w:fldCharType="separate"/>
        </w:r>
        <w:r w:rsidR="004C69E8">
          <w:rPr>
            <w:noProof/>
            <w:webHidden/>
          </w:rPr>
          <w:t>63</w:t>
        </w:r>
        <w:r w:rsidR="00332994">
          <w:rPr>
            <w:noProof/>
            <w:webHidden/>
          </w:rPr>
          <w:fldChar w:fldCharType="end"/>
        </w:r>
      </w:hyperlink>
    </w:p>
    <w:p w:rsidR="00332994" w:rsidRDefault="00994BEA" w:rsidP="004C69E8">
      <w:pPr>
        <w:pStyle w:val="TOC4"/>
        <w:spacing w:line="288" w:lineRule="auto"/>
        <w:rPr>
          <w:rFonts w:asciiTheme="minorHAnsi" w:eastAsiaTheme="minorEastAsia" w:hAnsiTheme="minorHAnsi" w:cstheme="minorBidi"/>
          <w:noProof/>
          <w:sz w:val="22"/>
          <w:szCs w:val="22"/>
        </w:rPr>
      </w:pPr>
      <w:hyperlink w:anchor="_Toc26970707" w:history="1">
        <w:r w:rsidR="00332994" w:rsidRPr="00FB052C">
          <w:rPr>
            <w:rStyle w:val="Hyperlink"/>
            <w:noProof/>
            <w:shd w:val="clear" w:color="auto" w:fill="FFFFFF"/>
          </w:rPr>
          <w:t>3.1.2. Kết quả nghiên cứu độc tính bán trường diễn</w:t>
        </w:r>
        <w:r w:rsidR="00332994">
          <w:rPr>
            <w:noProof/>
            <w:webHidden/>
          </w:rPr>
          <w:tab/>
        </w:r>
        <w:r w:rsidR="00332994">
          <w:rPr>
            <w:noProof/>
            <w:webHidden/>
          </w:rPr>
          <w:fldChar w:fldCharType="begin"/>
        </w:r>
        <w:r w:rsidR="00332994">
          <w:rPr>
            <w:noProof/>
            <w:webHidden/>
          </w:rPr>
          <w:instrText xml:space="preserve"> PAGEREF _Toc26970707 \h </w:instrText>
        </w:r>
        <w:r w:rsidR="00332994">
          <w:rPr>
            <w:noProof/>
            <w:webHidden/>
          </w:rPr>
        </w:r>
        <w:r w:rsidR="00332994">
          <w:rPr>
            <w:noProof/>
            <w:webHidden/>
          </w:rPr>
          <w:fldChar w:fldCharType="separate"/>
        </w:r>
        <w:r w:rsidR="004C69E8">
          <w:rPr>
            <w:noProof/>
            <w:webHidden/>
          </w:rPr>
          <w:t>64</w:t>
        </w:r>
        <w:r w:rsidR="00332994">
          <w:rPr>
            <w:noProof/>
            <w:webHidden/>
          </w:rPr>
          <w:fldChar w:fldCharType="end"/>
        </w:r>
      </w:hyperlink>
    </w:p>
    <w:p w:rsidR="00332994" w:rsidRDefault="00994BEA" w:rsidP="004C69E8">
      <w:pPr>
        <w:pStyle w:val="TOC4"/>
        <w:spacing w:line="288" w:lineRule="auto"/>
        <w:rPr>
          <w:rFonts w:asciiTheme="minorHAnsi" w:eastAsiaTheme="minorEastAsia" w:hAnsiTheme="minorHAnsi" w:cstheme="minorBidi"/>
          <w:noProof/>
          <w:sz w:val="22"/>
          <w:szCs w:val="22"/>
        </w:rPr>
      </w:pPr>
      <w:hyperlink w:anchor="_Toc26970708" w:history="1">
        <w:r w:rsidR="00332994" w:rsidRPr="00FB052C">
          <w:rPr>
            <w:rStyle w:val="Hyperlink"/>
            <w:noProof/>
            <w:shd w:val="clear" w:color="auto" w:fill="FFFFFF"/>
          </w:rPr>
          <w:t xml:space="preserve">3.1.3. </w:t>
        </w:r>
        <w:r w:rsidR="00332994" w:rsidRPr="00FB052C">
          <w:rPr>
            <w:rStyle w:val="Hyperlink"/>
            <w:noProof/>
          </w:rPr>
          <w:t>Kết quả nghiên cứu độc tính trên chức năng sinh sản</w:t>
        </w:r>
        <w:r w:rsidR="00332994">
          <w:rPr>
            <w:noProof/>
            <w:webHidden/>
          </w:rPr>
          <w:tab/>
        </w:r>
        <w:r w:rsidR="00332994">
          <w:rPr>
            <w:noProof/>
            <w:webHidden/>
          </w:rPr>
          <w:fldChar w:fldCharType="begin"/>
        </w:r>
        <w:r w:rsidR="00332994">
          <w:rPr>
            <w:noProof/>
            <w:webHidden/>
          </w:rPr>
          <w:instrText xml:space="preserve"> PAGEREF _Toc26970708 \h </w:instrText>
        </w:r>
        <w:r w:rsidR="00332994">
          <w:rPr>
            <w:noProof/>
            <w:webHidden/>
          </w:rPr>
        </w:r>
        <w:r w:rsidR="00332994">
          <w:rPr>
            <w:noProof/>
            <w:webHidden/>
          </w:rPr>
          <w:fldChar w:fldCharType="separate"/>
        </w:r>
        <w:r w:rsidR="004C69E8">
          <w:rPr>
            <w:noProof/>
            <w:webHidden/>
          </w:rPr>
          <w:t>76</w:t>
        </w:r>
        <w:r w:rsidR="00332994">
          <w:rPr>
            <w:noProof/>
            <w:webHidden/>
          </w:rPr>
          <w:fldChar w:fldCharType="end"/>
        </w:r>
      </w:hyperlink>
    </w:p>
    <w:p w:rsidR="00332994" w:rsidRDefault="00994BEA" w:rsidP="004C69E8">
      <w:pPr>
        <w:pStyle w:val="TOC4"/>
        <w:spacing w:line="288" w:lineRule="auto"/>
        <w:rPr>
          <w:rFonts w:asciiTheme="minorHAnsi" w:eastAsiaTheme="minorEastAsia" w:hAnsiTheme="minorHAnsi" w:cstheme="minorBidi"/>
          <w:noProof/>
          <w:sz w:val="22"/>
          <w:szCs w:val="22"/>
        </w:rPr>
      </w:pPr>
      <w:hyperlink w:anchor="_Toc26970709" w:history="1">
        <w:r w:rsidR="00332994" w:rsidRPr="00FB052C">
          <w:rPr>
            <w:rStyle w:val="Hyperlink"/>
            <w:rFonts w:eastAsia="MS Mincho"/>
            <w:noProof/>
            <w:lang w:val="es-ES" w:eastAsia="ja-JP"/>
          </w:rPr>
          <w:t>3.1.4. Kết quả nghiên cứu độc tính trên nhiễm sắc thể</w:t>
        </w:r>
        <w:r w:rsidR="00332994">
          <w:rPr>
            <w:noProof/>
            <w:webHidden/>
          </w:rPr>
          <w:tab/>
        </w:r>
        <w:r w:rsidR="00332994">
          <w:rPr>
            <w:noProof/>
            <w:webHidden/>
          </w:rPr>
          <w:fldChar w:fldCharType="begin"/>
        </w:r>
        <w:r w:rsidR="00332994">
          <w:rPr>
            <w:noProof/>
            <w:webHidden/>
          </w:rPr>
          <w:instrText xml:space="preserve"> PAGEREF _Toc26970709 \h </w:instrText>
        </w:r>
        <w:r w:rsidR="00332994">
          <w:rPr>
            <w:noProof/>
            <w:webHidden/>
          </w:rPr>
        </w:r>
        <w:r w:rsidR="00332994">
          <w:rPr>
            <w:noProof/>
            <w:webHidden/>
          </w:rPr>
          <w:fldChar w:fldCharType="separate"/>
        </w:r>
        <w:r w:rsidR="004C69E8">
          <w:rPr>
            <w:noProof/>
            <w:webHidden/>
          </w:rPr>
          <w:t>80</w:t>
        </w:r>
        <w:r w:rsidR="00332994">
          <w:rPr>
            <w:noProof/>
            <w:webHidden/>
          </w:rPr>
          <w:fldChar w:fldCharType="end"/>
        </w:r>
      </w:hyperlink>
    </w:p>
    <w:p w:rsidR="00332994" w:rsidRDefault="00994BEA" w:rsidP="004C69E8">
      <w:pPr>
        <w:pStyle w:val="TOC3"/>
        <w:spacing w:line="288" w:lineRule="auto"/>
        <w:rPr>
          <w:rFonts w:asciiTheme="minorHAnsi" w:eastAsiaTheme="minorEastAsia" w:hAnsiTheme="minorHAnsi" w:cstheme="minorBidi"/>
          <w:noProof/>
          <w:sz w:val="22"/>
          <w:szCs w:val="22"/>
        </w:rPr>
      </w:pPr>
      <w:hyperlink w:anchor="_Toc26970710" w:history="1">
        <w:r w:rsidR="00332994" w:rsidRPr="00FB052C">
          <w:rPr>
            <w:rStyle w:val="Hyperlink"/>
            <w:rFonts w:eastAsia="Calibri"/>
            <w:noProof/>
            <w:lang w:val="sv-SE"/>
          </w:rPr>
          <w:t>3.2. Kết quả</w:t>
        </w:r>
        <w:r w:rsidR="00332994" w:rsidRPr="00FB052C">
          <w:rPr>
            <w:rStyle w:val="Hyperlink"/>
            <w:noProof/>
          </w:rPr>
          <w:t xml:space="preserve"> </w:t>
        </w:r>
        <w:r w:rsidR="00332994" w:rsidRPr="00FB052C">
          <w:rPr>
            <w:rStyle w:val="Hyperlink"/>
            <w:noProof/>
            <w:lang w:eastAsia="ja-JP"/>
          </w:rPr>
          <w:t xml:space="preserve">nghiên cứu tác dụng </w:t>
        </w:r>
        <w:r w:rsidR="00332994" w:rsidRPr="00FB052C">
          <w:rPr>
            <w:rStyle w:val="Hyperlink"/>
            <w:noProof/>
          </w:rPr>
          <w:t>cải thiện chức năng sinh tinh của viên nang Y10</w:t>
        </w:r>
        <w:r w:rsidR="00332994" w:rsidRPr="00FB052C">
          <w:rPr>
            <w:rStyle w:val="Hyperlink"/>
            <w:noProof/>
            <w:lang w:eastAsia="ja-JP"/>
          </w:rPr>
          <w:t xml:space="preserve"> trên thực nghiệm</w:t>
        </w:r>
        <w:r w:rsidR="00332994">
          <w:rPr>
            <w:noProof/>
            <w:webHidden/>
          </w:rPr>
          <w:tab/>
        </w:r>
        <w:r w:rsidR="00332994">
          <w:rPr>
            <w:noProof/>
            <w:webHidden/>
          </w:rPr>
          <w:fldChar w:fldCharType="begin"/>
        </w:r>
        <w:r w:rsidR="00332994">
          <w:rPr>
            <w:noProof/>
            <w:webHidden/>
          </w:rPr>
          <w:instrText xml:space="preserve"> PAGEREF _Toc26970710 \h </w:instrText>
        </w:r>
        <w:r w:rsidR="00332994">
          <w:rPr>
            <w:noProof/>
            <w:webHidden/>
          </w:rPr>
        </w:r>
        <w:r w:rsidR="00332994">
          <w:rPr>
            <w:noProof/>
            <w:webHidden/>
          </w:rPr>
          <w:fldChar w:fldCharType="separate"/>
        </w:r>
        <w:r w:rsidR="004C69E8">
          <w:rPr>
            <w:noProof/>
            <w:webHidden/>
          </w:rPr>
          <w:t>84</w:t>
        </w:r>
        <w:r w:rsidR="00332994">
          <w:rPr>
            <w:noProof/>
            <w:webHidden/>
          </w:rPr>
          <w:fldChar w:fldCharType="end"/>
        </w:r>
      </w:hyperlink>
    </w:p>
    <w:p w:rsidR="00332994" w:rsidRPr="004C69E8" w:rsidRDefault="00994BEA" w:rsidP="004C69E8">
      <w:pPr>
        <w:pStyle w:val="TOC4"/>
        <w:spacing w:line="288" w:lineRule="auto"/>
        <w:rPr>
          <w:rStyle w:val="Hyperlink"/>
          <w:shd w:val="clear" w:color="auto" w:fill="FFFFFF"/>
        </w:rPr>
      </w:pPr>
      <w:hyperlink w:anchor="_Toc26970711" w:history="1">
        <w:r w:rsidR="00332994" w:rsidRPr="004C69E8">
          <w:rPr>
            <w:rStyle w:val="Hyperlink"/>
            <w:noProof/>
            <w:shd w:val="clear" w:color="auto" w:fill="FFFFFF"/>
          </w:rPr>
          <w:t>3.2.1. Tác dụng của viên nang Y10 lên nồng độ testosteron huyết thanh chuột</w:t>
        </w:r>
        <w:r w:rsidR="00332994" w:rsidRPr="004C69E8">
          <w:rPr>
            <w:rStyle w:val="Hyperlink"/>
            <w:webHidden/>
            <w:shd w:val="clear" w:color="auto" w:fill="FFFFFF"/>
          </w:rPr>
          <w:tab/>
        </w:r>
        <w:r w:rsidR="00332994" w:rsidRPr="004C69E8">
          <w:rPr>
            <w:rStyle w:val="Hyperlink"/>
            <w:webHidden/>
            <w:shd w:val="clear" w:color="auto" w:fill="FFFFFF"/>
          </w:rPr>
          <w:fldChar w:fldCharType="begin"/>
        </w:r>
        <w:r w:rsidR="00332994" w:rsidRPr="004C69E8">
          <w:rPr>
            <w:rStyle w:val="Hyperlink"/>
            <w:webHidden/>
            <w:shd w:val="clear" w:color="auto" w:fill="FFFFFF"/>
          </w:rPr>
          <w:instrText xml:space="preserve"> PAGEREF _Toc26970711 \h </w:instrText>
        </w:r>
        <w:r w:rsidR="00332994" w:rsidRPr="004C69E8">
          <w:rPr>
            <w:rStyle w:val="Hyperlink"/>
            <w:webHidden/>
            <w:shd w:val="clear" w:color="auto" w:fill="FFFFFF"/>
          </w:rPr>
        </w:r>
        <w:r w:rsidR="00332994" w:rsidRPr="004C69E8">
          <w:rPr>
            <w:rStyle w:val="Hyperlink"/>
            <w:webHidden/>
            <w:shd w:val="clear" w:color="auto" w:fill="FFFFFF"/>
          </w:rPr>
          <w:fldChar w:fldCharType="separate"/>
        </w:r>
        <w:r w:rsidR="004C69E8">
          <w:rPr>
            <w:rStyle w:val="Hyperlink"/>
            <w:noProof/>
            <w:webHidden/>
            <w:shd w:val="clear" w:color="auto" w:fill="FFFFFF"/>
          </w:rPr>
          <w:t>84</w:t>
        </w:r>
        <w:r w:rsidR="00332994" w:rsidRPr="004C69E8">
          <w:rPr>
            <w:rStyle w:val="Hyperlink"/>
            <w:webHidden/>
            <w:shd w:val="clear" w:color="auto" w:fill="FFFFFF"/>
          </w:rPr>
          <w:fldChar w:fldCharType="end"/>
        </w:r>
      </w:hyperlink>
    </w:p>
    <w:p w:rsidR="00332994" w:rsidRPr="004C69E8" w:rsidRDefault="00994BEA" w:rsidP="004C69E8">
      <w:pPr>
        <w:pStyle w:val="TOC4"/>
        <w:spacing w:line="288" w:lineRule="auto"/>
        <w:rPr>
          <w:rStyle w:val="Hyperlink"/>
          <w:shd w:val="clear" w:color="auto" w:fill="FFFFFF"/>
        </w:rPr>
      </w:pPr>
      <w:hyperlink w:anchor="_Toc26970712" w:history="1">
        <w:r w:rsidR="00332994" w:rsidRPr="004C69E8">
          <w:rPr>
            <w:rStyle w:val="Hyperlink"/>
            <w:noProof/>
            <w:shd w:val="clear" w:color="auto" w:fill="FFFFFF"/>
          </w:rPr>
          <w:t>3.2.2. Tác dụng của viên nang Y10 lên số lượng và chất lượng tinh trùng chuột</w:t>
        </w:r>
        <w:r w:rsidR="00332994" w:rsidRPr="004C69E8">
          <w:rPr>
            <w:rStyle w:val="Hyperlink"/>
            <w:webHidden/>
            <w:shd w:val="clear" w:color="auto" w:fill="FFFFFF"/>
          </w:rPr>
          <w:tab/>
        </w:r>
        <w:r w:rsidR="00332994" w:rsidRPr="004C69E8">
          <w:rPr>
            <w:rStyle w:val="Hyperlink"/>
            <w:webHidden/>
            <w:shd w:val="clear" w:color="auto" w:fill="FFFFFF"/>
          </w:rPr>
          <w:fldChar w:fldCharType="begin"/>
        </w:r>
        <w:r w:rsidR="00332994" w:rsidRPr="004C69E8">
          <w:rPr>
            <w:rStyle w:val="Hyperlink"/>
            <w:webHidden/>
            <w:shd w:val="clear" w:color="auto" w:fill="FFFFFF"/>
          </w:rPr>
          <w:instrText xml:space="preserve"> PAGEREF _Toc26970712 \h </w:instrText>
        </w:r>
        <w:r w:rsidR="00332994" w:rsidRPr="004C69E8">
          <w:rPr>
            <w:rStyle w:val="Hyperlink"/>
            <w:webHidden/>
            <w:shd w:val="clear" w:color="auto" w:fill="FFFFFF"/>
          </w:rPr>
        </w:r>
        <w:r w:rsidR="00332994" w:rsidRPr="004C69E8">
          <w:rPr>
            <w:rStyle w:val="Hyperlink"/>
            <w:webHidden/>
            <w:shd w:val="clear" w:color="auto" w:fill="FFFFFF"/>
          </w:rPr>
          <w:fldChar w:fldCharType="separate"/>
        </w:r>
        <w:r w:rsidR="004C69E8">
          <w:rPr>
            <w:rStyle w:val="Hyperlink"/>
            <w:noProof/>
            <w:webHidden/>
            <w:shd w:val="clear" w:color="auto" w:fill="FFFFFF"/>
          </w:rPr>
          <w:t>85</w:t>
        </w:r>
        <w:r w:rsidR="00332994" w:rsidRPr="004C69E8">
          <w:rPr>
            <w:rStyle w:val="Hyperlink"/>
            <w:webHidden/>
            <w:shd w:val="clear" w:color="auto" w:fill="FFFFFF"/>
          </w:rPr>
          <w:fldChar w:fldCharType="end"/>
        </w:r>
      </w:hyperlink>
    </w:p>
    <w:p w:rsidR="00332994" w:rsidRDefault="00994BEA" w:rsidP="004C69E8">
      <w:pPr>
        <w:pStyle w:val="TOC4"/>
        <w:spacing w:line="288" w:lineRule="auto"/>
        <w:rPr>
          <w:rFonts w:asciiTheme="minorHAnsi" w:eastAsiaTheme="minorEastAsia" w:hAnsiTheme="minorHAnsi" w:cstheme="minorBidi"/>
          <w:noProof/>
          <w:sz w:val="22"/>
          <w:szCs w:val="22"/>
        </w:rPr>
      </w:pPr>
      <w:hyperlink w:anchor="_Toc26970713" w:history="1">
        <w:r w:rsidR="00332994" w:rsidRPr="00FB052C">
          <w:rPr>
            <w:rStyle w:val="Hyperlink"/>
            <w:noProof/>
            <w:lang w:val="es-ES" w:eastAsia="ja-JP"/>
          </w:rPr>
          <w:t>3.</w:t>
        </w:r>
        <w:r w:rsidR="00332994" w:rsidRPr="00FB052C">
          <w:rPr>
            <w:rStyle w:val="Hyperlink"/>
            <w:noProof/>
            <w:lang w:val="es-ES"/>
          </w:rPr>
          <w:t xml:space="preserve">2.3. Tác dụng của </w:t>
        </w:r>
        <w:r w:rsidR="00332994" w:rsidRPr="00FB052C">
          <w:rPr>
            <w:rStyle w:val="Hyperlink"/>
            <w:noProof/>
            <w:lang w:val="es-ES" w:eastAsia="ja-JP"/>
          </w:rPr>
          <w:t>viên nang Y10</w:t>
        </w:r>
        <w:r w:rsidR="00332994" w:rsidRPr="00FB052C">
          <w:rPr>
            <w:rStyle w:val="Hyperlink"/>
            <w:noProof/>
            <w:lang w:val="es-ES"/>
          </w:rPr>
          <w:t xml:space="preserve"> lên trọng lượng các cơ quan sinh dục chuột</w:t>
        </w:r>
        <w:r w:rsidR="00332994" w:rsidRPr="00FB052C">
          <w:rPr>
            <w:rStyle w:val="Hyperlink"/>
            <w:noProof/>
            <w:lang w:val="es-ES" w:eastAsia="ja-JP"/>
          </w:rPr>
          <w:t xml:space="preserve"> cống trắng đực</w:t>
        </w:r>
        <w:r w:rsidR="00332994">
          <w:rPr>
            <w:noProof/>
            <w:webHidden/>
          </w:rPr>
          <w:tab/>
        </w:r>
        <w:r w:rsidR="00332994">
          <w:rPr>
            <w:noProof/>
            <w:webHidden/>
          </w:rPr>
          <w:fldChar w:fldCharType="begin"/>
        </w:r>
        <w:r w:rsidR="00332994">
          <w:rPr>
            <w:noProof/>
            <w:webHidden/>
          </w:rPr>
          <w:instrText xml:space="preserve"> PAGEREF _Toc26970713 \h </w:instrText>
        </w:r>
        <w:r w:rsidR="00332994">
          <w:rPr>
            <w:noProof/>
            <w:webHidden/>
          </w:rPr>
        </w:r>
        <w:r w:rsidR="00332994">
          <w:rPr>
            <w:noProof/>
            <w:webHidden/>
          </w:rPr>
          <w:fldChar w:fldCharType="separate"/>
        </w:r>
        <w:r w:rsidR="004C69E8">
          <w:rPr>
            <w:noProof/>
            <w:webHidden/>
          </w:rPr>
          <w:t>88</w:t>
        </w:r>
        <w:r w:rsidR="00332994">
          <w:rPr>
            <w:noProof/>
            <w:webHidden/>
          </w:rPr>
          <w:fldChar w:fldCharType="end"/>
        </w:r>
      </w:hyperlink>
    </w:p>
    <w:p w:rsidR="00332994" w:rsidRPr="004C69E8" w:rsidRDefault="00994BEA" w:rsidP="004C69E8">
      <w:pPr>
        <w:pStyle w:val="TOC4"/>
        <w:spacing w:line="288" w:lineRule="auto"/>
        <w:rPr>
          <w:rStyle w:val="Hyperlink"/>
          <w:shd w:val="clear" w:color="auto" w:fill="FFFFFF"/>
        </w:rPr>
      </w:pPr>
      <w:hyperlink w:anchor="_Toc26970714" w:history="1">
        <w:r w:rsidR="00332994" w:rsidRPr="004C69E8">
          <w:rPr>
            <w:rStyle w:val="Hyperlink"/>
            <w:noProof/>
            <w:shd w:val="clear" w:color="auto" w:fill="FFFFFF"/>
          </w:rPr>
          <w:t>3.2.4. Tác dụng của viên nang Y10 lên mô học tinh hoàn chuột cống trắng đực</w:t>
        </w:r>
        <w:r w:rsidR="00332994" w:rsidRPr="004C69E8">
          <w:rPr>
            <w:rStyle w:val="Hyperlink"/>
            <w:webHidden/>
            <w:shd w:val="clear" w:color="auto" w:fill="FFFFFF"/>
          </w:rPr>
          <w:tab/>
        </w:r>
        <w:r w:rsidR="00332994" w:rsidRPr="004C69E8">
          <w:rPr>
            <w:rStyle w:val="Hyperlink"/>
            <w:webHidden/>
            <w:shd w:val="clear" w:color="auto" w:fill="FFFFFF"/>
          </w:rPr>
          <w:fldChar w:fldCharType="begin"/>
        </w:r>
        <w:r w:rsidR="00332994" w:rsidRPr="004C69E8">
          <w:rPr>
            <w:rStyle w:val="Hyperlink"/>
            <w:webHidden/>
            <w:shd w:val="clear" w:color="auto" w:fill="FFFFFF"/>
          </w:rPr>
          <w:instrText xml:space="preserve"> PAGEREF _Toc26970714 \h </w:instrText>
        </w:r>
        <w:r w:rsidR="00332994" w:rsidRPr="004C69E8">
          <w:rPr>
            <w:rStyle w:val="Hyperlink"/>
            <w:webHidden/>
            <w:shd w:val="clear" w:color="auto" w:fill="FFFFFF"/>
          </w:rPr>
        </w:r>
        <w:r w:rsidR="00332994" w:rsidRPr="004C69E8">
          <w:rPr>
            <w:rStyle w:val="Hyperlink"/>
            <w:webHidden/>
            <w:shd w:val="clear" w:color="auto" w:fill="FFFFFF"/>
          </w:rPr>
          <w:fldChar w:fldCharType="separate"/>
        </w:r>
        <w:r w:rsidR="004C69E8">
          <w:rPr>
            <w:rStyle w:val="Hyperlink"/>
            <w:noProof/>
            <w:webHidden/>
            <w:shd w:val="clear" w:color="auto" w:fill="FFFFFF"/>
          </w:rPr>
          <w:t>89</w:t>
        </w:r>
        <w:r w:rsidR="00332994" w:rsidRPr="004C69E8">
          <w:rPr>
            <w:rStyle w:val="Hyperlink"/>
            <w:webHidden/>
            <w:shd w:val="clear" w:color="auto" w:fill="FFFFFF"/>
          </w:rPr>
          <w:fldChar w:fldCharType="end"/>
        </w:r>
      </w:hyperlink>
    </w:p>
    <w:p w:rsidR="00332994" w:rsidRDefault="00994BEA" w:rsidP="004C69E8">
      <w:pPr>
        <w:pStyle w:val="TOC3"/>
        <w:spacing w:line="288" w:lineRule="auto"/>
        <w:rPr>
          <w:rFonts w:asciiTheme="minorHAnsi" w:eastAsiaTheme="minorEastAsia" w:hAnsiTheme="minorHAnsi" w:cstheme="minorBidi"/>
          <w:noProof/>
          <w:sz w:val="22"/>
          <w:szCs w:val="22"/>
        </w:rPr>
      </w:pPr>
      <w:hyperlink w:anchor="_Toc26970715" w:history="1">
        <w:r w:rsidR="00332994" w:rsidRPr="00FB052C">
          <w:rPr>
            <w:rStyle w:val="Hyperlink"/>
            <w:rFonts w:eastAsia="Calibri"/>
            <w:noProof/>
            <w:lang w:val="sv-SE"/>
          </w:rPr>
          <w:t xml:space="preserve">3.3. </w:t>
        </w:r>
        <w:r w:rsidR="00332994" w:rsidRPr="00FB052C">
          <w:rPr>
            <w:rStyle w:val="Hyperlink"/>
            <w:noProof/>
          </w:rPr>
          <w:t xml:space="preserve">Kết quả </w:t>
        </w:r>
        <w:r w:rsidR="00332994" w:rsidRPr="00FB052C">
          <w:rPr>
            <w:rStyle w:val="Hyperlink"/>
            <w:noProof/>
            <w:lang w:eastAsia="ja-JP"/>
          </w:rPr>
          <w:t xml:space="preserve">đánh giá tính an toàn và tác dụng </w:t>
        </w:r>
        <w:r w:rsidR="00332994" w:rsidRPr="00FB052C">
          <w:rPr>
            <w:rStyle w:val="Hyperlink"/>
            <w:noProof/>
          </w:rPr>
          <w:t xml:space="preserve">cải thiện khả năng kích thích sinh tinh </w:t>
        </w:r>
        <w:r w:rsidR="00332994" w:rsidRPr="00FB052C">
          <w:rPr>
            <w:rStyle w:val="Hyperlink"/>
            <w:noProof/>
            <w:lang w:eastAsia="ja-JP"/>
          </w:rPr>
          <w:t xml:space="preserve">của viên nang Y10 </w:t>
        </w:r>
        <w:r w:rsidR="00332994" w:rsidRPr="00FB052C">
          <w:rPr>
            <w:rStyle w:val="Hyperlink"/>
            <w:noProof/>
          </w:rPr>
          <w:t>trên bệnh nhân Suy giảm tinh trùng</w:t>
        </w:r>
        <w:r w:rsidR="00332994">
          <w:rPr>
            <w:noProof/>
            <w:webHidden/>
          </w:rPr>
          <w:tab/>
        </w:r>
        <w:r w:rsidR="00332994">
          <w:rPr>
            <w:noProof/>
            <w:webHidden/>
          </w:rPr>
          <w:fldChar w:fldCharType="begin"/>
        </w:r>
        <w:r w:rsidR="00332994">
          <w:rPr>
            <w:noProof/>
            <w:webHidden/>
          </w:rPr>
          <w:instrText xml:space="preserve"> PAGEREF _Toc26970715 \h </w:instrText>
        </w:r>
        <w:r w:rsidR="00332994">
          <w:rPr>
            <w:noProof/>
            <w:webHidden/>
          </w:rPr>
        </w:r>
        <w:r w:rsidR="00332994">
          <w:rPr>
            <w:noProof/>
            <w:webHidden/>
          </w:rPr>
          <w:fldChar w:fldCharType="separate"/>
        </w:r>
        <w:r w:rsidR="004C69E8">
          <w:rPr>
            <w:noProof/>
            <w:webHidden/>
          </w:rPr>
          <w:t>91</w:t>
        </w:r>
        <w:r w:rsidR="00332994">
          <w:rPr>
            <w:noProof/>
            <w:webHidden/>
          </w:rPr>
          <w:fldChar w:fldCharType="end"/>
        </w:r>
      </w:hyperlink>
    </w:p>
    <w:p w:rsidR="00332994" w:rsidRDefault="00994BEA" w:rsidP="004C69E8">
      <w:pPr>
        <w:pStyle w:val="TOC4"/>
        <w:spacing w:line="288" w:lineRule="auto"/>
        <w:rPr>
          <w:rFonts w:asciiTheme="minorHAnsi" w:eastAsiaTheme="minorEastAsia" w:hAnsiTheme="minorHAnsi" w:cstheme="minorBidi"/>
          <w:noProof/>
          <w:sz w:val="22"/>
          <w:szCs w:val="22"/>
        </w:rPr>
      </w:pPr>
      <w:hyperlink w:anchor="_Toc26970716" w:history="1">
        <w:r w:rsidR="00332994" w:rsidRPr="00FB052C">
          <w:rPr>
            <w:rStyle w:val="Hyperlink"/>
            <w:noProof/>
            <w:lang w:val="es-ES"/>
          </w:rPr>
          <w:t xml:space="preserve">3.3.1. </w:t>
        </w:r>
        <w:r w:rsidR="00332994" w:rsidRPr="00FB052C">
          <w:rPr>
            <w:rStyle w:val="Hyperlink"/>
            <w:noProof/>
            <w:lang w:val="vi-VN"/>
          </w:rPr>
          <w:t>Một số đặc điểm dịch tễ của nhóm bệnh nhân nghiên cứu</w:t>
        </w:r>
        <w:r w:rsidR="00332994">
          <w:rPr>
            <w:noProof/>
            <w:webHidden/>
          </w:rPr>
          <w:tab/>
        </w:r>
        <w:r w:rsidR="00332994">
          <w:rPr>
            <w:noProof/>
            <w:webHidden/>
          </w:rPr>
          <w:fldChar w:fldCharType="begin"/>
        </w:r>
        <w:r w:rsidR="00332994">
          <w:rPr>
            <w:noProof/>
            <w:webHidden/>
          </w:rPr>
          <w:instrText xml:space="preserve"> PAGEREF _Toc26970716 \h </w:instrText>
        </w:r>
        <w:r w:rsidR="00332994">
          <w:rPr>
            <w:noProof/>
            <w:webHidden/>
          </w:rPr>
        </w:r>
        <w:r w:rsidR="00332994">
          <w:rPr>
            <w:noProof/>
            <w:webHidden/>
          </w:rPr>
          <w:fldChar w:fldCharType="separate"/>
        </w:r>
        <w:r w:rsidR="004C69E8">
          <w:rPr>
            <w:noProof/>
            <w:webHidden/>
          </w:rPr>
          <w:t>91</w:t>
        </w:r>
        <w:r w:rsidR="00332994">
          <w:rPr>
            <w:noProof/>
            <w:webHidden/>
          </w:rPr>
          <w:fldChar w:fldCharType="end"/>
        </w:r>
      </w:hyperlink>
    </w:p>
    <w:p w:rsidR="00332994" w:rsidRDefault="00994BEA" w:rsidP="004C69E8">
      <w:pPr>
        <w:pStyle w:val="TOC4"/>
        <w:spacing w:line="288" w:lineRule="auto"/>
        <w:rPr>
          <w:rFonts w:asciiTheme="minorHAnsi" w:eastAsiaTheme="minorEastAsia" w:hAnsiTheme="minorHAnsi" w:cstheme="minorBidi"/>
          <w:noProof/>
          <w:sz w:val="22"/>
          <w:szCs w:val="22"/>
        </w:rPr>
      </w:pPr>
      <w:hyperlink w:anchor="_Toc26970717" w:history="1">
        <w:r w:rsidR="00332994" w:rsidRPr="00FB052C">
          <w:rPr>
            <w:rStyle w:val="Hyperlink"/>
            <w:noProof/>
            <w:lang w:val="vi-VN"/>
          </w:rPr>
          <w:t>3.</w:t>
        </w:r>
        <w:r w:rsidR="00332994" w:rsidRPr="00FB052C">
          <w:rPr>
            <w:rStyle w:val="Hyperlink"/>
            <w:noProof/>
          </w:rPr>
          <w:t>3.</w:t>
        </w:r>
        <w:r w:rsidR="00332994" w:rsidRPr="00FB052C">
          <w:rPr>
            <w:rStyle w:val="Hyperlink"/>
            <w:noProof/>
            <w:lang w:val="vi-VN"/>
          </w:rPr>
          <w:t>2. Kết quả nồng độ testosteron, LH, FSH huyết thanh</w:t>
        </w:r>
        <w:r w:rsidR="00332994">
          <w:rPr>
            <w:noProof/>
            <w:webHidden/>
          </w:rPr>
          <w:tab/>
        </w:r>
        <w:r w:rsidR="00332994">
          <w:rPr>
            <w:noProof/>
            <w:webHidden/>
          </w:rPr>
          <w:fldChar w:fldCharType="begin"/>
        </w:r>
        <w:r w:rsidR="00332994">
          <w:rPr>
            <w:noProof/>
            <w:webHidden/>
          </w:rPr>
          <w:instrText xml:space="preserve"> PAGEREF _Toc26970717 \h </w:instrText>
        </w:r>
        <w:r w:rsidR="00332994">
          <w:rPr>
            <w:noProof/>
            <w:webHidden/>
          </w:rPr>
        </w:r>
        <w:r w:rsidR="00332994">
          <w:rPr>
            <w:noProof/>
            <w:webHidden/>
          </w:rPr>
          <w:fldChar w:fldCharType="separate"/>
        </w:r>
        <w:r w:rsidR="004C69E8">
          <w:rPr>
            <w:noProof/>
            <w:webHidden/>
          </w:rPr>
          <w:t>92</w:t>
        </w:r>
        <w:r w:rsidR="00332994">
          <w:rPr>
            <w:noProof/>
            <w:webHidden/>
          </w:rPr>
          <w:fldChar w:fldCharType="end"/>
        </w:r>
      </w:hyperlink>
    </w:p>
    <w:p w:rsidR="00332994" w:rsidRDefault="00994BEA" w:rsidP="004C69E8">
      <w:pPr>
        <w:pStyle w:val="TOC4"/>
        <w:spacing w:line="288" w:lineRule="auto"/>
        <w:rPr>
          <w:rFonts w:asciiTheme="minorHAnsi" w:eastAsiaTheme="minorEastAsia" w:hAnsiTheme="minorHAnsi" w:cstheme="minorBidi"/>
          <w:noProof/>
          <w:sz w:val="22"/>
          <w:szCs w:val="22"/>
        </w:rPr>
      </w:pPr>
      <w:hyperlink w:anchor="_Toc26970718" w:history="1">
        <w:r w:rsidR="00332994" w:rsidRPr="00FB052C">
          <w:rPr>
            <w:rStyle w:val="Hyperlink"/>
            <w:noProof/>
            <w:lang w:val="vi-VN"/>
          </w:rPr>
          <w:t>3.3.3. Kết quả tinh dịch đồ ở bệnh nhân nghiên cứu</w:t>
        </w:r>
        <w:r w:rsidR="00332994">
          <w:rPr>
            <w:noProof/>
            <w:webHidden/>
          </w:rPr>
          <w:tab/>
        </w:r>
        <w:r w:rsidR="00332994">
          <w:rPr>
            <w:noProof/>
            <w:webHidden/>
          </w:rPr>
          <w:fldChar w:fldCharType="begin"/>
        </w:r>
        <w:r w:rsidR="00332994">
          <w:rPr>
            <w:noProof/>
            <w:webHidden/>
          </w:rPr>
          <w:instrText xml:space="preserve"> PAGEREF _Toc26970718 \h </w:instrText>
        </w:r>
        <w:r w:rsidR="00332994">
          <w:rPr>
            <w:noProof/>
            <w:webHidden/>
          </w:rPr>
        </w:r>
        <w:r w:rsidR="00332994">
          <w:rPr>
            <w:noProof/>
            <w:webHidden/>
          </w:rPr>
          <w:fldChar w:fldCharType="separate"/>
        </w:r>
        <w:r w:rsidR="004C69E8">
          <w:rPr>
            <w:noProof/>
            <w:webHidden/>
          </w:rPr>
          <w:t>94</w:t>
        </w:r>
        <w:r w:rsidR="00332994">
          <w:rPr>
            <w:noProof/>
            <w:webHidden/>
          </w:rPr>
          <w:fldChar w:fldCharType="end"/>
        </w:r>
      </w:hyperlink>
    </w:p>
    <w:p w:rsidR="00332994" w:rsidRDefault="00994BEA" w:rsidP="004C69E8">
      <w:pPr>
        <w:pStyle w:val="TOC4"/>
        <w:spacing w:line="288" w:lineRule="auto"/>
        <w:rPr>
          <w:rFonts w:asciiTheme="minorHAnsi" w:eastAsiaTheme="minorEastAsia" w:hAnsiTheme="minorHAnsi" w:cstheme="minorBidi"/>
          <w:noProof/>
          <w:sz w:val="22"/>
          <w:szCs w:val="22"/>
        </w:rPr>
      </w:pPr>
      <w:hyperlink w:anchor="_Toc26970719" w:history="1">
        <w:r w:rsidR="00332994" w:rsidRPr="00FB052C">
          <w:rPr>
            <w:rStyle w:val="Hyperlink"/>
            <w:noProof/>
            <w:lang w:val="vi-VN"/>
          </w:rPr>
          <w:t>3.3.</w:t>
        </w:r>
        <w:r w:rsidR="00332994" w:rsidRPr="00FB052C">
          <w:rPr>
            <w:rStyle w:val="Hyperlink"/>
            <w:rFonts w:eastAsia="MS Mincho"/>
            <w:noProof/>
            <w:lang w:val="vi-VN" w:eastAsia="ja-JP"/>
          </w:rPr>
          <w:t>4</w:t>
        </w:r>
        <w:r w:rsidR="00332994" w:rsidRPr="00FB052C">
          <w:rPr>
            <w:rStyle w:val="Hyperlink"/>
            <w:noProof/>
            <w:lang w:val="vi-VN"/>
          </w:rPr>
          <w:t>. Kết quả điều trị lâm sàng</w:t>
        </w:r>
        <w:r w:rsidR="00332994">
          <w:rPr>
            <w:noProof/>
            <w:webHidden/>
          </w:rPr>
          <w:tab/>
        </w:r>
        <w:r w:rsidR="00332994">
          <w:rPr>
            <w:noProof/>
            <w:webHidden/>
          </w:rPr>
          <w:fldChar w:fldCharType="begin"/>
        </w:r>
        <w:r w:rsidR="00332994">
          <w:rPr>
            <w:noProof/>
            <w:webHidden/>
          </w:rPr>
          <w:instrText xml:space="preserve"> PAGEREF _Toc26970719 \h </w:instrText>
        </w:r>
        <w:r w:rsidR="00332994">
          <w:rPr>
            <w:noProof/>
            <w:webHidden/>
          </w:rPr>
        </w:r>
        <w:r w:rsidR="00332994">
          <w:rPr>
            <w:noProof/>
            <w:webHidden/>
          </w:rPr>
          <w:fldChar w:fldCharType="separate"/>
        </w:r>
        <w:r w:rsidR="004C69E8">
          <w:rPr>
            <w:noProof/>
            <w:webHidden/>
          </w:rPr>
          <w:t>95</w:t>
        </w:r>
        <w:r w:rsidR="00332994">
          <w:rPr>
            <w:noProof/>
            <w:webHidden/>
          </w:rPr>
          <w:fldChar w:fldCharType="end"/>
        </w:r>
      </w:hyperlink>
    </w:p>
    <w:p w:rsidR="00332994" w:rsidRDefault="00994BEA" w:rsidP="004C69E8">
      <w:pPr>
        <w:pStyle w:val="TOC4"/>
        <w:spacing w:line="288" w:lineRule="auto"/>
        <w:rPr>
          <w:rFonts w:asciiTheme="minorHAnsi" w:eastAsiaTheme="minorEastAsia" w:hAnsiTheme="minorHAnsi" w:cstheme="minorBidi"/>
          <w:noProof/>
          <w:sz w:val="22"/>
          <w:szCs w:val="22"/>
        </w:rPr>
      </w:pPr>
      <w:hyperlink w:anchor="_Toc26970720" w:history="1">
        <w:r w:rsidR="00332994" w:rsidRPr="00FB052C">
          <w:rPr>
            <w:rStyle w:val="Hyperlink"/>
            <w:noProof/>
          </w:rPr>
          <w:t>3.</w:t>
        </w:r>
        <w:r w:rsidR="00332994" w:rsidRPr="00FB052C">
          <w:rPr>
            <w:rStyle w:val="Hyperlink"/>
            <w:noProof/>
            <w:lang w:val="vi-VN"/>
          </w:rPr>
          <w:t>3.</w:t>
        </w:r>
        <w:r w:rsidR="00332994" w:rsidRPr="00FB052C">
          <w:rPr>
            <w:rStyle w:val="Hyperlink"/>
            <w:rFonts w:eastAsia="MS Mincho"/>
            <w:noProof/>
            <w:lang w:val="vi-VN" w:eastAsia="ja-JP"/>
          </w:rPr>
          <w:t>5</w:t>
        </w:r>
        <w:r w:rsidR="00332994" w:rsidRPr="00FB052C">
          <w:rPr>
            <w:rStyle w:val="Hyperlink"/>
            <w:noProof/>
            <w:lang w:val="vi-VN"/>
          </w:rPr>
          <w:t>. Kết quả sự cải thiện các triệu chứng theo y học cổ truyền</w:t>
        </w:r>
        <w:r w:rsidR="00332994">
          <w:rPr>
            <w:noProof/>
            <w:webHidden/>
          </w:rPr>
          <w:tab/>
        </w:r>
        <w:r w:rsidR="00332994">
          <w:rPr>
            <w:noProof/>
            <w:webHidden/>
          </w:rPr>
          <w:fldChar w:fldCharType="begin"/>
        </w:r>
        <w:r w:rsidR="00332994">
          <w:rPr>
            <w:noProof/>
            <w:webHidden/>
          </w:rPr>
          <w:instrText xml:space="preserve"> PAGEREF _Toc26970720 \h </w:instrText>
        </w:r>
        <w:r w:rsidR="00332994">
          <w:rPr>
            <w:noProof/>
            <w:webHidden/>
          </w:rPr>
        </w:r>
        <w:r w:rsidR="00332994">
          <w:rPr>
            <w:noProof/>
            <w:webHidden/>
          </w:rPr>
          <w:fldChar w:fldCharType="separate"/>
        </w:r>
        <w:r w:rsidR="004C69E8">
          <w:rPr>
            <w:noProof/>
            <w:webHidden/>
          </w:rPr>
          <w:t>96</w:t>
        </w:r>
        <w:r w:rsidR="00332994">
          <w:rPr>
            <w:noProof/>
            <w:webHidden/>
          </w:rPr>
          <w:fldChar w:fldCharType="end"/>
        </w:r>
      </w:hyperlink>
    </w:p>
    <w:p w:rsidR="00332994" w:rsidRDefault="00994BEA" w:rsidP="004C69E8">
      <w:pPr>
        <w:pStyle w:val="TOC4"/>
        <w:spacing w:line="288" w:lineRule="auto"/>
        <w:rPr>
          <w:rFonts w:asciiTheme="minorHAnsi" w:eastAsiaTheme="minorEastAsia" w:hAnsiTheme="minorHAnsi" w:cstheme="minorBidi"/>
          <w:noProof/>
          <w:sz w:val="22"/>
          <w:szCs w:val="22"/>
        </w:rPr>
      </w:pPr>
      <w:hyperlink w:anchor="_Toc26970721" w:history="1">
        <w:r w:rsidR="00332994" w:rsidRPr="00FB052C">
          <w:rPr>
            <w:rStyle w:val="Hyperlink"/>
            <w:noProof/>
            <w:lang w:val="vi-VN"/>
          </w:rPr>
          <w:t>3.3.</w:t>
        </w:r>
        <w:r w:rsidR="00332994" w:rsidRPr="00FB052C">
          <w:rPr>
            <w:rStyle w:val="Hyperlink"/>
            <w:rFonts w:eastAsia="MS Mincho"/>
            <w:noProof/>
            <w:lang w:val="vi-VN" w:eastAsia="ja-JP"/>
          </w:rPr>
          <w:t>6</w:t>
        </w:r>
        <w:r w:rsidR="00332994" w:rsidRPr="00FB052C">
          <w:rPr>
            <w:rStyle w:val="Hyperlink"/>
            <w:noProof/>
            <w:lang w:val="vi-VN"/>
          </w:rPr>
          <w:t xml:space="preserve">. </w:t>
        </w:r>
        <w:r w:rsidR="00332994" w:rsidRPr="00FB052C">
          <w:rPr>
            <w:rStyle w:val="Hyperlink"/>
            <w:rFonts w:eastAsia="MS Mincho"/>
            <w:noProof/>
            <w:lang w:val="vi-VN" w:eastAsia="ja-JP"/>
          </w:rPr>
          <w:t xml:space="preserve">Kết quả đánh giá tính an toàn </w:t>
        </w:r>
        <w:r w:rsidR="00332994" w:rsidRPr="00FB052C">
          <w:rPr>
            <w:rStyle w:val="Hyperlink"/>
            <w:noProof/>
            <w:lang w:val="vi-VN"/>
          </w:rPr>
          <w:t xml:space="preserve">của viên nang </w:t>
        </w:r>
        <w:r w:rsidR="00332994" w:rsidRPr="00FB052C">
          <w:rPr>
            <w:rStyle w:val="Hyperlink"/>
            <w:rFonts w:eastAsia="MS Mincho"/>
            <w:noProof/>
            <w:lang w:val="vi-VN" w:eastAsia="ja-JP"/>
          </w:rPr>
          <w:t>Y10</w:t>
        </w:r>
        <w:r w:rsidR="00332994" w:rsidRPr="00FB052C">
          <w:rPr>
            <w:rStyle w:val="Hyperlink"/>
            <w:noProof/>
            <w:lang w:val="vi-VN"/>
          </w:rPr>
          <w:t xml:space="preserve"> trên lâm sàng</w:t>
        </w:r>
        <w:r w:rsidR="00332994">
          <w:rPr>
            <w:noProof/>
            <w:webHidden/>
          </w:rPr>
          <w:tab/>
        </w:r>
        <w:r w:rsidR="00332994">
          <w:rPr>
            <w:noProof/>
            <w:webHidden/>
          </w:rPr>
          <w:fldChar w:fldCharType="begin"/>
        </w:r>
        <w:r w:rsidR="00332994">
          <w:rPr>
            <w:noProof/>
            <w:webHidden/>
          </w:rPr>
          <w:instrText xml:space="preserve"> PAGEREF _Toc26970721 \h </w:instrText>
        </w:r>
        <w:r w:rsidR="00332994">
          <w:rPr>
            <w:noProof/>
            <w:webHidden/>
          </w:rPr>
        </w:r>
        <w:r w:rsidR="00332994">
          <w:rPr>
            <w:noProof/>
            <w:webHidden/>
          </w:rPr>
          <w:fldChar w:fldCharType="separate"/>
        </w:r>
        <w:r w:rsidR="004C69E8">
          <w:rPr>
            <w:noProof/>
            <w:webHidden/>
          </w:rPr>
          <w:t>96</w:t>
        </w:r>
        <w:r w:rsidR="00332994">
          <w:rPr>
            <w:noProof/>
            <w:webHidden/>
          </w:rPr>
          <w:fldChar w:fldCharType="end"/>
        </w:r>
      </w:hyperlink>
    </w:p>
    <w:p w:rsidR="00332994" w:rsidRDefault="00994BEA" w:rsidP="004C69E8">
      <w:pPr>
        <w:pStyle w:val="TOC2"/>
        <w:spacing w:line="288" w:lineRule="auto"/>
        <w:rPr>
          <w:rFonts w:asciiTheme="minorHAnsi" w:eastAsiaTheme="minorEastAsia" w:hAnsiTheme="minorHAnsi" w:cstheme="minorBidi"/>
          <w:b w:val="0"/>
          <w:sz w:val="22"/>
          <w:szCs w:val="22"/>
          <w:shd w:val="clear" w:color="auto" w:fill="auto"/>
          <w:lang w:val="en-US"/>
        </w:rPr>
      </w:pPr>
      <w:hyperlink w:anchor="_Toc26970722" w:history="1">
        <w:r w:rsidR="00332994" w:rsidRPr="00FB052C">
          <w:rPr>
            <w:rStyle w:val="Hyperlink"/>
            <w:lang w:val="es-ES" w:eastAsia="ja-JP"/>
          </w:rPr>
          <w:t>CHƯƠNG 4</w:t>
        </w:r>
        <w:r w:rsidR="00332994">
          <w:rPr>
            <w:rFonts w:asciiTheme="minorHAnsi" w:hAnsiTheme="minorHAnsi"/>
            <w:webHidden/>
            <w:lang w:val="en-US"/>
          </w:rPr>
          <w:t>:</w:t>
        </w:r>
      </w:hyperlink>
      <w:r w:rsidR="00332994" w:rsidRPr="004C69E8">
        <w:rPr>
          <w:rStyle w:val="Hyperlink"/>
          <w:rFonts w:asciiTheme="minorHAnsi" w:hAnsiTheme="minorHAnsi"/>
          <w:u w:val="none"/>
          <w:lang w:val="en-US"/>
        </w:rPr>
        <w:t xml:space="preserve"> </w:t>
      </w:r>
      <w:hyperlink w:anchor="_Toc26970723" w:history="1">
        <w:r w:rsidR="00332994" w:rsidRPr="00FB052C">
          <w:rPr>
            <w:rStyle w:val="Hyperlink"/>
            <w:lang w:val="es-ES" w:eastAsia="ja-JP"/>
          </w:rPr>
          <w:t>BÀN LUẬN</w:t>
        </w:r>
        <w:r w:rsidR="00332994">
          <w:rPr>
            <w:webHidden/>
          </w:rPr>
          <w:tab/>
        </w:r>
        <w:r w:rsidR="00332994">
          <w:rPr>
            <w:webHidden/>
          </w:rPr>
          <w:fldChar w:fldCharType="begin"/>
        </w:r>
        <w:r w:rsidR="00332994">
          <w:rPr>
            <w:webHidden/>
          </w:rPr>
          <w:instrText xml:space="preserve"> PAGEREF _Toc26970723 \h </w:instrText>
        </w:r>
        <w:r w:rsidR="00332994">
          <w:rPr>
            <w:webHidden/>
          </w:rPr>
        </w:r>
        <w:r w:rsidR="00332994">
          <w:rPr>
            <w:webHidden/>
          </w:rPr>
          <w:fldChar w:fldCharType="separate"/>
        </w:r>
        <w:r w:rsidR="004C69E8">
          <w:rPr>
            <w:webHidden/>
          </w:rPr>
          <w:t>98</w:t>
        </w:r>
        <w:r w:rsidR="00332994">
          <w:rPr>
            <w:webHidden/>
          </w:rPr>
          <w:fldChar w:fldCharType="end"/>
        </w:r>
      </w:hyperlink>
    </w:p>
    <w:p w:rsidR="00332994" w:rsidRDefault="00994BEA" w:rsidP="004C69E8">
      <w:pPr>
        <w:pStyle w:val="TOC3"/>
        <w:spacing w:line="288" w:lineRule="auto"/>
        <w:rPr>
          <w:rFonts w:asciiTheme="minorHAnsi" w:eastAsiaTheme="minorEastAsia" w:hAnsiTheme="minorHAnsi" w:cstheme="minorBidi"/>
          <w:noProof/>
          <w:sz w:val="22"/>
          <w:szCs w:val="22"/>
        </w:rPr>
      </w:pPr>
      <w:hyperlink w:anchor="_Toc26970724" w:history="1">
        <w:r w:rsidR="00332994" w:rsidRPr="00FB052C">
          <w:rPr>
            <w:rStyle w:val="Hyperlink"/>
            <w:noProof/>
          </w:rPr>
          <w:t xml:space="preserve">4.1. </w:t>
        </w:r>
        <w:r w:rsidR="00332994" w:rsidRPr="00FB052C">
          <w:rPr>
            <w:rStyle w:val="Hyperlink"/>
            <w:noProof/>
            <w:lang w:eastAsia="ja-JP"/>
          </w:rPr>
          <w:t>Về chế phẩm viên nang Y10</w:t>
        </w:r>
        <w:r w:rsidR="00332994">
          <w:rPr>
            <w:noProof/>
            <w:webHidden/>
          </w:rPr>
          <w:tab/>
        </w:r>
        <w:r w:rsidR="00332994">
          <w:rPr>
            <w:noProof/>
            <w:webHidden/>
          </w:rPr>
          <w:fldChar w:fldCharType="begin"/>
        </w:r>
        <w:r w:rsidR="00332994">
          <w:rPr>
            <w:noProof/>
            <w:webHidden/>
          </w:rPr>
          <w:instrText xml:space="preserve"> PAGEREF _Toc26970724 \h </w:instrText>
        </w:r>
        <w:r w:rsidR="00332994">
          <w:rPr>
            <w:noProof/>
            <w:webHidden/>
          </w:rPr>
        </w:r>
        <w:r w:rsidR="00332994">
          <w:rPr>
            <w:noProof/>
            <w:webHidden/>
          </w:rPr>
          <w:fldChar w:fldCharType="separate"/>
        </w:r>
        <w:r w:rsidR="004C69E8">
          <w:rPr>
            <w:noProof/>
            <w:webHidden/>
          </w:rPr>
          <w:t>98</w:t>
        </w:r>
        <w:r w:rsidR="00332994">
          <w:rPr>
            <w:noProof/>
            <w:webHidden/>
          </w:rPr>
          <w:fldChar w:fldCharType="end"/>
        </w:r>
      </w:hyperlink>
    </w:p>
    <w:p w:rsidR="00332994" w:rsidRDefault="00994BEA" w:rsidP="004C69E8">
      <w:pPr>
        <w:pStyle w:val="TOC3"/>
        <w:spacing w:line="288" w:lineRule="auto"/>
        <w:rPr>
          <w:rFonts w:asciiTheme="minorHAnsi" w:eastAsiaTheme="minorEastAsia" w:hAnsiTheme="minorHAnsi" w:cstheme="minorBidi"/>
          <w:noProof/>
          <w:sz w:val="22"/>
          <w:szCs w:val="22"/>
        </w:rPr>
      </w:pPr>
      <w:hyperlink w:anchor="_Toc26970725" w:history="1">
        <w:r w:rsidR="00332994" w:rsidRPr="00FB052C">
          <w:rPr>
            <w:rStyle w:val="Hyperlink"/>
            <w:noProof/>
            <w:lang w:eastAsia="ja-JP"/>
          </w:rPr>
          <w:t>4.2. Về tính an toàn của viên nang Y10 trên thực nghiệm</w:t>
        </w:r>
        <w:r w:rsidR="00332994">
          <w:rPr>
            <w:noProof/>
            <w:webHidden/>
          </w:rPr>
          <w:tab/>
        </w:r>
        <w:r w:rsidR="00332994">
          <w:rPr>
            <w:noProof/>
            <w:webHidden/>
          </w:rPr>
          <w:fldChar w:fldCharType="begin"/>
        </w:r>
        <w:r w:rsidR="00332994">
          <w:rPr>
            <w:noProof/>
            <w:webHidden/>
          </w:rPr>
          <w:instrText xml:space="preserve"> PAGEREF _Toc26970725 \h </w:instrText>
        </w:r>
        <w:r w:rsidR="00332994">
          <w:rPr>
            <w:noProof/>
            <w:webHidden/>
          </w:rPr>
        </w:r>
        <w:r w:rsidR="00332994">
          <w:rPr>
            <w:noProof/>
            <w:webHidden/>
          </w:rPr>
          <w:fldChar w:fldCharType="separate"/>
        </w:r>
        <w:r w:rsidR="004C69E8">
          <w:rPr>
            <w:noProof/>
            <w:webHidden/>
          </w:rPr>
          <w:t>98</w:t>
        </w:r>
        <w:r w:rsidR="00332994">
          <w:rPr>
            <w:noProof/>
            <w:webHidden/>
          </w:rPr>
          <w:fldChar w:fldCharType="end"/>
        </w:r>
      </w:hyperlink>
    </w:p>
    <w:p w:rsidR="00332994" w:rsidRDefault="00994BEA" w:rsidP="004C69E8">
      <w:pPr>
        <w:pStyle w:val="TOC4"/>
        <w:spacing w:line="288" w:lineRule="auto"/>
        <w:rPr>
          <w:rFonts w:asciiTheme="minorHAnsi" w:eastAsiaTheme="minorEastAsia" w:hAnsiTheme="minorHAnsi" w:cstheme="minorBidi"/>
          <w:noProof/>
          <w:sz w:val="22"/>
          <w:szCs w:val="22"/>
        </w:rPr>
      </w:pPr>
      <w:hyperlink w:anchor="_Toc26970726" w:history="1">
        <w:r w:rsidR="00332994" w:rsidRPr="00FB052C">
          <w:rPr>
            <w:rStyle w:val="Hyperlink"/>
            <w:rFonts w:eastAsia="MS Mincho"/>
            <w:noProof/>
            <w:lang w:val="pt-BR" w:eastAsia="ja-JP"/>
          </w:rPr>
          <w:t>4.2.1. Về độc tính cấp và độc tính bán trường diễn</w:t>
        </w:r>
        <w:r w:rsidR="00332994">
          <w:rPr>
            <w:noProof/>
            <w:webHidden/>
          </w:rPr>
          <w:tab/>
        </w:r>
        <w:r w:rsidR="00332994">
          <w:rPr>
            <w:noProof/>
            <w:webHidden/>
          </w:rPr>
          <w:fldChar w:fldCharType="begin"/>
        </w:r>
        <w:r w:rsidR="00332994">
          <w:rPr>
            <w:noProof/>
            <w:webHidden/>
          </w:rPr>
          <w:instrText xml:space="preserve"> PAGEREF _Toc26970726 \h </w:instrText>
        </w:r>
        <w:r w:rsidR="00332994">
          <w:rPr>
            <w:noProof/>
            <w:webHidden/>
          </w:rPr>
        </w:r>
        <w:r w:rsidR="00332994">
          <w:rPr>
            <w:noProof/>
            <w:webHidden/>
          </w:rPr>
          <w:fldChar w:fldCharType="separate"/>
        </w:r>
        <w:r w:rsidR="004C69E8">
          <w:rPr>
            <w:noProof/>
            <w:webHidden/>
          </w:rPr>
          <w:t>98</w:t>
        </w:r>
        <w:r w:rsidR="00332994">
          <w:rPr>
            <w:noProof/>
            <w:webHidden/>
          </w:rPr>
          <w:fldChar w:fldCharType="end"/>
        </w:r>
      </w:hyperlink>
    </w:p>
    <w:p w:rsidR="00332994" w:rsidRDefault="00994BEA" w:rsidP="004C69E8">
      <w:pPr>
        <w:pStyle w:val="TOC4"/>
        <w:spacing w:line="288" w:lineRule="auto"/>
        <w:rPr>
          <w:rFonts w:asciiTheme="minorHAnsi" w:eastAsiaTheme="minorEastAsia" w:hAnsiTheme="minorHAnsi" w:cstheme="minorBidi"/>
          <w:noProof/>
          <w:sz w:val="22"/>
          <w:szCs w:val="22"/>
        </w:rPr>
      </w:pPr>
      <w:hyperlink w:anchor="_Toc26970727" w:history="1">
        <w:r w:rsidR="00332994" w:rsidRPr="00FB052C">
          <w:rPr>
            <w:rStyle w:val="Hyperlink"/>
            <w:noProof/>
            <w:lang w:val="pt-BR"/>
          </w:rPr>
          <w:t>4.2.2. Về độc tính của viên nang Y10 trên sinh sản</w:t>
        </w:r>
        <w:r w:rsidR="00332994">
          <w:rPr>
            <w:noProof/>
            <w:webHidden/>
          </w:rPr>
          <w:tab/>
        </w:r>
        <w:r w:rsidR="00332994">
          <w:rPr>
            <w:noProof/>
            <w:webHidden/>
          </w:rPr>
          <w:fldChar w:fldCharType="begin"/>
        </w:r>
        <w:r w:rsidR="00332994">
          <w:rPr>
            <w:noProof/>
            <w:webHidden/>
          </w:rPr>
          <w:instrText xml:space="preserve"> PAGEREF _Toc26970727 \h </w:instrText>
        </w:r>
        <w:r w:rsidR="00332994">
          <w:rPr>
            <w:noProof/>
            <w:webHidden/>
          </w:rPr>
        </w:r>
        <w:r w:rsidR="00332994">
          <w:rPr>
            <w:noProof/>
            <w:webHidden/>
          </w:rPr>
          <w:fldChar w:fldCharType="separate"/>
        </w:r>
        <w:r w:rsidR="004C69E8">
          <w:rPr>
            <w:noProof/>
            <w:webHidden/>
          </w:rPr>
          <w:t>106</w:t>
        </w:r>
        <w:r w:rsidR="00332994">
          <w:rPr>
            <w:noProof/>
            <w:webHidden/>
          </w:rPr>
          <w:fldChar w:fldCharType="end"/>
        </w:r>
      </w:hyperlink>
    </w:p>
    <w:p w:rsidR="00332994" w:rsidRDefault="00994BEA" w:rsidP="004C69E8">
      <w:pPr>
        <w:pStyle w:val="TOC4"/>
        <w:spacing w:line="288" w:lineRule="auto"/>
        <w:rPr>
          <w:rFonts w:asciiTheme="minorHAnsi" w:eastAsiaTheme="minorEastAsia" w:hAnsiTheme="minorHAnsi" w:cstheme="minorBidi"/>
          <w:noProof/>
          <w:sz w:val="22"/>
          <w:szCs w:val="22"/>
        </w:rPr>
      </w:pPr>
      <w:hyperlink w:anchor="_Toc26970728" w:history="1">
        <w:r w:rsidR="00332994" w:rsidRPr="00FB052C">
          <w:rPr>
            <w:rStyle w:val="Hyperlink"/>
            <w:rFonts w:eastAsia="MS Mincho"/>
            <w:noProof/>
            <w:lang w:val="pt-BR" w:eastAsia="ja-JP"/>
          </w:rPr>
          <w:t xml:space="preserve">4.2.3. Về độc tính của viên nang Y10 trên </w:t>
        </w:r>
        <w:r w:rsidR="00332994" w:rsidRPr="00FB052C">
          <w:rPr>
            <w:rStyle w:val="Hyperlink"/>
            <w:rFonts w:eastAsia="MS Mincho"/>
            <w:noProof/>
            <w:lang w:val="vi-VN" w:eastAsia="ja-JP"/>
          </w:rPr>
          <w:t>đ</w:t>
        </w:r>
        <w:r w:rsidR="00332994" w:rsidRPr="00FB052C">
          <w:rPr>
            <w:rStyle w:val="Hyperlink"/>
            <w:rFonts w:eastAsia="MS Mincho"/>
            <w:noProof/>
            <w:lang w:val="pt-BR" w:eastAsia="ja-JP"/>
          </w:rPr>
          <w:t>ột biến nhiễm sắc thể</w:t>
        </w:r>
        <w:r w:rsidR="00332994">
          <w:rPr>
            <w:noProof/>
            <w:webHidden/>
          </w:rPr>
          <w:tab/>
        </w:r>
        <w:r w:rsidR="00332994">
          <w:rPr>
            <w:noProof/>
            <w:webHidden/>
          </w:rPr>
          <w:fldChar w:fldCharType="begin"/>
        </w:r>
        <w:r w:rsidR="00332994">
          <w:rPr>
            <w:noProof/>
            <w:webHidden/>
          </w:rPr>
          <w:instrText xml:space="preserve"> PAGEREF _Toc26970728 \h </w:instrText>
        </w:r>
        <w:r w:rsidR="00332994">
          <w:rPr>
            <w:noProof/>
            <w:webHidden/>
          </w:rPr>
        </w:r>
        <w:r w:rsidR="00332994">
          <w:rPr>
            <w:noProof/>
            <w:webHidden/>
          </w:rPr>
          <w:fldChar w:fldCharType="separate"/>
        </w:r>
        <w:r w:rsidR="004C69E8">
          <w:rPr>
            <w:noProof/>
            <w:webHidden/>
          </w:rPr>
          <w:t>107</w:t>
        </w:r>
        <w:r w:rsidR="00332994">
          <w:rPr>
            <w:noProof/>
            <w:webHidden/>
          </w:rPr>
          <w:fldChar w:fldCharType="end"/>
        </w:r>
      </w:hyperlink>
    </w:p>
    <w:p w:rsidR="00332994" w:rsidRDefault="00994BEA" w:rsidP="004C69E8">
      <w:pPr>
        <w:pStyle w:val="TOC3"/>
        <w:spacing w:line="288" w:lineRule="auto"/>
        <w:rPr>
          <w:rFonts w:asciiTheme="minorHAnsi" w:eastAsiaTheme="minorEastAsia" w:hAnsiTheme="minorHAnsi" w:cstheme="minorBidi"/>
          <w:noProof/>
          <w:sz w:val="22"/>
          <w:szCs w:val="22"/>
        </w:rPr>
      </w:pPr>
      <w:hyperlink w:anchor="_Toc26970729" w:history="1">
        <w:r w:rsidR="00332994" w:rsidRPr="00FB052C">
          <w:rPr>
            <w:rStyle w:val="Hyperlink"/>
            <w:noProof/>
            <w:lang w:eastAsia="ja-JP"/>
          </w:rPr>
          <w:t xml:space="preserve">4.3. Về tác dụng cải thiện chức năng sinh tinh của viên nang Y10 trên </w:t>
        </w:r>
        <w:r w:rsidR="004C69E8">
          <w:rPr>
            <w:rStyle w:val="Hyperlink"/>
            <w:noProof/>
            <w:lang w:eastAsia="ja-JP"/>
          </w:rPr>
          <w:t xml:space="preserve">      </w:t>
        </w:r>
        <w:r w:rsidR="00332994" w:rsidRPr="00FB052C">
          <w:rPr>
            <w:rStyle w:val="Hyperlink"/>
            <w:noProof/>
            <w:lang w:eastAsia="ja-JP"/>
          </w:rPr>
          <w:t>thực nghiệm</w:t>
        </w:r>
        <w:r w:rsidR="00332994">
          <w:rPr>
            <w:noProof/>
            <w:webHidden/>
          </w:rPr>
          <w:tab/>
        </w:r>
        <w:r w:rsidR="00332994">
          <w:rPr>
            <w:noProof/>
            <w:webHidden/>
          </w:rPr>
          <w:fldChar w:fldCharType="begin"/>
        </w:r>
        <w:r w:rsidR="00332994">
          <w:rPr>
            <w:noProof/>
            <w:webHidden/>
          </w:rPr>
          <w:instrText xml:space="preserve"> PAGEREF _Toc26970729 \h </w:instrText>
        </w:r>
        <w:r w:rsidR="00332994">
          <w:rPr>
            <w:noProof/>
            <w:webHidden/>
          </w:rPr>
        </w:r>
        <w:r w:rsidR="00332994">
          <w:rPr>
            <w:noProof/>
            <w:webHidden/>
          </w:rPr>
          <w:fldChar w:fldCharType="separate"/>
        </w:r>
        <w:r w:rsidR="004C69E8">
          <w:rPr>
            <w:noProof/>
            <w:webHidden/>
          </w:rPr>
          <w:t>110</w:t>
        </w:r>
        <w:r w:rsidR="00332994">
          <w:rPr>
            <w:noProof/>
            <w:webHidden/>
          </w:rPr>
          <w:fldChar w:fldCharType="end"/>
        </w:r>
      </w:hyperlink>
    </w:p>
    <w:p w:rsidR="00332994" w:rsidRDefault="00994BEA" w:rsidP="004C69E8">
      <w:pPr>
        <w:pStyle w:val="TOC4"/>
        <w:spacing w:line="288" w:lineRule="auto"/>
        <w:rPr>
          <w:rFonts w:asciiTheme="minorHAnsi" w:eastAsiaTheme="minorEastAsia" w:hAnsiTheme="minorHAnsi" w:cstheme="minorBidi"/>
          <w:noProof/>
          <w:sz w:val="22"/>
          <w:szCs w:val="22"/>
        </w:rPr>
      </w:pPr>
      <w:hyperlink w:anchor="_Toc26970730" w:history="1">
        <w:r w:rsidR="00332994" w:rsidRPr="00FB052C">
          <w:rPr>
            <w:rStyle w:val="Hyperlink"/>
            <w:noProof/>
          </w:rPr>
          <w:t>4.3.1. Về mô hình nghiên cứu</w:t>
        </w:r>
        <w:r w:rsidR="00332994">
          <w:rPr>
            <w:noProof/>
            <w:webHidden/>
          </w:rPr>
          <w:tab/>
        </w:r>
        <w:r w:rsidR="00332994">
          <w:rPr>
            <w:noProof/>
            <w:webHidden/>
          </w:rPr>
          <w:fldChar w:fldCharType="begin"/>
        </w:r>
        <w:r w:rsidR="00332994">
          <w:rPr>
            <w:noProof/>
            <w:webHidden/>
          </w:rPr>
          <w:instrText xml:space="preserve"> PAGEREF _Toc26970730 \h </w:instrText>
        </w:r>
        <w:r w:rsidR="00332994">
          <w:rPr>
            <w:noProof/>
            <w:webHidden/>
          </w:rPr>
        </w:r>
        <w:r w:rsidR="00332994">
          <w:rPr>
            <w:noProof/>
            <w:webHidden/>
          </w:rPr>
          <w:fldChar w:fldCharType="separate"/>
        </w:r>
        <w:r w:rsidR="004C69E8">
          <w:rPr>
            <w:noProof/>
            <w:webHidden/>
          </w:rPr>
          <w:t>110</w:t>
        </w:r>
        <w:r w:rsidR="00332994">
          <w:rPr>
            <w:noProof/>
            <w:webHidden/>
          </w:rPr>
          <w:fldChar w:fldCharType="end"/>
        </w:r>
      </w:hyperlink>
    </w:p>
    <w:p w:rsidR="00332994" w:rsidRPr="004C69E8" w:rsidRDefault="00994BEA" w:rsidP="004C69E8">
      <w:pPr>
        <w:pStyle w:val="TOC4"/>
        <w:spacing w:line="288" w:lineRule="auto"/>
        <w:rPr>
          <w:rStyle w:val="Hyperlink"/>
        </w:rPr>
      </w:pPr>
      <w:hyperlink w:anchor="_Toc26970731" w:history="1">
        <w:r w:rsidR="00332994" w:rsidRPr="004C69E8">
          <w:rPr>
            <w:rStyle w:val="Hyperlink"/>
            <w:noProof/>
          </w:rPr>
          <w:t>4.3.2. Về tác dụng của viên nang Y10 lên nồng độ testosteron huyết thanh chuột</w:t>
        </w:r>
        <w:r w:rsidR="00332994" w:rsidRPr="004C69E8">
          <w:rPr>
            <w:rStyle w:val="Hyperlink"/>
            <w:webHidden/>
          </w:rPr>
          <w:tab/>
        </w:r>
        <w:r w:rsidR="00332994" w:rsidRPr="004C69E8">
          <w:rPr>
            <w:rStyle w:val="Hyperlink"/>
            <w:webHidden/>
          </w:rPr>
          <w:fldChar w:fldCharType="begin"/>
        </w:r>
        <w:r w:rsidR="00332994" w:rsidRPr="004C69E8">
          <w:rPr>
            <w:rStyle w:val="Hyperlink"/>
            <w:webHidden/>
          </w:rPr>
          <w:instrText xml:space="preserve"> PAGEREF _Toc26970731 \h </w:instrText>
        </w:r>
        <w:r w:rsidR="00332994" w:rsidRPr="004C69E8">
          <w:rPr>
            <w:rStyle w:val="Hyperlink"/>
            <w:webHidden/>
          </w:rPr>
        </w:r>
        <w:r w:rsidR="00332994" w:rsidRPr="004C69E8">
          <w:rPr>
            <w:rStyle w:val="Hyperlink"/>
            <w:webHidden/>
          </w:rPr>
          <w:fldChar w:fldCharType="separate"/>
        </w:r>
        <w:r w:rsidR="004C69E8">
          <w:rPr>
            <w:rStyle w:val="Hyperlink"/>
            <w:noProof/>
            <w:webHidden/>
          </w:rPr>
          <w:t>111</w:t>
        </w:r>
        <w:r w:rsidR="00332994" w:rsidRPr="004C69E8">
          <w:rPr>
            <w:rStyle w:val="Hyperlink"/>
            <w:webHidden/>
          </w:rPr>
          <w:fldChar w:fldCharType="end"/>
        </w:r>
      </w:hyperlink>
    </w:p>
    <w:p w:rsidR="00332994" w:rsidRPr="004C69E8" w:rsidRDefault="00994BEA" w:rsidP="004C69E8">
      <w:pPr>
        <w:pStyle w:val="TOC4"/>
        <w:spacing w:line="288" w:lineRule="auto"/>
        <w:rPr>
          <w:rStyle w:val="Hyperlink"/>
        </w:rPr>
      </w:pPr>
      <w:hyperlink w:anchor="_Toc26970732" w:history="1">
        <w:r w:rsidR="00332994" w:rsidRPr="004C69E8">
          <w:rPr>
            <w:rStyle w:val="Hyperlink"/>
            <w:noProof/>
          </w:rPr>
          <w:t>4.3.3. Về tác dụng của viên nang Y10 lên số lượng và chất lượng tinh trùng chuột</w:t>
        </w:r>
        <w:r w:rsidR="00332994" w:rsidRPr="004C69E8">
          <w:rPr>
            <w:rStyle w:val="Hyperlink"/>
            <w:webHidden/>
          </w:rPr>
          <w:tab/>
        </w:r>
        <w:r w:rsidR="00332994" w:rsidRPr="004C69E8">
          <w:rPr>
            <w:rStyle w:val="Hyperlink"/>
            <w:webHidden/>
          </w:rPr>
          <w:fldChar w:fldCharType="begin"/>
        </w:r>
        <w:r w:rsidR="00332994" w:rsidRPr="004C69E8">
          <w:rPr>
            <w:rStyle w:val="Hyperlink"/>
            <w:webHidden/>
          </w:rPr>
          <w:instrText xml:space="preserve"> PAGEREF _Toc26970732 \h </w:instrText>
        </w:r>
        <w:r w:rsidR="00332994" w:rsidRPr="004C69E8">
          <w:rPr>
            <w:rStyle w:val="Hyperlink"/>
            <w:webHidden/>
          </w:rPr>
        </w:r>
        <w:r w:rsidR="00332994" w:rsidRPr="004C69E8">
          <w:rPr>
            <w:rStyle w:val="Hyperlink"/>
            <w:webHidden/>
          </w:rPr>
          <w:fldChar w:fldCharType="separate"/>
        </w:r>
        <w:r w:rsidR="004C69E8">
          <w:rPr>
            <w:rStyle w:val="Hyperlink"/>
            <w:noProof/>
            <w:webHidden/>
          </w:rPr>
          <w:t>112</w:t>
        </w:r>
        <w:r w:rsidR="00332994" w:rsidRPr="004C69E8">
          <w:rPr>
            <w:rStyle w:val="Hyperlink"/>
            <w:webHidden/>
          </w:rPr>
          <w:fldChar w:fldCharType="end"/>
        </w:r>
      </w:hyperlink>
    </w:p>
    <w:p w:rsidR="00332994" w:rsidRPr="004C69E8" w:rsidRDefault="00994BEA" w:rsidP="004C69E8">
      <w:pPr>
        <w:pStyle w:val="TOC4"/>
        <w:spacing w:line="288" w:lineRule="auto"/>
        <w:rPr>
          <w:rStyle w:val="Hyperlink"/>
        </w:rPr>
      </w:pPr>
      <w:hyperlink w:anchor="_Toc26970733" w:history="1">
        <w:r w:rsidR="00332994" w:rsidRPr="004C69E8">
          <w:rPr>
            <w:rStyle w:val="Hyperlink"/>
            <w:noProof/>
          </w:rPr>
          <w:t>4.3.4. Về tác dụng của viên nang Y10 lên trọng lượng cơ quan sinh dục của chuột</w:t>
        </w:r>
        <w:r w:rsidR="00332994" w:rsidRPr="004C69E8">
          <w:rPr>
            <w:rStyle w:val="Hyperlink"/>
            <w:webHidden/>
          </w:rPr>
          <w:tab/>
        </w:r>
        <w:r w:rsidR="00332994" w:rsidRPr="004C69E8">
          <w:rPr>
            <w:rStyle w:val="Hyperlink"/>
            <w:webHidden/>
          </w:rPr>
          <w:fldChar w:fldCharType="begin"/>
        </w:r>
        <w:r w:rsidR="00332994" w:rsidRPr="004C69E8">
          <w:rPr>
            <w:rStyle w:val="Hyperlink"/>
            <w:webHidden/>
          </w:rPr>
          <w:instrText xml:space="preserve"> PAGEREF _Toc26970733 \h </w:instrText>
        </w:r>
        <w:r w:rsidR="00332994" w:rsidRPr="004C69E8">
          <w:rPr>
            <w:rStyle w:val="Hyperlink"/>
            <w:webHidden/>
          </w:rPr>
        </w:r>
        <w:r w:rsidR="00332994" w:rsidRPr="004C69E8">
          <w:rPr>
            <w:rStyle w:val="Hyperlink"/>
            <w:webHidden/>
          </w:rPr>
          <w:fldChar w:fldCharType="separate"/>
        </w:r>
        <w:r w:rsidR="004C69E8">
          <w:rPr>
            <w:rStyle w:val="Hyperlink"/>
            <w:noProof/>
            <w:webHidden/>
          </w:rPr>
          <w:t>112</w:t>
        </w:r>
        <w:r w:rsidR="00332994" w:rsidRPr="004C69E8">
          <w:rPr>
            <w:rStyle w:val="Hyperlink"/>
            <w:webHidden/>
          </w:rPr>
          <w:fldChar w:fldCharType="end"/>
        </w:r>
      </w:hyperlink>
    </w:p>
    <w:p w:rsidR="00332994" w:rsidRDefault="00994BEA" w:rsidP="004C69E8">
      <w:pPr>
        <w:pStyle w:val="TOC3"/>
        <w:spacing w:line="288" w:lineRule="auto"/>
        <w:rPr>
          <w:rFonts w:asciiTheme="minorHAnsi" w:eastAsiaTheme="minorEastAsia" w:hAnsiTheme="minorHAnsi" w:cstheme="minorBidi"/>
          <w:noProof/>
          <w:sz w:val="22"/>
          <w:szCs w:val="22"/>
        </w:rPr>
      </w:pPr>
      <w:hyperlink w:anchor="_Toc26970734" w:history="1">
        <w:r w:rsidR="00332994" w:rsidRPr="00FB052C">
          <w:rPr>
            <w:rStyle w:val="Hyperlink"/>
            <w:noProof/>
          </w:rPr>
          <w:t>4.4. Tác dụng của viên nang Y10 trong điều trị bệnh nhân bị Suy giảm tinh trùng</w:t>
        </w:r>
        <w:r w:rsidR="00332994">
          <w:rPr>
            <w:noProof/>
            <w:webHidden/>
          </w:rPr>
          <w:tab/>
        </w:r>
        <w:r w:rsidR="00332994">
          <w:rPr>
            <w:noProof/>
            <w:webHidden/>
          </w:rPr>
          <w:fldChar w:fldCharType="begin"/>
        </w:r>
        <w:r w:rsidR="00332994">
          <w:rPr>
            <w:noProof/>
            <w:webHidden/>
          </w:rPr>
          <w:instrText xml:space="preserve"> PAGEREF _Toc26970734 \h </w:instrText>
        </w:r>
        <w:r w:rsidR="00332994">
          <w:rPr>
            <w:noProof/>
            <w:webHidden/>
          </w:rPr>
        </w:r>
        <w:r w:rsidR="00332994">
          <w:rPr>
            <w:noProof/>
            <w:webHidden/>
          </w:rPr>
          <w:fldChar w:fldCharType="separate"/>
        </w:r>
        <w:r w:rsidR="004C69E8">
          <w:rPr>
            <w:noProof/>
            <w:webHidden/>
          </w:rPr>
          <w:t>113</w:t>
        </w:r>
        <w:r w:rsidR="00332994">
          <w:rPr>
            <w:noProof/>
            <w:webHidden/>
          </w:rPr>
          <w:fldChar w:fldCharType="end"/>
        </w:r>
      </w:hyperlink>
    </w:p>
    <w:p w:rsidR="00332994" w:rsidRDefault="00994BEA" w:rsidP="004C69E8">
      <w:pPr>
        <w:pStyle w:val="TOC4"/>
        <w:spacing w:line="288" w:lineRule="auto"/>
        <w:rPr>
          <w:rFonts w:asciiTheme="minorHAnsi" w:eastAsiaTheme="minorEastAsia" w:hAnsiTheme="minorHAnsi" w:cstheme="minorBidi"/>
          <w:noProof/>
          <w:sz w:val="22"/>
          <w:szCs w:val="22"/>
        </w:rPr>
      </w:pPr>
      <w:hyperlink w:anchor="_Toc26970735" w:history="1">
        <w:r w:rsidR="00332994" w:rsidRPr="00FB052C">
          <w:rPr>
            <w:rStyle w:val="Hyperlink"/>
            <w:noProof/>
            <w:lang w:val="pt-BR"/>
          </w:rPr>
          <w:t>4.4.1. Đối tượng nghiên cứu</w:t>
        </w:r>
        <w:r w:rsidR="00332994">
          <w:rPr>
            <w:noProof/>
            <w:webHidden/>
          </w:rPr>
          <w:tab/>
        </w:r>
        <w:r w:rsidR="00332994">
          <w:rPr>
            <w:noProof/>
            <w:webHidden/>
          </w:rPr>
          <w:fldChar w:fldCharType="begin"/>
        </w:r>
        <w:r w:rsidR="00332994">
          <w:rPr>
            <w:noProof/>
            <w:webHidden/>
          </w:rPr>
          <w:instrText xml:space="preserve"> PAGEREF _Toc26970735 \h </w:instrText>
        </w:r>
        <w:r w:rsidR="00332994">
          <w:rPr>
            <w:noProof/>
            <w:webHidden/>
          </w:rPr>
        </w:r>
        <w:r w:rsidR="00332994">
          <w:rPr>
            <w:noProof/>
            <w:webHidden/>
          </w:rPr>
          <w:fldChar w:fldCharType="separate"/>
        </w:r>
        <w:r w:rsidR="004C69E8">
          <w:rPr>
            <w:noProof/>
            <w:webHidden/>
          </w:rPr>
          <w:t>113</w:t>
        </w:r>
        <w:r w:rsidR="00332994">
          <w:rPr>
            <w:noProof/>
            <w:webHidden/>
          </w:rPr>
          <w:fldChar w:fldCharType="end"/>
        </w:r>
      </w:hyperlink>
    </w:p>
    <w:p w:rsidR="00332994" w:rsidRDefault="00994BEA" w:rsidP="004C69E8">
      <w:pPr>
        <w:pStyle w:val="TOC4"/>
        <w:spacing w:line="288" w:lineRule="auto"/>
        <w:rPr>
          <w:rFonts w:asciiTheme="minorHAnsi" w:eastAsiaTheme="minorEastAsia" w:hAnsiTheme="minorHAnsi" w:cstheme="minorBidi"/>
          <w:noProof/>
          <w:sz w:val="22"/>
          <w:szCs w:val="22"/>
        </w:rPr>
      </w:pPr>
      <w:hyperlink w:anchor="_Toc26970736" w:history="1">
        <w:r w:rsidR="00332994" w:rsidRPr="00FB052C">
          <w:rPr>
            <w:rStyle w:val="Hyperlink"/>
            <w:noProof/>
            <w:lang w:val="pt-BR"/>
          </w:rPr>
          <w:t>4.4.2. Nồng độ LH, FSH, testosteron huyết thanh</w:t>
        </w:r>
        <w:r w:rsidR="00332994" w:rsidRPr="00FB052C">
          <w:rPr>
            <w:rStyle w:val="Hyperlink"/>
            <w:noProof/>
            <w:lang w:val="pt-BR" w:eastAsia="ja-JP"/>
          </w:rPr>
          <w:t xml:space="preserve"> ở bệnh nhân điều trị bằng viên nang Y10</w:t>
        </w:r>
        <w:r w:rsidR="00332994">
          <w:rPr>
            <w:noProof/>
            <w:webHidden/>
          </w:rPr>
          <w:tab/>
        </w:r>
        <w:r w:rsidR="00332994">
          <w:rPr>
            <w:noProof/>
            <w:webHidden/>
          </w:rPr>
          <w:fldChar w:fldCharType="begin"/>
        </w:r>
        <w:r w:rsidR="00332994">
          <w:rPr>
            <w:noProof/>
            <w:webHidden/>
          </w:rPr>
          <w:instrText xml:space="preserve"> PAGEREF _Toc26970736 \h </w:instrText>
        </w:r>
        <w:r w:rsidR="00332994">
          <w:rPr>
            <w:noProof/>
            <w:webHidden/>
          </w:rPr>
        </w:r>
        <w:r w:rsidR="00332994">
          <w:rPr>
            <w:noProof/>
            <w:webHidden/>
          </w:rPr>
          <w:fldChar w:fldCharType="separate"/>
        </w:r>
        <w:r w:rsidR="004C69E8">
          <w:rPr>
            <w:noProof/>
            <w:webHidden/>
          </w:rPr>
          <w:t>114</w:t>
        </w:r>
        <w:r w:rsidR="00332994">
          <w:rPr>
            <w:noProof/>
            <w:webHidden/>
          </w:rPr>
          <w:fldChar w:fldCharType="end"/>
        </w:r>
      </w:hyperlink>
    </w:p>
    <w:p w:rsidR="00332994" w:rsidRDefault="00994BEA" w:rsidP="004C69E8">
      <w:pPr>
        <w:pStyle w:val="TOC4"/>
        <w:spacing w:line="288" w:lineRule="auto"/>
        <w:rPr>
          <w:rFonts w:asciiTheme="minorHAnsi" w:eastAsiaTheme="minorEastAsia" w:hAnsiTheme="minorHAnsi" w:cstheme="minorBidi"/>
          <w:noProof/>
          <w:sz w:val="22"/>
          <w:szCs w:val="22"/>
        </w:rPr>
      </w:pPr>
      <w:hyperlink w:anchor="_Toc26970737" w:history="1">
        <w:r w:rsidR="00332994" w:rsidRPr="00FB052C">
          <w:rPr>
            <w:rStyle w:val="Hyperlink"/>
            <w:noProof/>
          </w:rPr>
          <w:t>4.4.3. Tinh dịch đồ của bệnh nhân nghiên cứu</w:t>
        </w:r>
        <w:r w:rsidR="00332994">
          <w:rPr>
            <w:noProof/>
            <w:webHidden/>
          </w:rPr>
          <w:tab/>
        </w:r>
        <w:r w:rsidR="00332994">
          <w:rPr>
            <w:noProof/>
            <w:webHidden/>
          </w:rPr>
          <w:fldChar w:fldCharType="begin"/>
        </w:r>
        <w:r w:rsidR="00332994">
          <w:rPr>
            <w:noProof/>
            <w:webHidden/>
          </w:rPr>
          <w:instrText xml:space="preserve"> PAGEREF _Toc26970737 \h </w:instrText>
        </w:r>
        <w:r w:rsidR="00332994">
          <w:rPr>
            <w:noProof/>
            <w:webHidden/>
          </w:rPr>
        </w:r>
        <w:r w:rsidR="00332994">
          <w:rPr>
            <w:noProof/>
            <w:webHidden/>
          </w:rPr>
          <w:fldChar w:fldCharType="separate"/>
        </w:r>
        <w:r w:rsidR="004C69E8">
          <w:rPr>
            <w:noProof/>
            <w:webHidden/>
          </w:rPr>
          <w:t>116</w:t>
        </w:r>
        <w:r w:rsidR="00332994">
          <w:rPr>
            <w:noProof/>
            <w:webHidden/>
          </w:rPr>
          <w:fldChar w:fldCharType="end"/>
        </w:r>
      </w:hyperlink>
    </w:p>
    <w:p w:rsidR="00332994" w:rsidRDefault="00994BEA" w:rsidP="004C69E8">
      <w:pPr>
        <w:pStyle w:val="TOC4"/>
        <w:spacing w:line="288" w:lineRule="auto"/>
        <w:rPr>
          <w:rFonts w:asciiTheme="minorHAnsi" w:eastAsiaTheme="minorEastAsia" w:hAnsiTheme="minorHAnsi" w:cstheme="minorBidi"/>
          <w:noProof/>
          <w:sz w:val="22"/>
          <w:szCs w:val="22"/>
        </w:rPr>
      </w:pPr>
      <w:hyperlink w:anchor="_Toc26970738" w:history="1">
        <w:r w:rsidR="00332994" w:rsidRPr="00FB052C">
          <w:rPr>
            <w:rStyle w:val="Hyperlink"/>
            <w:noProof/>
          </w:rPr>
          <w:t>4.4.</w:t>
        </w:r>
        <w:r w:rsidR="00332994" w:rsidRPr="00FB052C">
          <w:rPr>
            <w:rStyle w:val="Hyperlink"/>
            <w:noProof/>
            <w:lang w:eastAsia="ja-JP"/>
          </w:rPr>
          <w:t>4</w:t>
        </w:r>
        <w:r w:rsidR="00332994" w:rsidRPr="00FB052C">
          <w:rPr>
            <w:rStyle w:val="Hyperlink"/>
            <w:noProof/>
          </w:rPr>
          <w:t>. Các triệu chứng lâm sàng do thận tinh khuy tổn</w:t>
        </w:r>
        <w:r w:rsidR="00332994">
          <w:rPr>
            <w:noProof/>
            <w:webHidden/>
          </w:rPr>
          <w:tab/>
        </w:r>
        <w:r w:rsidR="00332994">
          <w:rPr>
            <w:noProof/>
            <w:webHidden/>
          </w:rPr>
          <w:fldChar w:fldCharType="begin"/>
        </w:r>
        <w:r w:rsidR="00332994">
          <w:rPr>
            <w:noProof/>
            <w:webHidden/>
          </w:rPr>
          <w:instrText xml:space="preserve"> PAGEREF _Toc26970738 \h </w:instrText>
        </w:r>
        <w:r w:rsidR="00332994">
          <w:rPr>
            <w:noProof/>
            <w:webHidden/>
          </w:rPr>
        </w:r>
        <w:r w:rsidR="00332994">
          <w:rPr>
            <w:noProof/>
            <w:webHidden/>
          </w:rPr>
          <w:fldChar w:fldCharType="separate"/>
        </w:r>
        <w:r w:rsidR="004C69E8">
          <w:rPr>
            <w:noProof/>
            <w:webHidden/>
          </w:rPr>
          <w:t>120</w:t>
        </w:r>
        <w:r w:rsidR="00332994">
          <w:rPr>
            <w:noProof/>
            <w:webHidden/>
          </w:rPr>
          <w:fldChar w:fldCharType="end"/>
        </w:r>
      </w:hyperlink>
    </w:p>
    <w:p w:rsidR="00332994" w:rsidRDefault="00994BEA" w:rsidP="004C69E8">
      <w:pPr>
        <w:pStyle w:val="TOC4"/>
        <w:spacing w:line="288" w:lineRule="auto"/>
        <w:rPr>
          <w:rFonts w:asciiTheme="minorHAnsi" w:eastAsiaTheme="minorEastAsia" w:hAnsiTheme="minorHAnsi" w:cstheme="minorBidi"/>
          <w:noProof/>
          <w:sz w:val="22"/>
          <w:szCs w:val="22"/>
        </w:rPr>
      </w:pPr>
      <w:hyperlink w:anchor="_Toc26970739" w:history="1">
        <w:r w:rsidR="00332994" w:rsidRPr="00FB052C">
          <w:rPr>
            <w:rStyle w:val="Hyperlink"/>
            <w:noProof/>
            <w:lang w:val="pt-BR"/>
          </w:rPr>
          <w:t>4.4.</w:t>
        </w:r>
        <w:r w:rsidR="00332994" w:rsidRPr="00FB052C">
          <w:rPr>
            <w:rStyle w:val="Hyperlink"/>
            <w:noProof/>
            <w:lang w:val="pt-BR" w:eastAsia="ja-JP"/>
          </w:rPr>
          <w:t>5</w:t>
        </w:r>
        <w:r w:rsidR="00332994" w:rsidRPr="00FB052C">
          <w:rPr>
            <w:rStyle w:val="Hyperlink"/>
            <w:noProof/>
            <w:lang w:val="pt-BR"/>
          </w:rPr>
          <w:t>. Tác dụng không mong muốn trên lâm sàng</w:t>
        </w:r>
        <w:r w:rsidR="00332994">
          <w:rPr>
            <w:noProof/>
            <w:webHidden/>
          </w:rPr>
          <w:tab/>
        </w:r>
        <w:r w:rsidR="00332994">
          <w:rPr>
            <w:noProof/>
            <w:webHidden/>
          </w:rPr>
          <w:fldChar w:fldCharType="begin"/>
        </w:r>
        <w:r w:rsidR="00332994">
          <w:rPr>
            <w:noProof/>
            <w:webHidden/>
          </w:rPr>
          <w:instrText xml:space="preserve"> PAGEREF _Toc26970739 \h </w:instrText>
        </w:r>
        <w:r w:rsidR="00332994">
          <w:rPr>
            <w:noProof/>
            <w:webHidden/>
          </w:rPr>
        </w:r>
        <w:r w:rsidR="00332994">
          <w:rPr>
            <w:noProof/>
            <w:webHidden/>
          </w:rPr>
          <w:fldChar w:fldCharType="separate"/>
        </w:r>
        <w:r w:rsidR="004C69E8">
          <w:rPr>
            <w:noProof/>
            <w:webHidden/>
          </w:rPr>
          <w:t>121</w:t>
        </w:r>
        <w:r w:rsidR="00332994">
          <w:rPr>
            <w:noProof/>
            <w:webHidden/>
          </w:rPr>
          <w:fldChar w:fldCharType="end"/>
        </w:r>
      </w:hyperlink>
    </w:p>
    <w:p w:rsidR="00332994" w:rsidRDefault="00994BEA" w:rsidP="004C69E8">
      <w:pPr>
        <w:pStyle w:val="TOC2"/>
        <w:spacing w:line="288" w:lineRule="auto"/>
        <w:rPr>
          <w:rFonts w:asciiTheme="minorHAnsi" w:eastAsiaTheme="minorEastAsia" w:hAnsiTheme="minorHAnsi" w:cstheme="minorBidi"/>
          <w:b w:val="0"/>
          <w:sz w:val="22"/>
          <w:szCs w:val="22"/>
          <w:shd w:val="clear" w:color="auto" w:fill="auto"/>
          <w:lang w:val="en-US"/>
        </w:rPr>
      </w:pPr>
      <w:hyperlink w:anchor="_Toc26970740" w:history="1">
        <w:r w:rsidR="00332994" w:rsidRPr="00FB052C">
          <w:rPr>
            <w:rStyle w:val="Hyperlink"/>
            <w:lang w:val="pt-BR"/>
          </w:rPr>
          <w:t>K</w:t>
        </w:r>
        <w:r w:rsidR="00332994" w:rsidRPr="00FB052C">
          <w:rPr>
            <w:rStyle w:val="Hyperlink"/>
            <w:rFonts w:cs="Arial"/>
            <w:lang w:val="pt-BR"/>
          </w:rPr>
          <w:t>Ế</w:t>
        </w:r>
        <w:r w:rsidR="00332994" w:rsidRPr="00FB052C">
          <w:rPr>
            <w:rStyle w:val="Hyperlink"/>
            <w:lang w:val="pt-BR"/>
          </w:rPr>
          <w:t>T LU</w:t>
        </w:r>
        <w:r w:rsidR="00332994" w:rsidRPr="00FB052C">
          <w:rPr>
            <w:rStyle w:val="Hyperlink"/>
            <w:rFonts w:cs="Arial"/>
            <w:lang w:val="pt-BR"/>
          </w:rPr>
          <w:t>Ậ</w:t>
        </w:r>
        <w:r w:rsidR="00332994" w:rsidRPr="00FB052C">
          <w:rPr>
            <w:rStyle w:val="Hyperlink"/>
            <w:lang w:val="pt-BR"/>
          </w:rPr>
          <w:t>N</w:t>
        </w:r>
        <w:r w:rsidR="00332994">
          <w:rPr>
            <w:webHidden/>
          </w:rPr>
          <w:tab/>
        </w:r>
        <w:r w:rsidR="00332994">
          <w:rPr>
            <w:webHidden/>
          </w:rPr>
          <w:fldChar w:fldCharType="begin"/>
        </w:r>
        <w:r w:rsidR="00332994">
          <w:rPr>
            <w:webHidden/>
          </w:rPr>
          <w:instrText xml:space="preserve"> PAGEREF _Toc26970740 \h </w:instrText>
        </w:r>
        <w:r w:rsidR="00332994">
          <w:rPr>
            <w:webHidden/>
          </w:rPr>
        </w:r>
        <w:r w:rsidR="00332994">
          <w:rPr>
            <w:webHidden/>
          </w:rPr>
          <w:fldChar w:fldCharType="separate"/>
        </w:r>
        <w:r w:rsidR="004C69E8">
          <w:rPr>
            <w:webHidden/>
          </w:rPr>
          <w:t>123</w:t>
        </w:r>
        <w:r w:rsidR="00332994">
          <w:rPr>
            <w:webHidden/>
          </w:rPr>
          <w:fldChar w:fldCharType="end"/>
        </w:r>
      </w:hyperlink>
    </w:p>
    <w:p w:rsidR="00332994" w:rsidRDefault="00994BEA" w:rsidP="004C69E8">
      <w:pPr>
        <w:pStyle w:val="TOC2"/>
        <w:spacing w:line="288" w:lineRule="auto"/>
        <w:rPr>
          <w:rFonts w:asciiTheme="minorHAnsi" w:eastAsiaTheme="minorEastAsia" w:hAnsiTheme="minorHAnsi" w:cstheme="minorBidi"/>
          <w:b w:val="0"/>
          <w:sz w:val="22"/>
          <w:szCs w:val="22"/>
          <w:shd w:val="clear" w:color="auto" w:fill="auto"/>
          <w:lang w:val="en-US"/>
        </w:rPr>
      </w:pPr>
      <w:hyperlink w:anchor="_Toc26970741" w:history="1">
        <w:r w:rsidR="00332994" w:rsidRPr="00FB052C">
          <w:rPr>
            <w:rStyle w:val="Hyperlink"/>
            <w:lang w:val="pt-BR" w:eastAsia="ja-JP"/>
          </w:rPr>
          <w:t>KIẾN NGHỊ</w:t>
        </w:r>
        <w:r w:rsidR="00332994">
          <w:rPr>
            <w:webHidden/>
          </w:rPr>
          <w:tab/>
        </w:r>
        <w:r w:rsidR="00332994">
          <w:rPr>
            <w:webHidden/>
          </w:rPr>
          <w:fldChar w:fldCharType="begin"/>
        </w:r>
        <w:r w:rsidR="00332994">
          <w:rPr>
            <w:webHidden/>
          </w:rPr>
          <w:instrText xml:space="preserve"> PAGEREF _Toc26970741 \h </w:instrText>
        </w:r>
        <w:r w:rsidR="00332994">
          <w:rPr>
            <w:webHidden/>
          </w:rPr>
        </w:r>
        <w:r w:rsidR="00332994">
          <w:rPr>
            <w:webHidden/>
          </w:rPr>
          <w:fldChar w:fldCharType="separate"/>
        </w:r>
        <w:r w:rsidR="004C69E8">
          <w:rPr>
            <w:webHidden/>
          </w:rPr>
          <w:t>125</w:t>
        </w:r>
        <w:r w:rsidR="00332994">
          <w:rPr>
            <w:webHidden/>
          </w:rPr>
          <w:fldChar w:fldCharType="end"/>
        </w:r>
      </w:hyperlink>
    </w:p>
    <w:p w:rsidR="001E5478" w:rsidRPr="00322AAD" w:rsidRDefault="00B93244" w:rsidP="004C69E8">
      <w:pPr>
        <w:spacing w:line="288" w:lineRule="auto"/>
        <w:ind w:firstLine="0"/>
        <w:rPr>
          <w:b/>
          <w:lang w:val="es-ES"/>
        </w:rPr>
      </w:pPr>
      <w:r w:rsidRPr="002D1E9A">
        <w:fldChar w:fldCharType="end"/>
      </w:r>
      <w:r w:rsidR="001E5478" w:rsidRPr="00322AAD">
        <w:rPr>
          <w:b/>
          <w:lang w:val="es-ES"/>
        </w:rPr>
        <w:t xml:space="preserve">DANH MỤC CÁC CÔNG TRÌNH NGHIÊN CỨU </w:t>
      </w:r>
    </w:p>
    <w:p w:rsidR="001E5478" w:rsidRPr="003E12E8" w:rsidRDefault="001E5478" w:rsidP="004C69E8">
      <w:pPr>
        <w:spacing w:line="288" w:lineRule="auto"/>
        <w:ind w:firstLine="0"/>
        <w:rPr>
          <w:lang w:val="es-ES"/>
        </w:rPr>
      </w:pPr>
      <w:r w:rsidRPr="002D1E9A">
        <w:rPr>
          <w:b/>
          <w:lang w:val="es-ES"/>
        </w:rPr>
        <w:t>ĐÃ CÔNG BỐ LIÊN QUAN ĐẾN LUẬN ÁN</w:t>
      </w:r>
    </w:p>
    <w:p w:rsidR="001E5478" w:rsidRPr="00322AAD" w:rsidRDefault="001E5478" w:rsidP="004C69E8">
      <w:pPr>
        <w:spacing w:line="288" w:lineRule="auto"/>
        <w:ind w:firstLine="0"/>
        <w:rPr>
          <w:b/>
          <w:lang w:val="es-ES"/>
        </w:rPr>
      </w:pPr>
      <w:r w:rsidRPr="00322AAD">
        <w:rPr>
          <w:b/>
          <w:lang w:val="es-ES"/>
        </w:rPr>
        <w:t>TÀI LIỆU THAM KHẢO</w:t>
      </w:r>
    </w:p>
    <w:p w:rsidR="001E5478" w:rsidRPr="00322AAD" w:rsidRDefault="001E5478" w:rsidP="004C69E8">
      <w:pPr>
        <w:spacing w:line="288" w:lineRule="auto"/>
        <w:ind w:firstLine="0"/>
        <w:rPr>
          <w:b/>
          <w:lang w:val="es-ES"/>
        </w:rPr>
      </w:pPr>
      <w:r w:rsidRPr="00322AAD">
        <w:rPr>
          <w:b/>
          <w:lang w:val="es-ES"/>
        </w:rPr>
        <w:t>PHỤ LỤC</w:t>
      </w:r>
    </w:p>
    <w:p w:rsidR="004E31F1" w:rsidRPr="00322AAD" w:rsidRDefault="004E31F1" w:rsidP="00EB7BDF">
      <w:pPr>
        <w:adjustRightInd/>
        <w:snapToGrid/>
        <w:spacing w:after="200" w:line="276" w:lineRule="auto"/>
        <w:ind w:firstLine="0"/>
        <w:rPr>
          <w:rFonts w:cs="Times New Roman"/>
          <w:lang w:val="es-ES"/>
        </w:rPr>
        <w:sectPr w:rsidR="004E31F1" w:rsidRPr="00322AAD" w:rsidSect="00A30A75">
          <w:footerReference w:type="default" r:id="rId11"/>
          <w:pgSz w:w="11907" w:h="16840" w:code="9"/>
          <w:pgMar w:top="1985" w:right="1134" w:bottom="1701" w:left="1985" w:header="720" w:footer="720" w:gutter="0"/>
          <w:cols w:space="720"/>
          <w:docGrid w:linePitch="360"/>
        </w:sectPr>
      </w:pPr>
    </w:p>
    <w:p w:rsidR="00892494" w:rsidRPr="00322AAD" w:rsidRDefault="00892494" w:rsidP="00FB1F02">
      <w:pPr>
        <w:ind w:firstLine="0"/>
        <w:jc w:val="center"/>
        <w:rPr>
          <w:rFonts w:eastAsia="Calibri"/>
          <w:b/>
          <w:sz w:val="32"/>
          <w:lang w:val="es-ES"/>
        </w:rPr>
      </w:pPr>
      <w:bookmarkStart w:id="6" w:name="_Toc1344852"/>
      <w:bookmarkEnd w:id="0"/>
      <w:r w:rsidRPr="00322AAD">
        <w:rPr>
          <w:rFonts w:eastAsia="Calibri"/>
          <w:b/>
          <w:sz w:val="32"/>
          <w:lang w:val="es-ES"/>
        </w:rPr>
        <w:lastRenderedPageBreak/>
        <w:t>DANH MỤC CÁC CHỮ VIẾT TẮT</w:t>
      </w:r>
    </w:p>
    <w:p w:rsidR="00FB1F02" w:rsidRPr="00322AAD" w:rsidRDefault="00FB1F02" w:rsidP="00FB1F02">
      <w:pPr>
        <w:ind w:firstLine="0"/>
        <w:jc w:val="center"/>
        <w:rPr>
          <w:rFonts w:eastAsia="Arial"/>
          <w:sz w:val="18"/>
          <w:szCs w:val="28"/>
          <w:lang w:val="es-ES"/>
        </w:rPr>
      </w:pPr>
    </w:p>
    <w:p w:rsidR="00892494" w:rsidRPr="00322AAD" w:rsidRDefault="00892494" w:rsidP="001E5478">
      <w:pPr>
        <w:tabs>
          <w:tab w:val="left" w:pos="2268"/>
        </w:tabs>
        <w:spacing w:line="312" w:lineRule="auto"/>
        <w:ind w:firstLine="567"/>
        <w:rPr>
          <w:rFonts w:eastAsia="Calibri"/>
        </w:rPr>
      </w:pPr>
      <w:r w:rsidRPr="00322AAD">
        <w:rPr>
          <w:rFonts w:eastAsia="Calibri"/>
        </w:rPr>
        <w:t xml:space="preserve">ALT </w:t>
      </w:r>
      <w:r w:rsidRPr="00322AAD">
        <w:rPr>
          <w:rFonts w:eastAsia="Calibri"/>
        </w:rPr>
        <w:tab/>
        <w:t xml:space="preserve">Alanin Transminase </w:t>
      </w:r>
    </w:p>
    <w:p w:rsidR="00892494" w:rsidRPr="00322AAD" w:rsidRDefault="00892494" w:rsidP="001E5478">
      <w:pPr>
        <w:tabs>
          <w:tab w:val="left" w:pos="2268"/>
        </w:tabs>
        <w:spacing w:line="312" w:lineRule="auto"/>
        <w:ind w:firstLine="567"/>
        <w:rPr>
          <w:rFonts w:eastAsia="Calibri"/>
        </w:rPr>
      </w:pPr>
      <w:r w:rsidRPr="00322AAD">
        <w:rPr>
          <w:rFonts w:eastAsia="Calibri"/>
        </w:rPr>
        <w:t xml:space="preserve">AST </w:t>
      </w:r>
      <w:r w:rsidRPr="00322AAD">
        <w:rPr>
          <w:rFonts w:eastAsia="Calibri"/>
        </w:rPr>
        <w:tab/>
        <w:t xml:space="preserve">Aspartat Transaminase </w:t>
      </w:r>
    </w:p>
    <w:p w:rsidR="00892494" w:rsidRPr="00322AAD" w:rsidRDefault="00FB3392" w:rsidP="001E5478">
      <w:pPr>
        <w:tabs>
          <w:tab w:val="left" w:pos="2268"/>
        </w:tabs>
        <w:spacing w:line="312" w:lineRule="auto"/>
        <w:ind w:firstLine="567"/>
        <w:rPr>
          <w:rFonts w:eastAsia="Calibri"/>
        </w:rPr>
      </w:pPr>
      <w:r w:rsidRPr="00322AAD">
        <w:rPr>
          <w:rFonts w:eastAsia="Calibri"/>
        </w:rPr>
        <w:t>CNT</w:t>
      </w:r>
      <w:r w:rsidR="00892494" w:rsidRPr="00322AAD">
        <w:rPr>
          <w:rFonts w:eastAsia="Calibri"/>
        </w:rPr>
        <w:t xml:space="preserve"> </w:t>
      </w:r>
      <w:r w:rsidR="00892494" w:rsidRPr="00322AAD">
        <w:rPr>
          <w:rFonts w:eastAsia="Calibri"/>
        </w:rPr>
        <w:tab/>
      </w:r>
      <w:r w:rsidRPr="00322AAD">
        <w:rPr>
          <w:rFonts w:eastAsia="Calibri"/>
        </w:rPr>
        <w:t>Chuột nhắt trắng</w:t>
      </w:r>
      <w:r w:rsidR="00892494" w:rsidRPr="00322AAD">
        <w:rPr>
          <w:rFonts w:eastAsia="Calibri"/>
        </w:rPr>
        <w:t xml:space="preserve"> </w:t>
      </w:r>
    </w:p>
    <w:p w:rsidR="00892494" w:rsidRPr="00322AAD" w:rsidRDefault="00892494" w:rsidP="001E5478">
      <w:pPr>
        <w:tabs>
          <w:tab w:val="left" w:pos="2268"/>
        </w:tabs>
        <w:spacing w:line="312" w:lineRule="auto"/>
        <w:ind w:firstLine="567"/>
        <w:rPr>
          <w:rFonts w:eastAsia="Calibri"/>
        </w:rPr>
      </w:pPr>
      <w:r w:rsidRPr="00322AAD">
        <w:rPr>
          <w:rFonts w:eastAsia="Calibri"/>
        </w:rPr>
        <w:t>DHEA</w:t>
      </w:r>
      <w:r w:rsidR="001E5478" w:rsidRPr="00322AAD">
        <w:rPr>
          <w:rFonts w:eastAsia="Calibri"/>
        </w:rPr>
        <w:t xml:space="preserve">   </w:t>
      </w:r>
      <w:r w:rsidR="00FB1F02" w:rsidRPr="00322AAD">
        <w:rPr>
          <w:rFonts w:eastAsia="Calibri"/>
        </w:rPr>
        <w:tab/>
      </w:r>
      <w:r w:rsidRPr="00322AAD">
        <w:rPr>
          <w:rFonts w:eastAsia="Calibri"/>
        </w:rPr>
        <w:t>Dehydroepiandrosteron</w:t>
      </w:r>
    </w:p>
    <w:p w:rsidR="00892494" w:rsidRPr="00322AAD" w:rsidRDefault="00892494" w:rsidP="001E5478">
      <w:pPr>
        <w:tabs>
          <w:tab w:val="left" w:pos="2268"/>
        </w:tabs>
        <w:spacing w:line="312" w:lineRule="auto"/>
        <w:ind w:firstLine="567"/>
        <w:rPr>
          <w:rFonts w:eastAsia="Calibri"/>
        </w:rPr>
      </w:pPr>
      <w:r w:rsidRPr="00322AAD">
        <w:rPr>
          <w:rFonts w:eastAsia="Calibri"/>
        </w:rPr>
        <w:t>DHT</w:t>
      </w:r>
      <w:r w:rsidRPr="00322AAD">
        <w:rPr>
          <w:rFonts w:eastAsia="Calibri"/>
        </w:rPr>
        <w:tab/>
        <w:t>Dihydrotestosteron</w:t>
      </w:r>
    </w:p>
    <w:p w:rsidR="00892494" w:rsidRPr="00322AAD" w:rsidRDefault="00892494" w:rsidP="001E5478">
      <w:pPr>
        <w:tabs>
          <w:tab w:val="left" w:pos="2268"/>
        </w:tabs>
        <w:spacing w:line="312" w:lineRule="auto"/>
        <w:ind w:firstLine="567"/>
        <w:rPr>
          <w:rFonts w:eastAsia="Calibri"/>
        </w:rPr>
      </w:pPr>
      <w:r w:rsidRPr="00322AAD">
        <w:rPr>
          <w:rFonts w:eastAsia="Calibri"/>
        </w:rPr>
        <w:t>DNA</w:t>
      </w:r>
      <w:r w:rsidR="001E5478" w:rsidRPr="00322AAD">
        <w:rPr>
          <w:rFonts w:eastAsia="Calibri"/>
        </w:rPr>
        <w:t xml:space="preserve">   </w:t>
      </w:r>
      <w:r w:rsidR="001F547F" w:rsidRPr="00322AAD">
        <w:rPr>
          <w:rFonts w:eastAsia="Calibri"/>
        </w:rPr>
        <w:t xml:space="preserve"> </w:t>
      </w:r>
      <w:r w:rsidR="00FB1F02" w:rsidRPr="00322AAD">
        <w:rPr>
          <w:rFonts w:eastAsia="Calibri"/>
        </w:rPr>
        <w:tab/>
      </w:r>
      <w:r w:rsidRPr="00322AAD">
        <w:rPr>
          <w:rFonts w:eastAsia="Calibri"/>
        </w:rPr>
        <w:t>Deoxyribonucleic acid</w:t>
      </w:r>
    </w:p>
    <w:p w:rsidR="00892494" w:rsidRPr="00322AAD" w:rsidRDefault="00892494" w:rsidP="001E5478">
      <w:pPr>
        <w:tabs>
          <w:tab w:val="left" w:pos="2268"/>
        </w:tabs>
        <w:spacing w:line="312" w:lineRule="auto"/>
        <w:ind w:firstLine="567"/>
        <w:rPr>
          <w:rFonts w:eastAsia="Calibri"/>
        </w:rPr>
      </w:pPr>
      <w:r w:rsidRPr="00322AAD">
        <w:rPr>
          <w:rFonts w:eastAsia="Calibri"/>
        </w:rPr>
        <w:t>DPPH</w:t>
      </w:r>
      <w:r w:rsidR="001E5478" w:rsidRPr="00322AAD">
        <w:rPr>
          <w:rFonts w:eastAsia="Calibri"/>
        </w:rPr>
        <w:t xml:space="preserve">   </w:t>
      </w:r>
      <w:r w:rsidRPr="00322AAD">
        <w:rPr>
          <w:rFonts w:eastAsia="Calibri"/>
        </w:rPr>
        <w:t xml:space="preserve"> </w:t>
      </w:r>
      <w:r w:rsidR="00FB1F02" w:rsidRPr="00322AAD">
        <w:rPr>
          <w:rFonts w:eastAsia="Calibri"/>
        </w:rPr>
        <w:tab/>
      </w:r>
      <w:r w:rsidRPr="00322AAD">
        <w:rPr>
          <w:rFonts w:eastAsia="Calibri"/>
        </w:rPr>
        <w:t>Diphenylpicrylhydrazyl</w:t>
      </w:r>
    </w:p>
    <w:p w:rsidR="0035216C" w:rsidRPr="00322AAD" w:rsidRDefault="0035216C" w:rsidP="001E5478">
      <w:pPr>
        <w:tabs>
          <w:tab w:val="left" w:pos="2268"/>
        </w:tabs>
        <w:spacing w:line="312" w:lineRule="auto"/>
        <w:ind w:firstLine="567"/>
        <w:rPr>
          <w:rFonts w:eastAsia="Calibri"/>
        </w:rPr>
      </w:pPr>
      <w:r w:rsidRPr="00322AAD">
        <w:rPr>
          <w:rFonts w:eastAsia="Calibri"/>
        </w:rPr>
        <w:t>ĐTHT</w:t>
      </w:r>
      <w:r w:rsidRPr="00322AAD">
        <w:rPr>
          <w:rFonts w:eastAsia="Calibri"/>
        </w:rPr>
        <w:tab/>
        <w:t>Đông trùng hạ thảo</w:t>
      </w:r>
    </w:p>
    <w:p w:rsidR="00892494" w:rsidRPr="00322AAD" w:rsidRDefault="00892494" w:rsidP="001E5478">
      <w:pPr>
        <w:tabs>
          <w:tab w:val="left" w:pos="2268"/>
        </w:tabs>
        <w:spacing w:line="312" w:lineRule="auto"/>
        <w:ind w:firstLine="567"/>
        <w:rPr>
          <w:rFonts w:eastAsia="Calibri"/>
        </w:rPr>
      </w:pPr>
      <w:r w:rsidRPr="00322AAD">
        <w:rPr>
          <w:rFonts w:eastAsia="Calibri"/>
        </w:rPr>
        <w:t xml:space="preserve">FSH </w:t>
      </w:r>
      <w:r w:rsidRPr="00322AAD">
        <w:rPr>
          <w:rFonts w:eastAsia="Calibri"/>
        </w:rPr>
        <w:tab/>
        <w:t xml:space="preserve">Follicle-stimulating hormon </w:t>
      </w:r>
    </w:p>
    <w:p w:rsidR="00FB3392" w:rsidRPr="00322AAD" w:rsidRDefault="00FB3392" w:rsidP="001E5478">
      <w:pPr>
        <w:tabs>
          <w:tab w:val="left" w:pos="2268"/>
        </w:tabs>
        <w:spacing w:line="312" w:lineRule="auto"/>
        <w:ind w:firstLine="567"/>
        <w:rPr>
          <w:rFonts w:eastAsia="Calibri"/>
        </w:rPr>
      </w:pPr>
      <w:r w:rsidRPr="00322AAD">
        <w:rPr>
          <w:rFonts w:eastAsia="Calibri"/>
        </w:rPr>
        <w:t>ICSI</w:t>
      </w:r>
      <w:r w:rsidRPr="00322AAD">
        <w:rPr>
          <w:rFonts w:eastAsia="Calibri"/>
        </w:rPr>
        <w:tab/>
        <w:t>Tiêm tinh trùng vào bào tương trứng</w:t>
      </w:r>
    </w:p>
    <w:p w:rsidR="00FB3392" w:rsidRPr="00322AAD" w:rsidRDefault="00FB3392" w:rsidP="001E5478">
      <w:pPr>
        <w:tabs>
          <w:tab w:val="left" w:pos="2268"/>
        </w:tabs>
        <w:spacing w:line="312" w:lineRule="auto"/>
        <w:ind w:firstLine="567"/>
        <w:rPr>
          <w:rFonts w:eastAsia="Calibri"/>
        </w:rPr>
      </w:pPr>
      <w:r w:rsidRPr="00322AAD">
        <w:rPr>
          <w:rFonts w:eastAsia="Calibri"/>
        </w:rPr>
        <w:t>IUI</w:t>
      </w:r>
      <w:r w:rsidRPr="00322AAD">
        <w:rPr>
          <w:rFonts w:eastAsia="Calibri"/>
        </w:rPr>
        <w:tab/>
        <w:t>Bơm tinh trùng vào buồng tử cung</w:t>
      </w:r>
    </w:p>
    <w:p w:rsidR="00FB3392" w:rsidRPr="00322AAD" w:rsidRDefault="00FB3392" w:rsidP="001E5478">
      <w:pPr>
        <w:tabs>
          <w:tab w:val="left" w:pos="2268"/>
        </w:tabs>
        <w:spacing w:line="312" w:lineRule="auto"/>
        <w:ind w:firstLine="567"/>
        <w:rPr>
          <w:rFonts w:eastAsia="Calibri"/>
        </w:rPr>
      </w:pPr>
      <w:r w:rsidRPr="00322AAD">
        <w:rPr>
          <w:rFonts w:eastAsia="Calibri"/>
        </w:rPr>
        <w:t>IVF</w:t>
      </w:r>
      <w:r w:rsidRPr="00322AAD">
        <w:rPr>
          <w:rFonts w:eastAsia="Calibri"/>
        </w:rPr>
        <w:tab/>
        <w:t>Thụ tinh trong ống nghiệm</w:t>
      </w:r>
      <w:r w:rsidRPr="00322AAD">
        <w:rPr>
          <w:rFonts w:eastAsia="Calibri"/>
        </w:rPr>
        <w:tab/>
      </w:r>
    </w:p>
    <w:p w:rsidR="00892494" w:rsidRPr="00322AAD" w:rsidRDefault="00892494" w:rsidP="001E5478">
      <w:pPr>
        <w:tabs>
          <w:tab w:val="left" w:pos="2268"/>
        </w:tabs>
        <w:spacing w:line="312" w:lineRule="auto"/>
        <w:ind w:firstLine="567"/>
        <w:rPr>
          <w:rFonts w:eastAsia="Calibri"/>
        </w:rPr>
      </w:pPr>
      <w:r w:rsidRPr="00322AAD">
        <w:rPr>
          <w:rFonts w:eastAsia="Calibri"/>
        </w:rPr>
        <w:t>LD</w:t>
      </w:r>
      <w:r w:rsidR="001E5478" w:rsidRPr="00322AAD">
        <w:rPr>
          <w:rFonts w:eastAsia="Calibri"/>
        </w:rPr>
        <w:t xml:space="preserve">    </w:t>
      </w:r>
      <w:r w:rsidRPr="00322AAD">
        <w:rPr>
          <w:rFonts w:eastAsia="Calibri"/>
        </w:rPr>
        <w:t xml:space="preserve"> </w:t>
      </w:r>
      <w:r w:rsidR="00FB1F02" w:rsidRPr="00322AAD">
        <w:rPr>
          <w:rFonts w:eastAsia="Calibri"/>
        </w:rPr>
        <w:tab/>
      </w:r>
      <w:r w:rsidRPr="00322AAD">
        <w:rPr>
          <w:rFonts w:eastAsia="Calibri"/>
        </w:rPr>
        <w:t>Lethal Dose (Liều gây chết)</w:t>
      </w:r>
    </w:p>
    <w:p w:rsidR="00892494" w:rsidRPr="00322AAD" w:rsidRDefault="00892494" w:rsidP="001E5478">
      <w:pPr>
        <w:tabs>
          <w:tab w:val="left" w:pos="2268"/>
        </w:tabs>
        <w:spacing w:line="312" w:lineRule="auto"/>
        <w:ind w:firstLine="567"/>
        <w:rPr>
          <w:rFonts w:eastAsia="Calibri"/>
        </w:rPr>
      </w:pPr>
      <w:r w:rsidRPr="00322AAD">
        <w:rPr>
          <w:rFonts w:eastAsia="Calibri"/>
        </w:rPr>
        <w:t>LH</w:t>
      </w:r>
      <w:r w:rsidR="001E5478" w:rsidRPr="00322AAD">
        <w:rPr>
          <w:rFonts w:eastAsia="Calibri"/>
        </w:rPr>
        <w:t xml:space="preserve">    </w:t>
      </w:r>
      <w:r w:rsidRPr="00322AAD">
        <w:rPr>
          <w:rFonts w:eastAsia="Calibri"/>
        </w:rPr>
        <w:t xml:space="preserve"> </w:t>
      </w:r>
      <w:r w:rsidR="00FB1F02" w:rsidRPr="00322AAD">
        <w:rPr>
          <w:rFonts w:eastAsia="Calibri"/>
        </w:rPr>
        <w:tab/>
      </w:r>
      <w:r w:rsidRPr="00322AAD">
        <w:rPr>
          <w:rFonts w:eastAsia="Calibri"/>
        </w:rPr>
        <w:t xml:space="preserve">Luteinizing hormon </w:t>
      </w:r>
    </w:p>
    <w:p w:rsidR="00892494" w:rsidRPr="00322AAD" w:rsidRDefault="00892494" w:rsidP="001E5478">
      <w:pPr>
        <w:tabs>
          <w:tab w:val="left" w:pos="2268"/>
        </w:tabs>
        <w:spacing w:line="312" w:lineRule="auto"/>
        <w:ind w:firstLine="567"/>
        <w:rPr>
          <w:rFonts w:eastAsia="Calibri"/>
        </w:rPr>
      </w:pPr>
      <w:r w:rsidRPr="00322AAD">
        <w:rPr>
          <w:rFonts w:eastAsia="Calibri"/>
        </w:rPr>
        <w:t>MCH</w:t>
      </w:r>
      <w:r w:rsidR="001E5478" w:rsidRPr="00322AAD">
        <w:rPr>
          <w:rFonts w:eastAsia="Calibri"/>
        </w:rPr>
        <w:t xml:space="preserve">   </w:t>
      </w:r>
      <w:r w:rsidRPr="00322AAD">
        <w:rPr>
          <w:rFonts w:eastAsia="Calibri"/>
        </w:rPr>
        <w:t xml:space="preserve"> </w:t>
      </w:r>
      <w:r w:rsidR="00FB1F02" w:rsidRPr="00322AAD">
        <w:rPr>
          <w:rFonts w:eastAsia="Calibri"/>
        </w:rPr>
        <w:tab/>
      </w:r>
      <w:r w:rsidRPr="00322AAD">
        <w:rPr>
          <w:rFonts w:eastAsia="Calibri"/>
        </w:rPr>
        <w:t>Mean corpuscular hemoglobin (số lượng hemoglobin</w:t>
      </w:r>
    </w:p>
    <w:p w:rsidR="00892494" w:rsidRPr="00322AAD" w:rsidRDefault="001E5478" w:rsidP="001E5478">
      <w:pPr>
        <w:tabs>
          <w:tab w:val="left" w:pos="2268"/>
        </w:tabs>
        <w:spacing w:line="312" w:lineRule="auto"/>
        <w:rPr>
          <w:rFonts w:eastAsia="Calibri"/>
        </w:rPr>
      </w:pPr>
      <w:r w:rsidRPr="00322AAD">
        <w:rPr>
          <w:rFonts w:eastAsia="Calibri"/>
        </w:rPr>
        <w:t xml:space="preserve">       </w:t>
      </w:r>
      <w:r w:rsidR="001F547F" w:rsidRPr="00322AAD">
        <w:rPr>
          <w:rFonts w:eastAsia="Calibri"/>
        </w:rPr>
        <w:t xml:space="preserve"> </w:t>
      </w:r>
      <w:r w:rsidR="00FB1F02" w:rsidRPr="00322AAD">
        <w:rPr>
          <w:rFonts w:eastAsia="Calibri"/>
        </w:rPr>
        <w:tab/>
      </w:r>
      <w:r w:rsidR="00892494" w:rsidRPr="00322AAD">
        <w:rPr>
          <w:rFonts w:eastAsia="Calibri"/>
        </w:rPr>
        <w:t>trung bình trong một hồng cầu)</w:t>
      </w:r>
    </w:p>
    <w:p w:rsidR="00892494" w:rsidRPr="00322AAD" w:rsidRDefault="00892494" w:rsidP="001E5478">
      <w:pPr>
        <w:tabs>
          <w:tab w:val="left" w:pos="2268"/>
        </w:tabs>
        <w:spacing w:line="312" w:lineRule="auto"/>
        <w:ind w:firstLine="567"/>
        <w:rPr>
          <w:rFonts w:eastAsia="Calibri"/>
        </w:rPr>
      </w:pPr>
      <w:r w:rsidRPr="00322AAD">
        <w:rPr>
          <w:rFonts w:eastAsia="Calibri"/>
        </w:rPr>
        <w:t>MCHC</w:t>
      </w:r>
      <w:r w:rsidR="001E5478" w:rsidRPr="00322AAD">
        <w:rPr>
          <w:rFonts w:eastAsia="Calibri"/>
        </w:rPr>
        <w:t xml:space="preserve">   </w:t>
      </w:r>
      <w:r w:rsidR="00FB1F02" w:rsidRPr="00322AAD">
        <w:rPr>
          <w:rFonts w:eastAsia="Calibri"/>
        </w:rPr>
        <w:tab/>
      </w:r>
      <w:r w:rsidRPr="00322AAD">
        <w:rPr>
          <w:rFonts w:eastAsia="Calibri"/>
        </w:rPr>
        <w:t>Mean corpuscular hemoglobin concentration (nồng độ</w:t>
      </w:r>
    </w:p>
    <w:p w:rsidR="00892494" w:rsidRPr="00322AAD" w:rsidRDefault="001E5478" w:rsidP="001E5478">
      <w:pPr>
        <w:tabs>
          <w:tab w:val="left" w:pos="2268"/>
        </w:tabs>
        <w:spacing w:line="312" w:lineRule="auto"/>
        <w:ind w:firstLine="567"/>
        <w:rPr>
          <w:rFonts w:eastAsia="Calibri"/>
        </w:rPr>
      </w:pPr>
      <w:r w:rsidRPr="00322AAD">
        <w:rPr>
          <w:rFonts w:eastAsia="Calibri"/>
        </w:rPr>
        <w:t xml:space="preserve">      </w:t>
      </w:r>
      <w:r w:rsidR="00FB1F02" w:rsidRPr="00322AAD">
        <w:rPr>
          <w:rFonts w:eastAsia="Calibri"/>
        </w:rPr>
        <w:tab/>
      </w:r>
      <w:r w:rsidR="00892494" w:rsidRPr="00322AAD">
        <w:rPr>
          <w:rFonts w:eastAsia="Calibri"/>
        </w:rPr>
        <w:t>hemoglobin trung bình trong một hồng cầu)</w:t>
      </w:r>
    </w:p>
    <w:p w:rsidR="00892494" w:rsidRPr="00322AAD" w:rsidRDefault="00892494" w:rsidP="001E5478">
      <w:pPr>
        <w:tabs>
          <w:tab w:val="left" w:pos="2268"/>
        </w:tabs>
        <w:spacing w:line="312" w:lineRule="auto"/>
        <w:ind w:firstLine="567"/>
        <w:rPr>
          <w:rFonts w:eastAsia="Calibri"/>
          <w:spacing w:val="-12"/>
        </w:rPr>
      </w:pPr>
      <w:r w:rsidRPr="00322AAD">
        <w:rPr>
          <w:rFonts w:eastAsia="Calibri"/>
        </w:rPr>
        <w:t>MCV</w:t>
      </w:r>
      <w:r w:rsidR="001E5478" w:rsidRPr="00322AAD">
        <w:rPr>
          <w:rFonts w:eastAsia="Calibri"/>
        </w:rPr>
        <w:t xml:space="preserve">   </w:t>
      </w:r>
      <w:r w:rsidR="001F547F" w:rsidRPr="00322AAD">
        <w:rPr>
          <w:rFonts w:eastAsia="Calibri"/>
        </w:rPr>
        <w:t xml:space="preserve"> </w:t>
      </w:r>
      <w:r w:rsidR="00FB1F02" w:rsidRPr="00322AAD">
        <w:rPr>
          <w:rFonts w:eastAsia="Calibri"/>
        </w:rPr>
        <w:tab/>
      </w:r>
      <w:r w:rsidRPr="00322AAD">
        <w:rPr>
          <w:rFonts w:eastAsia="Calibri"/>
        </w:rPr>
        <w:t>M</w:t>
      </w:r>
      <w:r w:rsidRPr="00322AAD">
        <w:rPr>
          <w:rFonts w:eastAsia="Calibri"/>
          <w:spacing w:val="-12"/>
        </w:rPr>
        <w:t>ean corpuscular volume (thể tích trung bình hồng cầu)</w:t>
      </w:r>
      <w:r w:rsidRPr="00322AAD">
        <w:rPr>
          <w:rFonts w:eastAsia="Calibri"/>
        </w:rPr>
        <w:tab/>
      </w:r>
    </w:p>
    <w:p w:rsidR="00892494" w:rsidRPr="00322AAD" w:rsidRDefault="00892494" w:rsidP="001E5478">
      <w:pPr>
        <w:tabs>
          <w:tab w:val="left" w:pos="2268"/>
        </w:tabs>
        <w:spacing w:line="312" w:lineRule="auto"/>
        <w:ind w:firstLine="567"/>
        <w:rPr>
          <w:rFonts w:eastAsia="Calibri"/>
        </w:rPr>
      </w:pPr>
      <w:r w:rsidRPr="00322AAD">
        <w:rPr>
          <w:rFonts w:eastAsia="Calibri"/>
        </w:rPr>
        <w:t>MT</w:t>
      </w:r>
      <w:r w:rsidR="001E5478" w:rsidRPr="00322AAD">
        <w:rPr>
          <w:rFonts w:eastAsia="Calibri"/>
        </w:rPr>
        <w:t xml:space="preserve">    </w:t>
      </w:r>
      <w:r w:rsidRPr="00322AAD">
        <w:rPr>
          <w:rFonts w:eastAsia="Calibri"/>
        </w:rPr>
        <w:t xml:space="preserve"> </w:t>
      </w:r>
      <w:r w:rsidR="00FB1F02" w:rsidRPr="00322AAD">
        <w:rPr>
          <w:rFonts w:eastAsia="Calibri"/>
        </w:rPr>
        <w:tab/>
      </w:r>
      <w:r w:rsidRPr="00322AAD">
        <w:rPr>
          <w:rFonts w:eastAsia="Calibri"/>
        </w:rPr>
        <w:t>Mẫu thử</w:t>
      </w:r>
    </w:p>
    <w:p w:rsidR="00892494" w:rsidRPr="00322AAD" w:rsidRDefault="00892494" w:rsidP="001E5478">
      <w:pPr>
        <w:tabs>
          <w:tab w:val="left" w:pos="2268"/>
        </w:tabs>
        <w:spacing w:line="312" w:lineRule="auto"/>
        <w:ind w:firstLine="567"/>
        <w:rPr>
          <w:rFonts w:eastAsia="Calibri"/>
        </w:rPr>
      </w:pPr>
      <w:r w:rsidRPr="00322AAD">
        <w:rPr>
          <w:rFonts w:eastAsia="Calibri"/>
        </w:rPr>
        <w:t>NC</w:t>
      </w:r>
      <w:r w:rsidR="001E5478" w:rsidRPr="00322AAD">
        <w:rPr>
          <w:rFonts w:eastAsia="Calibri"/>
        </w:rPr>
        <w:t xml:space="preserve">    </w:t>
      </w:r>
      <w:r w:rsidR="001F547F" w:rsidRPr="00322AAD">
        <w:rPr>
          <w:rFonts w:eastAsia="Calibri"/>
        </w:rPr>
        <w:t xml:space="preserve"> </w:t>
      </w:r>
      <w:r w:rsidR="00FB1F02" w:rsidRPr="00322AAD">
        <w:rPr>
          <w:rFonts w:eastAsia="Calibri"/>
        </w:rPr>
        <w:tab/>
      </w:r>
      <w:r w:rsidRPr="00322AAD">
        <w:rPr>
          <w:rFonts w:eastAsia="Calibri"/>
        </w:rPr>
        <w:t>Nghiên cứu</w:t>
      </w:r>
    </w:p>
    <w:p w:rsidR="00892494" w:rsidRPr="00322AAD" w:rsidRDefault="00892494" w:rsidP="001E5478">
      <w:pPr>
        <w:tabs>
          <w:tab w:val="left" w:pos="2268"/>
        </w:tabs>
        <w:spacing w:line="312" w:lineRule="auto"/>
        <w:ind w:firstLine="567"/>
        <w:rPr>
          <w:rFonts w:eastAsia="Calibri"/>
        </w:rPr>
      </w:pPr>
      <w:r w:rsidRPr="00322AAD">
        <w:rPr>
          <w:rFonts w:eastAsia="Calibri"/>
        </w:rPr>
        <w:t xml:space="preserve">NST </w:t>
      </w:r>
      <w:r w:rsidRPr="00322AAD">
        <w:rPr>
          <w:rFonts w:eastAsia="Calibri"/>
        </w:rPr>
        <w:tab/>
        <w:t>Nhiễm sắc thể</w:t>
      </w:r>
    </w:p>
    <w:p w:rsidR="00892494" w:rsidRPr="00322AAD" w:rsidRDefault="00892494" w:rsidP="001E5478">
      <w:pPr>
        <w:tabs>
          <w:tab w:val="left" w:pos="2268"/>
        </w:tabs>
        <w:spacing w:line="312" w:lineRule="auto"/>
        <w:ind w:firstLine="567"/>
        <w:rPr>
          <w:rFonts w:eastAsia="Calibri"/>
        </w:rPr>
      </w:pPr>
      <w:r w:rsidRPr="00322AAD">
        <w:rPr>
          <w:rFonts w:eastAsia="Calibri"/>
        </w:rPr>
        <w:t>OECD</w:t>
      </w:r>
      <w:r w:rsidR="001E5478" w:rsidRPr="00322AAD">
        <w:rPr>
          <w:rFonts w:eastAsia="Calibri"/>
        </w:rPr>
        <w:t xml:space="preserve">   </w:t>
      </w:r>
      <w:r w:rsidR="00FB1F02" w:rsidRPr="00322AAD">
        <w:rPr>
          <w:rFonts w:eastAsia="Calibri"/>
        </w:rPr>
        <w:tab/>
      </w:r>
      <w:r w:rsidRPr="00322AAD">
        <w:rPr>
          <w:rFonts w:eastAsia="Calibri"/>
        </w:rPr>
        <w:t>Organization for Economic Cooperation and Development</w:t>
      </w:r>
    </w:p>
    <w:p w:rsidR="00892494" w:rsidRPr="00322AAD" w:rsidRDefault="001E5478" w:rsidP="001E5478">
      <w:pPr>
        <w:tabs>
          <w:tab w:val="left" w:pos="2268"/>
        </w:tabs>
        <w:spacing w:line="312" w:lineRule="auto"/>
        <w:ind w:firstLine="567"/>
        <w:rPr>
          <w:rFonts w:eastAsia="Calibri"/>
        </w:rPr>
      </w:pPr>
      <w:r w:rsidRPr="00322AAD">
        <w:rPr>
          <w:rFonts w:eastAsia="Calibri"/>
        </w:rPr>
        <w:t xml:space="preserve">      </w:t>
      </w:r>
      <w:r w:rsidR="00FB1F02" w:rsidRPr="00322AAD">
        <w:rPr>
          <w:rFonts w:eastAsia="Calibri"/>
        </w:rPr>
        <w:tab/>
      </w:r>
      <w:r w:rsidR="00892494" w:rsidRPr="00322AAD">
        <w:rPr>
          <w:rFonts w:eastAsia="Calibri"/>
        </w:rPr>
        <w:t>(Tổ chức hợp tác và phát triển kinh tế)</w:t>
      </w:r>
    </w:p>
    <w:p w:rsidR="0035216C" w:rsidRPr="00322AAD" w:rsidRDefault="0035216C" w:rsidP="001E5478">
      <w:pPr>
        <w:tabs>
          <w:tab w:val="left" w:pos="2268"/>
        </w:tabs>
        <w:spacing w:line="312" w:lineRule="auto"/>
        <w:ind w:firstLine="567"/>
        <w:rPr>
          <w:rFonts w:eastAsia="Calibri"/>
        </w:rPr>
      </w:pPr>
      <w:r w:rsidRPr="00322AAD">
        <w:rPr>
          <w:rFonts w:eastAsia="Calibri"/>
        </w:rPr>
        <w:t>SGTT</w:t>
      </w:r>
      <w:r w:rsidRPr="00322AAD">
        <w:rPr>
          <w:rFonts w:eastAsia="Calibri"/>
        </w:rPr>
        <w:tab/>
        <w:t>Suy giảm tinh trùng</w:t>
      </w:r>
    </w:p>
    <w:p w:rsidR="00DB6168" w:rsidRPr="00322AAD" w:rsidRDefault="00DB6168" w:rsidP="001E5478">
      <w:pPr>
        <w:tabs>
          <w:tab w:val="left" w:pos="2268"/>
        </w:tabs>
        <w:spacing w:line="312" w:lineRule="auto"/>
        <w:ind w:firstLine="567"/>
        <w:rPr>
          <w:rFonts w:eastAsia="Calibri"/>
        </w:rPr>
      </w:pPr>
      <w:r w:rsidRPr="00322AAD">
        <w:rPr>
          <w:rFonts w:eastAsia="Calibri"/>
        </w:rPr>
        <w:t>WHO</w:t>
      </w:r>
      <w:r w:rsidRPr="00322AAD">
        <w:rPr>
          <w:rFonts w:eastAsia="Calibri"/>
        </w:rPr>
        <w:tab/>
      </w:r>
      <w:r w:rsidRPr="00322AAD">
        <w:rPr>
          <w:rFonts w:cs="Times New Roman"/>
          <w:szCs w:val="28"/>
        </w:rPr>
        <w:t>World Health Organization</w:t>
      </w:r>
      <w:r w:rsidR="00181460">
        <w:rPr>
          <w:rFonts w:cs="Times New Roman"/>
          <w:szCs w:val="28"/>
        </w:rPr>
        <w:t xml:space="preserve"> (Tổ chức y tế thế giới)</w:t>
      </w:r>
    </w:p>
    <w:p w:rsidR="0035216C" w:rsidRPr="00322AAD" w:rsidRDefault="0035216C" w:rsidP="001E5478">
      <w:pPr>
        <w:tabs>
          <w:tab w:val="left" w:pos="2268"/>
        </w:tabs>
        <w:spacing w:line="312" w:lineRule="auto"/>
        <w:ind w:firstLine="567"/>
        <w:rPr>
          <w:rFonts w:eastAsia="Calibri"/>
        </w:rPr>
      </w:pPr>
      <w:r w:rsidRPr="00322AAD">
        <w:rPr>
          <w:rFonts w:eastAsia="Calibri"/>
        </w:rPr>
        <w:t>YHCT</w:t>
      </w:r>
      <w:r w:rsidRPr="00322AAD">
        <w:rPr>
          <w:rFonts w:eastAsia="Calibri"/>
        </w:rPr>
        <w:tab/>
        <w:t>Y học cổ truyền</w:t>
      </w:r>
    </w:p>
    <w:p w:rsidR="0035216C" w:rsidRPr="00322AAD" w:rsidRDefault="0035216C" w:rsidP="001E5478">
      <w:pPr>
        <w:tabs>
          <w:tab w:val="left" w:pos="2268"/>
        </w:tabs>
        <w:spacing w:line="312" w:lineRule="auto"/>
        <w:ind w:firstLine="567"/>
        <w:rPr>
          <w:rFonts w:eastAsia="Calibri"/>
        </w:rPr>
      </w:pPr>
      <w:r w:rsidRPr="00322AAD">
        <w:rPr>
          <w:rFonts w:eastAsia="Calibri"/>
        </w:rPr>
        <w:t>YHHĐ</w:t>
      </w:r>
      <w:r w:rsidRPr="00322AAD">
        <w:rPr>
          <w:rFonts w:eastAsia="Calibri"/>
        </w:rPr>
        <w:tab/>
        <w:t>Y học hiện đại</w:t>
      </w:r>
    </w:p>
    <w:p w:rsidR="00892494" w:rsidRPr="00322AAD" w:rsidRDefault="00892494" w:rsidP="00416981">
      <w:pPr>
        <w:tabs>
          <w:tab w:val="left" w:pos="5333"/>
        </w:tabs>
        <w:adjustRightInd/>
        <w:snapToGrid/>
        <w:spacing w:after="200" w:line="276" w:lineRule="auto"/>
        <w:ind w:firstLine="0"/>
        <w:jc w:val="left"/>
        <w:rPr>
          <w:rFonts w:cs="Times New Roman"/>
          <w:lang w:val="vi-VN"/>
        </w:rPr>
        <w:sectPr w:rsidR="00892494" w:rsidRPr="00322AAD" w:rsidSect="004301BB">
          <w:headerReference w:type="default" r:id="rId12"/>
          <w:footerReference w:type="default" r:id="rId13"/>
          <w:pgSz w:w="11907" w:h="16840" w:code="9"/>
          <w:pgMar w:top="1418" w:right="851" w:bottom="1134" w:left="1985" w:header="720" w:footer="720" w:gutter="0"/>
          <w:cols w:space="720"/>
          <w:docGrid w:linePitch="299"/>
        </w:sectPr>
      </w:pPr>
    </w:p>
    <w:p w:rsidR="00416981" w:rsidRPr="00322AAD" w:rsidRDefault="00416981" w:rsidP="00FB1F02">
      <w:pPr>
        <w:tabs>
          <w:tab w:val="center" w:pos="4680"/>
        </w:tabs>
        <w:ind w:firstLine="0"/>
        <w:jc w:val="center"/>
        <w:rPr>
          <w:b/>
          <w:sz w:val="32"/>
          <w:szCs w:val="52"/>
        </w:rPr>
      </w:pPr>
      <w:r w:rsidRPr="00322AAD">
        <w:rPr>
          <w:b/>
          <w:sz w:val="32"/>
          <w:szCs w:val="52"/>
        </w:rPr>
        <w:lastRenderedPageBreak/>
        <w:t>DANH MỤC BẢNG</w:t>
      </w:r>
    </w:p>
    <w:p w:rsidR="00BF3ADB" w:rsidRPr="00322AAD" w:rsidRDefault="00BF3ADB" w:rsidP="00BF3ADB">
      <w:pPr>
        <w:tabs>
          <w:tab w:val="center" w:pos="4680"/>
        </w:tabs>
        <w:ind w:firstLine="0"/>
        <w:jc w:val="left"/>
        <w:rPr>
          <w:b/>
          <w:sz w:val="32"/>
          <w:szCs w:val="52"/>
        </w:rPr>
      </w:pPr>
    </w:p>
    <w:p w:rsidR="00F51032" w:rsidRPr="002D1E9A" w:rsidRDefault="00BF3ADB">
      <w:pPr>
        <w:pStyle w:val="TOC9"/>
        <w:rPr>
          <w:rStyle w:val="Hyperlink"/>
          <w:noProof/>
          <w:color w:val="auto"/>
        </w:rPr>
      </w:pPr>
      <w:r w:rsidRPr="002D1E9A">
        <w:rPr>
          <w:rStyle w:val="Hyperlink"/>
          <w:noProof/>
          <w:color w:val="auto"/>
        </w:rPr>
        <w:fldChar w:fldCharType="begin"/>
      </w:r>
      <w:r w:rsidRPr="002D1E9A">
        <w:rPr>
          <w:rStyle w:val="Hyperlink"/>
          <w:noProof/>
          <w:color w:val="auto"/>
        </w:rPr>
        <w:instrText xml:space="preserve"> TOC \h \z \t "9,9" </w:instrText>
      </w:r>
      <w:r w:rsidRPr="002D1E9A">
        <w:rPr>
          <w:rStyle w:val="Hyperlink"/>
          <w:noProof/>
          <w:color w:val="auto"/>
        </w:rPr>
        <w:fldChar w:fldCharType="separate"/>
      </w:r>
      <w:hyperlink w:anchor="_Toc24962366" w:history="1">
        <w:r w:rsidR="00F51032" w:rsidRPr="002D1E9A">
          <w:rPr>
            <w:rStyle w:val="Hyperlink"/>
            <w:noProof/>
            <w:color w:val="auto"/>
          </w:rPr>
          <w:t xml:space="preserve">Bảng 1.1. </w:t>
        </w:r>
        <w:r w:rsidR="00F51032">
          <w:rPr>
            <w:rStyle w:val="Hyperlink"/>
            <w:noProof/>
            <w:color w:val="auto"/>
          </w:rPr>
          <w:tab/>
        </w:r>
        <w:r w:rsidR="00F51032" w:rsidRPr="002D1E9A">
          <w:rPr>
            <w:rStyle w:val="Hyperlink"/>
            <w:noProof/>
            <w:color w:val="auto"/>
          </w:rPr>
          <w:t>Chỉ số tinh dịch đồ bình thường theo WHO (2010)</w:t>
        </w:r>
        <w:r w:rsidR="00F51032" w:rsidRPr="002D1E9A">
          <w:rPr>
            <w:rStyle w:val="Hyperlink"/>
            <w:noProof/>
            <w:webHidden/>
            <w:color w:val="auto"/>
          </w:rPr>
          <w:tab/>
        </w:r>
        <w:r w:rsidR="00F51032" w:rsidRPr="002D1E9A">
          <w:rPr>
            <w:rStyle w:val="Hyperlink"/>
            <w:noProof/>
            <w:webHidden/>
            <w:color w:val="auto"/>
          </w:rPr>
          <w:fldChar w:fldCharType="begin"/>
        </w:r>
        <w:r w:rsidR="00F51032" w:rsidRPr="002D1E9A">
          <w:rPr>
            <w:rStyle w:val="Hyperlink"/>
            <w:noProof/>
            <w:webHidden/>
            <w:color w:val="auto"/>
          </w:rPr>
          <w:instrText xml:space="preserve"> PAGEREF _Toc24962366 \h </w:instrText>
        </w:r>
        <w:r w:rsidR="00F51032" w:rsidRPr="002D1E9A">
          <w:rPr>
            <w:rStyle w:val="Hyperlink"/>
            <w:noProof/>
            <w:webHidden/>
            <w:color w:val="auto"/>
          </w:rPr>
        </w:r>
        <w:r w:rsidR="00F51032" w:rsidRPr="002D1E9A">
          <w:rPr>
            <w:rStyle w:val="Hyperlink"/>
            <w:noProof/>
            <w:webHidden/>
            <w:color w:val="auto"/>
          </w:rPr>
          <w:fldChar w:fldCharType="separate"/>
        </w:r>
        <w:r w:rsidR="004C69E8">
          <w:rPr>
            <w:rStyle w:val="Hyperlink"/>
            <w:noProof/>
            <w:webHidden/>
            <w:color w:val="auto"/>
          </w:rPr>
          <w:t>13</w:t>
        </w:r>
        <w:r w:rsidR="00F51032" w:rsidRPr="002D1E9A">
          <w:rPr>
            <w:rStyle w:val="Hyperlink"/>
            <w:noProof/>
            <w:webHidden/>
            <w:color w:val="auto"/>
          </w:rPr>
          <w:fldChar w:fldCharType="end"/>
        </w:r>
      </w:hyperlink>
    </w:p>
    <w:p w:rsidR="00F51032" w:rsidRPr="002D1E9A" w:rsidRDefault="00994BEA">
      <w:pPr>
        <w:pStyle w:val="TOC9"/>
        <w:rPr>
          <w:rStyle w:val="Hyperlink"/>
          <w:noProof/>
          <w:color w:val="auto"/>
        </w:rPr>
      </w:pPr>
      <w:hyperlink w:anchor="_Toc24962367" w:history="1">
        <w:r w:rsidR="00F51032" w:rsidRPr="002D1E9A">
          <w:rPr>
            <w:rStyle w:val="Hyperlink"/>
            <w:noProof/>
            <w:color w:val="auto"/>
          </w:rPr>
          <w:t xml:space="preserve">Bảng 1.2. </w:t>
        </w:r>
        <w:r w:rsidR="00F51032">
          <w:rPr>
            <w:rStyle w:val="Hyperlink"/>
            <w:noProof/>
            <w:color w:val="auto"/>
          </w:rPr>
          <w:tab/>
        </w:r>
        <w:r w:rsidR="00F51032" w:rsidRPr="002D1E9A">
          <w:rPr>
            <w:rStyle w:val="Hyperlink"/>
            <w:noProof/>
            <w:color w:val="auto"/>
          </w:rPr>
          <w:t>Nghiên cứu tác dụng lên chức năng sinh dục nam của một số bài thuốc YHCT ở Việt Nam</w:t>
        </w:r>
        <w:r w:rsidR="00F51032" w:rsidRPr="002D1E9A">
          <w:rPr>
            <w:rStyle w:val="Hyperlink"/>
            <w:noProof/>
            <w:webHidden/>
            <w:color w:val="auto"/>
          </w:rPr>
          <w:tab/>
        </w:r>
        <w:r w:rsidR="00F51032" w:rsidRPr="002D1E9A">
          <w:rPr>
            <w:rStyle w:val="Hyperlink"/>
            <w:noProof/>
            <w:webHidden/>
            <w:color w:val="auto"/>
          </w:rPr>
          <w:fldChar w:fldCharType="begin"/>
        </w:r>
        <w:r w:rsidR="00F51032" w:rsidRPr="002D1E9A">
          <w:rPr>
            <w:rStyle w:val="Hyperlink"/>
            <w:noProof/>
            <w:webHidden/>
            <w:color w:val="auto"/>
          </w:rPr>
          <w:instrText xml:space="preserve"> PAGEREF _Toc24962367 \h </w:instrText>
        </w:r>
        <w:r w:rsidR="00F51032" w:rsidRPr="002D1E9A">
          <w:rPr>
            <w:rStyle w:val="Hyperlink"/>
            <w:noProof/>
            <w:webHidden/>
            <w:color w:val="auto"/>
          </w:rPr>
        </w:r>
        <w:r w:rsidR="00F51032" w:rsidRPr="002D1E9A">
          <w:rPr>
            <w:rStyle w:val="Hyperlink"/>
            <w:noProof/>
            <w:webHidden/>
            <w:color w:val="auto"/>
          </w:rPr>
          <w:fldChar w:fldCharType="separate"/>
        </w:r>
        <w:r w:rsidR="004C69E8">
          <w:rPr>
            <w:rStyle w:val="Hyperlink"/>
            <w:noProof/>
            <w:webHidden/>
            <w:color w:val="auto"/>
          </w:rPr>
          <w:t>33</w:t>
        </w:r>
        <w:r w:rsidR="00F51032" w:rsidRPr="002D1E9A">
          <w:rPr>
            <w:rStyle w:val="Hyperlink"/>
            <w:noProof/>
            <w:webHidden/>
            <w:color w:val="auto"/>
          </w:rPr>
          <w:fldChar w:fldCharType="end"/>
        </w:r>
      </w:hyperlink>
    </w:p>
    <w:p w:rsidR="00F51032" w:rsidRPr="002D1E9A" w:rsidRDefault="00994BEA">
      <w:pPr>
        <w:pStyle w:val="TOC9"/>
        <w:rPr>
          <w:rStyle w:val="Hyperlink"/>
          <w:noProof/>
          <w:color w:val="auto"/>
        </w:rPr>
      </w:pPr>
      <w:hyperlink w:anchor="_Toc24962368" w:history="1">
        <w:r w:rsidR="00F51032" w:rsidRPr="002D1E9A">
          <w:rPr>
            <w:rStyle w:val="Hyperlink"/>
            <w:noProof/>
            <w:color w:val="auto"/>
          </w:rPr>
          <w:t xml:space="preserve">Bảng 1.3. </w:t>
        </w:r>
        <w:r w:rsidR="00F51032">
          <w:rPr>
            <w:rStyle w:val="Hyperlink"/>
            <w:noProof/>
            <w:color w:val="auto"/>
          </w:rPr>
          <w:tab/>
        </w:r>
        <w:r w:rsidR="00F51032" w:rsidRPr="002D1E9A">
          <w:rPr>
            <w:rStyle w:val="Hyperlink"/>
            <w:noProof/>
            <w:color w:val="auto"/>
          </w:rPr>
          <w:t>Các nghiên cứu trên thực nghiệm về tác dụng lên cơ quan và chức năng sinh dục nam của một số dược liệu ở Việt Nam</w:t>
        </w:r>
        <w:r w:rsidR="00F51032" w:rsidRPr="002D1E9A">
          <w:rPr>
            <w:rStyle w:val="Hyperlink"/>
            <w:noProof/>
            <w:webHidden/>
            <w:color w:val="auto"/>
          </w:rPr>
          <w:tab/>
        </w:r>
        <w:r w:rsidR="00F51032" w:rsidRPr="002D1E9A">
          <w:rPr>
            <w:rStyle w:val="Hyperlink"/>
            <w:noProof/>
            <w:webHidden/>
            <w:color w:val="auto"/>
          </w:rPr>
          <w:fldChar w:fldCharType="begin"/>
        </w:r>
        <w:r w:rsidR="00F51032" w:rsidRPr="002D1E9A">
          <w:rPr>
            <w:rStyle w:val="Hyperlink"/>
            <w:noProof/>
            <w:webHidden/>
            <w:color w:val="auto"/>
          </w:rPr>
          <w:instrText xml:space="preserve"> PAGEREF _Toc24962368 \h </w:instrText>
        </w:r>
        <w:r w:rsidR="00F51032" w:rsidRPr="002D1E9A">
          <w:rPr>
            <w:rStyle w:val="Hyperlink"/>
            <w:noProof/>
            <w:webHidden/>
            <w:color w:val="auto"/>
          </w:rPr>
        </w:r>
        <w:r w:rsidR="00F51032" w:rsidRPr="002D1E9A">
          <w:rPr>
            <w:rStyle w:val="Hyperlink"/>
            <w:noProof/>
            <w:webHidden/>
            <w:color w:val="auto"/>
          </w:rPr>
          <w:fldChar w:fldCharType="separate"/>
        </w:r>
        <w:r w:rsidR="004C69E8">
          <w:rPr>
            <w:rStyle w:val="Hyperlink"/>
            <w:noProof/>
            <w:webHidden/>
            <w:color w:val="auto"/>
          </w:rPr>
          <w:t>34</w:t>
        </w:r>
        <w:r w:rsidR="00F51032" w:rsidRPr="002D1E9A">
          <w:rPr>
            <w:rStyle w:val="Hyperlink"/>
            <w:noProof/>
            <w:webHidden/>
            <w:color w:val="auto"/>
          </w:rPr>
          <w:fldChar w:fldCharType="end"/>
        </w:r>
      </w:hyperlink>
    </w:p>
    <w:p w:rsidR="00F51032" w:rsidRPr="002D1E9A" w:rsidRDefault="00994BEA">
      <w:pPr>
        <w:pStyle w:val="TOC9"/>
        <w:rPr>
          <w:rStyle w:val="Hyperlink"/>
          <w:noProof/>
          <w:color w:val="auto"/>
        </w:rPr>
      </w:pPr>
      <w:hyperlink w:anchor="_Toc24962369" w:history="1">
        <w:r w:rsidR="00F51032" w:rsidRPr="002D1E9A">
          <w:rPr>
            <w:rStyle w:val="Hyperlink"/>
            <w:noProof/>
            <w:color w:val="auto"/>
          </w:rPr>
          <w:t xml:space="preserve">Bảng 2.1. </w:t>
        </w:r>
        <w:r w:rsidR="00F51032">
          <w:rPr>
            <w:rStyle w:val="Hyperlink"/>
            <w:noProof/>
            <w:color w:val="auto"/>
          </w:rPr>
          <w:tab/>
        </w:r>
        <w:r w:rsidR="00F51032" w:rsidRPr="002D1E9A">
          <w:rPr>
            <w:rStyle w:val="Hyperlink"/>
            <w:noProof/>
            <w:color w:val="auto"/>
          </w:rPr>
          <w:t>Số lượng động vật thực nghiệm</w:t>
        </w:r>
        <w:r w:rsidR="00F51032" w:rsidRPr="002D1E9A">
          <w:rPr>
            <w:rStyle w:val="Hyperlink"/>
            <w:noProof/>
            <w:webHidden/>
            <w:color w:val="auto"/>
          </w:rPr>
          <w:tab/>
        </w:r>
        <w:r w:rsidR="00F51032" w:rsidRPr="002D1E9A">
          <w:rPr>
            <w:rStyle w:val="Hyperlink"/>
            <w:noProof/>
            <w:webHidden/>
            <w:color w:val="auto"/>
          </w:rPr>
          <w:fldChar w:fldCharType="begin"/>
        </w:r>
        <w:r w:rsidR="00F51032" w:rsidRPr="002D1E9A">
          <w:rPr>
            <w:rStyle w:val="Hyperlink"/>
            <w:noProof/>
            <w:webHidden/>
            <w:color w:val="auto"/>
          </w:rPr>
          <w:instrText xml:space="preserve"> PAGEREF _Toc24962369 \h </w:instrText>
        </w:r>
        <w:r w:rsidR="00F51032" w:rsidRPr="002D1E9A">
          <w:rPr>
            <w:rStyle w:val="Hyperlink"/>
            <w:noProof/>
            <w:webHidden/>
            <w:color w:val="auto"/>
          </w:rPr>
        </w:r>
        <w:r w:rsidR="00F51032" w:rsidRPr="002D1E9A">
          <w:rPr>
            <w:rStyle w:val="Hyperlink"/>
            <w:noProof/>
            <w:webHidden/>
            <w:color w:val="auto"/>
          </w:rPr>
          <w:fldChar w:fldCharType="separate"/>
        </w:r>
        <w:r w:rsidR="004C69E8">
          <w:rPr>
            <w:rStyle w:val="Hyperlink"/>
            <w:noProof/>
            <w:webHidden/>
            <w:color w:val="auto"/>
          </w:rPr>
          <w:t>43</w:t>
        </w:r>
        <w:r w:rsidR="00F51032" w:rsidRPr="002D1E9A">
          <w:rPr>
            <w:rStyle w:val="Hyperlink"/>
            <w:noProof/>
            <w:webHidden/>
            <w:color w:val="auto"/>
          </w:rPr>
          <w:fldChar w:fldCharType="end"/>
        </w:r>
      </w:hyperlink>
    </w:p>
    <w:p w:rsidR="00F51032" w:rsidRPr="002D1E9A" w:rsidRDefault="00994BEA">
      <w:pPr>
        <w:pStyle w:val="TOC9"/>
        <w:rPr>
          <w:rStyle w:val="Hyperlink"/>
          <w:noProof/>
          <w:color w:val="auto"/>
        </w:rPr>
      </w:pPr>
      <w:hyperlink w:anchor="_Toc24962370" w:history="1">
        <w:r w:rsidR="00F51032" w:rsidRPr="002D1E9A">
          <w:rPr>
            <w:rStyle w:val="Hyperlink"/>
            <w:noProof/>
            <w:color w:val="auto"/>
          </w:rPr>
          <w:t xml:space="preserve">Bảng 2.2. </w:t>
        </w:r>
        <w:r w:rsidR="00F51032">
          <w:rPr>
            <w:rStyle w:val="Hyperlink"/>
            <w:noProof/>
            <w:color w:val="auto"/>
          </w:rPr>
          <w:tab/>
        </w:r>
        <w:r w:rsidR="00F51032" w:rsidRPr="002D1E9A">
          <w:rPr>
            <w:rStyle w:val="Hyperlink"/>
            <w:noProof/>
            <w:color w:val="auto"/>
            <w:spacing w:val="-6"/>
          </w:rPr>
          <w:t>Các giá trị tinh dịch đồ được lựa chọn là SGTT theo WHO 2010</w:t>
        </w:r>
        <w:r w:rsidR="00F51032" w:rsidRPr="002D1E9A">
          <w:rPr>
            <w:rStyle w:val="Hyperlink"/>
            <w:noProof/>
            <w:webHidden/>
            <w:color w:val="auto"/>
          </w:rPr>
          <w:tab/>
        </w:r>
        <w:r w:rsidR="00F51032" w:rsidRPr="002D1E9A">
          <w:rPr>
            <w:rStyle w:val="Hyperlink"/>
            <w:noProof/>
            <w:webHidden/>
            <w:color w:val="auto"/>
          </w:rPr>
          <w:fldChar w:fldCharType="begin"/>
        </w:r>
        <w:r w:rsidR="00F51032" w:rsidRPr="002D1E9A">
          <w:rPr>
            <w:rStyle w:val="Hyperlink"/>
            <w:noProof/>
            <w:webHidden/>
            <w:color w:val="auto"/>
          </w:rPr>
          <w:instrText xml:space="preserve"> PAGEREF _Toc24962370 \h </w:instrText>
        </w:r>
        <w:r w:rsidR="00F51032" w:rsidRPr="002D1E9A">
          <w:rPr>
            <w:rStyle w:val="Hyperlink"/>
            <w:noProof/>
            <w:webHidden/>
            <w:color w:val="auto"/>
          </w:rPr>
        </w:r>
        <w:r w:rsidR="00F51032" w:rsidRPr="002D1E9A">
          <w:rPr>
            <w:rStyle w:val="Hyperlink"/>
            <w:noProof/>
            <w:webHidden/>
            <w:color w:val="auto"/>
          </w:rPr>
          <w:fldChar w:fldCharType="separate"/>
        </w:r>
        <w:r w:rsidR="004C69E8">
          <w:rPr>
            <w:rStyle w:val="Hyperlink"/>
            <w:noProof/>
            <w:webHidden/>
            <w:color w:val="auto"/>
          </w:rPr>
          <w:t>58</w:t>
        </w:r>
        <w:r w:rsidR="00F51032" w:rsidRPr="002D1E9A">
          <w:rPr>
            <w:rStyle w:val="Hyperlink"/>
            <w:noProof/>
            <w:webHidden/>
            <w:color w:val="auto"/>
          </w:rPr>
          <w:fldChar w:fldCharType="end"/>
        </w:r>
      </w:hyperlink>
    </w:p>
    <w:p w:rsidR="00F51032" w:rsidRPr="002D1E9A" w:rsidRDefault="00994BEA">
      <w:pPr>
        <w:pStyle w:val="TOC9"/>
        <w:rPr>
          <w:rStyle w:val="Hyperlink"/>
          <w:noProof/>
          <w:color w:val="auto"/>
        </w:rPr>
      </w:pPr>
      <w:hyperlink w:anchor="_Toc24962371" w:history="1">
        <w:r w:rsidR="00F51032" w:rsidRPr="002D1E9A">
          <w:rPr>
            <w:rStyle w:val="Hyperlink"/>
            <w:noProof/>
            <w:color w:val="auto"/>
          </w:rPr>
          <w:t xml:space="preserve">Bảng 2.3 </w:t>
        </w:r>
        <w:r w:rsidR="00F51032">
          <w:rPr>
            <w:rStyle w:val="Hyperlink"/>
            <w:noProof/>
            <w:color w:val="auto"/>
          </w:rPr>
          <w:tab/>
        </w:r>
        <w:r w:rsidR="00F51032" w:rsidRPr="002D1E9A">
          <w:rPr>
            <w:rStyle w:val="Hyperlink"/>
            <w:noProof/>
            <w:color w:val="auto"/>
          </w:rPr>
          <w:t>Chỉ số các hormon sinh dục bình thường</w:t>
        </w:r>
        <w:r w:rsidR="00F51032" w:rsidRPr="002D1E9A">
          <w:rPr>
            <w:rStyle w:val="Hyperlink"/>
            <w:noProof/>
            <w:webHidden/>
            <w:color w:val="auto"/>
          </w:rPr>
          <w:tab/>
        </w:r>
        <w:r w:rsidR="00F51032" w:rsidRPr="002D1E9A">
          <w:rPr>
            <w:rStyle w:val="Hyperlink"/>
            <w:noProof/>
            <w:webHidden/>
            <w:color w:val="auto"/>
          </w:rPr>
          <w:fldChar w:fldCharType="begin"/>
        </w:r>
        <w:r w:rsidR="00F51032" w:rsidRPr="002D1E9A">
          <w:rPr>
            <w:rStyle w:val="Hyperlink"/>
            <w:noProof/>
            <w:webHidden/>
            <w:color w:val="auto"/>
          </w:rPr>
          <w:instrText xml:space="preserve"> PAGEREF _Toc24962371 \h </w:instrText>
        </w:r>
        <w:r w:rsidR="00F51032" w:rsidRPr="002D1E9A">
          <w:rPr>
            <w:rStyle w:val="Hyperlink"/>
            <w:noProof/>
            <w:webHidden/>
            <w:color w:val="auto"/>
          </w:rPr>
        </w:r>
        <w:r w:rsidR="00F51032" w:rsidRPr="002D1E9A">
          <w:rPr>
            <w:rStyle w:val="Hyperlink"/>
            <w:noProof/>
            <w:webHidden/>
            <w:color w:val="auto"/>
          </w:rPr>
          <w:fldChar w:fldCharType="separate"/>
        </w:r>
        <w:r w:rsidR="004C69E8">
          <w:rPr>
            <w:rStyle w:val="Hyperlink"/>
            <w:noProof/>
            <w:webHidden/>
            <w:color w:val="auto"/>
          </w:rPr>
          <w:t>58</w:t>
        </w:r>
        <w:r w:rsidR="00F51032" w:rsidRPr="002D1E9A">
          <w:rPr>
            <w:rStyle w:val="Hyperlink"/>
            <w:noProof/>
            <w:webHidden/>
            <w:color w:val="auto"/>
          </w:rPr>
          <w:fldChar w:fldCharType="end"/>
        </w:r>
      </w:hyperlink>
    </w:p>
    <w:p w:rsidR="00F51032" w:rsidRPr="002D1E9A" w:rsidRDefault="00994BEA">
      <w:pPr>
        <w:pStyle w:val="TOC9"/>
        <w:rPr>
          <w:rStyle w:val="Hyperlink"/>
          <w:noProof/>
          <w:color w:val="auto"/>
        </w:rPr>
      </w:pPr>
      <w:hyperlink w:anchor="_Toc24962372" w:history="1">
        <w:r w:rsidR="00F51032" w:rsidRPr="002D1E9A">
          <w:rPr>
            <w:rStyle w:val="Hyperlink"/>
            <w:noProof/>
            <w:color w:val="auto"/>
          </w:rPr>
          <w:t>Bảng 2.</w:t>
        </w:r>
        <w:r w:rsidR="00F51032">
          <w:rPr>
            <w:rStyle w:val="Hyperlink"/>
            <w:noProof/>
            <w:color w:val="auto"/>
          </w:rPr>
          <w:t>4</w:t>
        </w:r>
        <w:r w:rsidR="00F51032" w:rsidRPr="002D1E9A">
          <w:rPr>
            <w:rStyle w:val="Hyperlink"/>
            <w:noProof/>
            <w:color w:val="auto"/>
          </w:rPr>
          <w:t xml:space="preserve">. </w:t>
        </w:r>
        <w:r w:rsidR="00F51032">
          <w:rPr>
            <w:rStyle w:val="Hyperlink"/>
            <w:noProof/>
            <w:color w:val="auto"/>
          </w:rPr>
          <w:tab/>
        </w:r>
        <w:r w:rsidR="00F51032" w:rsidRPr="002D1E9A">
          <w:rPr>
            <w:rStyle w:val="Hyperlink"/>
            <w:noProof/>
            <w:color w:val="auto"/>
          </w:rPr>
          <w:t>Phân loại chẩn đoán của tinh dịch đồ ở bệnh nhân nghiên cứu</w:t>
        </w:r>
        <w:r w:rsidR="00F51032" w:rsidRPr="002D1E9A">
          <w:rPr>
            <w:rStyle w:val="Hyperlink"/>
            <w:noProof/>
            <w:webHidden/>
            <w:color w:val="auto"/>
          </w:rPr>
          <w:tab/>
        </w:r>
        <w:r w:rsidR="00F51032" w:rsidRPr="002D1E9A">
          <w:rPr>
            <w:rStyle w:val="Hyperlink"/>
            <w:noProof/>
            <w:webHidden/>
            <w:color w:val="auto"/>
          </w:rPr>
          <w:fldChar w:fldCharType="begin"/>
        </w:r>
        <w:r w:rsidR="00F51032" w:rsidRPr="002D1E9A">
          <w:rPr>
            <w:rStyle w:val="Hyperlink"/>
            <w:noProof/>
            <w:webHidden/>
            <w:color w:val="auto"/>
          </w:rPr>
          <w:instrText xml:space="preserve"> PAGEREF _Toc24962372 \h </w:instrText>
        </w:r>
        <w:r w:rsidR="00F51032" w:rsidRPr="002D1E9A">
          <w:rPr>
            <w:rStyle w:val="Hyperlink"/>
            <w:noProof/>
            <w:webHidden/>
            <w:color w:val="auto"/>
          </w:rPr>
        </w:r>
        <w:r w:rsidR="00F51032" w:rsidRPr="002D1E9A">
          <w:rPr>
            <w:rStyle w:val="Hyperlink"/>
            <w:noProof/>
            <w:webHidden/>
            <w:color w:val="auto"/>
          </w:rPr>
          <w:fldChar w:fldCharType="separate"/>
        </w:r>
        <w:r w:rsidR="004C69E8">
          <w:rPr>
            <w:rStyle w:val="Hyperlink"/>
            <w:noProof/>
            <w:webHidden/>
            <w:color w:val="auto"/>
          </w:rPr>
          <w:t>61</w:t>
        </w:r>
        <w:r w:rsidR="00F51032" w:rsidRPr="002D1E9A">
          <w:rPr>
            <w:rStyle w:val="Hyperlink"/>
            <w:noProof/>
            <w:webHidden/>
            <w:color w:val="auto"/>
          </w:rPr>
          <w:fldChar w:fldCharType="end"/>
        </w:r>
      </w:hyperlink>
    </w:p>
    <w:p w:rsidR="00F51032" w:rsidRPr="002D1E9A" w:rsidRDefault="00994BEA">
      <w:pPr>
        <w:pStyle w:val="TOC9"/>
        <w:rPr>
          <w:rStyle w:val="Hyperlink"/>
          <w:noProof/>
          <w:color w:val="auto"/>
        </w:rPr>
      </w:pPr>
      <w:hyperlink w:anchor="_Toc24962373" w:history="1">
        <w:r w:rsidR="00F51032" w:rsidRPr="002D1E9A">
          <w:rPr>
            <w:rStyle w:val="Hyperlink"/>
            <w:noProof/>
            <w:color w:val="auto"/>
          </w:rPr>
          <w:t xml:space="preserve">Bảng 3.1. </w:t>
        </w:r>
        <w:r w:rsidR="00F51032">
          <w:rPr>
            <w:rStyle w:val="Hyperlink"/>
            <w:noProof/>
            <w:color w:val="auto"/>
          </w:rPr>
          <w:tab/>
        </w:r>
        <w:r w:rsidR="00F51032" w:rsidRPr="002D1E9A">
          <w:rPr>
            <w:rStyle w:val="Hyperlink"/>
            <w:noProof/>
            <w:color w:val="auto"/>
          </w:rPr>
          <w:t>Độc tính cấp của viên nang Y10 trên chuột nhắt trắ</w:t>
        </w:r>
        <w:r w:rsidR="00187432">
          <w:rPr>
            <w:rStyle w:val="Hyperlink"/>
            <w:noProof/>
            <w:color w:val="auto"/>
          </w:rPr>
          <w:t xml:space="preserve">ng </w:t>
        </w:r>
        <w:r w:rsidR="00F51032" w:rsidRPr="002D1E9A">
          <w:rPr>
            <w:rStyle w:val="Hyperlink"/>
            <w:noProof/>
            <w:webHidden/>
            <w:color w:val="auto"/>
          </w:rPr>
          <w:tab/>
        </w:r>
        <w:r w:rsidR="00F51032" w:rsidRPr="002D1E9A">
          <w:rPr>
            <w:rStyle w:val="Hyperlink"/>
            <w:noProof/>
            <w:webHidden/>
            <w:color w:val="auto"/>
          </w:rPr>
          <w:fldChar w:fldCharType="begin"/>
        </w:r>
        <w:r w:rsidR="00F51032" w:rsidRPr="002D1E9A">
          <w:rPr>
            <w:rStyle w:val="Hyperlink"/>
            <w:noProof/>
            <w:webHidden/>
            <w:color w:val="auto"/>
          </w:rPr>
          <w:instrText xml:space="preserve"> PAGEREF _Toc24962373 \h </w:instrText>
        </w:r>
        <w:r w:rsidR="00F51032" w:rsidRPr="002D1E9A">
          <w:rPr>
            <w:rStyle w:val="Hyperlink"/>
            <w:noProof/>
            <w:webHidden/>
            <w:color w:val="auto"/>
          </w:rPr>
        </w:r>
        <w:r w:rsidR="00F51032" w:rsidRPr="002D1E9A">
          <w:rPr>
            <w:rStyle w:val="Hyperlink"/>
            <w:noProof/>
            <w:webHidden/>
            <w:color w:val="auto"/>
          </w:rPr>
          <w:fldChar w:fldCharType="separate"/>
        </w:r>
        <w:r w:rsidR="004C69E8">
          <w:rPr>
            <w:rStyle w:val="Hyperlink"/>
            <w:noProof/>
            <w:webHidden/>
            <w:color w:val="auto"/>
          </w:rPr>
          <w:t>63</w:t>
        </w:r>
        <w:r w:rsidR="00F51032" w:rsidRPr="002D1E9A">
          <w:rPr>
            <w:rStyle w:val="Hyperlink"/>
            <w:noProof/>
            <w:webHidden/>
            <w:color w:val="auto"/>
          </w:rPr>
          <w:fldChar w:fldCharType="end"/>
        </w:r>
      </w:hyperlink>
    </w:p>
    <w:p w:rsidR="00F51032" w:rsidRPr="002D1E9A" w:rsidRDefault="00994BEA">
      <w:pPr>
        <w:pStyle w:val="TOC9"/>
        <w:rPr>
          <w:rStyle w:val="Hyperlink"/>
          <w:noProof/>
          <w:color w:val="auto"/>
        </w:rPr>
      </w:pPr>
      <w:hyperlink w:anchor="_Toc24962374" w:history="1">
        <w:r w:rsidR="00F51032" w:rsidRPr="002D1E9A">
          <w:rPr>
            <w:rStyle w:val="Hyperlink"/>
            <w:noProof/>
            <w:color w:val="auto"/>
          </w:rPr>
          <w:t>Bảng 3.2.</w:t>
        </w:r>
        <w:r w:rsidR="00F51032">
          <w:rPr>
            <w:rStyle w:val="Hyperlink"/>
            <w:noProof/>
            <w:color w:val="auto"/>
          </w:rPr>
          <w:tab/>
        </w:r>
        <w:r w:rsidR="00F51032" w:rsidRPr="002D1E9A">
          <w:rPr>
            <w:rStyle w:val="Hyperlink"/>
            <w:noProof/>
            <w:color w:val="auto"/>
          </w:rPr>
          <w:t>Sự thay đổi về thể trọng chuột (g)</w:t>
        </w:r>
        <w:r w:rsidR="00F51032" w:rsidRPr="002D1E9A">
          <w:rPr>
            <w:rStyle w:val="Hyperlink"/>
            <w:noProof/>
            <w:webHidden/>
            <w:color w:val="auto"/>
          </w:rPr>
          <w:tab/>
        </w:r>
        <w:r w:rsidR="00F51032" w:rsidRPr="002D1E9A">
          <w:rPr>
            <w:rStyle w:val="Hyperlink"/>
            <w:noProof/>
            <w:webHidden/>
            <w:color w:val="auto"/>
          </w:rPr>
          <w:fldChar w:fldCharType="begin"/>
        </w:r>
        <w:r w:rsidR="00F51032" w:rsidRPr="002D1E9A">
          <w:rPr>
            <w:rStyle w:val="Hyperlink"/>
            <w:noProof/>
            <w:webHidden/>
            <w:color w:val="auto"/>
          </w:rPr>
          <w:instrText xml:space="preserve"> PAGEREF _Toc24962374 \h </w:instrText>
        </w:r>
        <w:r w:rsidR="00F51032" w:rsidRPr="002D1E9A">
          <w:rPr>
            <w:rStyle w:val="Hyperlink"/>
            <w:noProof/>
            <w:webHidden/>
            <w:color w:val="auto"/>
          </w:rPr>
        </w:r>
        <w:r w:rsidR="00F51032" w:rsidRPr="002D1E9A">
          <w:rPr>
            <w:rStyle w:val="Hyperlink"/>
            <w:noProof/>
            <w:webHidden/>
            <w:color w:val="auto"/>
          </w:rPr>
          <w:fldChar w:fldCharType="separate"/>
        </w:r>
        <w:r w:rsidR="004C69E8">
          <w:rPr>
            <w:rStyle w:val="Hyperlink"/>
            <w:noProof/>
            <w:webHidden/>
            <w:color w:val="auto"/>
          </w:rPr>
          <w:t>64</w:t>
        </w:r>
        <w:r w:rsidR="00F51032" w:rsidRPr="002D1E9A">
          <w:rPr>
            <w:rStyle w:val="Hyperlink"/>
            <w:noProof/>
            <w:webHidden/>
            <w:color w:val="auto"/>
          </w:rPr>
          <w:fldChar w:fldCharType="end"/>
        </w:r>
      </w:hyperlink>
    </w:p>
    <w:p w:rsidR="00F51032" w:rsidRPr="002D1E9A" w:rsidRDefault="00994BEA">
      <w:pPr>
        <w:pStyle w:val="TOC9"/>
        <w:rPr>
          <w:rStyle w:val="Hyperlink"/>
          <w:noProof/>
          <w:color w:val="auto"/>
        </w:rPr>
      </w:pPr>
      <w:hyperlink w:anchor="_Toc24962375" w:history="1">
        <w:r w:rsidR="00F51032" w:rsidRPr="002D1E9A">
          <w:rPr>
            <w:rStyle w:val="Hyperlink"/>
            <w:noProof/>
            <w:color w:val="auto"/>
          </w:rPr>
          <w:t xml:space="preserve">Bảng 3.3. </w:t>
        </w:r>
        <w:r w:rsidR="00F51032">
          <w:rPr>
            <w:rStyle w:val="Hyperlink"/>
            <w:noProof/>
            <w:color w:val="auto"/>
          </w:rPr>
          <w:tab/>
        </w:r>
        <w:r w:rsidR="00F51032" w:rsidRPr="002D1E9A">
          <w:rPr>
            <w:rStyle w:val="Hyperlink"/>
            <w:noProof/>
            <w:color w:val="auto"/>
          </w:rPr>
          <w:t>Ảnh hưởng đến điện tim chuột</w:t>
        </w:r>
        <w:r w:rsidR="00F51032" w:rsidRPr="002D1E9A">
          <w:rPr>
            <w:rStyle w:val="Hyperlink"/>
            <w:noProof/>
            <w:webHidden/>
            <w:color w:val="auto"/>
          </w:rPr>
          <w:tab/>
        </w:r>
        <w:r w:rsidR="00F51032" w:rsidRPr="002D1E9A">
          <w:rPr>
            <w:rStyle w:val="Hyperlink"/>
            <w:noProof/>
            <w:webHidden/>
            <w:color w:val="auto"/>
          </w:rPr>
          <w:fldChar w:fldCharType="begin"/>
        </w:r>
        <w:r w:rsidR="00F51032" w:rsidRPr="002D1E9A">
          <w:rPr>
            <w:rStyle w:val="Hyperlink"/>
            <w:noProof/>
            <w:webHidden/>
            <w:color w:val="auto"/>
          </w:rPr>
          <w:instrText xml:space="preserve"> PAGEREF _Toc24962375 \h </w:instrText>
        </w:r>
        <w:r w:rsidR="00F51032" w:rsidRPr="002D1E9A">
          <w:rPr>
            <w:rStyle w:val="Hyperlink"/>
            <w:noProof/>
            <w:webHidden/>
            <w:color w:val="auto"/>
          </w:rPr>
        </w:r>
        <w:r w:rsidR="00F51032" w:rsidRPr="002D1E9A">
          <w:rPr>
            <w:rStyle w:val="Hyperlink"/>
            <w:noProof/>
            <w:webHidden/>
            <w:color w:val="auto"/>
          </w:rPr>
          <w:fldChar w:fldCharType="separate"/>
        </w:r>
        <w:r w:rsidR="004C69E8">
          <w:rPr>
            <w:rStyle w:val="Hyperlink"/>
            <w:noProof/>
            <w:webHidden/>
            <w:color w:val="auto"/>
          </w:rPr>
          <w:t>65</w:t>
        </w:r>
        <w:r w:rsidR="00F51032" w:rsidRPr="002D1E9A">
          <w:rPr>
            <w:rStyle w:val="Hyperlink"/>
            <w:noProof/>
            <w:webHidden/>
            <w:color w:val="auto"/>
          </w:rPr>
          <w:fldChar w:fldCharType="end"/>
        </w:r>
      </w:hyperlink>
    </w:p>
    <w:p w:rsidR="00F51032" w:rsidRPr="002D1E9A" w:rsidRDefault="00994BEA">
      <w:pPr>
        <w:pStyle w:val="TOC9"/>
        <w:rPr>
          <w:rStyle w:val="Hyperlink"/>
          <w:noProof/>
          <w:color w:val="auto"/>
        </w:rPr>
      </w:pPr>
      <w:hyperlink w:anchor="_Toc24962376" w:history="1">
        <w:r w:rsidR="00F51032" w:rsidRPr="002D1E9A">
          <w:rPr>
            <w:rStyle w:val="Hyperlink"/>
            <w:noProof/>
            <w:color w:val="auto"/>
          </w:rPr>
          <w:t xml:space="preserve">Bảng 3.4. </w:t>
        </w:r>
        <w:r w:rsidR="00F51032">
          <w:rPr>
            <w:rStyle w:val="Hyperlink"/>
            <w:noProof/>
            <w:color w:val="auto"/>
          </w:rPr>
          <w:tab/>
        </w:r>
        <w:r w:rsidR="00F51032" w:rsidRPr="002D1E9A">
          <w:rPr>
            <w:rStyle w:val="Hyperlink"/>
            <w:noProof/>
            <w:color w:val="auto"/>
          </w:rPr>
          <w:t>Ảnh hưởng lên số lượng hồng cầu và hàm lượng huyết sắc tố</w:t>
        </w:r>
        <w:r w:rsidR="00F51032" w:rsidRPr="002D1E9A">
          <w:rPr>
            <w:rStyle w:val="Hyperlink"/>
            <w:noProof/>
            <w:webHidden/>
            <w:color w:val="auto"/>
          </w:rPr>
          <w:tab/>
        </w:r>
        <w:r w:rsidR="00F51032" w:rsidRPr="002D1E9A">
          <w:rPr>
            <w:rStyle w:val="Hyperlink"/>
            <w:noProof/>
            <w:webHidden/>
            <w:color w:val="auto"/>
          </w:rPr>
          <w:fldChar w:fldCharType="begin"/>
        </w:r>
        <w:r w:rsidR="00F51032" w:rsidRPr="002D1E9A">
          <w:rPr>
            <w:rStyle w:val="Hyperlink"/>
            <w:noProof/>
            <w:webHidden/>
            <w:color w:val="auto"/>
          </w:rPr>
          <w:instrText xml:space="preserve"> PAGEREF _Toc24962376 \h </w:instrText>
        </w:r>
        <w:r w:rsidR="00F51032" w:rsidRPr="002D1E9A">
          <w:rPr>
            <w:rStyle w:val="Hyperlink"/>
            <w:noProof/>
            <w:webHidden/>
            <w:color w:val="auto"/>
          </w:rPr>
        </w:r>
        <w:r w:rsidR="00F51032" w:rsidRPr="002D1E9A">
          <w:rPr>
            <w:rStyle w:val="Hyperlink"/>
            <w:noProof/>
            <w:webHidden/>
            <w:color w:val="auto"/>
          </w:rPr>
          <w:fldChar w:fldCharType="separate"/>
        </w:r>
        <w:r w:rsidR="004C69E8">
          <w:rPr>
            <w:rStyle w:val="Hyperlink"/>
            <w:noProof/>
            <w:webHidden/>
            <w:color w:val="auto"/>
          </w:rPr>
          <w:t>66</w:t>
        </w:r>
        <w:r w:rsidR="00F51032" w:rsidRPr="002D1E9A">
          <w:rPr>
            <w:rStyle w:val="Hyperlink"/>
            <w:noProof/>
            <w:webHidden/>
            <w:color w:val="auto"/>
          </w:rPr>
          <w:fldChar w:fldCharType="end"/>
        </w:r>
      </w:hyperlink>
    </w:p>
    <w:p w:rsidR="00F51032" w:rsidRPr="002D1E9A" w:rsidRDefault="00994BEA">
      <w:pPr>
        <w:pStyle w:val="TOC9"/>
        <w:rPr>
          <w:rStyle w:val="Hyperlink"/>
          <w:noProof/>
          <w:color w:val="auto"/>
        </w:rPr>
      </w:pPr>
      <w:hyperlink w:anchor="_Toc24962377" w:history="1">
        <w:r w:rsidR="00F51032" w:rsidRPr="002D1E9A">
          <w:rPr>
            <w:rStyle w:val="Hyperlink"/>
            <w:noProof/>
            <w:color w:val="auto"/>
          </w:rPr>
          <w:t xml:space="preserve">Bảng 3.5. </w:t>
        </w:r>
        <w:r w:rsidR="00F51032">
          <w:rPr>
            <w:rStyle w:val="Hyperlink"/>
            <w:noProof/>
            <w:color w:val="auto"/>
          </w:rPr>
          <w:tab/>
        </w:r>
        <w:r w:rsidR="00F51032" w:rsidRPr="002D1E9A">
          <w:rPr>
            <w:rStyle w:val="Hyperlink"/>
            <w:noProof/>
            <w:color w:val="auto"/>
          </w:rPr>
          <w:t>Ảnh hưởng lên hematocrit và thể tích trung bình hồng cầu</w:t>
        </w:r>
        <w:r w:rsidR="00F51032" w:rsidRPr="002D1E9A">
          <w:rPr>
            <w:rStyle w:val="Hyperlink"/>
            <w:noProof/>
            <w:webHidden/>
            <w:color w:val="auto"/>
          </w:rPr>
          <w:tab/>
        </w:r>
        <w:r w:rsidR="00F51032" w:rsidRPr="002D1E9A">
          <w:rPr>
            <w:rStyle w:val="Hyperlink"/>
            <w:noProof/>
            <w:webHidden/>
            <w:color w:val="auto"/>
          </w:rPr>
          <w:fldChar w:fldCharType="begin"/>
        </w:r>
        <w:r w:rsidR="00F51032" w:rsidRPr="002D1E9A">
          <w:rPr>
            <w:rStyle w:val="Hyperlink"/>
            <w:noProof/>
            <w:webHidden/>
            <w:color w:val="auto"/>
          </w:rPr>
          <w:instrText xml:space="preserve"> PAGEREF _Toc24962377 \h </w:instrText>
        </w:r>
        <w:r w:rsidR="00F51032" w:rsidRPr="002D1E9A">
          <w:rPr>
            <w:rStyle w:val="Hyperlink"/>
            <w:noProof/>
            <w:webHidden/>
            <w:color w:val="auto"/>
          </w:rPr>
        </w:r>
        <w:r w:rsidR="00F51032" w:rsidRPr="002D1E9A">
          <w:rPr>
            <w:rStyle w:val="Hyperlink"/>
            <w:noProof/>
            <w:webHidden/>
            <w:color w:val="auto"/>
          </w:rPr>
          <w:fldChar w:fldCharType="separate"/>
        </w:r>
        <w:r w:rsidR="004C69E8">
          <w:rPr>
            <w:rStyle w:val="Hyperlink"/>
            <w:noProof/>
            <w:webHidden/>
            <w:color w:val="auto"/>
          </w:rPr>
          <w:t>67</w:t>
        </w:r>
        <w:r w:rsidR="00F51032" w:rsidRPr="002D1E9A">
          <w:rPr>
            <w:rStyle w:val="Hyperlink"/>
            <w:noProof/>
            <w:webHidden/>
            <w:color w:val="auto"/>
          </w:rPr>
          <w:fldChar w:fldCharType="end"/>
        </w:r>
      </w:hyperlink>
    </w:p>
    <w:p w:rsidR="00F51032" w:rsidRPr="002D1E9A" w:rsidRDefault="00994BEA">
      <w:pPr>
        <w:pStyle w:val="TOC9"/>
        <w:rPr>
          <w:rStyle w:val="Hyperlink"/>
          <w:noProof/>
          <w:color w:val="auto"/>
        </w:rPr>
      </w:pPr>
      <w:hyperlink w:anchor="_Toc24962378" w:history="1">
        <w:r w:rsidR="00F51032" w:rsidRPr="002D1E9A">
          <w:rPr>
            <w:rStyle w:val="Hyperlink"/>
            <w:noProof/>
            <w:color w:val="auto"/>
          </w:rPr>
          <w:t xml:space="preserve">Bảng 3.6. </w:t>
        </w:r>
        <w:r w:rsidR="00F51032">
          <w:rPr>
            <w:rStyle w:val="Hyperlink"/>
            <w:noProof/>
            <w:color w:val="auto"/>
          </w:rPr>
          <w:tab/>
        </w:r>
        <w:r w:rsidR="00F51032" w:rsidRPr="002D1E9A">
          <w:rPr>
            <w:rStyle w:val="Hyperlink"/>
            <w:noProof/>
            <w:color w:val="auto"/>
          </w:rPr>
          <w:t>Ảnh hưởng của viên nang Y10 lên số lượng bạch cầu và tiểu cầu trong máu chuột</w:t>
        </w:r>
        <w:r w:rsidR="00F51032" w:rsidRPr="002D1E9A">
          <w:rPr>
            <w:rStyle w:val="Hyperlink"/>
            <w:noProof/>
            <w:webHidden/>
            <w:color w:val="auto"/>
          </w:rPr>
          <w:tab/>
        </w:r>
        <w:r w:rsidR="00F51032" w:rsidRPr="002D1E9A">
          <w:rPr>
            <w:rStyle w:val="Hyperlink"/>
            <w:noProof/>
            <w:webHidden/>
            <w:color w:val="auto"/>
          </w:rPr>
          <w:fldChar w:fldCharType="begin"/>
        </w:r>
        <w:r w:rsidR="00F51032" w:rsidRPr="002D1E9A">
          <w:rPr>
            <w:rStyle w:val="Hyperlink"/>
            <w:noProof/>
            <w:webHidden/>
            <w:color w:val="auto"/>
          </w:rPr>
          <w:instrText xml:space="preserve"> PAGEREF _Toc24962378 \h </w:instrText>
        </w:r>
        <w:r w:rsidR="00F51032" w:rsidRPr="002D1E9A">
          <w:rPr>
            <w:rStyle w:val="Hyperlink"/>
            <w:noProof/>
            <w:webHidden/>
            <w:color w:val="auto"/>
          </w:rPr>
        </w:r>
        <w:r w:rsidR="00F51032" w:rsidRPr="002D1E9A">
          <w:rPr>
            <w:rStyle w:val="Hyperlink"/>
            <w:noProof/>
            <w:webHidden/>
            <w:color w:val="auto"/>
          </w:rPr>
          <w:fldChar w:fldCharType="separate"/>
        </w:r>
        <w:r w:rsidR="004C69E8">
          <w:rPr>
            <w:rStyle w:val="Hyperlink"/>
            <w:noProof/>
            <w:webHidden/>
            <w:color w:val="auto"/>
          </w:rPr>
          <w:t>68</w:t>
        </w:r>
        <w:r w:rsidR="00F51032" w:rsidRPr="002D1E9A">
          <w:rPr>
            <w:rStyle w:val="Hyperlink"/>
            <w:noProof/>
            <w:webHidden/>
            <w:color w:val="auto"/>
          </w:rPr>
          <w:fldChar w:fldCharType="end"/>
        </w:r>
      </w:hyperlink>
    </w:p>
    <w:p w:rsidR="00F51032" w:rsidRPr="002D1E9A" w:rsidRDefault="00994BEA">
      <w:pPr>
        <w:pStyle w:val="TOC9"/>
        <w:rPr>
          <w:rStyle w:val="Hyperlink"/>
          <w:noProof/>
          <w:color w:val="auto"/>
        </w:rPr>
      </w:pPr>
      <w:hyperlink w:anchor="_Toc24962379" w:history="1">
        <w:r w:rsidR="00F51032" w:rsidRPr="002D1E9A">
          <w:rPr>
            <w:rStyle w:val="Hyperlink"/>
            <w:noProof/>
            <w:color w:val="auto"/>
          </w:rPr>
          <w:t xml:space="preserve">Bảng 3.7. </w:t>
        </w:r>
        <w:r w:rsidR="00F51032">
          <w:rPr>
            <w:rStyle w:val="Hyperlink"/>
            <w:noProof/>
            <w:color w:val="auto"/>
          </w:rPr>
          <w:tab/>
        </w:r>
        <w:r w:rsidR="00F51032" w:rsidRPr="002D1E9A">
          <w:rPr>
            <w:rStyle w:val="Hyperlink"/>
            <w:noProof/>
            <w:color w:val="auto"/>
          </w:rPr>
          <w:t>Ảnh hưởng đến hoạt độ AST và ALT</w:t>
        </w:r>
        <w:r w:rsidR="00F51032" w:rsidRPr="002D1E9A">
          <w:rPr>
            <w:rStyle w:val="Hyperlink"/>
            <w:noProof/>
            <w:webHidden/>
            <w:color w:val="auto"/>
          </w:rPr>
          <w:tab/>
        </w:r>
        <w:r w:rsidR="00F51032" w:rsidRPr="002D1E9A">
          <w:rPr>
            <w:rStyle w:val="Hyperlink"/>
            <w:noProof/>
            <w:webHidden/>
            <w:color w:val="auto"/>
          </w:rPr>
          <w:fldChar w:fldCharType="begin"/>
        </w:r>
        <w:r w:rsidR="00F51032" w:rsidRPr="002D1E9A">
          <w:rPr>
            <w:rStyle w:val="Hyperlink"/>
            <w:noProof/>
            <w:webHidden/>
            <w:color w:val="auto"/>
          </w:rPr>
          <w:instrText xml:space="preserve"> PAGEREF _Toc24962379 \h </w:instrText>
        </w:r>
        <w:r w:rsidR="00F51032" w:rsidRPr="002D1E9A">
          <w:rPr>
            <w:rStyle w:val="Hyperlink"/>
            <w:noProof/>
            <w:webHidden/>
            <w:color w:val="auto"/>
          </w:rPr>
        </w:r>
        <w:r w:rsidR="00F51032" w:rsidRPr="002D1E9A">
          <w:rPr>
            <w:rStyle w:val="Hyperlink"/>
            <w:noProof/>
            <w:webHidden/>
            <w:color w:val="auto"/>
          </w:rPr>
          <w:fldChar w:fldCharType="separate"/>
        </w:r>
        <w:r w:rsidR="004C69E8">
          <w:rPr>
            <w:rStyle w:val="Hyperlink"/>
            <w:noProof/>
            <w:webHidden/>
            <w:color w:val="auto"/>
          </w:rPr>
          <w:t>69</w:t>
        </w:r>
        <w:r w:rsidR="00F51032" w:rsidRPr="002D1E9A">
          <w:rPr>
            <w:rStyle w:val="Hyperlink"/>
            <w:noProof/>
            <w:webHidden/>
            <w:color w:val="auto"/>
          </w:rPr>
          <w:fldChar w:fldCharType="end"/>
        </w:r>
      </w:hyperlink>
    </w:p>
    <w:p w:rsidR="00F51032" w:rsidRPr="002D1E9A" w:rsidRDefault="00994BEA">
      <w:pPr>
        <w:pStyle w:val="TOC9"/>
        <w:rPr>
          <w:rStyle w:val="Hyperlink"/>
          <w:noProof/>
          <w:color w:val="auto"/>
        </w:rPr>
      </w:pPr>
      <w:hyperlink w:anchor="_Toc24962380" w:history="1">
        <w:r w:rsidR="00F51032" w:rsidRPr="002D1E9A">
          <w:rPr>
            <w:rStyle w:val="Hyperlink"/>
            <w:noProof/>
            <w:color w:val="auto"/>
          </w:rPr>
          <w:t xml:space="preserve">Bảng 3.8. </w:t>
        </w:r>
        <w:r w:rsidR="00F51032">
          <w:rPr>
            <w:rStyle w:val="Hyperlink"/>
            <w:noProof/>
            <w:color w:val="auto"/>
          </w:rPr>
          <w:tab/>
        </w:r>
        <w:r w:rsidR="00F51032" w:rsidRPr="002D1E9A">
          <w:rPr>
            <w:rStyle w:val="Hyperlink"/>
            <w:noProof/>
            <w:color w:val="auto"/>
          </w:rPr>
          <w:t>Ảnh hưởng lên albumin và bilirubin toàn phần trong máu</w:t>
        </w:r>
        <w:r w:rsidR="00F51032" w:rsidRPr="002D1E9A">
          <w:rPr>
            <w:rStyle w:val="Hyperlink"/>
            <w:noProof/>
            <w:webHidden/>
            <w:color w:val="auto"/>
          </w:rPr>
          <w:tab/>
        </w:r>
        <w:r w:rsidR="00F51032" w:rsidRPr="002D1E9A">
          <w:rPr>
            <w:rStyle w:val="Hyperlink"/>
            <w:noProof/>
            <w:webHidden/>
            <w:color w:val="auto"/>
          </w:rPr>
          <w:fldChar w:fldCharType="begin"/>
        </w:r>
        <w:r w:rsidR="00F51032" w:rsidRPr="002D1E9A">
          <w:rPr>
            <w:rStyle w:val="Hyperlink"/>
            <w:noProof/>
            <w:webHidden/>
            <w:color w:val="auto"/>
          </w:rPr>
          <w:instrText xml:space="preserve"> PAGEREF _Toc24962380 \h </w:instrText>
        </w:r>
        <w:r w:rsidR="00F51032" w:rsidRPr="002D1E9A">
          <w:rPr>
            <w:rStyle w:val="Hyperlink"/>
            <w:noProof/>
            <w:webHidden/>
            <w:color w:val="auto"/>
          </w:rPr>
        </w:r>
        <w:r w:rsidR="00F51032" w:rsidRPr="002D1E9A">
          <w:rPr>
            <w:rStyle w:val="Hyperlink"/>
            <w:noProof/>
            <w:webHidden/>
            <w:color w:val="auto"/>
          </w:rPr>
          <w:fldChar w:fldCharType="separate"/>
        </w:r>
        <w:r w:rsidR="004C69E8">
          <w:rPr>
            <w:rStyle w:val="Hyperlink"/>
            <w:noProof/>
            <w:webHidden/>
            <w:color w:val="auto"/>
          </w:rPr>
          <w:t>70</w:t>
        </w:r>
        <w:r w:rsidR="00F51032" w:rsidRPr="002D1E9A">
          <w:rPr>
            <w:rStyle w:val="Hyperlink"/>
            <w:noProof/>
            <w:webHidden/>
            <w:color w:val="auto"/>
          </w:rPr>
          <w:fldChar w:fldCharType="end"/>
        </w:r>
      </w:hyperlink>
    </w:p>
    <w:p w:rsidR="00F51032" w:rsidRPr="002D1E9A" w:rsidRDefault="00994BEA">
      <w:pPr>
        <w:pStyle w:val="TOC9"/>
        <w:rPr>
          <w:rStyle w:val="Hyperlink"/>
          <w:noProof/>
          <w:color w:val="auto"/>
        </w:rPr>
      </w:pPr>
      <w:hyperlink w:anchor="_Toc24962381" w:history="1">
        <w:r w:rsidR="00F51032" w:rsidRPr="002D1E9A">
          <w:rPr>
            <w:rStyle w:val="Hyperlink"/>
            <w:noProof/>
            <w:color w:val="auto"/>
          </w:rPr>
          <w:t xml:space="preserve">Bảng 3.9. </w:t>
        </w:r>
        <w:r w:rsidR="00F51032">
          <w:rPr>
            <w:rStyle w:val="Hyperlink"/>
            <w:noProof/>
            <w:color w:val="auto"/>
          </w:rPr>
          <w:tab/>
        </w:r>
        <w:r w:rsidR="00F51032" w:rsidRPr="002D1E9A">
          <w:rPr>
            <w:rStyle w:val="Hyperlink"/>
            <w:noProof/>
            <w:color w:val="auto"/>
          </w:rPr>
          <w:t>Ảnh hưởng lên cholesterol toàn phần trong máu (mmol/l)</w:t>
        </w:r>
        <w:r w:rsidR="00F51032" w:rsidRPr="002D1E9A">
          <w:rPr>
            <w:rStyle w:val="Hyperlink"/>
            <w:noProof/>
            <w:webHidden/>
            <w:color w:val="auto"/>
          </w:rPr>
          <w:tab/>
        </w:r>
        <w:r w:rsidR="00F51032" w:rsidRPr="002D1E9A">
          <w:rPr>
            <w:rStyle w:val="Hyperlink"/>
            <w:noProof/>
            <w:webHidden/>
            <w:color w:val="auto"/>
          </w:rPr>
          <w:fldChar w:fldCharType="begin"/>
        </w:r>
        <w:r w:rsidR="00F51032" w:rsidRPr="002D1E9A">
          <w:rPr>
            <w:rStyle w:val="Hyperlink"/>
            <w:noProof/>
            <w:webHidden/>
            <w:color w:val="auto"/>
          </w:rPr>
          <w:instrText xml:space="preserve"> PAGEREF _Toc24962381 \h </w:instrText>
        </w:r>
        <w:r w:rsidR="00F51032" w:rsidRPr="002D1E9A">
          <w:rPr>
            <w:rStyle w:val="Hyperlink"/>
            <w:noProof/>
            <w:webHidden/>
            <w:color w:val="auto"/>
          </w:rPr>
        </w:r>
        <w:r w:rsidR="00F51032" w:rsidRPr="002D1E9A">
          <w:rPr>
            <w:rStyle w:val="Hyperlink"/>
            <w:noProof/>
            <w:webHidden/>
            <w:color w:val="auto"/>
          </w:rPr>
          <w:fldChar w:fldCharType="separate"/>
        </w:r>
        <w:r w:rsidR="004C69E8">
          <w:rPr>
            <w:rStyle w:val="Hyperlink"/>
            <w:noProof/>
            <w:webHidden/>
            <w:color w:val="auto"/>
          </w:rPr>
          <w:t>71</w:t>
        </w:r>
        <w:r w:rsidR="00F51032" w:rsidRPr="002D1E9A">
          <w:rPr>
            <w:rStyle w:val="Hyperlink"/>
            <w:noProof/>
            <w:webHidden/>
            <w:color w:val="auto"/>
          </w:rPr>
          <w:fldChar w:fldCharType="end"/>
        </w:r>
      </w:hyperlink>
    </w:p>
    <w:p w:rsidR="00F51032" w:rsidRPr="002D1E9A" w:rsidRDefault="00994BEA">
      <w:pPr>
        <w:pStyle w:val="TOC9"/>
        <w:rPr>
          <w:rStyle w:val="Hyperlink"/>
          <w:noProof/>
          <w:color w:val="auto"/>
        </w:rPr>
      </w:pPr>
      <w:hyperlink w:anchor="_Toc24962382" w:history="1">
        <w:r w:rsidR="00F51032" w:rsidRPr="002D1E9A">
          <w:rPr>
            <w:rStyle w:val="Hyperlink"/>
            <w:noProof/>
            <w:color w:val="auto"/>
          </w:rPr>
          <w:t xml:space="preserve">Bảng 3.10. </w:t>
        </w:r>
        <w:r w:rsidR="00F51032">
          <w:rPr>
            <w:rStyle w:val="Hyperlink"/>
            <w:noProof/>
            <w:color w:val="auto"/>
          </w:rPr>
          <w:tab/>
        </w:r>
        <w:r w:rsidR="00F51032" w:rsidRPr="002D1E9A">
          <w:rPr>
            <w:rStyle w:val="Hyperlink"/>
            <w:noProof/>
            <w:color w:val="auto"/>
          </w:rPr>
          <w:t>Nồng độ creatinin máu chuột (µmol/l)</w:t>
        </w:r>
        <w:r w:rsidR="00F51032" w:rsidRPr="002D1E9A">
          <w:rPr>
            <w:rStyle w:val="Hyperlink"/>
            <w:noProof/>
            <w:webHidden/>
            <w:color w:val="auto"/>
          </w:rPr>
          <w:tab/>
        </w:r>
        <w:r w:rsidR="00F51032" w:rsidRPr="002D1E9A">
          <w:rPr>
            <w:rStyle w:val="Hyperlink"/>
            <w:noProof/>
            <w:webHidden/>
            <w:color w:val="auto"/>
          </w:rPr>
          <w:fldChar w:fldCharType="begin"/>
        </w:r>
        <w:r w:rsidR="00F51032" w:rsidRPr="002D1E9A">
          <w:rPr>
            <w:rStyle w:val="Hyperlink"/>
            <w:noProof/>
            <w:webHidden/>
            <w:color w:val="auto"/>
          </w:rPr>
          <w:instrText xml:space="preserve"> PAGEREF _Toc24962382 \h </w:instrText>
        </w:r>
        <w:r w:rsidR="00F51032" w:rsidRPr="002D1E9A">
          <w:rPr>
            <w:rStyle w:val="Hyperlink"/>
            <w:noProof/>
            <w:webHidden/>
            <w:color w:val="auto"/>
          </w:rPr>
        </w:r>
        <w:r w:rsidR="00F51032" w:rsidRPr="002D1E9A">
          <w:rPr>
            <w:rStyle w:val="Hyperlink"/>
            <w:noProof/>
            <w:webHidden/>
            <w:color w:val="auto"/>
          </w:rPr>
          <w:fldChar w:fldCharType="separate"/>
        </w:r>
        <w:r w:rsidR="004C69E8">
          <w:rPr>
            <w:rStyle w:val="Hyperlink"/>
            <w:noProof/>
            <w:webHidden/>
            <w:color w:val="auto"/>
          </w:rPr>
          <w:t>71</w:t>
        </w:r>
        <w:r w:rsidR="00F51032" w:rsidRPr="002D1E9A">
          <w:rPr>
            <w:rStyle w:val="Hyperlink"/>
            <w:noProof/>
            <w:webHidden/>
            <w:color w:val="auto"/>
          </w:rPr>
          <w:fldChar w:fldCharType="end"/>
        </w:r>
      </w:hyperlink>
    </w:p>
    <w:p w:rsidR="00F51032" w:rsidRPr="002D1E9A" w:rsidRDefault="00994BEA">
      <w:pPr>
        <w:pStyle w:val="TOC9"/>
        <w:rPr>
          <w:rStyle w:val="Hyperlink"/>
          <w:noProof/>
          <w:color w:val="auto"/>
        </w:rPr>
      </w:pPr>
      <w:hyperlink w:anchor="_Toc24962383" w:history="1">
        <w:r w:rsidR="00F51032" w:rsidRPr="002D1E9A">
          <w:rPr>
            <w:rStyle w:val="Hyperlink"/>
            <w:noProof/>
            <w:color w:val="auto"/>
          </w:rPr>
          <w:t xml:space="preserve">Bảng 3.11. </w:t>
        </w:r>
        <w:r w:rsidR="00F51032">
          <w:rPr>
            <w:rStyle w:val="Hyperlink"/>
            <w:noProof/>
            <w:color w:val="auto"/>
          </w:rPr>
          <w:tab/>
        </w:r>
        <w:r w:rsidR="00F51032" w:rsidRPr="002D1E9A">
          <w:rPr>
            <w:rStyle w:val="Hyperlink"/>
            <w:noProof/>
            <w:color w:val="auto"/>
          </w:rPr>
          <w:t>Tỷ lệ chuột cái thụ thai ở các lô</w:t>
        </w:r>
        <w:r w:rsidR="00F51032" w:rsidRPr="002D1E9A">
          <w:rPr>
            <w:rStyle w:val="Hyperlink"/>
            <w:noProof/>
            <w:webHidden/>
            <w:color w:val="auto"/>
          </w:rPr>
          <w:tab/>
        </w:r>
        <w:r w:rsidR="00F51032" w:rsidRPr="002D1E9A">
          <w:rPr>
            <w:rStyle w:val="Hyperlink"/>
            <w:noProof/>
            <w:webHidden/>
            <w:color w:val="auto"/>
          </w:rPr>
          <w:fldChar w:fldCharType="begin"/>
        </w:r>
        <w:r w:rsidR="00F51032" w:rsidRPr="002D1E9A">
          <w:rPr>
            <w:rStyle w:val="Hyperlink"/>
            <w:noProof/>
            <w:webHidden/>
            <w:color w:val="auto"/>
          </w:rPr>
          <w:instrText xml:space="preserve"> PAGEREF _Toc24962383 \h </w:instrText>
        </w:r>
        <w:r w:rsidR="00F51032" w:rsidRPr="002D1E9A">
          <w:rPr>
            <w:rStyle w:val="Hyperlink"/>
            <w:noProof/>
            <w:webHidden/>
            <w:color w:val="auto"/>
          </w:rPr>
        </w:r>
        <w:r w:rsidR="00F51032" w:rsidRPr="002D1E9A">
          <w:rPr>
            <w:rStyle w:val="Hyperlink"/>
            <w:noProof/>
            <w:webHidden/>
            <w:color w:val="auto"/>
          </w:rPr>
          <w:fldChar w:fldCharType="separate"/>
        </w:r>
        <w:r w:rsidR="004C69E8">
          <w:rPr>
            <w:rStyle w:val="Hyperlink"/>
            <w:noProof/>
            <w:webHidden/>
            <w:color w:val="auto"/>
          </w:rPr>
          <w:t>76</w:t>
        </w:r>
        <w:r w:rsidR="00F51032" w:rsidRPr="002D1E9A">
          <w:rPr>
            <w:rStyle w:val="Hyperlink"/>
            <w:noProof/>
            <w:webHidden/>
            <w:color w:val="auto"/>
          </w:rPr>
          <w:fldChar w:fldCharType="end"/>
        </w:r>
      </w:hyperlink>
    </w:p>
    <w:p w:rsidR="00F51032" w:rsidRPr="002D1E9A" w:rsidRDefault="00994BEA">
      <w:pPr>
        <w:pStyle w:val="TOC9"/>
        <w:rPr>
          <w:rStyle w:val="Hyperlink"/>
          <w:noProof/>
          <w:color w:val="auto"/>
        </w:rPr>
      </w:pPr>
      <w:hyperlink w:anchor="_Toc24962384" w:history="1">
        <w:r w:rsidR="00F51032" w:rsidRPr="002D1E9A">
          <w:rPr>
            <w:rStyle w:val="Hyperlink"/>
            <w:noProof/>
            <w:color w:val="auto"/>
          </w:rPr>
          <w:t xml:space="preserve">Bảng 3.12: </w:t>
        </w:r>
        <w:r w:rsidR="00F51032">
          <w:rPr>
            <w:rStyle w:val="Hyperlink"/>
            <w:noProof/>
            <w:color w:val="auto"/>
          </w:rPr>
          <w:tab/>
        </w:r>
        <w:r w:rsidR="00F51032" w:rsidRPr="002D1E9A">
          <w:rPr>
            <w:rStyle w:val="Hyperlink"/>
            <w:noProof/>
            <w:color w:val="auto"/>
          </w:rPr>
          <w:t>Số hoàng thể/1 chuột mẹ ở các lô</w:t>
        </w:r>
        <w:r w:rsidR="00F51032" w:rsidRPr="002D1E9A">
          <w:rPr>
            <w:rStyle w:val="Hyperlink"/>
            <w:noProof/>
            <w:webHidden/>
            <w:color w:val="auto"/>
          </w:rPr>
          <w:tab/>
        </w:r>
        <w:r w:rsidR="00F51032" w:rsidRPr="002D1E9A">
          <w:rPr>
            <w:rStyle w:val="Hyperlink"/>
            <w:noProof/>
            <w:webHidden/>
            <w:color w:val="auto"/>
          </w:rPr>
          <w:fldChar w:fldCharType="begin"/>
        </w:r>
        <w:r w:rsidR="00F51032" w:rsidRPr="002D1E9A">
          <w:rPr>
            <w:rStyle w:val="Hyperlink"/>
            <w:noProof/>
            <w:webHidden/>
            <w:color w:val="auto"/>
          </w:rPr>
          <w:instrText xml:space="preserve"> PAGEREF _Toc24962384 \h </w:instrText>
        </w:r>
        <w:r w:rsidR="00F51032" w:rsidRPr="002D1E9A">
          <w:rPr>
            <w:rStyle w:val="Hyperlink"/>
            <w:noProof/>
            <w:webHidden/>
            <w:color w:val="auto"/>
          </w:rPr>
        </w:r>
        <w:r w:rsidR="00F51032" w:rsidRPr="002D1E9A">
          <w:rPr>
            <w:rStyle w:val="Hyperlink"/>
            <w:noProof/>
            <w:webHidden/>
            <w:color w:val="auto"/>
          </w:rPr>
          <w:fldChar w:fldCharType="separate"/>
        </w:r>
        <w:r w:rsidR="004C69E8">
          <w:rPr>
            <w:rStyle w:val="Hyperlink"/>
            <w:noProof/>
            <w:webHidden/>
            <w:color w:val="auto"/>
          </w:rPr>
          <w:t>76</w:t>
        </w:r>
        <w:r w:rsidR="00F51032" w:rsidRPr="002D1E9A">
          <w:rPr>
            <w:rStyle w:val="Hyperlink"/>
            <w:noProof/>
            <w:webHidden/>
            <w:color w:val="auto"/>
          </w:rPr>
          <w:fldChar w:fldCharType="end"/>
        </w:r>
      </w:hyperlink>
    </w:p>
    <w:p w:rsidR="00F51032" w:rsidRPr="002D1E9A" w:rsidRDefault="00994BEA">
      <w:pPr>
        <w:pStyle w:val="TOC9"/>
        <w:rPr>
          <w:rStyle w:val="Hyperlink"/>
          <w:noProof/>
          <w:color w:val="auto"/>
        </w:rPr>
      </w:pPr>
      <w:hyperlink w:anchor="_Toc24962385" w:history="1">
        <w:r w:rsidR="00F51032" w:rsidRPr="002D1E9A">
          <w:rPr>
            <w:rStyle w:val="Hyperlink"/>
            <w:noProof/>
            <w:color w:val="auto"/>
          </w:rPr>
          <w:t xml:space="preserve">Bảng 3.13: </w:t>
        </w:r>
        <w:r w:rsidR="00F51032">
          <w:rPr>
            <w:rStyle w:val="Hyperlink"/>
            <w:noProof/>
            <w:color w:val="auto"/>
          </w:rPr>
          <w:tab/>
        </w:r>
        <w:r w:rsidR="00F51032" w:rsidRPr="002D1E9A">
          <w:rPr>
            <w:rStyle w:val="Hyperlink"/>
            <w:noProof/>
            <w:color w:val="auto"/>
          </w:rPr>
          <w:t>Số thai sống/1 chuột mẹ ở các lô (%)</w:t>
        </w:r>
        <w:r w:rsidR="00F51032" w:rsidRPr="002D1E9A">
          <w:rPr>
            <w:rStyle w:val="Hyperlink"/>
            <w:noProof/>
            <w:webHidden/>
            <w:color w:val="auto"/>
          </w:rPr>
          <w:tab/>
        </w:r>
        <w:r w:rsidR="00F51032" w:rsidRPr="002D1E9A">
          <w:rPr>
            <w:rStyle w:val="Hyperlink"/>
            <w:noProof/>
            <w:webHidden/>
            <w:color w:val="auto"/>
          </w:rPr>
          <w:fldChar w:fldCharType="begin"/>
        </w:r>
        <w:r w:rsidR="00F51032" w:rsidRPr="002D1E9A">
          <w:rPr>
            <w:rStyle w:val="Hyperlink"/>
            <w:noProof/>
            <w:webHidden/>
            <w:color w:val="auto"/>
          </w:rPr>
          <w:instrText xml:space="preserve"> PAGEREF _Toc24962385 \h </w:instrText>
        </w:r>
        <w:r w:rsidR="00F51032" w:rsidRPr="002D1E9A">
          <w:rPr>
            <w:rStyle w:val="Hyperlink"/>
            <w:noProof/>
            <w:webHidden/>
            <w:color w:val="auto"/>
          </w:rPr>
        </w:r>
        <w:r w:rsidR="00F51032" w:rsidRPr="002D1E9A">
          <w:rPr>
            <w:rStyle w:val="Hyperlink"/>
            <w:noProof/>
            <w:webHidden/>
            <w:color w:val="auto"/>
          </w:rPr>
          <w:fldChar w:fldCharType="separate"/>
        </w:r>
        <w:r w:rsidR="004C69E8">
          <w:rPr>
            <w:rStyle w:val="Hyperlink"/>
            <w:noProof/>
            <w:webHidden/>
            <w:color w:val="auto"/>
          </w:rPr>
          <w:t>77</w:t>
        </w:r>
        <w:r w:rsidR="00F51032" w:rsidRPr="002D1E9A">
          <w:rPr>
            <w:rStyle w:val="Hyperlink"/>
            <w:noProof/>
            <w:webHidden/>
            <w:color w:val="auto"/>
          </w:rPr>
          <w:fldChar w:fldCharType="end"/>
        </w:r>
      </w:hyperlink>
    </w:p>
    <w:p w:rsidR="00F51032" w:rsidRPr="002D1E9A" w:rsidRDefault="00994BEA">
      <w:pPr>
        <w:pStyle w:val="TOC9"/>
        <w:rPr>
          <w:rStyle w:val="Hyperlink"/>
          <w:noProof/>
          <w:color w:val="auto"/>
        </w:rPr>
      </w:pPr>
      <w:hyperlink w:anchor="_Toc24962386" w:history="1">
        <w:r w:rsidR="00F51032" w:rsidRPr="002D1E9A">
          <w:rPr>
            <w:rStyle w:val="Hyperlink"/>
            <w:noProof/>
            <w:color w:val="auto"/>
          </w:rPr>
          <w:t xml:space="preserve">Bảng 3.14: </w:t>
        </w:r>
        <w:r w:rsidR="00F51032">
          <w:rPr>
            <w:rStyle w:val="Hyperlink"/>
            <w:noProof/>
            <w:color w:val="auto"/>
          </w:rPr>
          <w:tab/>
        </w:r>
        <w:r w:rsidR="00F51032" w:rsidRPr="002D1E9A">
          <w:rPr>
            <w:rStyle w:val="Hyperlink"/>
            <w:noProof/>
            <w:color w:val="auto"/>
          </w:rPr>
          <w:t>Số thai chết sớm/1 chuột mẹ ở các lô (%)</w:t>
        </w:r>
        <w:r w:rsidR="00F51032" w:rsidRPr="002D1E9A">
          <w:rPr>
            <w:rStyle w:val="Hyperlink"/>
            <w:noProof/>
            <w:webHidden/>
            <w:color w:val="auto"/>
          </w:rPr>
          <w:tab/>
        </w:r>
        <w:r w:rsidR="00F51032" w:rsidRPr="002D1E9A">
          <w:rPr>
            <w:rStyle w:val="Hyperlink"/>
            <w:noProof/>
            <w:webHidden/>
            <w:color w:val="auto"/>
          </w:rPr>
          <w:fldChar w:fldCharType="begin"/>
        </w:r>
        <w:r w:rsidR="00F51032" w:rsidRPr="002D1E9A">
          <w:rPr>
            <w:rStyle w:val="Hyperlink"/>
            <w:noProof/>
            <w:webHidden/>
            <w:color w:val="auto"/>
          </w:rPr>
          <w:instrText xml:space="preserve"> PAGEREF _Toc24962386 \h </w:instrText>
        </w:r>
        <w:r w:rsidR="00F51032" w:rsidRPr="002D1E9A">
          <w:rPr>
            <w:rStyle w:val="Hyperlink"/>
            <w:noProof/>
            <w:webHidden/>
            <w:color w:val="auto"/>
          </w:rPr>
        </w:r>
        <w:r w:rsidR="00F51032" w:rsidRPr="002D1E9A">
          <w:rPr>
            <w:rStyle w:val="Hyperlink"/>
            <w:noProof/>
            <w:webHidden/>
            <w:color w:val="auto"/>
          </w:rPr>
          <w:fldChar w:fldCharType="separate"/>
        </w:r>
        <w:r w:rsidR="004C69E8">
          <w:rPr>
            <w:rStyle w:val="Hyperlink"/>
            <w:noProof/>
            <w:webHidden/>
            <w:color w:val="auto"/>
          </w:rPr>
          <w:t>77</w:t>
        </w:r>
        <w:r w:rsidR="00F51032" w:rsidRPr="002D1E9A">
          <w:rPr>
            <w:rStyle w:val="Hyperlink"/>
            <w:noProof/>
            <w:webHidden/>
            <w:color w:val="auto"/>
          </w:rPr>
          <w:fldChar w:fldCharType="end"/>
        </w:r>
      </w:hyperlink>
    </w:p>
    <w:p w:rsidR="00F51032" w:rsidRPr="002D1E9A" w:rsidRDefault="00994BEA">
      <w:pPr>
        <w:pStyle w:val="TOC9"/>
        <w:rPr>
          <w:rStyle w:val="Hyperlink"/>
          <w:noProof/>
          <w:color w:val="auto"/>
        </w:rPr>
      </w:pPr>
      <w:hyperlink w:anchor="_Toc24962387" w:history="1">
        <w:r w:rsidR="00F51032" w:rsidRPr="002D1E9A">
          <w:rPr>
            <w:rStyle w:val="Hyperlink"/>
            <w:noProof/>
            <w:color w:val="auto"/>
          </w:rPr>
          <w:t xml:space="preserve">Bảng 3.15: </w:t>
        </w:r>
        <w:r w:rsidR="00F51032">
          <w:rPr>
            <w:rStyle w:val="Hyperlink"/>
            <w:noProof/>
            <w:color w:val="auto"/>
          </w:rPr>
          <w:tab/>
        </w:r>
        <w:r w:rsidR="00F51032" w:rsidRPr="002D1E9A">
          <w:rPr>
            <w:rStyle w:val="Hyperlink"/>
            <w:noProof/>
            <w:color w:val="auto"/>
          </w:rPr>
          <w:t>Số thai chết muộn/1 chuột mẹ ở các lô (%)</w:t>
        </w:r>
        <w:r w:rsidR="00F51032" w:rsidRPr="002D1E9A">
          <w:rPr>
            <w:rStyle w:val="Hyperlink"/>
            <w:noProof/>
            <w:webHidden/>
            <w:color w:val="auto"/>
          </w:rPr>
          <w:tab/>
        </w:r>
        <w:r w:rsidR="00F51032" w:rsidRPr="002D1E9A">
          <w:rPr>
            <w:rStyle w:val="Hyperlink"/>
            <w:noProof/>
            <w:webHidden/>
            <w:color w:val="auto"/>
          </w:rPr>
          <w:fldChar w:fldCharType="begin"/>
        </w:r>
        <w:r w:rsidR="00F51032" w:rsidRPr="002D1E9A">
          <w:rPr>
            <w:rStyle w:val="Hyperlink"/>
            <w:noProof/>
            <w:webHidden/>
            <w:color w:val="auto"/>
          </w:rPr>
          <w:instrText xml:space="preserve"> PAGEREF _Toc24962387 \h </w:instrText>
        </w:r>
        <w:r w:rsidR="00F51032" w:rsidRPr="002D1E9A">
          <w:rPr>
            <w:rStyle w:val="Hyperlink"/>
            <w:noProof/>
            <w:webHidden/>
            <w:color w:val="auto"/>
          </w:rPr>
        </w:r>
        <w:r w:rsidR="00F51032" w:rsidRPr="002D1E9A">
          <w:rPr>
            <w:rStyle w:val="Hyperlink"/>
            <w:noProof/>
            <w:webHidden/>
            <w:color w:val="auto"/>
          </w:rPr>
          <w:fldChar w:fldCharType="separate"/>
        </w:r>
        <w:r w:rsidR="004C69E8">
          <w:rPr>
            <w:rStyle w:val="Hyperlink"/>
            <w:noProof/>
            <w:webHidden/>
            <w:color w:val="auto"/>
          </w:rPr>
          <w:t>78</w:t>
        </w:r>
        <w:r w:rsidR="00F51032" w:rsidRPr="002D1E9A">
          <w:rPr>
            <w:rStyle w:val="Hyperlink"/>
            <w:noProof/>
            <w:webHidden/>
            <w:color w:val="auto"/>
          </w:rPr>
          <w:fldChar w:fldCharType="end"/>
        </w:r>
      </w:hyperlink>
    </w:p>
    <w:p w:rsidR="00F51032" w:rsidRPr="002D1E9A" w:rsidRDefault="00994BEA">
      <w:pPr>
        <w:pStyle w:val="TOC9"/>
        <w:rPr>
          <w:rStyle w:val="Hyperlink"/>
          <w:noProof/>
          <w:color w:val="auto"/>
        </w:rPr>
      </w:pPr>
      <w:hyperlink w:anchor="_Toc24962388" w:history="1">
        <w:r w:rsidR="00F51032" w:rsidRPr="002D1E9A">
          <w:rPr>
            <w:rStyle w:val="Hyperlink"/>
            <w:noProof/>
            <w:color w:val="auto"/>
          </w:rPr>
          <w:t xml:space="preserve">Bảng 3.16: </w:t>
        </w:r>
        <w:r w:rsidR="00F51032">
          <w:rPr>
            <w:rStyle w:val="Hyperlink"/>
            <w:noProof/>
            <w:color w:val="auto"/>
          </w:rPr>
          <w:tab/>
        </w:r>
        <w:r w:rsidR="00F51032" w:rsidRPr="002D1E9A">
          <w:rPr>
            <w:rStyle w:val="Hyperlink"/>
            <w:noProof/>
            <w:color w:val="auto"/>
          </w:rPr>
          <w:t>Số trứng tiêu/1 chuột mẹ ở các lô (%)</w:t>
        </w:r>
        <w:r w:rsidR="00F51032" w:rsidRPr="002D1E9A">
          <w:rPr>
            <w:rStyle w:val="Hyperlink"/>
            <w:noProof/>
            <w:webHidden/>
            <w:color w:val="auto"/>
          </w:rPr>
          <w:tab/>
        </w:r>
        <w:r w:rsidR="00F51032" w:rsidRPr="002D1E9A">
          <w:rPr>
            <w:rStyle w:val="Hyperlink"/>
            <w:noProof/>
            <w:webHidden/>
            <w:color w:val="auto"/>
          </w:rPr>
          <w:fldChar w:fldCharType="begin"/>
        </w:r>
        <w:r w:rsidR="00F51032" w:rsidRPr="002D1E9A">
          <w:rPr>
            <w:rStyle w:val="Hyperlink"/>
            <w:noProof/>
            <w:webHidden/>
            <w:color w:val="auto"/>
          </w:rPr>
          <w:instrText xml:space="preserve"> PAGEREF _Toc24962388 \h </w:instrText>
        </w:r>
        <w:r w:rsidR="00F51032" w:rsidRPr="002D1E9A">
          <w:rPr>
            <w:rStyle w:val="Hyperlink"/>
            <w:noProof/>
            <w:webHidden/>
            <w:color w:val="auto"/>
          </w:rPr>
        </w:r>
        <w:r w:rsidR="00F51032" w:rsidRPr="002D1E9A">
          <w:rPr>
            <w:rStyle w:val="Hyperlink"/>
            <w:noProof/>
            <w:webHidden/>
            <w:color w:val="auto"/>
          </w:rPr>
          <w:fldChar w:fldCharType="separate"/>
        </w:r>
        <w:r w:rsidR="004C69E8">
          <w:rPr>
            <w:rStyle w:val="Hyperlink"/>
            <w:noProof/>
            <w:webHidden/>
            <w:color w:val="auto"/>
          </w:rPr>
          <w:t>78</w:t>
        </w:r>
        <w:r w:rsidR="00F51032" w:rsidRPr="002D1E9A">
          <w:rPr>
            <w:rStyle w:val="Hyperlink"/>
            <w:noProof/>
            <w:webHidden/>
            <w:color w:val="auto"/>
          </w:rPr>
          <w:fldChar w:fldCharType="end"/>
        </w:r>
      </w:hyperlink>
    </w:p>
    <w:p w:rsidR="00F51032" w:rsidRPr="002D1E9A" w:rsidRDefault="00994BEA">
      <w:pPr>
        <w:pStyle w:val="TOC9"/>
        <w:rPr>
          <w:rStyle w:val="Hyperlink"/>
          <w:noProof/>
          <w:color w:val="auto"/>
        </w:rPr>
      </w:pPr>
      <w:hyperlink w:anchor="_Toc24962389" w:history="1">
        <w:r w:rsidR="00F51032" w:rsidRPr="002D1E9A">
          <w:rPr>
            <w:rStyle w:val="Hyperlink"/>
            <w:noProof/>
            <w:color w:val="auto"/>
          </w:rPr>
          <w:t xml:space="preserve">Bảng 3.17: </w:t>
        </w:r>
        <w:r w:rsidR="00F51032">
          <w:rPr>
            <w:rStyle w:val="Hyperlink"/>
            <w:noProof/>
            <w:color w:val="auto"/>
          </w:rPr>
          <w:tab/>
        </w:r>
        <w:r w:rsidR="00F51032" w:rsidRPr="002D1E9A">
          <w:rPr>
            <w:rStyle w:val="Hyperlink"/>
            <w:noProof/>
            <w:color w:val="auto"/>
          </w:rPr>
          <w:t>Số lượng chuột con/1 lứa đẻ ở các lô</w:t>
        </w:r>
        <w:r w:rsidR="00F51032" w:rsidRPr="002D1E9A">
          <w:rPr>
            <w:rStyle w:val="Hyperlink"/>
            <w:noProof/>
            <w:webHidden/>
            <w:color w:val="auto"/>
          </w:rPr>
          <w:tab/>
        </w:r>
        <w:r w:rsidR="00F51032" w:rsidRPr="002D1E9A">
          <w:rPr>
            <w:rStyle w:val="Hyperlink"/>
            <w:noProof/>
            <w:webHidden/>
            <w:color w:val="auto"/>
          </w:rPr>
          <w:fldChar w:fldCharType="begin"/>
        </w:r>
        <w:r w:rsidR="00F51032" w:rsidRPr="002D1E9A">
          <w:rPr>
            <w:rStyle w:val="Hyperlink"/>
            <w:noProof/>
            <w:webHidden/>
            <w:color w:val="auto"/>
          </w:rPr>
          <w:instrText xml:space="preserve"> PAGEREF _Toc24962389 \h </w:instrText>
        </w:r>
        <w:r w:rsidR="00F51032" w:rsidRPr="002D1E9A">
          <w:rPr>
            <w:rStyle w:val="Hyperlink"/>
            <w:noProof/>
            <w:webHidden/>
            <w:color w:val="auto"/>
          </w:rPr>
        </w:r>
        <w:r w:rsidR="00F51032" w:rsidRPr="002D1E9A">
          <w:rPr>
            <w:rStyle w:val="Hyperlink"/>
            <w:noProof/>
            <w:webHidden/>
            <w:color w:val="auto"/>
          </w:rPr>
          <w:fldChar w:fldCharType="separate"/>
        </w:r>
        <w:r w:rsidR="004C69E8">
          <w:rPr>
            <w:rStyle w:val="Hyperlink"/>
            <w:noProof/>
            <w:webHidden/>
            <w:color w:val="auto"/>
          </w:rPr>
          <w:t>79</w:t>
        </w:r>
        <w:r w:rsidR="00F51032" w:rsidRPr="002D1E9A">
          <w:rPr>
            <w:rStyle w:val="Hyperlink"/>
            <w:noProof/>
            <w:webHidden/>
            <w:color w:val="auto"/>
          </w:rPr>
          <w:fldChar w:fldCharType="end"/>
        </w:r>
      </w:hyperlink>
    </w:p>
    <w:p w:rsidR="00F51032" w:rsidRPr="002D1E9A" w:rsidRDefault="00994BEA">
      <w:pPr>
        <w:pStyle w:val="TOC9"/>
        <w:rPr>
          <w:rStyle w:val="Hyperlink"/>
          <w:noProof/>
          <w:color w:val="auto"/>
        </w:rPr>
      </w:pPr>
      <w:hyperlink w:anchor="_Toc24962390" w:history="1">
        <w:r w:rsidR="00F51032" w:rsidRPr="002D1E9A">
          <w:rPr>
            <w:rStyle w:val="Hyperlink"/>
            <w:noProof/>
            <w:color w:val="auto"/>
          </w:rPr>
          <w:t xml:space="preserve">Bảng 3.18: </w:t>
        </w:r>
        <w:r w:rsidR="00F51032">
          <w:rPr>
            <w:rStyle w:val="Hyperlink"/>
            <w:noProof/>
            <w:color w:val="auto"/>
          </w:rPr>
          <w:tab/>
        </w:r>
        <w:r w:rsidR="00F51032" w:rsidRPr="002D1E9A">
          <w:rPr>
            <w:rStyle w:val="Hyperlink"/>
            <w:noProof/>
            <w:color w:val="auto"/>
          </w:rPr>
          <w:t>Số chuột con chết/1 lứa đẻ ở các lô (%)</w:t>
        </w:r>
        <w:r w:rsidR="00F51032" w:rsidRPr="002D1E9A">
          <w:rPr>
            <w:rStyle w:val="Hyperlink"/>
            <w:noProof/>
            <w:webHidden/>
            <w:color w:val="auto"/>
          </w:rPr>
          <w:tab/>
        </w:r>
        <w:r w:rsidR="00F51032" w:rsidRPr="002D1E9A">
          <w:rPr>
            <w:rStyle w:val="Hyperlink"/>
            <w:noProof/>
            <w:webHidden/>
            <w:color w:val="auto"/>
          </w:rPr>
          <w:fldChar w:fldCharType="begin"/>
        </w:r>
        <w:r w:rsidR="00F51032" w:rsidRPr="002D1E9A">
          <w:rPr>
            <w:rStyle w:val="Hyperlink"/>
            <w:noProof/>
            <w:webHidden/>
            <w:color w:val="auto"/>
          </w:rPr>
          <w:instrText xml:space="preserve"> PAGEREF _Toc24962390 \h </w:instrText>
        </w:r>
        <w:r w:rsidR="00F51032" w:rsidRPr="002D1E9A">
          <w:rPr>
            <w:rStyle w:val="Hyperlink"/>
            <w:noProof/>
            <w:webHidden/>
            <w:color w:val="auto"/>
          </w:rPr>
        </w:r>
        <w:r w:rsidR="00F51032" w:rsidRPr="002D1E9A">
          <w:rPr>
            <w:rStyle w:val="Hyperlink"/>
            <w:noProof/>
            <w:webHidden/>
            <w:color w:val="auto"/>
          </w:rPr>
          <w:fldChar w:fldCharType="separate"/>
        </w:r>
        <w:r w:rsidR="004C69E8">
          <w:rPr>
            <w:rStyle w:val="Hyperlink"/>
            <w:noProof/>
            <w:webHidden/>
            <w:color w:val="auto"/>
          </w:rPr>
          <w:t>79</w:t>
        </w:r>
        <w:r w:rsidR="00F51032" w:rsidRPr="002D1E9A">
          <w:rPr>
            <w:rStyle w:val="Hyperlink"/>
            <w:noProof/>
            <w:webHidden/>
            <w:color w:val="auto"/>
          </w:rPr>
          <w:fldChar w:fldCharType="end"/>
        </w:r>
      </w:hyperlink>
    </w:p>
    <w:p w:rsidR="00F51032" w:rsidRPr="002D1E9A" w:rsidRDefault="00994BEA">
      <w:pPr>
        <w:pStyle w:val="TOC9"/>
        <w:rPr>
          <w:rStyle w:val="Hyperlink"/>
          <w:noProof/>
          <w:color w:val="auto"/>
        </w:rPr>
      </w:pPr>
      <w:hyperlink w:anchor="_Toc24962391" w:history="1">
        <w:r w:rsidR="00F51032" w:rsidRPr="002D1E9A">
          <w:rPr>
            <w:rStyle w:val="Hyperlink"/>
            <w:noProof/>
            <w:color w:val="auto"/>
          </w:rPr>
          <w:t xml:space="preserve">Bảng 3.19. </w:t>
        </w:r>
        <w:r w:rsidR="00F51032">
          <w:rPr>
            <w:rStyle w:val="Hyperlink"/>
            <w:noProof/>
            <w:color w:val="auto"/>
          </w:rPr>
          <w:tab/>
        </w:r>
        <w:r w:rsidR="00F51032" w:rsidRPr="002D1E9A">
          <w:rPr>
            <w:rStyle w:val="Hyperlink"/>
            <w:noProof/>
            <w:color w:val="auto"/>
          </w:rPr>
          <w:t>Ảnh hưởng của chế phẩm đến số lượng NST tế bào tủy xương</w:t>
        </w:r>
        <w:r w:rsidR="00F51032" w:rsidRPr="002D1E9A">
          <w:rPr>
            <w:rStyle w:val="Hyperlink"/>
            <w:noProof/>
            <w:webHidden/>
            <w:color w:val="auto"/>
          </w:rPr>
          <w:tab/>
        </w:r>
        <w:r w:rsidR="00F51032" w:rsidRPr="002D1E9A">
          <w:rPr>
            <w:rStyle w:val="Hyperlink"/>
            <w:noProof/>
            <w:webHidden/>
            <w:color w:val="auto"/>
          </w:rPr>
          <w:fldChar w:fldCharType="begin"/>
        </w:r>
        <w:r w:rsidR="00F51032" w:rsidRPr="002D1E9A">
          <w:rPr>
            <w:rStyle w:val="Hyperlink"/>
            <w:noProof/>
            <w:webHidden/>
            <w:color w:val="auto"/>
          </w:rPr>
          <w:instrText xml:space="preserve"> PAGEREF _Toc24962391 \h </w:instrText>
        </w:r>
        <w:r w:rsidR="00F51032" w:rsidRPr="002D1E9A">
          <w:rPr>
            <w:rStyle w:val="Hyperlink"/>
            <w:noProof/>
            <w:webHidden/>
            <w:color w:val="auto"/>
          </w:rPr>
        </w:r>
        <w:r w:rsidR="00F51032" w:rsidRPr="002D1E9A">
          <w:rPr>
            <w:rStyle w:val="Hyperlink"/>
            <w:noProof/>
            <w:webHidden/>
            <w:color w:val="auto"/>
          </w:rPr>
          <w:fldChar w:fldCharType="separate"/>
        </w:r>
        <w:r w:rsidR="004C69E8">
          <w:rPr>
            <w:rStyle w:val="Hyperlink"/>
            <w:noProof/>
            <w:webHidden/>
            <w:color w:val="auto"/>
          </w:rPr>
          <w:t>80</w:t>
        </w:r>
        <w:r w:rsidR="00F51032" w:rsidRPr="002D1E9A">
          <w:rPr>
            <w:rStyle w:val="Hyperlink"/>
            <w:noProof/>
            <w:webHidden/>
            <w:color w:val="auto"/>
          </w:rPr>
          <w:fldChar w:fldCharType="end"/>
        </w:r>
      </w:hyperlink>
    </w:p>
    <w:p w:rsidR="00F51032" w:rsidRPr="002D1E9A" w:rsidRDefault="00994BEA">
      <w:pPr>
        <w:pStyle w:val="TOC9"/>
        <w:rPr>
          <w:rStyle w:val="Hyperlink"/>
          <w:noProof/>
          <w:color w:val="auto"/>
        </w:rPr>
      </w:pPr>
      <w:hyperlink w:anchor="_Toc24962392" w:history="1">
        <w:r w:rsidR="00F51032" w:rsidRPr="002D1E9A">
          <w:rPr>
            <w:rStyle w:val="Hyperlink"/>
            <w:noProof/>
            <w:color w:val="auto"/>
          </w:rPr>
          <w:t xml:space="preserve">Bảng 3.20. </w:t>
        </w:r>
        <w:r w:rsidR="00F51032">
          <w:rPr>
            <w:rStyle w:val="Hyperlink"/>
            <w:noProof/>
            <w:color w:val="auto"/>
          </w:rPr>
          <w:tab/>
        </w:r>
        <w:r w:rsidR="00F51032" w:rsidRPr="002D1E9A">
          <w:rPr>
            <w:rStyle w:val="Hyperlink"/>
            <w:noProof/>
            <w:color w:val="auto"/>
          </w:rPr>
          <w:t>Ảnh hưởng của chế phẩm đến cấu trúc NST tế bào tủy xương</w:t>
        </w:r>
        <w:r w:rsidR="00F51032" w:rsidRPr="002D1E9A">
          <w:rPr>
            <w:rStyle w:val="Hyperlink"/>
            <w:noProof/>
            <w:webHidden/>
            <w:color w:val="auto"/>
          </w:rPr>
          <w:tab/>
        </w:r>
        <w:r w:rsidR="00F51032" w:rsidRPr="002D1E9A">
          <w:rPr>
            <w:rStyle w:val="Hyperlink"/>
            <w:noProof/>
            <w:webHidden/>
            <w:color w:val="auto"/>
          </w:rPr>
          <w:fldChar w:fldCharType="begin"/>
        </w:r>
        <w:r w:rsidR="00F51032" w:rsidRPr="002D1E9A">
          <w:rPr>
            <w:rStyle w:val="Hyperlink"/>
            <w:noProof/>
            <w:webHidden/>
            <w:color w:val="auto"/>
          </w:rPr>
          <w:instrText xml:space="preserve"> PAGEREF _Toc24962392 \h </w:instrText>
        </w:r>
        <w:r w:rsidR="00F51032" w:rsidRPr="002D1E9A">
          <w:rPr>
            <w:rStyle w:val="Hyperlink"/>
            <w:noProof/>
            <w:webHidden/>
            <w:color w:val="auto"/>
          </w:rPr>
        </w:r>
        <w:r w:rsidR="00F51032" w:rsidRPr="002D1E9A">
          <w:rPr>
            <w:rStyle w:val="Hyperlink"/>
            <w:noProof/>
            <w:webHidden/>
            <w:color w:val="auto"/>
          </w:rPr>
          <w:fldChar w:fldCharType="separate"/>
        </w:r>
        <w:r w:rsidR="004C69E8">
          <w:rPr>
            <w:rStyle w:val="Hyperlink"/>
            <w:noProof/>
            <w:webHidden/>
            <w:color w:val="auto"/>
          </w:rPr>
          <w:t>81</w:t>
        </w:r>
        <w:r w:rsidR="00F51032" w:rsidRPr="002D1E9A">
          <w:rPr>
            <w:rStyle w:val="Hyperlink"/>
            <w:noProof/>
            <w:webHidden/>
            <w:color w:val="auto"/>
          </w:rPr>
          <w:fldChar w:fldCharType="end"/>
        </w:r>
      </w:hyperlink>
    </w:p>
    <w:p w:rsidR="00F51032" w:rsidRPr="002D1E9A" w:rsidRDefault="00994BEA">
      <w:pPr>
        <w:pStyle w:val="TOC9"/>
        <w:rPr>
          <w:rStyle w:val="Hyperlink"/>
          <w:noProof/>
          <w:color w:val="auto"/>
        </w:rPr>
      </w:pPr>
      <w:hyperlink w:anchor="_Toc24962393" w:history="1">
        <w:r w:rsidR="00F51032" w:rsidRPr="002D1E9A">
          <w:rPr>
            <w:rStyle w:val="Hyperlink"/>
            <w:noProof/>
            <w:color w:val="auto"/>
          </w:rPr>
          <w:t xml:space="preserve">Bảng 3.21. </w:t>
        </w:r>
        <w:r w:rsidR="00F51032">
          <w:rPr>
            <w:rStyle w:val="Hyperlink"/>
            <w:noProof/>
            <w:color w:val="auto"/>
          </w:rPr>
          <w:tab/>
        </w:r>
        <w:r w:rsidR="00F51032" w:rsidRPr="002D1E9A">
          <w:rPr>
            <w:rStyle w:val="Hyperlink"/>
            <w:noProof/>
            <w:color w:val="auto"/>
          </w:rPr>
          <w:t>Ảnh</w:t>
        </w:r>
        <w:r w:rsidR="00F51032" w:rsidRPr="002D1E9A">
          <w:rPr>
            <w:rStyle w:val="Hyperlink"/>
            <w:rFonts w:hint="eastAsia"/>
            <w:noProof/>
            <w:color w:val="auto"/>
          </w:rPr>
          <w:t xml:space="preserve"> h</w:t>
        </w:r>
        <w:r w:rsidR="00F51032" w:rsidRPr="002D1E9A">
          <w:rPr>
            <w:rStyle w:val="Hyperlink"/>
            <w:rFonts w:hint="cs"/>
            <w:noProof/>
            <w:color w:val="auto"/>
          </w:rPr>
          <w:t>ư</w:t>
        </w:r>
        <w:r w:rsidR="00F51032" w:rsidRPr="002D1E9A">
          <w:rPr>
            <w:rStyle w:val="Hyperlink"/>
            <w:noProof/>
            <w:color w:val="auto"/>
          </w:rPr>
          <w:t>ởng</w:t>
        </w:r>
        <w:r w:rsidR="00F51032" w:rsidRPr="002D1E9A">
          <w:rPr>
            <w:rStyle w:val="Hyperlink"/>
            <w:rFonts w:hint="eastAsia"/>
            <w:noProof/>
            <w:color w:val="auto"/>
          </w:rPr>
          <w:t xml:space="preserve"> </w:t>
        </w:r>
        <w:r w:rsidR="00F51032" w:rsidRPr="002D1E9A">
          <w:rPr>
            <w:rStyle w:val="Hyperlink"/>
            <w:noProof/>
            <w:color w:val="auto"/>
          </w:rPr>
          <w:t>của</w:t>
        </w:r>
        <w:r w:rsidR="00F51032" w:rsidRPr="002D1E9A">
          <w:rPr>
            <w:rStyle w:val="Hyperlink"/>
            <w:rFonts w:hint="eastAsia"/>
            <w:noProof/>
            <w:color w:val="auto"/>
          </w:rPr>
          <w:t xml:space="preserve"> </w:t>
        </w:r>
        <w:r w:rsidR="00F51032" w:rsidRPr="002D1E9A">
          <w:rPr>
            <w:rStyle w:val="Hyperlink"/>
            <w:noProof/>
            <w:color w:val="auto"/>
          </w:rPr>
          <w:t>chế</w:t>
        </w:r>
        <w:r w:rsidR="00F51032" w:rsidRPr="002D1E9A">
          <w:rPr>
            <w:rStyle w:val="Hyperlink"/>
            <w:rFonts w:hint="eastAsia"/>
            <w:noProof/>
            <w:color w:val="auto"/>
          </w:rPr>
          <w:t xml:space="preserve"> </w:t>
        </w:r>
        <w:r w:rsidR="00F51032" w:rsidRPr="002D1E9A">
          <w:rPr>
            <w:rStyle w:val="Hyperlink"/>
            <w:noProof/>
            <w:color w:val="auto"/>
          </w:rPr>
          <w:t>phẩm</w:t>
        </w:r>
        <w:r w:rsidR="00F51032" w:rsidRPr="002D1E9A">
          <w:rPr>
            <w:rStyle w:val="Hyperlink"/>
            <w:rFonts w:hint="eastAsia"/>
            <w:noProof/>
            <w:color w:val="auto"/>
          </w:rPr>
          <w:t xml:space="preserve"> đ</w:t>
        </w:r>
        <w:r w:rsidR="00F51032" w:rsidRPr="002D1E9A">
          <w:rPr>
            <w:rStyle w:val="Hyperlink"/>
            <w:noProof/>
            <w:color w:val="auto"/>
          </w:rPr>
          <w:t>ến</w:t>
        </w:r>
        <w:r w:rsidR="00F51032" w:rsidRPr="002D1E9A">
          <w:rPr>
            <w:rStyle w:val="Hyperlink"/>
            <w:rFonts w:hint="eastAsia"/>
            <w:noProof/>
            <w:color w:val="auto"/>
          </w:rPr>
          <w:t xml:space="preserve"> </w:t>
        </w:r>
        <w:r w:rsidR="00F51032" w:rsidRPr="002D1E9A">
          <w:rPr>
            <w:rStyle w:val="Hyperlink"/>
            <w:noProof/>
            <w:color w:val="auto"/>
          </w:rPr>
          <w:t>nhiễm</w:t>
        </w:r>
        <w:r w:rsidR="00F51032" w:rsidRPr="002D1E9A">
          <w:rPr>
            <w:rStyle w:val="Hyperlink"/>
            <w:rFonts w:hint="eastAsia"/>
            <w:noProof/>
            <w:color w:val="auto"/>
          </w:rPr>
          <w:t xml:space="preserve"> </w:t>
        </w:r>
        <w:r w:rsidR="00F51032" w:rsidRPr="002D1E9A">
          <w:rPr>
            <w:rStyle w:val="Hyperlink"/>
            <w:noProof/>
            <w:color w:val="auto"/>
          </w:rPr>
          <w:t>sắc</w:t>
        </w:r>
        <w:r w:rsidR="00F51032" w:rsidRPr="002D1E9A">
          <w:rPr>
            <w:rStyle w:val="Hyperlink"/>
            <w:rFonts w:hint="eastAsia"/>
            <w:noProof/>
            <w:color w:val="auto"/>
          </w:rPr>
          <w:t xml:space="preserve"> </w:t>
        </w:r>
        <w:r w:rsidR="00F51032" w:rsidRPr="002D1E9A">
          <w:rPr>
            <w:rStyle w:val="Hyperlink"/>
            <w:noProof/>
            <w:color w:val="auto"/>
          </w:rPr>
          <w:t>thể</w:t>
        </w:r>
        <w:r w:rsidR="00F51032" w:rsidRPr="002D1E9A">
          <w:rPr>
            <w:rStyle w:val="Hyperlink"/>
            <w:rFonts w:hint="eastAsia"/>
            <w:noProof/>
            <w:color w:val="auto"/>
          </w:rPr>
          <w:t xml:space="preserve"> tinh hoàn</w:t>
        </w:r>
        <w:r w:rsidR="00F51032" w:rsidRPr="002D1E9A">
          <w:rPr>
            <w:rStyle w:val="Hyperlink"/>
            <w:noProof/>
            <w:webHidden/>
            <w:color w:val="auto"/>
          </w:rPr>
          <w:tab/>
        </w:r>
        <w:r w:rsidR="00F51032" w:rsidRPr="002D1E9A">
          <w:rPr>
            <w:rStyle w:val="Hyperlink"/>
            <w:noProof/>
            <w:webHidden/>
            <w:color w:val="auto"/>
          </w:rPr>
          <w:fldChar w:fldCharType="begin"/>
        </w:r>
        <w:r w:rsidR="00F51032" w:rsidRPr="002D1E9A">
          <w:rPr>
            <w:rStyle w:val="Hyperlink"/>
            <w:noProof/>
            <w:webHidden/>
            <w:color w:val="auto"/>
          </w:rPr>
          <w:instrText xml:space="preserve"> PAGEREF _Toc24962393 \h </w:instrText>
        </w:r>
        <w:r w:rsidR="00F51032" w:rsidRPr="002D1E9A">
          <w:rPr>
            <w:rStyle w:val="Hyperlink"/>
            <w:noProof/>
            <w:webHidden/>
            <w:color w:val="auto"/>
          </w:rPr>
        </w:r>
        <w:r w:rsidR="00F51032" w:rsidRPr="002D1E9A">
          <w:rPr>
            <w:rStyle w:val="Hyperlink"/>
            <w:noProof/>
            <w:webHidden/>
            <w:color w:val="auto"/>
          </w:rPr>
          <w:fldChar w:fldCharType="separate"/>
        </w:r>
        <w:r w:rsidR="004C69E8">
          <w:rPr>
            <w:rStyle w:val="Hyperlink"/>
            <w:noProof/>
            <w:webHidden/>
            <w:color w:val="auto"/>
          </w:rPr>
          <w:t>83</w:t>
        </w:r>
        <w:r w:rsidR="00F51032" w:rsidRPr="002D1E9A">
          <w:rPr>
            <w:rStyle w:val="Hyperlink"/>
            <w:noProof/>
            <w:webHidden/>
            <w:color w:val="auto"/>
          </w:rPr>
          <w:fldChar w:fldCharType="end"/>
        </w:r>
      </w:hyperlink>
    </w:p>
    <w:p w:rsidR="00F51032" w:rsidRPr="002D1E9A" w:rsidRDefault="00994BEA">
      <w:pPr>
        <w:pStyle w:val="TOC9"/>
        <w:rPr>
          <w:rStyle w:val="Hyperlink"/>
          <w:noProof/>
          <w:color w:val="auto"/>
        </w:rPr>
      </w:pPr>
      <w:hyperlink w:anchor="_Toc24962394" w:history="1">
        <w:r w:rsidR="00F51032" w:rsidRPr="002D1E9A">
          <w:rPr>
            <w:rStyle w:val="Hyperlink"/>
            <w:noProof/>
            <w:color w:val="auto"/>
          </w:rPr>
          <w:t xml:space="preserve">Bảng 3.22. </w:t>
        </w:r>
        <w:r w:rsidR="00F51032">
          <w:rPr>
            <w:rStyle w:val="Hyperlink"/>
            <w:noProof/>
            <w:color w:val="auto"/>
          </w:rPr>
          <w:tab/>
        </w:r>
        <w:r w:rsidR="00F51032" w:rsidRPr="002D1E9A">
          <w:rPr>
            <w:rStyle w:val="Hyperlink"/>
            <w:noProof/>
            <w:color w:val="auto"/>
          </w:rPr>
          <w:t>Nồng độ testosteron huyết thanh chuột</w:t>
        </w:r>
        <w:r w:rsidR="00F51032" w:rsidRPr="002D1E9A">
          <w:rPr>
            <w:rStyle w:val="Hyperlink"/>
            <w:noProof/>
            <w:webHidden/>
            <w:color w:val="auto"/>
          </w:rPr>
          <w:tab/>
        </w:r>
        <w:r w:rsidR="00F51032" w:rsidRPr="002D1E9A">
          <w:rPr>
            <w:rStyle w:val="Hyperlink"/>
            <w:noProof/>
            <w:webHidden/>
            <w:color w:val="auto"/>
          </w:rPr>
          <w:fldChar w:fldCharType="begin"/>
        </w:r>
        <w:r w:rsidR="00F51032" w:rsidRPr="002D1E9A">
          <w:rPr>
            <w:rStyle w:val="Hyperlink"/>
            <w:noProof/>
            <w:webHidden/>
            <w:color w:val="auto"/>
          </w:rPr>
          <w:instrText xml:space="preserve"> PAGEREF _Toc24962394 \h </w:instrText>
        </w:r>
        <w:r w:rsidR="00F51032" w:rsidRPr="002D1E9A">
          <w:rPr>
            <w:rStyle w:val="Hyperlink"/>
            <w:noProof/>
            <w:webHidden/>
            <w:color w:val="auto"/>
          </w:rPr>
        </w:r>
        <w:r w:rsidR="00F51032" w:rsidRPr="002D1E9A">
          <w:rPr>
            <w:rStyle w:val="Hyperlink"/>
            <w:noProof/>
            <w:webHidden/>
            <w:color w:val="auto"/>
          </w:rPr>
          <w:fldChar w:fldCharType="separate"/>
        </w:r>
        <w:r w:rsidR="004C69E8">
          <w:rPr>
            <w:rStyle w:val="Hyperlink"/>
            <w:noProof/>
            <w:webHidden/>
            <w:color w:val="auto"/>
          </w:rPr>
          <w:t>84</w:t>
        </w:r>
        <w:r w:rsidR="00F51032" w:rsidRPr="002D1E9A">
          <w:rPr>
            <w:rStyle w:val="Hyperlink"/>
            <w:noProof/>
            <w:webHidden/>
            <w:color w:val="auto"/>
          </w:rPr>
          <w:fldChar w:fldCharType="end"/>
        </w:r>
      </w:hyperlink>
    </w:p>
    <w:p w:rsidR="00F51032" w:rsidRPr="002D1E9A" w:rsidRDefault="00994BEA">
      <w:pPr>
        <w:pStyle w:val="TOC9"/>
        <w:rPr>
          <w:rStyle w:val="Hyperlink"/>
          <w:noProof/>
          <w:color w:val="auto"/>
        </w:rPr>
      </w:pPr>
      <w:hyperlink w:anchor="_Toc24962395" w:history="1">
        <w:r w:rsidR="00F51032" w:rsidRPr="002D1E9A">
          <w:rPr>
            <w:rStyle w:val="Hyperlink"/>
            <w:noProof/>
            <w:color w:val="auto"/>
          </w:rPr>
          <w:t xml:space="preserve">Bảng 3.23. </w:t>
        </w:r>
        <w:r w:rsidR="00F51032">
          <w:rPr>
            <w:rStyle w:val="Hyperlink"/>
            <w:noProof/>
            <w:color w:val="auto"/>
          </w:rPr>
          <w:tab/>
        </w:r>
        <w:r w:rsidR="00F51032" w:rsidRPr="002D1E9A">
          <w:rPr>
            <w:rStyle w:val="Hyperlink"/>
            <w:noProof/>
            <w:color w:val="auto"/>
          </w:rPr>
          <w:t>Ảnh hưởng của viên nang Y10 lên mật độ tinh trùng</w:t>
        </w:r>
        <w:r w:rsidR="00F51032" w:rsidRPr="002D1E9A">
          <w:rPr>
            <w:rStyle w:val="Hyperlink"/>
            <w:noProof/>
            <w:webHidden/>
            <w:color w:val="auto"/>
          </w:rPr>
          <w:tab/>
        </w:r>
        <w:r w:rsidR="00F51032" w:rsidRPr="002D1E9A">
          <w:rPr>
            <w:rStyle w:val="Hyperlink"/>
            <w:noProof/>
            <w:webHidden/>
            <w:color w:val="auto"/>
          </w:rPr>
          <w:fldChar w:fldCharType="begin"/>
        </w:r>
        <w:r w:rsidR="00F51032" w:rsidRPr="002D1E9A">
          <w:rPr>
            <w:rStyle w:val="Hyperlink"/>
            <w:noProof/>
            <w:webHidden/>
            <w:color w:val="auto"/>
          </w:rPr>
          <w:instrText xml:space="preserve"> PAGEREF _Toc24962395 \h </w:instrText>
        </w:r>
        <w:r w:rsidR="00F51032" w:rsidRPr="002D1E9A">
          <w:rPr>
            <w:rStyle w:val="Hyperlink"/>
            <w:noProof/>
            <w:webHidden/>
            <w:color w:val="auto"/>
          </w:rPr>
        </w:r>
        <w:r w:rsidR="00F51032" w:rsidRPr="002D1E9A">
          <w:rPr>
            <w:rStyle w:val="Hyperlink"/>
            <w:noProof/>
            <w:webHidden/>
            <w:color w:val="auto"/>
          </w:rPr>
          <w:fldChar w:fldCharType="separate"/>
        </w:r>
        <w:r w:rsidR="004C69E8">
          <w:rPr>
            <w:rStyle w:val="Hyperlink"/>
            <w:noProof/>
            <w:webHidden/>
            <w:color w:val="auto"/>
          </w:rPr>
          <w:t>85</w:t>
        </w:r>
        <w:r w:rsidR="00F51032" w:rsidRPr="002D1E9A">
          <w:rPr>
            <w:rStyle w:val="Hyperlink"/>
            <w:noProof/>
            <w:webHidden/>
            <w:color w:val="auto"/>
          </w:rPr>
          <w:fldChar w:fldCharType="end"/>
        </w:r>
      </w:hyperlink>
    </w:p>
    <w:p w:rsidR="00F51032" w:rsidRPr="002D1E9A" w:rsidRDefault="00994BEA">
      <w:pPr>
        <w:pStyle w:val="TOC9"/>
        <w:rPr>
          <w:rStyle w:val="Hyperlink"/>
          <w:noProof/>
          <w:color w:val="auto"/>
        </w:rPr>
      </w:pPr>
      <w:hyperlink w:anchor="_Toc24962396" w:history="1">
        <w:r w:rsidR="00F51032" w:rsidRPr="002D1E9A">
          <w:rPr>
            <w:rStyle w:val="Hyperlink"/>
            <w:noProof/>
            <w:color w:val="auto"/>
          </w:rPr>
          <w:t xml:space="preserve">Bảng 3.24. </w:t>
        </w:r>
        <w:r w:rsidR="00F51032">
          <w:rPr>
            <w:rStyle w:val="Hyperlink"/>
            <w:noProof/>
            <w:color w:val="auto"/>
          </w:rPr>
          <w:tab/>
        </w:r>
        <w:r w:rsidR="00F51032" w:rsidRPr="002D1E9A">
          <w:rPr>
            <w:rStyle w:val="Hyperlink"/>
            <w:noProof/>
            <w:color w:val="auto"/>
          </w:rPr>
          <w:t>Mức độ di động của tinh trùng</w:t>
        </w:r>
        <w:r w:rsidR="00F51032" w:rsidRPr="002D1E9A">
          <w:rPr>
            <w:rStyle w:val="Hyperlink"/>
            <w:noProof/>
            <w:webHidden/>
            <w:color w:val="auto"/>
          </w:rPr>
          <w:tab/>
        </w:r>
        <w:r w:rsidR="00F51032" w:rsidRPr="002D1E9A">
          <w:rPr>
            <w:rStyle w:val="Hyperlink"/>
            <w:noProof/>
            <w:webHidden/>
            <w:color w:val="auto"/>
          </w:rPr>
          <w:fldChar w:fldCharType="begin"/>
        </w:r>
        <w:r w:rsidR="00F51032" w:rsidRPr="002D1E9A">
          <w:rPr>
            <w:rStyle w:val="Hyperlink"/>
            <w:noProof/>
            <w:webHidden/>
            <w:color w:val="auto"/>
          </w:rPr>
          <w:instrText xml:space="preserve"> PAGEREF _Toc24962396 \h </w:instrText>
        </w:r>
        <w:r w:rsidR="00F51032" w:rsidRPr="002D1E9A">
          <w:rPr>
            <w:rStyle w:val="Hyperlink"/>
            <w:noProof/>
            <w:webHidden/>
            <w:color w:val="auto"/>
          </w:rPr>
        </w:r>
        <w:r w:rsidR="00F51032" w:rsidRPr="002D1E9A">
          <w:rPr>
            <w:rStyle w:val="Hyperlink"/>
            <w:noProof/>
            <w:webHidden/>
            <w:color w:val="auto"/>
          </w:rPr>
          <w:fldChar w:fldCharType="separate"/>
        </w:r>
        <w:r w:rsidR="004C69E8">
          <w:rPr>
            <w:rStyle w:val="Hyperlink"/>
            <w:noProof/>
            <w:webHidden/>
            <w:color w:val="auto"/>
          </w:rPr>
          <w:t>86</w:t>
        </w:r>
        <w:r w:rsidR="00F51032" w:rsidRPr="002D1E9A">
          <w:rPr>
            <w:rStyle w:val="Hyperlink"/>
            <w:noProof/>
            <w:webHidden/>
            <w:color w:val="auto"/>
          </w:rPr>
          <w:fldChar w:fldCharType="end"/>
        </w:r>
      </w:hyperlink>
    </w:p>
    <w:p w:rsidR="00F51032" w:rsidRPr="002D1E9A" w:rsidRDefault="00994BEA">
      <w:pPr>
        <w:pStyle w:val="TOC9"/>
        <w:rPr>
          <w:rStyle w:val="Hyperlink"/>
          <w:noProof/>
          <w:color w:val="auto"/>
        </w:rPr>
      </w:pPr>
      <w:hyperlink w:anchor="_Toc24962397" w:history="1">
        <w:r w:rsidR="00F51032" w:rsidRPr="002D1E9A">
          <w:rPr>
            <w:rStyle w:val="Hyperlink"/>
            <w:noProof/>
            <w:color w:val="auto"/>
          </w:rPr>
          <w:t xml:space="preserve">Bảng 3.25. </w:t>
        </w:r>
        <w:r w:rsidR="00F51032">
          <w:rPr>
            <w:rStyle w:val="Hyperlink"/>
            <w:noProof/>
            <w:color w:val="auto"/>
          </w:rPr>
          <w:tab/>
        </w:r>
        <w:r w:rsidR="00F51032" w:rsidRPr="002D1E9A">
          <w:rPr>
            <w:rStyle w:val="Hyperlink"/>
            <w:noProof/>
            <w:color w:val="auto"/>
          </w:rPr>
          <w:t>Tỷ lệ tinh trùng có hình thái cấu trúc bất thường</w:t>
        </w:r>
        <w:r w:rsidR="00F51032" w:rsidRPr="002D1E9A">
          <w:rPr>
            <w:rStyle w:val="Hyperlink"/>
            <w:noProof/>
            <w:webHidden/>
            <w:color w:val="auto"/>
          </w:rPr>
          <w:tab/>
        </w:r>
        <w:r w:rsidR="00F51032" w:rsidRPr="002D1E9A">
          <w:rPr>
            <w:rStyle w:val="Hyperlink"/>
            <w:noProof/>
            <w:webHidden/>
            <w:color w:val="auto"/>
          </w:rPr>
          <w:fldChar w:fldCharType="begin"/>
        </w:r>
        <w:r w:rsidR="00F51032" w:rsidRPr="002D1E9A">
          <w:rPr>
            <w:rStyle w:val="Hyperlink"/>
            <w:noProof/>
            <w:webHidden/>
            <w:color w:val="auto"/>
          </w:rPr>
          <w:instrText xml:space="preserve"> PAGEREF _Toc24962397 \h </w:instrText>
        </w:r>
        <w:r w:rsidR="00F51032" w:rsidRPr="002D1E9A">
          <w:rPr>
            <w:rStyle w:val="Hyperlink"/>
            <w:noProof/>
            <w:webHidden/>
            <w:color w:val="auto"/>
          </w:rPr>
        </w:r>
        <w:r w:rsidR="00F51032" w:rsidRPr="002D1E9A">
          <w:rPr>
            <w:rStyle w:val="Hyperlink"/>
            <w:noProof/>
            <w:webHidden/>
            <w:color w:val="auto"/>
          </w:rPr>
          <w:fldChar w:fldCharType="separate"/>
        </w:r>
        <w:r w:rsidR="004C69E8">
          <w:rPr>
            <w:rStyle w:val="Hyperlink"/>
            <w:noProof/>
            <w:webHidden/>
            <w:color w:val="auto"/>
          </w:rPr>
          <w:t>87</w:t>
        </w:r>
        <w:r w:rsidR="00F51032" w:rsidRPr="002D1E9A">
          <w:rPr>
            <w:rStyle w:val="Hyperlink"/>
            <w:noProof/>
            <w:webHidden/>
            <w:color w:val="auto"/>
          </w:rPr>
          <w:fldChar w:fldCharType="end"/>
        </w:r>
      </w:hyperlink>
    </w:p>
    <w:p w:rsidR="00F51032" w:rsidRPr="002D1E9A" w:rsidRDefault="00994BEA">
      <w:pPr>
        <w:pStyle w:val="TOC9"/>
        <w:rPr>
          <w:rStyle w:val="Hyperlink"/>
          <w:noProof/>
          <w:color w:val="auto"/>
        </w:rPr>
      </w:pPr>
      <w:hyperlink w:anchor="_Toc24962398" w:history="1">
        <w:r w:rsidR="00F51032" w:rsidRPr="002D1E9A">
          <w:rPr>
            <w:rStyle w:val="Hyperlink"/>
            <w:noProof/>
            <w:color w:val="auto"/>
          </w:rPr>
          <w:t xml:space="preserve">Bảng 3.26. </w:t>
        </w:r>
        <w:r w:rsidR="00F51032">
          <w:rPr>
            <w:rStyle w:val="Hyperlink"/>
            <w:noProof/>
            <w:color w:val="auto"/>
          </w:rPr>
          <w:tab/>
        </w:r>
        <w:r w:rsidR="00F51032" w:rsidRPr="002D1E9A">
          <w:rPr>
            <w:rStyle w:val="Hyperlink"/>
            <w:noProof/>
            <w:color w:val="auto"/>
          </w:rPr>
          <w:t>Trọng lượng của các cơ quan sinh dục chuột</w:t>
        </w:r>
        <w:r w:rsidR="00F51032" w:rsidRPr="002D1E9A">
          <w:rPr>
            <w:rStyle w:val="Hyperlink"/>
            <w:noProof/>
            <w:webHidden/>
            <w:color w:val="auto"/>
          </w:rPr>
          <w:tab/>
        </w:r>
        <w:r w:rsidR="00F51032" w:rsidRPr="002D1E9A">
          <w:rPr>
            <w:rStyle w:val="Hyperlink"/>
            <w:noProof/>
            <w:webHidden/>
            <w:color w:val="auto"/>
          </w:rPr>
          <w:fldChar w:fldCharType="begin"/>
        </w:r>
        <w:r w:rsidR="00F51032" w:rsidRPr="002D1E9A">
          <w:rPr>
            <w:rStyle w:val="Hyperlink"/>
            <w:noProof/>
            <w:webHidden/>
            <w:color w:val="auto"/>
          </w:rPr>
          <w:instrText xml:space="preserve"> PAGEREF _Toc24962398 \h </w:instrText>
        </w:r>
        <w:r w:rsidR="00F51032" w:rsidRPr="002D1E9A">
          <w:rPr>
            <w:rStyle w:val="Hyperlink"/>
            <w:noProof/>
            <w:webHidden/>
            <w:color w:val="auto"/>
          </w:rPr>
        </w:r>
        <w:r w:rsidR="00F51032" w:rsidRPr="002D1E9A">
          <w:rPr>
            <w:rStyle w:val="Hyperlink"/>
            <w:noProof/>
            <w:webHidden/>
            <w:color w:val="auto"/>
          </w:rPr>
          <w:fldChar w:fldCharType="separate"/>
        </w:r>
        <w:r w:rsidR="004C69E8">
          <w:rPr>
            <w:rStyle w:val="Hyperlink"/>
            <w:noProof/>
            <w:webHidden/>
            <w:color w:val="auto"/>
          </w:rPr>
          <w:t>88</w:t>
        </w:r>
        <w:r w:rsidR="00F51032" w:rsidRPr="002D1E9A">
          <w:rPr>
            <w:rStyle w:val="Hyperlink"/>
            <w:noProof/>
            <w:webHidden/>
            <w:color w:val="auto"/>
          </w:rPr>
          <w:fldChar w:fldCharType="end"/>
        </w:r>
      </w:hyperlink>
    </w:p>
    <w:p w:rsidR="00F51032" w:rsidRPr="002D1E9A" w:rsidRDefault="00994BEA">
      <w:pPr>
        <w:pStyle w:val="TOC9"/>
        <w:rPr>
          <w:rStyle w:val="Hyperlink"/>
          <w:noProof/>
          <w:color w:val="auto"/>
        </w:rPr>
      </w:pPr>
      <w:hyperlink w:anchor="_Toc24962399" w:history="1">
        <w:r w:rsidR="00F51032" w:rsidRPr="002D1E9A">
          <w:rPr>
            <w:rStyle w:val="Hyperlink"/>
            <w:noProof/>
            <w:color w:val="auto"/>
          </w:rPr>
          <w:t xml:space="preserve">Bảng 3.27. </w:t>
        </w:r>
        <w:r w:rsidR="00F51032">
          <w:rPr>
            <w:rStyle w:val="Hyperlink"/>
            <w:noProof/>
            <w:color w:val="auto"/>
          </w:rPr>
          <w:tab/>
        </w:r>
        <w:r w:rsidR="00F51032" w:rsidRPr="002D1E9A">
          <w:rPr>
            <w:rStyle w:val="Hyperlink"/>
            <w:noProof/>
            <w:color w:val="auto"/>
          </w:rPr>
          <w:t>Đường kính ống sinh tinh của các lô nghiên cứu</w:t>
        </w:r>
        <w:r w:rsidR="00F51032" w:rsidRPr="002D1E9A">
          <w:rPr>
            <w:rStyle w:val="Hyperlink"/>
            <w:noProof/>
            <w:webHidden/>
            <w:color w:val="auto"/>
          </w:rPr>
          <w:tab/>
        </w:r>
        <w:r w:rsidR="00F51032" w:rsidRPr="002D1E9A">
          <w:rPr>
            <w:rStyle w:val="Hyperlink"/>
            <w:noProof/>
            <w:webHidden/>
            <w:color w:val="auto"/>
          </w:rPr>
          <w:fldChar w:fldCharType="begin"/>
        </w:r>
        <w:r w:rsidR="00F51032" w:rsidRPr="002D1E9A">
          <w:rPr>
            <w:rStyle w:val="Hyperlink"/>
            <w:noProof/>
            <w:webHidden/>
            <w:color w:val="auto"/>
          </w:rPr>
          <w:instrText xml:space="preserve"> PAGEREF _Toc24962399 \h </w:instrText>
        </w:r>
        <w:r w:rsidR="00F51032" w:rsidRPr="002D1E9A">
          <w:rPr>
            <w:rStyle w:val="Hyperlink"/>
            <w:noProof/>
            <w:webHidden/>
            <w:color w:val="auto"/>
          </w:rPr>
        </w:r>
        <w:r w:rsidR="00F51032" w:rsidRPr="002D1E9A">
          <w:rPr>
            <w:rStyle w:val="Hyperlink"/>
            <w:noProof/>
            <w:webHidden/>
            <w:color w:val="auto"/>
          </w:rPr>
          <w:fldChar w:fldCharType="separate"/>
        </w:r>
        <w:r w:rsidR="004C69E8">
          <w:rPr>
            <w:rStyle w:val="Hyperlink"/>
            <w:noProof/>
            <w:webHidden/>
            <w:color w:val="auto"/>
          </w:rPr>
          <w:t>90</w:t>
        </w:r>
        <w:r w:rsidR="00F51032" w:rsidRPr="002D1E9A">
          <w:rPr>
            <w:rStyle w:val="Hyperlink"/>
            <w:noProof/>
            <w:webHidden/>
            <w:color w:val="auto"/>
          </w:rPr>
          <w:fldChar w:fldCharType="end"/>
        </w:r>
      </w:hyperlink>
    </w:p>
    <w:p w:rsidR="00F51032" w:rsidRPr="002D1E9A" w:rsidRDefault="00994BEA">
      <w:pPr>
        <w:pStyle w:val="TOC9"/>
        <w:rPr>
          <w:rStyle w:val="Hyperlink"/>
          <w:noProof/>
          <w:color w:val="auto"/>
        </w:rPr>
      </w:pPr>
      <w:hyperlink w:anchor="_Toc24962400" w:history="1">
        <w:r w:rsidR="00F51032" w:rsidRPr="002D1E9A">
          <w:rPr>
            <w:rStyle w:val="Hyperlink"/>
            <w:noProof/>
            <w:color w:val="auto"/>
          </w:rPr>
          <w:t xml:space="preserve">Bảng 3.28. </w:t>
        </w:r>
        <w:r w:rsidR="00F51032">
          <w:rPr>
            <w:rStyle w:val="Hyperlink"/>
            <w:noProof/>
            <w:color w:val="auto"/>
          </w:rPr>
          <w:tab/>
        </w:r>
        <w:r w:rsidR="00F51032" w:rsidRPr="002D1E9A">
          <w:rPr>
            <w:rStyle w:val="Hyperlink"/>
            <w:noProof/>
            <w:color w:val="auto"/>
          </w:rPr>
          <w:t>Tỉ lệ vô sinh I và vô sinh II</w:t>
        </w:r>
        <w:r w:rsidR="00F51032" w:rsidRPr="002D1E9A">
          <w:rPr>
            <w:rStyle w:val="Hyperlink"/>
            <w:noProof/>
            <w:webHidden/>
            <w:color w:val="auto"/>
          </w:rPr>
          <w:tab/>
        </w:r>
        <w:r w:rsidR="00F51032" w:rsidRPr="002D1E9A">
          <w:rPr>
            <w:rStyle w:val="Hyperlink"/>
            <w:noProof/>
            <w:webHidden/>
            <w:color w:val="auto"/>
          </w:rPr>
          <w:fldChar w:fldCharType="begin"/>
        </w:r>
        <w:r w:rsidR="00F51032" w:rsidRPr="002D1E9A">
          <w:rPr>
            <w:rStyle w:val="Hyperlink"/>
            <w:noProof/>
            <w:webHidden/>
            <w:color w:val="auto"/>
          </w:rPr>
          <w:instrText xml:space="preserve"> PAGEREF _Toc24962400 \h </w:instrText>
        </w:r>
        <w:r w:rsidR="00F51032" w:rsidRPr="002D1E9A">
          <w:rPr>
            <w:rStyle w:val="Hyperlink"/>
            <w:noProof/>
            <w:webHidden/>
            <w:color w:val="auto"/>
          </w:rPr>
        </w:r>
        <w:r w:rsidR="00F51032" w:rsidRPr="002D1E9A">
          <w:rPr>
            <w:rStyle w:val="Hyperlink"/>
            <w:noProof/>
            <w:webHidden/>
            <w:color w:val="auto"/>
          </w:rPr>
          <w:fldChar w:fldCharType="separate"/>
        </w:r>
        <w:r w:rsidR="004C69E8">
          <w:rPr>
            <w:rStyle w:val="Hyperlink"/>
            <w:noProof/>
            <w:webHidden/>
            <w:color w:val="auto"/>
          </w:rPr>
          <w:t>91</w:t>
        </w:r>
        <w:r w:rsidR="00F51032" w:rsidRPr="002D1E9A">
          <w:rPr>
            <w:rStyle w:val="Hyperlink"/>
            <w:noProof/>
            <w:webHidden/>
            <w:color w:val="auto"/>
          </w:rPr>
          <w:fldChar w:fldCharType="end"/>
        </w:r>
      </w:hyperlink>
    </w:p>
    <w:p w:rsidR="00F51032" w:rsidRPr="002D1E9A" w:rsidRDefault="00994BEA">
      <w:pPr>
        <w:pStyle w:val="TOC9"/>
        <w:rPr>
          <w:rStyle w:val="Hyperlink"/>
          <w:noProof/>
          <w:color w:val="auto"/>
        </w:rPr>
      </w:pPr>
      <w:hyperlink w:anchor="_Toc24962401" w:history="1">
        <w:r w:rsidR="00F51032" w:rsidRPr="002D1E9A">
          <w:rPr>
            <w:rStyle w:val="Hyperlink"/>
            <w:noProof/>
            <w:color w:val="auto"/>
          </w:rPr>
          <w:t xml:space="preserve">Bảng 3.29. </w:t>
        </w:r>
        <w:r w:rsidR="00F51032">
          <w:rPr>
            <w:rStyle w:val="Hyperlink"/>
            <w:noProof/>
            <w:color w:val="auto"/>
          </w:rPr>
          <w:tab/>
        </w:r>
        <w:r w:rsidR="00F51032" w:rsidRPr="002D1E9A">
          <w:rPr>
            <w:rStyle w:val="Hyperlink"/>
            <w:noProof/>
            <w:color w:val="auto"/>
          </w:rPr>
          <w:t>Nồng độ testosteron, LH, FSH huyết thanh</w:t>
        </w:r>
        <w:r w:rsidR="00F51032" w:rsidRPr="002D1E9A">
          <w:rPr>
            <w:rStyle w:val="Hyperlink"/>
            <w:noProof/>
            <w:webHidden/>
            <w:color w:val="auto"/>
          </w:rPr>
          <w:tab/>
        </w:r>
        <w:r w:rsidR="00F51032" w:rsidRPr="002D1E9A">
          <w:rPr>
            <w:rStyle w:val="Hyperlink"/>
            <w:noProof/>
            <w:webHidden/>
            <w:color w:val="auto"/>
          </w:rPr>
          <w:fldChar w:fldCharType="begin"/>
        </w:r>
        <w:r w:rsidR="00F51032" w:rsidRPr="002D1E9A">
          <w:rPr>
            <w:rStyle w:val="Hyperlink"/>
            <w:noProof/>
            <w:webHidden/>
            <w:color w:val="auto"/>
          </w:rPr>
          <w:instrText xml:space="preserve"> PAGEREF _Toc24962401 \h </w:instrText>
        </w:r>
        <w:r w:rsidR="00F51032" w:rsidRPr="002D1E9A">
          <w:rPr>
            <w:rStyle w:val="Hyperlink"/>
            <w:noProof/>
            <w:webHidden/>
            <w:color w:val="auto"/>
          </w:rPr>
        </w:r>
        <w:r w:rsidR="00F51032" w:rsidRPr="002D1E9A">
          <w:rPr>
            <w:rStyle w:val="Hyperlink"/>
            <w:noProof/>
            <w:webHidden/>
            <w:color w:val="auto"/>
          </w:rPr>
          <w:fldChar w:fldCharType="separate"/>
        </w:r>
        <w:r w:rsidR="004C69E8">
          <w:rPr>
            <w:rStyle w:val="Hyperlink"/>
            <w:noProof/>
            <w:webHidden/>
            <w:color w:val="auto"/>
          </w:rPr>
          <w:t>92</w:t>
        </w:r>
        <w:r w:rsidR="00F51032" w:rsidRPr="002D1E9A">
          <w:rPr>
            <w:rStyle w:val="Hyperlink"/>
            <w:noProof/>
            <w:webHidden/>
            <w:color w:val="auto"/>
          </w:rPr>
          <w:fldChar w:fldCharType="end"/>
        </w:r>
      </w:hyperlink>
    </w:p>
    <w:p w:rsidR="00F51032" w:rsidRPr="002D1E9A" w:rsidRDefault="00994BEA">
      <w:pPr>
        <w:pStyle w:val="TOC9"/>
        <w:rPr>
          <w:rStyle w:val="Hyperlink"/>
          <w:noProof/>
          <w:color w:val="auto"/>
        </w:rPr>
      </w:pPr>
      <w:hyperlink w:anchor="_Toc24962402" w:history="1">
        <w:r w:rsidR="00F51032" w:rsidRPr="002D1E9A">
          <w:rPr>
            <w:rStyle w:val="Hyperlink"/>
            <w:noProof/>
            <w:color w:val="auto"/>
          </w:rPr>
          <w:t xml:space="preserve">Bảng 3.30. </w:t>
        </w:r>
        <w:r w:rsidR="00F51032">
          <w:rPr>
            <w:rStyle w:val="Hyperlink"/>
            <w:noProof/>
            <w:color w:val="auto"/>
          </w:rPr>
          <w:tab/>
        </w:r>
        <w:r w:rsidR="00F51032" w:rsidRPr="002D1E9A">
          <w:rPr>
            <w:rStyle w:val="Hyperlink"/>
            <w:noProof/>
            <w:color w:val="auto"/>
          </w:rPr>
          <w:t>So sánh theo phân loại nồng độ testosteron, LH, FSH huyết thanh trước và sau điều trị</w:t>
        </w:r>
        <w:r w:rsidR="00F51032" w:rsidRPr="002D1E9A">
          <w:rPr>
            <w:rStyle w:val="Hyperlink"/>
            <w:noProof/>
            <w:webHidden/>
            <w:color w:val="auto"/>
          </w:rPr>
          <w:tab/>
        </w:r>
        <w:r w:rsidR="00F51032" w:rsidRPr="002D1E9A">
          <w:rPr>
            <w:rStyle w:val="Hyperlink"/>
            <w:noProof/>
            <w:webHidden/>
            <w:color w:val="auto"/>
          </w:rPr>
          <w:fldChar w:fldCharType="begin"/>
        </w:r>
        <w:r w:rsidR="00F51032" w:rsidRPr="002D1E9A">
          <w:rPr>
            <w:rStyle w:val="Hyperlink"/>
            <w:noProof/>
            <w:webHidden/>
            <w:color w:val="auto"/>
          </w:rPr>
          <w:instrText xml:space="preserve"> PAGEREF _Toc24962402 \h </w:instrText>
        </w:r>
        <w:r w:rsidR="00F51032" w:rsidRPr="002D1E9A">
          <w:rPr>
            <w:rStyle w:val="Hyperlink"/>
            <w:noProof/>
            <w:webHidden/>
            <w:color w:val="auto"/>
          </w:rPr>
        </w:r>
        <w:r w:rsidR="00F51032" w:rsidRPr="002D1E9A">
          <w:rPr>
            <w:rStyle w:val="Hyperlink"/>
            <w:noProof/>
            <w:webHidden/>
            <w:color w:val="auto"/>
          </w:rPr>
          <w:fldChar w:fldCharType="separate"/>
        </w:r>
        <w:r w:rsidR="004C69E8">
          <w:rPr>
            <w:rStyle w:val="Hyperlink"/>
            <w:noProof/>
            <w:webHidden/>
            <w:color w:val="auto"/>
          </w:rPr>
          <w:t>93</w:t>
        </w:r>
        <w:r w:rsidR="00F51032" w:rsidRPr="002D1E9A">
          <w:rPr>
            <w:rStyle w:val="Hyperlink"/>
            <w:noProof/>
            <w:webHidden/>
            <w:color w:val="auto"/>
          </w:rPr>
          <w:fldChar w:fldCharType="end"/>
        </w:r>
      </w:hyperlink>
    </w:p>
    <w:p w:rsidR="00F51032" w:rsidRPr="002D1E9A" w:rsidRDefault="00994BEA">
      <w:pPr>
        <w:pStyle w:val="TOC9"/>
        <w:rPr>
          <w:rStyle w:val="Hyperlink"/>
          <w:noProof/>
          <w:color w:val="auto"/>
        </w:rPr>
      </w:pPr>
      <w:hyperlink w:anchor="_Toc24962403" w:history="1">
        <w:r w:rsidR="00F51032" w:rsidRPr="002D1E9A">
          <w:rPr>
            <w:rStyle w:val="Hyperlink"/>
            <w:noProof/>
            <w:color w:val="auto"/>
          </w:rPr>
          <w:t xml:space="preserve">Bảng 3.31. </w:t>
        </w:r>
        <w:r w:rsidR="00F51032">
          <w:rPr>
            <w:rStyle w:val="Hyperlink"/>
            <w:noProof/>
            <w:color w:val="auto"/>
          </w:rPr>
          <w:tab/>
        </w:r>
        <w:r w:rsidR="00F51032" w:rsidRPr="002D1E9A">
          <w:rPr>
            <w:rStyle w:val="Hyperlink"/>
            <w:noProof/>
            <w:color w:val="auto"/>
          </w:rPr>
          <w:t>Tỉ lệ số mẫu tinh dịch đồ theo phân loạ</w:t>
        </w:r>
        <w:r w:rsidR="00187432">
          <w:rPr>
            <w:rStyle w:val="Hyperlink"/>
            <w:noProof/>
            <w:color w:val="auto"/>
          </w:rPr>
          <w:t xml:space="preserve">i tinh trùng </w:t>
        </w:r>
        <w:r w:rsidR="00F51032" w:rsidRPr="002D1E9A">
          <w:rPr>
            <w:rStyle w:val="Hyperlink"/>
            <w:noProof/>
            <w:webHidden/>
            <w:color w:val="auto"/>
          </w:rPr>
          <w:tab/>
        </w:r>
        <w:r w:rsidR="00F51032" w:rsidRPr="002D1E9A">
          <w:rPr>
            <w:rStyle w:val="Hyperlink"/>
            <w:noProof/>
            <w:webHidden/>
            <w:color w:val="auto"/>
          </w:rPr>
          <w:fldChar w:fldCharType="begin"/>
        </w:r>
        <w:r w:rsidR="00F51032" w:rsidRPr="002D1E9A">
          <w:rPr>
            <w:rStyle w:val="Hyperlink"/>
            <w:noProof/>
            <w:webHidden/>
            <w:color w:val="auto"/>
          </w:rPr>
          <w:instrText xml:space="preserve"> PAGEREF _Toc24962403 \h </w:instrText>
        </w:r>
        <w:r w:rsidR="00F51032" w:rsidRPr="002D1E9A">
          <w:rPr>
            <w:rStyle w:val="Hyperlink"/>
            <w:noProof/>
            <w:webHidden/>
            <w:color w:val="auto"/>
          </w:rPr>
        </w:r>
        <w:r w:rsidR="00F51032" w:rsidRPr="002D1E9A">
          <w:rPr>
            <w:rStyle w:val="Hyperlink"/>
            <w:noProof/>
            <w:webHidden/>
            <w:color w:val="auto"/>
          </w:rPr>
          <w:fldChar w:fldCharType="separate"/>
        </w:r>
        <w:r w:rsidR="004C69E8">
          <w:rPr>
            <w:rStyle w:val="Hyperlink"/>
            <w:noProof/>
            <w:webHidden/>
            <w:color w:val="auto"/>
          </w:rPr>
          <w:t>94</w:t>
        </w:r>
        <w:r w:rsidR="00F51032" w:rsidRPr="002D1E9A">
          <w:rPr>
            <w:rStyle w:val="Hyperlink"/>
            <w:noProof/>
            <w:webHidden/>
            <w:color w:val="auto"/>
          </w:rPr>
          <w:fldChar w:fldCharType="end"/>
        </w:r>
      </w:hyperlink>
    </w:p>
    <w:p w:rsidR="00F51032" w:rsidRPr="002D1E9A" w:rsidRDefault="00994BEA">
      <w:pPr>
        <w:pStyle w:val="TOC9"/>
        <w:rPr>
          <w:rStyle w:val="Hyperlink"/>
          <w:noProof/>
          <w:color w:val="auto"/>
        </w:rPr>
      </w:pPr>
      <w:hyperlink w:anchor="_Toc24962404" w:history="1">
        <w:r w:rsidR="00F51032" w:rsidRPr="002D1E9A">
          <w:rPr>
            <w:rStyle w:val="Hyperlink"/>
            <w:noProof/>
            <w:color w:val="auto"/>
          </w:rPr>
          <w:t xml:space="preserve">Bảng 3.32. </w:t>
        </w:r>
        <w:r w:rsidR="00F51032">
          <w:rPr>
            <w:rStyle w:val="Hyperlink"/>
            <w:noProof/>
            <w:color w:val="auto"/>
          </w:rPr>
          <w:tab/>
        </w:r>
        <w:r w:rsidR="00F51032" w:rsidRPr="002D1E9A">
          <w:rPr>
            <w:rStyle w:val="Hyperlink"/>
            <w:noProof/>
            <w:color w:val="auto"/>
          </w:rPr>
          <w:t>So sánh thể tích tinh dịch, độ pH, số lượng bạch cầu trước và sau điều trị</w:t>
        </w:r>
        <w:r w:rsidR="00F51032" w:rsidRPr="002D1E9A">
          <w:rPr>
            <w:rStyle w:val="Hyperlink"/>
            <w:noProof/>
            <w:webHidden/>
            <w:color w:val="auto"/>
          </w:rPr>
          <w:tab/>
        </w:r>
        <w:r w:rsidR="00F51032" w:rsidRPr="002D1E9A">
          <w:rPr>
            <w:rStyle w:val="Hyperlink"/>
            <w:noProof/>
            <w:webHidden/>
            <w:color w:val="auto"/>
          </w:rPr>
          <w:fldChar w:fldCharType="begin"/>
        </w:r>
        <w:r w:rsidR="00F51032" w:rsidRPr="002D1E9A">
          <w:rPr>
            <w:rStyle w:val="Hyperlink"/>
            <w:noProof/>
            <w:webHidden/>
            <w:color w:val="auto"/>
          </w:rPr>
          <w:instrText xml:space="preserve"> PAGEREF _Toc24962404 \h </w:instrText>
        </w:r>
        <w:r w:rsidR="00F51032" w:rsidRPr="002D1E9A">
          <w:rPr>
            <w:rStyle w:val="Hyperlink"/>
            <w:noProof/>
            <w:webHidden/>
            <w:color w:val="auto"/>
          </w:rPr>
        </w:r>
        <w:r w:rsidR="00F51032" w:rsidRPr="002D1E9A">
          <w:rPr>
            <w:rStyle w:val="Hyperlink"/>
            <w:noProof/>
            <w:webHidden/>
            <w:color w:val="auto"/>
          </w:rPr>
          <w:fldChar w:fldCharType="separate"/>
        </w:r>
        <w:r w:rsidR="004C69E8">
          <w:rPr>
            <w:rStyle w:val="Hyperlink"/>
            <w:noProof/>
            <w:webHidden/>
            <w:color w:val="auto"/>
          </w:rPr>
          <w:t>94</w:t>
        </w:r>
        <w:r w:rsidR="00F51032" w:rsidRPr="002D1E9A">
          <w:rPr>
            <w:rStyle w:val="Hyperlink"/>
            <w:noProof/>
            <w:webHidden/>
            <w:color w:val="auto"/>
          </w:rPr>
          <w:fldChar w:fldCharType="end"/>
        </w:r>
      </w:hyperlink>
    </w:p>
    <w:p w:rsidR="00F51032" w:rsidRPr="002D1E9A" w:rsidRDefault="00994BEA">
      <w:pPr>
        <w:pStyle w:val="TOC9"/>
        <w:rPr>
          <w:rStyle w:val="Hyperlink"/>
          <w:noProof/>
          <w:color w:val="auto"/>
        </w:rPr>
      </w:pPr>
      <w:hyperlink w:anchor="_Toc24962405" w:history="1">
        <w:r w:rsidR="00F51032" w:rsidRPr="002D1E9A">
          <w:rPr>
            <w:rStyle w:val="Hyperlink"/>
            <w:noProof/>
            <w:color w:val="auto"/>
          </w:rPr>
          <w:t xml:space="preserve">Bảng 3.33. </w:t>
        </w:r>
        <w:r w:rsidR="00F51032">
          <w:rPr>
            <w:rStyle w:val="Hyperlink"/>
            <w:noProof/>
            <w:color w:val="auto"/>
          </w:rPr>
          <w:tab/>
        </w:r>
        <w:r w:rsidR="00F51032" w:rsidRPr="002D1E9A">
          <w:rPr>
            <w:rStyle w:val="Hyperlink"/>
            <w:noProof/>
            <w:color w:val="auto"/>
          </w:rPr>
          <w:t>So sánh các chỉ số tinh dịch đồ trước và sau điều trị</w:t>
        </w:r>
        <w:r w:rsidR="00187432">
          <w:rPr>
            <w:rStyle w:val="Hyperlink"/>
            <w:noProof/>
            <w:color w:val="auto"/>
          </w:rPr>
          <w:t xml:space="preserve"> </w:t>
        </w:r>
        <w:r w:rsidR="00F51032" w:rsidRPr="002D1E9A">
          <w:rPr>
            <w:rStyle w:val="Hyperlink"/>
            <w:noProof/>
            <w:webHidden/>
            <w:color w:val="auto"/>
          </w:rPr>
          <w:tab/>
        </w:r>
        <w:r w:rsidR="00F51032" w:rsidRPr="002D1E9A">
          <w:rPr>
            <w:rStyle w:val="Hyperlink"/>
            <w:noProof/>
            <w:webHidden/>
            <w:color w:val="auto"/>
          </w:rPr>
          <w:fldChar w:fldCharType="begin"/>
        </w:r>
        <w:r w:rsidR="00F51032" w:rsidRPr="002D1E9A">
          <w:rPr>
            <w:rStyle w:val="Hyperlink"/>
            <w:noProof/>
            <w:webHidden/>
            <w:color w:val="auto"/>
          </w:rPr>
          <w:instrText xml:space="preserve"> PAGEREF _Toc24962405 \h </w:instrText>
        </w:r>
        <w:r w:rsidR="00F51032" w:rsidRPr="002D1E9A">
          <w:rPr>
            <w:rStyle w:val="Hyperlink"/>
            <w:noProof/>
            <w:webHidden/>
            <w:color w:val="auto"/>
          </w:rPr>
        </w:r>
        <w:r w:rsidR="00F51032" w:rsidRPr="002D1E9A">
          <w:rPr>
            <w:rStyle w:val="Hyperlink"/>
            <w:noProof/>
            <w:webHidden/>
            <w:color w:val="auto"/>
          </w:rPr>
          <w:fldChar w:fldCharType="separate"/>
        </w:r>
        <w:r w:rsidR="004C69E8">
          <w:rPr>
            <w:rStyle w:val="Hyperlink"/>
            <w:noProof/>
            <w:webHidden/>
            <w:color w:val="auto"/>
          </w:rPr>
          <w:t>95</w:t>
        </w:r>
        <w:r w:rsidR="00F51032" w:rsidRPr="002D1E9A">
          <w:rPr>
            <w:rStyle w:val="Hyperlink"/>
            <w:noProof/>
            <w:webHidden/>
            <w:color w:val="auto"/>
          </w:rPr>
          <w:fldChar w:fldCharType="end"/>
        </w:r>
      </w:hyperlink>
    </w:p>
    <w:p w:rsidR="00F51032" w:rsidRPr="002D1E9A" w:rsidRDefault="00994BEA">
      <w:pPr>
        <w:pStyle w:val="TOC9"/>
        <w:rPr>
          <w:rStyle w:val="Hyperlink"/>
          <w:noProof/>
          <w:color w:val="auto"/>
        </w:rPr>
      </w:pPr>
      <w:hyperlink w:anchor="_Toc24962406" w:history="1">
        <w:r w:rsidR="00F51032" w:rsidRPr="002D1E9A">
          <w:rPr>
            <w:rStyle w:val="Hyperlink"/>
            <w:noProof/>
            <w:color w:val="auto"/>
          </w:rPr>
          <w:t xml:space="preserve">Bảng 3.34. </w:t>
        </w:r>
        <w:r w:rsidR="00F51032">
          <w:rPr>
            <w:rStyle w:val="Hyperlink"/>
            <w:noProof/>
            <w:color w:val="auto"/>
          </w:rPr>
          <w:tab/>
        </w:r>
        <w:r w:rsidR="00F51032" w:rsidRPr="002D1E9A">
          <w:rPr>
            <w:rStyle w:val="Hyperlink"/>
            <w:noProof/>
            <w:color w:val="auto"/>
          </w:rPr>
          <w:t>Kết quả điều trị lâm sàng</w:t>
        </w:r>
        <w:r w:rsidR="00F51032" w:rsidRPr="002D1E9A">
          <w:rPr>
            <w:rStyle w:val="Hyperlink"/>
            <w:noProof/>
            <w:webHidden/>
            <w:color w:val="auto"/>
          </w:rPr>
          <w:tab/>
        </w:r>
        <w:r w:rsidR="00F51032" w:rsidRPr="002D1E9A">
          <w:rPr>
            <w:rStyle w:val="Hyperlink"/>
            <w:noProof/>
            <w:webHidden/>
            <w:color w:val="auto"/>
          </w:rPr>
          <w:fldChar w:fldCharType="begin"/>
        </w:r>
        <w:r w:rsidR="00F51032" w:rsidRPr="002D1E9A">
          <w:rPr>
            <w:rStyle w:val="Hyperlink"/>
            <w:noProof/>
            <w:webHidden/>
            <w:color w:val="auto"/>
          </w:rPr>
          <w:instrText xml:space="preserve"> PAGEREF _Toc24962406 \h </w:instrText>
        </w:r>
        <w:r w:rsidR="00F51032" w:rsidRPr="002D1E9A">
          <w:rPr>
            <w:rStyle w:val="Hyperlink"/>
            <w:noProof/>
            <w:webHidden/>
            <w:color w:val="auto"/>
          </w:rPr>
        </w:r>
        <w:r w:rsidR="00F51032" w:rsidRPr="002D1E9A">
          <w:rPr>
            <w:rStyle w:val="Hyperlink"/>
            <w:noProof/>
            <w:webHidden/>
            <w:color w:val="auto"/>
          </w:rPr>
          <w:fldChar w:fldCharType="separate"/>
        </w:r>
        <w:r w:rsidR="004C69E8">
          <w:rPr>
            <w:rStyle w:val="Hyperlink"/>
            <w:noProof/>
            <w:webHidden/>
            <w:color w:val="auto"/>
          </w:rPr>
          <w:t>95</w:t>
        </w:r>
        <w:r w:rsidR="00F51032" w:rsidRPr="002D1E9A">
          <w:rPr>
            <w:rStyle w:val="Hyperlink"/>
            <w:noProof/>
            <w:webHidden/>
            <w:color w:val="auto"/>
          </w:rPr>
          <w:fldChar w:fldCharType="end"/>
        </w:r>
      </w:hyperlink>
    </w:p>
    <w:p w:rsidR="00F51032" w:rsidRPr="002D1E9A" w:rsidRDefault="00994BEA">
      <w:pPr>
        <w:pStyle w:val="TOC9"/>
        <w:rPr>
          <w:rStyle w:val="Hyperlink"/>
          <w:noProof/>
          <w:color w:val="auto"/>
        </w:rPr>
      </w:pPr>
      <w:hyperlink w:anchor="_Toc24962407" w:history="1">
        <w:r w:rsidR="00F51032" w:rsidRPr="002D1E9A">
          <w:rPr>
            <w:rStyle w:val="Hyperlink"/>
            <w:noProof/>
            <w:color w:val="auto"/>
          </w:rPr>
          <w:t xml:space="preserve">Bảng 3.35. </w:t>
        </w:r>
        <w:r w:rsidR="00F51032">
          <w:rPr>
            <w:rStyle w:val="Hyperlink"/>
            <w:noProof/>
            <w:color w:val="auto"/>
          </w:rPr>
          <w:tab/>
        </w:r>
        <w:r w:rsidR="00F51032" w:rsidRPr="002D1E9A">
          <w:rPr>
            <w:rStyle w:val="Hyperlink"/>
            <w:noProof/>
            <w:color w:val="auto"/>
          </w:rPr>
          <w:t>Sự biến đổi sau điều trị so với trước điều trị của</w:t>
        </w:r>
        <w:r w:rsidR="00F51032" w:rsidRPr="00F51032">
          <w:rPr>
            <w:noProof/>
          </w:rPr>
          <w:t xml:space="preserve"> </w:t>
        </w:r>
        <w:r w:rsidR="00F51032" w:rsidRPr="00F51032">
          <w:rPr>
            <w:rStyle w:val="Hyperlink"/>
            <w:noProof/>
            <w:color w:val="auto"/>
          </w:rPr>
          <w:t>các triệu chứng theo YHCT</w:t>
        </w:r>
        <w:r w:rsidR="00F51032" w:rsidRPr="002D1E9A">
          <w:rPr>
            <w:rStyle w:val="Hyperlink"/>
            <w:noProof/>
            <w:webHidden/>
            <w:color w:val="auto"/>
          </w:rPr>
          <w:tab/>
        </w:r>
        <w:r w:rsidR="00F51032" w:rsidRPr="002D1E9A">
          <w:rPr>
            <w:rStyle w:val="Hyperlink"/>
            <w:noProof/>
            <w:webHidden/>
            <w:color w:val="auto"/>
          </w:rPr>
          <w:fldChar w:fldCharType="begin"/>
        </w:r>
        <w:r w:rsidR="00F51032" w:rsidRPr="002D1E9A">
          <w:rPr>
            <w:rStyle w:val="Hyperlink"/>
            <w:noProof/>
            <w:webHidden/>
            <w:color w:val="auto"/>
          </w:rPr>
          <w:instrText xml:space="preserve"> PAGEREF _Toc24962407 \h </w:instrText>
        </w:r>
        <w:r w:rsidR="00F51032" w:rsidRPr="002D1E9A">
          <w:rPr>
            <w:rStyle w:val="Hyperlink"/>
            <w:noProof/>
            <w:webHidden/>
            <w:color w:val="auto"/>
          </w:rPr>
        </w:r>
        <w:r w:rsidR="00F51032" w:rsidRPr="002D1E9A">
          <w:rPr>
            <w:rStyle w:val="Hyperlink"/>
            <w:noProof/>
            <w:webHidden/>
            <w:color w:val="auto"/>
          </w:rPr>
          <w:fldChar w:fldCharType="separate"/>
        </w:r>
        <w:r w:rsidR="004C69E8">
          <w:rPr>
            <w:rStyle w:val="Hyperlink"/>
            <w:noProof/>
            <w:webHidden/>
            <w:color w:val="auto"/>
          </w:rPr>
          <w:t>96</w:t>
        </w:r>
        <w:r w:rsidR="00F51032" w:rsidRPr="002D1E9A">
          <w:rPr>
            <w:rStyle w:val="Hyperlink"/>
            <w:noProof/>
            <w:webHidden/>
            <w:color w:val="auto"/>
          </w:rPr>
          <w:fldChar w:fldCharType="end"/>
        </w:r>
      </w:hyperlink>
    </w:p>
    <w:p w:rsidR="00F51032" w:rsidRPr="002D1E9A" w:rsidRDefault="00994BEA">
      <w:pPr>
        <w:pStyle w:val="TOC9"/>
        <w:rPr>
          <w:rStyle w:val="Hyperlink"/>
          <w:noProof/>
          <w:color w:val="auto"/>
        </w:rPr>
      </w:pPr>
      <w:hyperlink w:anchor="_Toc24962409" w:history="1">
        <w:r w:rsidR="00F51032" w:rsidRPr="002D1E9A">
          <w:rPr>
            <w:rStyle w:val="Hyperlink"/>
            <w:noProof/>
            <w:color w:val="auto"/>
          </w:rPr>
          <w:t xml:space="preserve">Bảng 3.36. </w:t>
        </w:r>
        <w:r w:rsidR="00187432">
          <w:rPr>
            <w:rStyle w:val="Hyperlink"/>
            <w:noProof/>
            <w:color w:val="auto"/>
          </w:rPr>
          <w:tab/>
        </w:r>
        <w:r w:rsidR="00F51032" w:rsidRPr="002D1E9A">
          <w:rPr>
            <w:rStyle w:val="Hyperlink"/>
            <w:noProof/>
            <w:color w:val="auto"/>
          </w:rPr>
          <w:t>Dấu hiệu lâm sàng không mong muốn</w:t>
        </w:r>
        <w:r w:rsidR="00F51032" w:rsidRPr="002D1E9A">
          <w:rPr>
            <w:rStyle w:val="Hyperlink"/>
            <w:noProof/>
            <w:webHidden/>
            <w:color w:val="auto"/>
          </w:rPr>
          <w:tab/>
        </w:r>
        <w:r w:rsidR="00F51032" w:rsidRPr="002D1E9A">
          <w:rPr>
            <w:rStyle w:val="Hyperlink"/>
            <w:noProof/>
            <w:webHidden/>
            <w:color w:val="auto"/>
          </w:rPr>
          <w:fldChar w:fldCharType="begin"/>
        </w:r>
        <w:r w:rsidR="00F51032" w:rsidRPr="002D1E9A">
          <w:rPr>
            <w:rStyle w:val="Hyperlink"/>
            <w:noProof/>
            <w:webHidden/>
            <w:color w:val="auto"/>
          </w:rPr>
          <w:instrText xml:space="preserve"> PAGEREF _Toc24962409 \h </w:instrText>
        </w:r>
        <w:r w:rsidR="00F51032" w:rsidRPr="002D1E9A">
          <w:rPr>
            <w:rStyle w:val="Hyperlink"/>
            <w:noProof/>
            <w:webHidden/>
            <w:color w:val="auto"/>
          </w:rPr>
        </w:r>
        <w:r w:rsidR="00F51032" w:rsidRPr="002D1E9A">
          <w:rPr>
            <w:rStyle w:val="Hyperlink"/>
            <w:noProof/>
            <w:webHidden/>
            <w:color w:val="auto"/>
          </w:rPr>
          <w:fldChar w:fldCharType="separate"/>
        </w:r>
        <w:r w:rsidR="004C69E8">
          <w:rPr>
            <w:rStyle w:val="Hyperlink"/>
            <w:noProof/>
            <w:webHidden/>
            <w:color w:val="auto"/>
          </w:rPr>
          <w:t>96</w:t>
        </w:r>
        <w:r w:rsidR="00F51032" w:rsidRPr="002D1E9A">
          <w:rPr>
            <w:rStyle w:val="Hyperlink"/>
            <w:noProof/>
            <w:webHidden/>
            <w:color w:val="auto"/>
          </w:rPr>
          <w:fldChar w:fldCharType="end"/>
        </w:r>
      </w:hyperlink>
    </w:p>
    <w:p w:rsidR="00F51032" w:rsidRPr="002D1E9A" w:rsidRDefault="00994BEA">
      <w:pPr>
        <w:pStyle w:val="TOC9"/>
        <w:rPr>
          <w:rStyle w:val="Hyperlink"/>
          <w:noProof/>
          <w:color w:val="auto"/>
        </w:rPr>
      </w:pPr>
      <w:hyperlink w:anchor="_Toc24962410" w:history="1">
        <w:r w:rsidR="00F51032" w:rsidRPr="002D1E9A">
          <w:rPr>
            <w:rStyle w:val="Hyperlink"/>
            <w:noProof/>
            <w:color w:val="auto"/>
          </w:rPr>
          <w:t xml:space="preserve">Bảng 3.37. </w:t>
        </w:r>
        <w:r w:rsidR="00187432">
          <w:rPr>
            <w:rStyle w:val="Hyperlink"/>
            <w:noProof/>
            <w:color w:val="auto"/>
          </w:rPr>
          <w:tab/>
        </w:r>
        <w:r w:rsidR="00F51032" w:rsidRPr="002D1E9A">
          <w:rPr>
            <w:rStyle w:val="Hyperlink"/>
            <w:noProof/>
            <w:color w:val="auto"/>
          </w:rPr>
          <w:t>Kết quả xét nghiệm ALT, AST, ure, creatinin huyết thanh</w:t>
        </w:r>
        <w:r w:rsidR="00F51032" w:rsidRPr="002D1E9A">
          <w:rPr>
            <w:rStyle w:val="Hyperlink"/>
            <w:noProof/>
            <w:webHidden/>
            <w:color w:val="auto"/>
          </w:rPr>
          <w:tab/>
        </w:r>
        <w:r w:rsidR="00F51032" w:rsidRPr="002D1E9A">
          <w:rPr>
            <w:rStyle w:val="Hyperlink"/>
            <w:noProof/>
            <w:webHidden/>
            <w:color w:val="auto"/>
          </w:rPr>
          <w:fldChar w:fldCharType="begin"/>
        </w:r>
        <w:r w:rsidR="00F51032" w:rsidRPr="002D1E9A">
          <w:rPr>
            <w:rStyle w:val="Hyperlink"/>
            <w:noProof/>
            <w:webHidden/>
            <w:color w:val="auto"/>
          </w:rPr>
          <w:instrText xml:space="preserve"> PAGEREF _Toc24962410 \h </w:instrText>
        </w:r>
        <w:r w:rsidR="00F51032" w:rsidRPr="002D1E9A">
          <w:rPr>
            <w:rStyle w:val="Hyperlink"/>
            <w:noProof/>
            <w:webHidden/>
            <w:color w:val="auto"/>
          </w:rPr>
        </w:r>
        <w:r w:rsidR="00F51032" w:rsidRPr="002D1E9A">
          <w:rPr>
            <w:rStyle w:val="Hyperlink"/>
            <w:noProof/>
            <w:webHidden/>
            <w:color w:val="auto"/>
          </w:rPr>
          <w:fldChar w:fldCharType="separate"/>
        </w:r>
        <w:r w:rsidR="004C69E8">
          <w:rPr>
            <w:rStyle w:val="Hyperlink"/>
            <w:noProof/>
            <w:webHidden/>
            <w:color w:val="auto"/>
          </w:rPr>
          <w:t>97</w:t>
        </w:r>
        <w:r w:rsidR="00F51032" w:rsidRPr="002D1E9A">
          <w:rPr>
            <w:rStyle w:val="Hyperlink"/>
            <w:noProof/>
            <w:webHidden/>
            <w:color w:val="auto"/>
          </w:rPr>
          <w:fldChar w:fldCharType="end"/>
        </w:r>
      </w:hyperlink>
    </w:p>
    <w:p w:rsidR="00F51032" w:rsidRPr="002D1E9A" w:rsidRDefault="00994BEA">
      <w:pPr>
        <w:pStyle w:val="TOC9"/>
        <w:rPr>
          <w:rStyle w:val="Hyperlink"/>
          <w:noProof/>
          <w:color w:val="auto"/>
        </w:rPr>
      </w:pPr>
      <w:hyperlink w:anchor="_Toc24962411" w:history="1">
        <w:r w:rsidR="00F51032" w:rsidRPr="002D1E9A">
          <w:rPr>
            <w:rStyle w:val="Hyperlink"/>
            <w:noProof/>
            <w:color w:val="auto"/>
          </w:rPr>
          <w:t xml:space="preserve">Bảng 3.38. </w:t>
        </w:r>
        <w:r w:rsidR="00187432">
          <w:rPr>
            <w:rStyle w:val="Hyperlink"/>
            <w:noProof/>
            <w:color w:val="auto"/>
          </w:rPr>
          <w:tab/>
        </w:r>
        <w:r w:rsidR="00F51032" w:rsidRPr="002D1E9A">
          <w:rPr>
            <w:rStyle w:val="Hyperlink"/>
            <w:noProof/>
            <w:color w:val="auto"/>
          </w:rPr>
          <w:t>Kết quả xét nghiệm huyết học</w:t>
        </w:r>
        <w:r w:rsidR="00F51032" w:rsidRPr="002D1E9A">
          <w:rPr>
            <w:rStyle w:val="Hyperlink"/>
            <w:noProof/>
            <w:webHidden/>
            <w:color w:val="auto"/>
          </w:rPr>
          <w:tab/>
        </w:r>
        <w:r w:rsidR="00F51032" w:rsidRPr="002D1E9A">
          <w:rPr>
            <w:rStyle w:val="Hyperlink"/>
            <w:noProof/>
            <w:webHidden/>
            <w:color w:val="auto"/>
          </w:rPr>
          <w:fldChar w:fldCharType="begin"/>
        </w:r>
        <w:r w:rsidR="00F51032" w:rsidRPr="002D1E9A">
          <w:rPr>
            <w:rStyle w:val="Hyperlink"/>
            <w:noProof/>
            <w:webHidden/>
            <w:color w:val="auto"/>
          </w:rPr>
          <w:instrText xml:space="preserve"> PAGEREF _Toc24962411 \h </w:instrText>
        </w:r>
        <w:r w:rsidR="00F51032" w:rsidRPr="002D1E9A">
          <w:rPr>
            <w:rStyle w:val="Hyperlink"/>
            <w:noProof/>
            <w:webHidden/>
            <w:color w:val="auto"/>
          </w:rPr>
        </w:r>
        <w:r w:rsidR="00F51032" w:rsidRPr="002D1E9A">
          <w:rPr>
            <w:rStyle w:val="Hyperlink"/>
            <w:noProof/>
            <w:webHidden/>
            <w:color w:val="auto"/>
          </w:rPr>
          <w:fldChar w:fldCharType="separate"/>
        </w:r>
        <w:r w:rsidR="004C69E8">
          <w:rPr>
            <w:rStyle w:val="Hyperlink"/>
            <w:noProof/>
            <w:webHidden/>
            <w:color w:val="auto"/>
          </w:rPr>
          <w:t>97</w:t>
        </w:r>
        <w:r w:rsidR="00F51032" w:rsidRPr="002D1E9A">
          <w:rPr>
            <w:rStyle w:val="Hyperlink"/>
            <w:noProof/>
            <w:webHidden/>
            <w:color w:val="auto"/>
          </w:rPr>
          <w:fldChar w:fldCharType="end"/>
        </w:r>
      </w:hyperlink>
    </w:p>
    <w:p w:rsidR="00FB1F02" w:rsidRPr="00322AAD" w:rsidRDefault="00BF3ADB" w:rsidP="002D1E9A">
      <w:pPr>
        <w:pStyle w:val="TOC9"/>
        <w:rPr>
          <w:b/>
          <w:sz w:val="52"/>
          <w:szCs w:val="52"/>
        </w:rPr>
      </w:pPr>
      <w:r w:rsidRPr="002D1E9A">
        <w:rPr>
          <w:rStyle w:val="Hyperlink"/>
          <w:noProof/>
          <w:color w:val="auto"/>
        </w:rPr>
        <w:fldChar w:fldCharType="end"/>
      </w:r>
    </w:p>
    <w:p w:rsidR="00416981" w:rsidRPr="00322AAD" w:rsidRDefault="00416981" w:rsidP="00416981">
      <w:pPr>
        <w:spacing w:after="160" w:line="259" w:lineRule="auto"/>
        <w:ind w:firstLine="0"/>
        <w:rPr>
          <w:b/>
          <w:sz w:val="40"/>
          <w:szCs w:val="40"/>
        </w:rPr>
      </w:pPr>
      <w:r w:rsidRPr="00322AAD">
        <w:rPr>
          <w:b/>
          <w:sz w:val="40"/>
          <w:szCs w:val="40"/>
        </w:rPr>
        <w:br w:type="page"/>
      </w:r>
    </w:p>
    <w:p w:rsidR="00416981" w:rsidRPr="00322AAD" w:rsidRDefault="00416981" w:rsidP="00BF3ADB">
      <w:pPr>
        <w:tabs>
          <w:tab w:val="right" w:leader="dot" w:pos="9356"/>
        </w:tabs>
        <w:ind w:firstLine="0"/>
        <w:jc w:val="center"/>
        <w:rPr>
          <w:b/>
          <w:sz w:val="32"/>
          <w:szCs w:val="40"/>
        </w:rPr>
      </w:pPr>
      <w:r w:rsidRPr="00322AAD">
        <w:rPr>
          <w:b/>
          <w:sz w:val="32"/>
          <w:szCs w:val="40"/>
        </w:rPr>
        <w:lastRenderedPageBreak/>
        <w:t xml:space="preserve">DANH MỤC </w:t>
      </w:r>
      <w:r w:rsidR="00672A96" w:rsidRPr="00322AAD">
        <w:rPr>
          <w:b/>
          <w:sz w:val="32"/>
          <w:szCs w:val="40"/>
        </w:rPr>
        <w:t>ẢNH</w:t>
      </w:r>
    </w:p>
    <w:p w:rsidR="00BF3ADB" w:rsidRPr="00322AAD" w:rsidRDefault="00BF3ADB" w:rsidP="00BF3ADB">
      <w:pPr>
        <w:tabs>
          <w:tab w:val="right" w:leader="dot" w:pos="9356"/>
        </w:tabs>
        <w:ind w:firstLine="0"/>
        <w:jc w:val="center"/>
        <w:rPr>
          <w:b/>
          <w:sz w:val="32"/>
          <w:szCs w:val="40"/>
        </w:rPr>
      </w:pPr>
    </w:p>
    <w:p w:rsidR="00187432" w:rsidRDefault="00BF3ADB" w:rsidP="002D1E9A">
      <w:pPr>
        <w:pStyle w:val="TOC7"/>
        <w:ind w:left="1230" w:hangingChars="383" w:hanging="1230"/>
        <w:rPr>
          <w:rFonts w:asciiTheme="minorHAnsi" w:hAnsiTheme="minorHAnsi"/>
          <w:sz w:val="22"/>
          <w:szCs w:val="22"/>
        </w:rPr>
      </w:pPr>
      <w:r w:rsidRPr="002D1E9A">
        <w:rPr>
          <w:b/>
          <w:sz w:val="32"/>
          <w:szCs w:val="40"/>
        </w:rPr>
        <w:fldChar w:fldCharType="begin"/>
      </w:r>
      <w:r w:rsidRPr="00322AAD">
        <w:rPr>
          <w:b/>
          <w:sz w:val="32"/>
          <w:szCs w:val="40"/>
        </w:rPr>
        <w:instrText xml:space="preserve"> TOC \h \z \t "7,7,77,7" </w:instrText>
      </w:r>
      <w:r w:rsidRPr="002D1E9A">
        <w:rPr>
          <w:b/>
          <w:sz w:val="32"/>
          <w:szCs w:val="40"/>
        </w:rPr>
        <w:fldChar w:fldCharType="separate"/>
      </w:r>
      <w:hyperlink w:anchor="_Toc24962561" w:history="1">
        <w:r w:rsidR="00187432" w:rsidRPr="004779AE">
          <w:rPr>
            <w:rStyle w:val="Hyperlink"/>
          </w:rPr>
          <w:t>Ảnh 2.</w:t>
        </w:r>
        <w:r w:rsidR="003C3921">
          <w:rPr>
            <w:rStyle w:val="Hyperlink"/>
          </w:rPr>
          <w:t>1</w:t>
        </w:r>
        <w:r w:rsidR="00187432" w:rsidRPr="004779AE">
          <w:rPr>
            <w:rStyle w:val="Hyperlink"/>
          </w:rPr>
          <w:t xml:space="preserve">. </w:t>
        </w:r>
        <w:r w:rsidR="00187432">
          <w:rPr>
            <w:rStyle w:val="Hyperlink"/>
          </w:rPr>
          <w:tab/>
        </w:r>
        <w:r w:rsidR="00187432" w:rsidRPr="004779AE">
          <w:rPr>
            <w:rStyle w:val="Hyperlink"/>
          </w:rPr>
          <w:t>Chuột nhắt trắng và chuột cống trắng sử dụng trong nghiên cứu</w:t>
        </w:r>
        <w:r w:rsidR="00187432">
          <w:rPr>
            <w:webHidden/>
          </w:rPr>
          <w:tab/>
        </w:r>
        <w:r w:rsidR="00187432">
          <w:rPr>
            <w:webHidden/>
          </w:rPr>
          <w:fldChar w:fldCharType="begin"/>
        </w:r>
        <w:r w:rsidR="00187432">
          <w:rPr>
            <w:webHidden/>
          </w:rPr>
          <w:instrText xml:space="preserve"> PAGEREF _Toc24962561 \h </w:instrText>
        </w:r>
        <w:r w:rsidR="00187432">
          <w:rPr>
            <w:webHidden/>
          </w:rPr>
        </w:r>
        <w:r w:rsidR="00187432">
          <w:rPr>
            <w:webHidden/>
          </w:rPr>
          <w:fldChar w:fldCharType="separate"/>
        </w:r>
        <w:r w:rsidR="004C69E8">
          <w:rPr>
            <w:webHidden/>
          </w:rPr>
          <w:t>44</w:t>
        </w:r>
        <w:r w:rsidR="00187432">
          <w:rPr>
            <w:webHidden/>
          </w:rPr>
          <w:fldChar w:fldCharType="end"/>
        </w:r>
      </w:hyperlink>
    </w:p>
    <w:p w:rsidR="00187432" w:rsidRDefault="00994BEA" w:rsidP="00F7492B">
      <w:pPr>
        <w:pStyle w:val="TOC7"/>
        <w:rPr>
          <w:rFonts w:asciiTheme="minorHAnsi" w:hAnsiTheme="minorHAnsi"/>
          <w:sz w:val="22"/>
          <w:szCs w:val="22"/>
        </w:rPr>
      </w:pPr>
      <w:hyperlink w:anchor="_Toc24962562" w:history="1">
        <w:r w:rsidR="00187432" w:rsidRPr="004779AE">
          <w:rPr>
            <w:rStyle w:val="Hyperlink"/>
            <w:spacing w:val="-6"/>
          </w:rPr>
          <w:t>Ảnh 2.</w:t>
        </w:r>
        <w:r w:rsidR="003C3921">
          <w:rPr>
            <w:rStyle w:val="Hyperlink"/>
            <w:spacing w:val="-6"/>
          </w:rPr>
          <w:t>2</w:t>
        </w:r>
        <w:r w:rsidR="00187432" w:rsidRPr="004779AE">
          <w:rPr>
            <w:rStyle w:val="Hyperlink"/>
            <w:spacing w:val="-6"/>
          </w:rPr>
          <w:t xml:space="preserve">. </w:t>
        </w:r>
        <w:r w:rsidR="00187432">
          <w:rPr>
            <w:rStyle w:val="Hyperlink"/>
            <w:spacing w:val="-6"/>
          </w:rPr>
          <w:tab/>
        </w:r>
        <w:r w:rsidR="00187432" w:rsidRPr="004779AE">
          <w:rPr>
            <w:rStyle w:val="Hyperlink"/>
            <w:spacing w:val="-6"/>
          </w:rPr>
          <w:t>Máy xét nghiệm huyết học và sinh hóa sử dụng trong nghiên cứu</w:t>
        </w:r>
        <w:r w:rsidR="00187432">
          <w:rPr>
            <w:webHidden/>
          </w:rPr>
          <w:tab/>
        </w:r>
        <w:r w:rsidR="00187432">
          <w:rPr>
            <w:webHidden/>
          </w:rPr>
          <w:fldChar w:fldCharType="begin"/>
        </w:r>
        <w:r w:rsidR="00187432">
          <w:rPr>
            <w:webHidden/>
          </w:rPr>
          <w:instrText xml:space="preserve"> PAGEREF _Toc24962562 \h </w:instrText>
        </w:r>
        <w:r w:rsidR="00187432">
          <w:rPr>
            <w:webHidden/>
          </w:rPr>
        </w:r>
        <w:r w:rsidR="00187432">
          <w:rPr>
            <w:webHidden/>
          </w:rPr>
          <w:fldChar w:fldCharType="separate"/>
        </w:r>
        <w:r w:rsidR="004C69E8">
          <w:rPr>
            <w:webHidden/>
          </w:rPr>
          <w:t>45</w:t>
        </w:r>
        <w:r w:rsidR="00187432">
          <w:rPr>
            <w:webHidden/>
          </w:rPr>
          <w:fldChar w:fldCharType="end"/>
        </w:r>
      </w:hyperlink>
    </w:p>
    <w:p w:rsidR="00187432" w:rsidRDefault="00994BEA">
      <w:pPr>
        <w:pStyle w:val="TOC7"/>
        <w:rPr>
          <w:rFonts w:asciiTheme="minorHAnsi" w:hAnsiTheme="minorHAnsi"/>
          <w:sz w:val="22"/>
          <w:szCs w:val="22"/>
        </w:rPr>
      </w:pPr>
      <w:hyperlink w:anchor="_Toc24962563" w:history="1">
        <w:r w:rsidR="00187432" w:rsidRPr="004779AE">
          <w:rPr>
            <w:rStyle w:val="Hyperlink"/>
          </w:rPr>
          <w:t>Ảnh 2.</w:t>
        </w:r>
        <w:r w:rsidR="003C3921">
          <w:rPr>
            <w:rStyle w:val="Hyperlink"/>
          </w:rPr>
          <w:t>3</w:t>
        </w:r>
        <w:r w:rsidR="00187432" w:rsidRPr="004779AE">
          <w:rPr>
            <w:rStyle w:val="Hyperlink"/>
          </w:rPr>
          <w:t xml:space="preserve">. </w:t>
        </w:r>
        <w:r w:rsidR="00187432">
          <w:rPr>
            <w:rStyle w:val="Hyperlink"/>
          </w:rPr>
          <w:tab/>
        </w:r>
        <w:r w:rsidR="00187432" w:rsidRPr="004779AE">
          <w:rPr>
            <w:rStyle w:val="Hyperlink"/>
          </w:rPr>
          <w:t>Lấy máu hốc mắt chuột làm các xét nghiệm nghiên cứu</w:t>
        </w:r>
        <w:r w:rsidR="00187432">
          <w:rPr>
            <w:webHidden/>
          </w:rPr>
          <w:tab/>
        </w:r>
        <w:r w:rsidR="00187432">
          <w:rPr>
            <w:webHidden/>
          </w:rPr>
          <w:fldChar w:fldCharType="begin"/>
        </w:r>
        <w:r w:rsidR="00187432">
          <w:rPr>
            <w:webHidden/>
          </w:rPr>
          <w:instrText xml:space="preserve"> PAGEREF _Toc24962563 \h </w:instrText>
        </w:r>
        <w:r w:rsidR="00187432">
          <w:rPr>
            <w:webHidden/>
          </w:rPr>
        </w:r>
        <w:r w:rsidR="00187432">
          <w:rPr>
            <w:webHidden/>
          </w:rPr>
          <w:fldChar w:fldCharType="separate"/>
        </w:r>
        <w:r w:rsidR="004C69E8">
          <w:rPr>
            <w:webHidden/>
          </w:rPr>
          <w:t>48</w:t>
        </w:r>
        <w:r w:rsidR="00187432">
          <w:rPr>
            <w:webHidden/>
          </w:rPr>
          <w:fldChar w:fldCharType="end"/>
        </w:r>
      </w:hyperlink>
    </w:p>
    <w:p w:rsidR="00187432" w:rsidRDefault="00994BEA">
      <w:pPr>
        <w:pStyle w:val="TOC7"/>
        <w:rPr>
          <w:rFonts w:asciiTheme="minorHAnsi" w:hAnsiTheme="minorHAnsi"/>
          <w:sz w:val="22"/>
          <w:szCs w:val="22"/>
        </w:rPr>
      </w:pPr>
      <w:hyperlink w:anchor="_Toc24962564" w:history="1">
        <w:r w:rsidR="00187432" w:rsidRPr="004779AE">
          <w:rPr>
            <w:rStyle w:val="Hyperlink"/>
          </w:rPr>
          <w:t>Ảnh 2.</w:t>
        </w:r>
        <w:r w:rsidR="003C3921">
          <w:rPr>
            <w:rStyle w:val="Hyperlink"/>
          </w:rPr>
          <w:t>4</w:t>
        </w:r>
        <w:r w:rsidR="00187432" w:rsidRPr="004779AE">
          <w:rPr>
            <w:rStyle w:val="Hyperlink"/>
          </w:rPr>
          <w:t xml:space="preserve">. </w:t>
        </w:r>
        <w:r w:rsidR="00187432">
          <w:rPr>
            <w:rStyle w:val="Hyperlink"/>
          </w:rPr>
          <w:tab/>
        </w:r>
        <w:r w:rsidR="00187432" w:rsidRPr="002D1E9A">
          <w:rPr>
            <w:rStyle w:val="Hyperlink"/>
            <w:spacing w:val="-12"/>
          </w:rPr>
          <w:t>Phẫu tích quan sát đại thể các tạng gan, lách, thận và làm mô bệnh học</w:t>
        </w:r>
        <w:r w:rsidR="00187432">
          <w:rPr>
            <w:webHidden/>
          </w:rPr>
          <w:tab/>
        </w:r>
        <w:r w:rsidR="00187432">
          <w:rPr>
            <w:webHidden/>
          </w:rPr>
          <w:fldChar w:fldCharType="begin"/>
        </w:r>
        <w:r w:rsidR="00187432">
          <w:rPr>
            <w:webHidden/>
          </w:rPr>
          <w:instrText xml:space="preserve"> PAGEREF _Toc24962564 \h </w:instrText>
        </w:r>
        <w:r w:rsidR="00187432">
          <w:rPr>
            <w:webHidden/>
          </w:rPr>
        </w:r>
        <w:r w:rsidR="00187432">
          <w:rPr>
            <w:webHidden/>
          </w:rPr>
          <w:fldChar w:fldCharType="separate"/>
        </w:r>
        <w:r w:rsidR="004C69E8">
          <w:rPr>
            <w:webHidden/>
          </w:rPr>
          <w:t>49</w:t>
        </w:r>
        <w:r w:rsidR="00187432">
          <w:rPr>
            <w:webHidden/>
          </w:rPr>
          <w:fldChar w:fldCharType="end"/>
        </w:r>
      </w:hyperlink>
    </w:p>
    <w:p w:rsidR="00187432" w:rsidRDefault="00994BEA">
      <w:pPr>
        <w:pStyle w:val="TOC7"/>
        <w:rPr>
          <w:rFonts w:asciiTheme="minorHAnsi" w:hAnsiTheme="minorHAnsi"/>
          <w:sz w:val="22"/>
          <w:szCs w:val="22"/>
        </w:rPr>
      </w:pPr>
      <w:hyperlink w:anchor="_Toc24962565" w:history="1">
        <w:r w:rsidR="00187432" w:rsidRPr="004779AE">
          <w:rPr>
            <w:rStyle w:val="Hyperlink"/>
          </w:rPr>
          <w:t>Ảnh 2.</w:t>
        </w:r>
        <w:r w:rsidR="003C3921">
          <w:rPr>
            <w:rStyle w:val="Hyperlink"/>
          </w:rPr>
          <w:t>5</w:t>
        </w:r>
        <w:r w:rsidR="00187432" w:rsidRPr="004779AE">
          <w:rPr>
            <w:rStyle w:val="Hyperlink"/>
          </w:rPr>
          <w:t xml:space="preserve">. </w:t>
        </w:r>
        <w:r w:rsidR="00187432">
          <w:rPr>
            <w:rStyle w:val="Hyperlink"/>
          </w:rPr>
          <w:tab/>
        </w:r>
        <w:r w:rsidR="00187432" w:rsidRPr="004779AE">
          <w:rPr>
            <w:rStyle w:val="Hyperlink"/>
          </w:rPr>
          <w:t>Kỹ thuật chọc kim lấy máu ở tim chuột</w:t>
        </w:r>
        <w:r w:rsidR="00187432">
          <w:rPr>
            <w:webHidden/>
          </w:rPr>
          <w:tab/>
        </w:r>
        <w:r w:rsidR="00187432">
          <w:rPr>
            <w:webHidden/>
          </w:rPr>
          <w:fldChar w:fldCharType="begin"/>
        </w:r>
        <w:r w:rsidR="00187432">
          <w:rPr>
            <w:webHidden/>
          </w:rPr>
          <w:instrText xml:space="preserve"> PAGEREF _Toc24962565 \h </w:instrText>
        </w:r>
        <w:r w:rsidR="00187432">
          <w:rPr>
            <w:webHidden/>
          </w:rPr>
        </w:r>
        <w:r w:rsidR="00187432">
          <w:rPr>
            <w:webHidden/>
          </w:rPr>
          <w:fldChar w:fldCharType="separate"/>
        </w:r>
        <w:r w:rsidR="004C69E8">
          <w:rPr>
            <w:webHidden/>
          </w:rPr>
          <w:t>54</w:t>
        </w:r>
        <w:r w:rsidR="00187432">
          <w:rPr>
            <w:webHidden/>
          </w:rPr>
          <w:fldChar w:fldCharType="end"/>
        </w:r>
      </w:hyperlink>
    </w:p>
    <w:p w:rsidR="00187432" w:rsidRDefault="00994BEA">
      <w:pPr>
        <w:pStyle w:val="TOC7"/>
        <w:rPr>
          <w:rFonts w:asciiTheme="minorHAnsi" w:hAnsiTheme="minorHAnsi"/>
          <w:sz w:val="22"/>
          <w:szCs w:val="22"/>
        </w:rPr>
      </w:pPr>
      <w:hyperlink w:anchor="_Toc24962566" w:history="1">
        <w:r w:rsidR="00187432" w:rsidRPr="004779AE">
          <w:rPr>
            <w:rStyle w:val="Hyperlink"/>
          </w:rPr>
          <w:t>Ảnh 2.</w:t>
        </w:r>
        <w:r w:rsidR="003C3921">
          <w:rPr>
            <w:rStyle w:val="Hyperlink"/>
          </w:rPr>
          <w:t>6</w:t>
        </w:r>
        <w:r w:rsidR="00187432" w:rsidRPr="004779AE">
          <w:rPr>
            <w:rStyle w:val="Hyperlink"/>
          </w:rPr>
          <w:t xml:space="preserve">. </w:t>
        </w:r>
        <w:r w:rsidR="00187432">
          <w:rPr>
            <w:rStyle w:val="Hyperlink"/>
          </w:rPr>
          <w:tab/>
        </w:r>
        <w:r w:rsidR="00187432" w:rsidRPr="004779AE">
          <w:rPr>
            <w:rStyle w:val="Hyperlink"/>
          </w:rPr>
          <w:t>Phẫu tích cơ quan sinh dục của chuột cống đực</w:t>
        </w:r>
        <w:r w:rsidR="00187432">
          <w:rPr>
            <w:webHidden/>
          </w:rPr>
          <w:tab/>
        </w:r>
        <w:r w:rsidR="00187432">
          <w:rPr>
            <w:webHidden/>
          </w:rPr>
          <w:fldChar w:fldCharType="begin"/>
        </w:r>
        <w:r w:rsidR="00187432">
          <w:rPr>
            <w:webHidden/>
          </w:rPr>
          <w:instrText xml:space="preserve"> PAGEREF _Toc24962566 \h </w:instrText>
        </w:r>
        <w:r w:rsidR="00187432">
          <w:rPr>
            <w:webHidden/>
          </w:rPr>
        </w:r>
        <w:r w:rsidR="00187432">
          <w:rPr>
            <w:webHidden/>
          </w:rPr>
          <w:fldChar w:fldCharType="separate"/>
        </w:r>
        <w:r w:rsidR="004C69E8">
          <w:rPr>
            <w:webHidden/>
          </w:rPr>
          <w:t>57</w:t>
        </w:r>
        <w:r w:rsidR="00187432">
          <w:rPr>
            <w:webHidden/>
          </w:rPr>
          <w:fldChar w:fldCharType="end"/>
        </w:r>
      </w:hyperlink>
    </w:p>
    <w:p w:rsidR="00187432" w:rsidRDefault="00994BEA">
      <w:pPr>
        <w:pStyle w:val="TOC7"/>
        <w:rPr>
          <w:rFonts w:asciiTheme="minorHAnsi" w:hAnsiTheme="minorHAnsi"/>
          <w:sz w:val="22"/>
          <w:szCs w:val="22"/>
        </w:rPr>
      </w:pPr>
      <w:hyperlink w:anchor="_Toc24962567" w:history="1">
        <w:r w:rsidR="00187432" w:rsidRPr="004779AE">
          <w:rPr>
            <w:rStyle w:val="Hyperlink"/>
          </w:rPr>
          <w:t xml:space="preserve">Ảnh 3.1. </w:t>
        </w:r>
        <w:r w:rsidR="00187432">
          <w:rPr>
            <w:rStyle w:val="Hyperlink"/>
          </w:rPr>
          <w:tab/>
        </w:r>
        <w:r w:rsidR="00187432" w:rsidRPr="004779AE">
          <w:rPr>
            <w:rStyle w:val="Hyperlink"/>
          </w:rPr>
          <w:t>Hình ảnh đại thể gan, lách, thận chuột đại điện của các lô chuột nghiên cứu</w:t>
        </w:r>
        <w:r w:rsidR="00187432">
          <w:rPr>
            <w:webHidden/>
          </w:rPr>
          <w:tab/>
        </w:r>
        <w:r w:rsidR="00187432">
          <w:rPr>
            <w:webHidden/>
          </w:rPr>
          <w:fldChar w:fldCharType="begin"/>
        </w:r>
        <w:r w:rsidR="00187432">
          <w:rPr>
            <w:webHidden/>
          </w:rPr>
          <w:instrText xml:space="preserve"> PAGEREF _Toc24962567 \h </w:instrText>
        </w:r>
        <w:r w:rsidR="00187432">
          <w:rPr>
            <w:webHidden/>
          </w:rPr>
        </w:r>
        <w:r w:rsidR="00187432">
          <w:rPr>
            <w:webHidden/>
          </w:rPr>
          <w:fldChar w:fldCharType="separate"/>
        </w:r>
        <w:r w:rsidR="004C69E8">
          <w:rPr>
            <w:webHidden/>
          </w:rPr>
          <w:t>72</w:t>
        </w:r>
        <w:r w:rsidR="00187432">
          <w:rPr>
            <w:webHidden/>
          </w:rPr>
          <w:fldChar w:fldCharType="end"/>
        </w:r>
      </w:hyperlink>
    </w:p>
    <w:p w:rsidR="00187432" w:rsidRDefault="00994BEA">
      <w:pPr>
        <w:pStyle w:val="TOC7"/>
        <w:rPr>
          <w:rFonts w:asciiTheme="minorHAnsi" w:hAnsiTheme="minorHAnsi"/>
          <w:sz w:val="22"/>
          <w:szCs w:val="22"/>
        </w:rPr>
      </w:pPr>
      <w:hyperlink w:anchor="_Toc24962568" w:history="1">
        <w:r w:rsidR="00187432" w:rsidRPr="004779AE">
          <w:rPr>
            <w:rStyle w:val="Hyperlink"/>
          </w:rPr>
          <w:t xml:space="preserve">Ảnh 3.2. </w:t>
        </w:r>
        <w:r w:rsidR="00187432">
          <w:rPr>
            <w:rStyle w:val="Hyperlink"/>
          </w:rPr>
          <w:tab/>
        </w:r>
        <w:r w:rsidR="00187432" w:rsidRPr="004779AE">
          <w:rPr>
            <w:rStyle w:val="Hyperlink"/>
          </w:rPr>
          <w:t>Hình ảnh mô bệnh học gan chuột đại điện của các lô chuột nghiên cứu, sau 90 ngày uống thuốc</w:t>
        </w:r>
        <w:r w:rsidR="00187432">
          <w:rPr>
            <w:webHidden/>
          </w:rPr>
          <w:tab/>
        </w:r>
        <w:r w:rsidR="00187432">
          <w:rPr>
            <w:webHidden/>
          </w:rPr>
          <w:fldChar w:fldCharType="begin"/>
        </w:r>
        <w:r w:rsidR="00187432">
          <w:rPr>
            <w:webHidden/>
          </w:rPr>
          <w:instrText xml:space="preserve"> PAGEREF _Toc24962568 \h </w:instrText>
        </w:r>
        <w:r w:rsidR="00187432">
          <w:rPr>
            <w:webHidden/>
          </w:rPr>
        </w:r>
        <w:r w:rsidR="00187432">
          <w:rPr>
            <w:webHidden/>
          </w:rPr>
          <w:fldChar w:fldCharType="separate"/>
        </w:r>
        <w:r w:rsidR="004C69E8">
          <w:rPr>
            <w:webHidden/>
          </w:rPr>
          <w:t>73</w:t>
        </w:r>
        <w:r w:rsidR="00187432">
          <w:rPr>
            <w:webHidden/>
          </w:rPr>
          <w:fldChar w:fldCharType="end"/>
        </w:r>
      </w:hyperlink>
    </w:p>
    <w:p w:rsidR="00187432" w:rsidRDefault="00994BEA">
      <w:pPr>
        <w:pStyle w:val="TOC7"/>
        <w:rPr>
          <w:rFonts w:asciiTheme="minorHAnsi" w:hAnsiTheme="minorHAnsi"/>
          <w:sz w:val="22"/>
          <w:szCs w:val="22"/>
        </w:rPr>
      </w:pPr>
      <w:hyperlink w:anchor="_Toc24962569" w:history="1">
        <w:r w:rsidR="00187432" w:rsidRPr="004779AE">
          <w:rPr>
            <w:rStyle w:val="Hyperlink"/>
          </w:rPr>
          <w:t xml:space="preserve">Ảnh 3.3. </w:t>
        </w:r>
        <w:r w:rsidR="00187432">
          <w:rPr>
            <w:rStyle w:val="Hyperlink"/>
          </w:rPr>
          <w:tab/>
        </w:r>
        <w:r w:rsidR="00187432" w:rsidRPr="004779AE">
          <w:rPr>
            <w:rStyle w:val="Hyperlink"/>
          </w:rPr>
          <w:t>Hình ảnh mô bệnh học lách chuột đại điện của các lô chuột nghiên cứu sau 90 ngày uống thuốc</w:t>
        </w:r>
        <w:r w:rsidR="00187432">
          <w:rPr>
            <w:webHidden/>
          </w:rPr>
          <w:tab/>
        </w:r>
        <w:r w:rsidR="00187432">
          <w:rPr>
            <w:webHidden/>
          </w:rPr>
          <w:fldChar w:fldCharType="begin"/>
        </w:r>
        <w:r w:rsidR="00187432">
          <w:rPr>
            <w:webHidden/>
          </w:rPr>
          <w:instrText xml:space="preserve"> PAGEREF _Toc24962569 \h </w:instrText>
        </w:r>
        <w:r w:rsidR="00187432">
          <w:rPr>
            <w:webHidden/>
          </w:rPr>
        </w:r>
        <w:r w:rsidR="00187432">
          <w:rPr>
            <w:webHidden/>
          </w:rPr>
          <w:fldChar w:fldCharType="separate"/>
        </w:r>
        <w:r w:rsidR="004C69E8">
          <w:rPr>
            <w:webHidden/>
          </w:rPr>
          <w:t>74</w:t>
        </w:r>
        <w:r w:rsidR="00187432">
          <w:rPr>
            <w:webHidden/>
          </w:rPr>
          <w:fldChar w:fldCharType="end"/>
        </w:r>
      </w:hyperlink>
    </w:p>
    <w:p w:rsidR="00187432" w:rsidRDefault="00994BEA">
      <w:pPr>
        <w:pStyle w:val="TOC7"/>
        <w:rPr>
          <w:rFonts w:asciiTheme="minorHAnsi" w:hAnsiTheme="minorHAnsi"/>
          <w:sz w:val="22"/>
          <w:szCs w:val="22"/>
        </w:rPr>
      </w:pPr>
      <w:hyperlink w:anchor="_Toc24962570" w:history="1">
        <w:r w:rsidR="00187432" w:rsidRPr="004779AE">
          <w:rPr>
            <w:rStyle w:val="Hyperlink"/>
          </w:rPr>
          <w:t xml:space="preserve">Ảnh 3.4. </w:t>
        </w:r>
        <w:r w:rsidR="00187432">
          <w:rPr>
            <w:rStyle w:val="Hyperlink"/>
          </w:rPr>
          <w:tab/>
        </w:r>
        <w:r w:rsidR="00187432" w:rsidRPr="004779AE">
          <w:rPr>
            <w:rStyle w:val="Hyperlink"/>
          </w:rPr>
          <w:t>Hình ảnh mô bệnh học thận chuột đại điện của các lô chuột nghiên cứu sau 90 ngày uống thuốc</w:t>
        </w:r>
        <w:r w:rsidR="00187432">
          <w:rPr>
            <w:webHidden/>
          </w:rPr>
          <w:tab/>
        </w:r>
        <w:r w:rsidR="00187432">
          <w:rPr>
            <w:webHidden/>
          </w:rPr>
          <w:fldChar w:fldCharType="begin"/>
        </w:r>
        <w:r w:rsidR="00187432">
          <w:rPr>
            <w:webHidden/>
          </w:rPr>
          <w:instrText xml:space="preserve"> PAGEREF _Toc24962570 \h </w:instrText>
        </w:r>
        <w:r w:rsidR="00187432">
          <w:rPr>
            <w:webHidden/>
          </w:rPr>
        </w:r>
        <w:r w:rsidR="00187432">
          <w:rPr>
            <w:webHidden/>
          </w:rPr>
          <w:fldChar w:fldCharType="separate"/>
        </w:r>
        <w:r w:rsidR="004C69E8">
          <w:rPr>
            <w:webHidden/>
          </w:rPr>
          <w:t>75</w:t>
        </w:r>
        <w:r w:rsidR="00187432">
          <w:rPr>
            <w:webHidden/>
          </w:rPr>
          <w:fldChar w:fldCharType="end"/>
        </w:r>
      </w:hyperlink>
    </w:p>
    <w:p w:rsidR="00187432" w:rsidRDefault="00994BEA">
      <w:pPr>
        <w:pStyle w:val="TOC7"/>
        <w:rPr>
          <w:rFonts w:asciiTheme="minorHAnsi" w:hAnsiTheme="minorHAnsi"/>
          <w:sz w:val="22"/>
          <w:szCs w:val="22"/>
        </w:rPr>
      </w:pPr>
      <w:hyperlink w:anchor="_Toc24962571" w:history="1">
        <w:r w:rsidR="00187432" w:rsidRPr="004779AE">
          <w:rPr>
            <w:rStyle w:val="Hyperlink"/>
          </w:rPr>
          <w:t xml:space="preserve">Ảnh 3.5. </w:t>
        </w:r>
        <w:r w:rsidR="00187432">
          <w:rPr>
            <w:rStyle w:val="Hyperlink"/>
          </w:rPr>
          <w:tab/>
        </w:r>
        <w:r w:rsidR="00187432" w:rsidRPr="004779AE">
          <w:rPr>
            <w:rStyle w:val="Hyperlink"/>
          </w:rPr>
          <w:t>NST tế bào tuỷ xương chuột nhắt trắng bình thường lô chứng</w:t>
        </w:r>
        <w:r w:rsidR="00187432">
          <w:rPr>
            <w:webHidden/>
          </w:rPr>
          <w:tab/>
        </w:r>
        <w:r w:rsidR="00187432">
          <w:rPr>
            <w:webHidden/>
          </w:rPr>
          <w:fldChar w:fldCharType="begin"/>
        </w:r>
        <w:r w:rsidR="00187432">
          <w:rPr>
            <w:webHidden/>
          </w:rPr>
          <w:instrText xml:space="preserve"> PAGEREF _Toc24962571 \h </w:instrText>
        </w:r>
        <w:r w:rsidR="00187432">
          <w:rPr>
            <w:webHidden/>
          </w:rPr>
        </w:r>
        <w:r w:rsidR="00187432">
          <w:rPr>
            <w:webHidden/>
          </w:rPr>
          <w:fldChar w:fldCharType="separate"/>
        </w:r>
        <w:r w:rsidR="004C69E8">
          <w:rPr>
            <w:webHidden/>
          </w:rPr>
          <w:t>81</w:t>
        </w:r>
        <w:r w:rsidR="00187432">
          <w:rPr>
            <w:webHidden/>
          </w:rPr>
          <w:fldChar w:fldCharType="end"/>
        </w:r>
      </w:hyperlink>
    </w:p>
    <w:p w:rsidR="00187432" w:rsidRDefault="00994BEA">
      <w:pPr>
        <w:pStyle w:val="TOC7"/>
        <w:rPr>
          <w:rFonts w:asciiTheme="minorHAnsi" w:hAnsiTheme="minorHAnsi"/>
          <w:sz w:val="22"/>
          <w:szCs w:val="22"/>
        </w:rPr>
      </w:pPr>
      <w:hyperlink w:anchor="_Toc24962572" w:history="1">
        <w:r w:rsidR="00187432" w:rsidRPr="004779AE">
          <w:rPr>
            <w:rStyle w:val="Hyperlink"/>
          </w:rPr>
          <w:t xml:space="preserve">Ảnh 3.6. </w:t>
        </w:r>
        <w:r w:rsidR="00187432">
          <w:rPr>
            <w:rStyle w:val="Hyperlink"/>
          </w:rPr>
          <w:tab/>
        </w:r>
        <w:r w:rsidR="00187432" w:rsidRPr="004779AE">
          <w:rPr>
            <w:rStyle w:val="Hyperlink"/>
          </w:rPr>
          <w:t>NST tế bào tuỷ xương lô uống chế phẩm</w:t>
        </w:r>
        <w:r w:rsidR="00187432" w:rsidRPr="004779AE">
          <w:rPr>
            <w:rStyle w:val="Hyperlink"/>
            <w:lang w:val="de-DE"/>
          </w:rPr>
          <w:t xml:space="preserve"> </w:t>
        </w:r>
        <w:r w:rsidR="00187432" w:rsidRPr="004779AE">
          <w:rPr>
            <w:rStyle w:val="Hyperlink"/>
          </w:rPr>
          <w:t>liều thấp</w:t>
        </w:r>
        <w:r w:rsidR="00187432">
          <w:rPr>
            <w:webHidden/>
          </w:rPr>
          <w:tab/>
        </w:r>
        <w:r w:rsidR="00187432">
          <w:rPr>
            <w:webHidden/>
          </w:rPr>
          <w:fldChar w:fldCharType="begin"/>
        </w:r>
        <w:r w:rsidR="00187432">
          <w:rPr>
            <w:webHidden/>
          </w:rPr>
          <w:instrText xml:space="preserve"> PAGEREF _Toc24962572 \h </w:instrText>
        </w:r>
        <w:r w:rsidR="00187432">
          <w:rPr>
            <w:webHidden/>
          </w:rPr>
        </w:r>
        <w:r w:rsidR="00187432">
          <w:rPr>
            <w:webHidden/>
          </w:rPr>
          <w:fldChar w:fldCharType="separate"/>
        </w:r>
        <w:r w:rsidR="004C69E8">
          <w:rPr>
            <w:webHidden/>
          </w:rPr>
          <w:t>82</w:t>
        </w:r>
        <w:r w:rsidR="00187432">
          <w:rPr>
            <w:webHidden/>
          </w:rPr>
          <w:fldChar w:fldCharType="end"/>
        </w:r>
      </w:hyperlink>
    </w:p>
    <w:p w:rsidR="00187432" w:rsidRDefault="00994BEA">
      <w:pPr>
        <w:pStyle w:val="TOC7"/>
        <w:rPr>
          <w:rFonts w:asciiTheme="minorHAnsi" w:hAnsiTheme="minorHAnsi"/>
          <w:sz w:val="22"/>
          <w:szCs w:val="22"/>
        </w:rPr>
      </w:pPr>
      <w:hyperlink w:anchor="_Toc24962573" w:history="1">
        <w:r w:rsidR="00187432" w:rsidRPr="004779AE">
          <w:rPr>
            <w:rStyle w:val="Hyperlink"/>
          </w:rPr>
          <w:t xml:space="preserve">Ảnh 3.7. </w:t>
        </w:r>
        <w:r w:rsidR="00187432">
          <w:rPr>
            <w:rStyle w:val="Hyperlink"/>
          </w:rPr>
          <w:tab/>
        </w:r>
        <w:r w:rsidR="00187432" w:rsidRPr="004779AE">
          <w:rPr>
            <w:rStyle w:val="Hyperlink"/>
          </w:rPr>
          <w:t xml:space="preserve">NST tế bào tuỷ xương lô </w:t>
        </w:r>
        <w:r w:rsidR="00187432" w:rsidRPr="004779AE">
          <w:rPr>
            <w:rStyle w:val="Hyperlink"/>
            <w:lang w:val="de-DE"/>
          </w:rPr>
          <w:t xml:space="preserve">uống chế phẩm </w:t>
        </w:r>
        <w:r w:rsidR="00187432" w:rsidRPr="004779AE">
          <w:rPr>
            <w:rStyle w:val="Hyperlink"/>
          </w:rPr>
          <w:t>liều cao</w:t>
        </w:r>
        <w:r w:rsidR="00187432">
          <w:rPr>
            <w:webHidden/>
          </w:rPr>
          <w:tab/>
        </w:r>
        <w:r w:rsidR="00187432">
          <w:rPr>
            <w:webHidden/>
          </w:rPr>
          <w:fldChar w:fldCharType="begin"/>
        </w:r>
        <w:r w:rsidR="00187432">
          <w:rPr>
            <w:webHidden/>
          </w:rPr>
          <w:instrText xml:space="preserve"> PAGEREF _Toc24962573 \h </w:instrText>
        </w:r>
        <w:r w:rsidR="00187432">
          <w:rPr>
            <w:webHidden/>
          </w:rPr>
        </w:r>
        <w:r w:rsidR="00187432">
          <w:rPr>
            <w:webHidden/>
          </w:rPr>
          <w:fldChar w:fldCharType="separate"/>
        </w:r>
        <w:r w:rsidR="004C69E8">
          <w:rPr>
            <w:webHidden/>
          </w:rPr>
          <w:t>82</w:t>
        </w:r>
        <w:r w:rsidR="00187432">
          <w:rPr>
            <w:webHidden/>
          </w:rPr>
          <w:fldChar w:fldCharType="end"/>
        </w:r>
      </w:hyperlink>
    </w:p>
    <w:p w:rsidR="00187432" w:rsidRDefault="00994BEA">
      <w:pPr>
        <w:pStyle w:val="TOC7"/>
        <w:rPr>
          <w:rFonts w:asciiTheme="minorHAnsi" w:hAnsiTheme="minorHAnsi"/>
          <w:sz w:val="22"/>
          <w:szCs w:val="22"/>
        </w:rPr>
      </w:pPr>
      <w:hyperlink w:anchor="_Toc24962575" w:history="1">
        <w:r w:rsidR="00187432" w:rsidRPr="004779AE">
          <w:rPr>
            <w:rStyle w:val="Hyperlink"/>
          </w:rPr>
          <w:t xml:space="preserve">Ảnh 3.8. </w:t>
        </w:r>
        <w:r w:rsidR="00187432">
          <w:rPr>
            <w:rStyle w:val="Hyperlink"/>
          </w:rPr>
          <w:tab/>
        </w:r>
        <w:r w:rsidR="00187432" w:rsidRPr="002D1E9A">
          <w:rPr>
            <w:rStyle w:val="Hyperlink"/>
            <w:spacing w:val="-12"/>
          </w:rPr>
          <w:t>Hình ảnh mô học tinh hoàn chuột đại điện của các lô chuột nghiên cứu</w:t>
        </w:r>
        <w:r w:rsidR="00187432">
          <w:rPr>
            <w:webHidden/>
          </w:rPr>
          <w:tab/>
        </w:r>
        <w:r w:rsidR="00187432">
          <w:rPr>
            <w:webHidden/>
          </w:rPr>
          <w:fldChar w:fldCharType="begin"/>
        </w:r>
        <w:r w:rsidR="00187432">
          <w:rPr>
            <w:webHidden/>
          </w:rPr>
          <w:instrText xml:space="preserve"> PAGEREF _Toc24962575 \h </w:instrText>
        </w:r>
        <w:r w:rsidR="00187432">
          <w:rPr>
            <w:webHidden/>
          </w:rPr>
        </w:r>
        <w:r w:rsidR="00187432">
          <w:rPr>
            <w:webHidden/>
          </w:rPr>
          <w:fldChar w:fldCharType="separate"/>
        </w:r>
        <w:r w:rsidR="004C69E8">
          <w:rPr>
            <w:webHidden/>
          </w:rPr>
          <w:t>89</w:t>
        </w:r>
        <w:r w:rsidR="00187432">
          <w:rPr>
            <w:webHidden/>
          </w:rPr>
          <w:fldChar w:fldCharType="end"/>
        </w:r>
      </w:hyperlink>
    </w:p>
    <w:p w:rsidR="00BF3ADB" w:rsidRPr="00322AAD" w:rsidRDefault="00BF3ADB" w:rsidP="00BF3ADB">
      <w:pPr>
        <w:tabs>
          <w:tab w:val="right" w:leader="dot" w:pos="9356"/>
        </w:tabs>
        <w:spacing w:line="336" w:lineRule="auto"/>
        <w:ind w:left="1176" w:hangingChars="366" w:hanging="1176"/>
        <w:jc w:val="center"/>
        <w:rPr>
          <w:b/>
          <w:sz w:val="32"/>
          <w:szCs w:val="40"/>
        </w:rPr>
      </w:pPr>
      <w:r w:rsidRPr="002D1E9A">
        <w:rPr>
          <w:b/>
          <w:sz w:val="32"/>
          <w:szCs w:val="40"/>
        </w:rPr>
        <w:fldChar w:fldCharType="end"/>
      </w:r>
    </w:p>
    <w:p w:rsidR="00416981" w:rsidRPr="00322AAD" w:rsidRDefault="00416981" w:rsidP="00416981">
      <w:pPr>
        <w:spacing w:after="160" w:line="259" w:lineRule="auto"/>
        <w:ind w:firstLine="0"/>
      </w:pPr>
      <w:r w:rsidRPr="00322AAD">
        <w:br w:type="page"/>
      </w:r>
    </w:p>
    <w:p w:rsidR="00416981" w:rsidRPr="00322AAD" w:rsidRDefault="00416981" w:rsidP="00416981">
      <w:pPr>
        <w:tabs>
          <w:tab w:val="center" w:pos="4680"/>
        </w:tabs>
        <w:ind w:firstLine="0"/>
        <w:jc w:val="center"/>
        <w:rPr>
          <w:b/>
          <w:sz w:val="52"/>
          <w:szCs w:val="56"/>
        </w:rPr>
      </w:pPr>
      <w:r w:rsidRPr="00322AAD">
        <w:rPr>
          <w:b/>
          <w:sz w:val="32"/>
          <w:szCs w:val="56"/>
        </w:rPr>
        <w:lastRenderedPageBreak/>
        <w:t xml:space="preserve">DANH MỤC </w:t>
      </w:r>
      <w:r w:rsidR="001E1529" w:rsidRPr="00322AAD">
        <w:rPr>
          <w:b/>
          <w:sz w:val="32"/>
          <w:szCs w:val="56"/>
        </w:rPr>
        <w:t>SƠ ĐỒ</w:t>
      </w:r>
    </w:p>
    <w:p w:rsidR="00F7492B" w:rsidRPr="002D1E9A" w:rsidRDefault="00F7492B" w:rsidP="002D1E9A">
      <w:pPr>
        <w:pStyle w:val="TOC7"/>
        <w:rPr>
          <w:rStyle w:val="Hyperlink"/>
          <w:color w:val="auto"/>
          <w:spacing w:val="-6"/>
        </w:rPr>
      </w:pPr>
      <w:r w:rsidRPr="002D1E9A">
        <w:rPr>
          <w:rStyle w:val="Hyperlink"/>
          <w:color w:val="auto"/>
          <w:spacing w:val="-6"/>
        </w:rPr>
        <w:fldChar w:fldCharType="begin"/>
      </w:r>
      <w:r w:rsidRPr="002D1E9A">
        <w:rPr>
          <w:rStyle w:val="Hyperlink"/>
          <w:color w:val="auto"/>
          <w:spacing w:val="-6"/>
        </w:rPr>
        <w:instrText xml:space="preserve"> TOC \h \z \t "66,6" </w:instrText>
      </w:r>
      <w:r w:rsidRPr="002D1E9A">
        <w:rPr>
          <w:rStyle w:val="Hyperlink"/>
          <w:color w:val="auto"/>
          <w:spacing w:val="-6"/>
        </w:rPr>
        <w:fldChar w:fldCharType="separate"/>
      </w:r>
    </w:p>
    <w:p w:rsidR="00F7492B" w:rsidRPr="002D1E9A" w:rsidRDefault="00994BEA" w:rsidP="002D1E9A">
      <w:pPr>
        <w:pStyle w:val="TOC7"/>
        <w:rPr>
          <w:rStyle w:val="Hyperlink"/>
          <w:color w:val="auto"/>
        </w:rPr>
      </w:pPr>
      <w:hyperlink w:anchor="_Toc24962732" w:history="1">
        <w:r w:rsidR="00F7492B" w:rsidRPr="002D1E9A">
          <w:rPr>
            <w:rStyle w:val="Hyperlink"/>
            <w:color w:val="auto"/>
          </w:rPr>
          <w:t>Sơ đồ 2.1.</w:t>
        </w:r>
        <w:r w:rsidR="00F7492B" w:rsidRPr="002D1E9A">
          <w:rPr>
            <w:rStyle w:val="Hyperlink"/>
            <w:color w:val="auto"/>
          </w:rPr>
          <w:tab/>
          <w:t>Mô hình nghiên cứu tính an toàn, tác dụng dược lý trên mô hình thực nghiệm và tác dụng trên lâm sàng của viên nang Y10</w:t>
        </w:r>
        <w:r w:rsidR="00F7492B" w:rsidRPr="002D1E9A">
          <w:rPr>
            <w:rStyle w:val="Hyperlink"/>
            <w:webHidden/>
            <w:color w:val="auto"/>
          </w:rPr>
          <w:tab/>
        </w:r>
        <w:r w:rsidR="00F7492B" w:rsidRPr="002D1E9A">
          <w:rPr>
            <w:rStyle w:val="Hyperlink"/>
            <w:webHidden/>
            <w:color w:val="auto"/>
          </w:rPr>
          <w:fldChar w:fldCharType="begin"/>
        </w:r>
        <w:r w:rsidR="00F7492B" w:rsidRPr="002D1E9A">
          <w:rPr>
            <w:rStyle w:val="Hyperlink"/>
            <w:webHidden/>
            <w:color w:val="auto"/>
          </w:rPr>
          <w:instrText xml:space="preserve"> PAGEREF _Toc24962732 \h </w:instrText>
        </w:r>
        <w:r w:rsidR="00F7492B" w:rsidRPr="002D1E9A">
          <w:rPr>
            <w:rStyle w:val="Hyperlink"/>
            <w:webHidden/>
            <w:color w:val="auto"/>
          </w:rPr>
        </w:r>
        <w:r w:rsidR="00F7492B" w:rsidRPr="002D1E9A">
          <w:rPr>
            <w:rStyle w:val="Hyperlink"/>
            <w:webHidden/>
            <w:color w:val="auto"/>
          </w:rPr>
          <w:fldChar w:fldCharType="separate"/>
        </w:r>
        <w:r w:rsidR="004C69E8">
          <w:rPr>
            <w:rStyle w:val="Hyperlink"/>
            <w:webHidden/>
            <w:color w:val="auto"/>
          </w:rPr>
          <w:t>46</w:t>
        </w:r>
        <w:r w:rsidR="00F7492B" w:rsidRPr="002D1E9A">
          <w:rPr>
            <w:rStyle w:val="Hyperlink"/>
            <w:webHidden/>
            <w:color w:val="auto"/>
          </w:rPr>
          <w:fldChar w:fldCharType="end"/>
        </w:r>
      </w:hyperlink>
    </w:p>
    <w:p w:rsidR="00416981" w:rsidRDefault="00F7492B" w:rsidP="002D1E9A">
      <w:pPr>
        <w:pStyle w:val="TOC7"/>
      </w:pPr>
      <w:r w:rsidRPr="002D1E9A">
        <w:rPr>
          <w:rStyle w:val="Hyperlink"/>
          <w:color w:val="auto"/>
          <w:spacing w:val="-6"/>
        </w:rPr>
        <w:fldChar w:fldCharType="end"/>
      </w:r>
    </w:p>
    <w:p w:rsidR="00F7492B" w:rsidRPr="00322AAD" w:rsidRDefault="00F7492B" w:rsidP="00416981">
      <w:pPr>
        <w:tabs>
          <w:tab w:val="center" w:pos="4680"/>
        </w:tabs>
        <w:ind w:firstLine="0"/>
      </w:pPr>
    </w:p>
    <w:p w:rsidR="00416981" w:rsidRPr="00322AAD" w:rsidRDefault="00416981" w:rsidP="00416981">
      <w:pPr>
        <w:tabs>
          <w:tab w:val="center" w:pos="4680"/>
        </w:tabs>
        <w:ind w:firstLine="0"/>
        <w:jc w:val="center"/>
        <w:rPr>
          <w:b/>
          <w:sz w:val="32"/>
          <w:szCs w:val="56"/>
        </w:rPr>
      </w:pPr>
      <w:r w:rsidRPr="00322AAD">
        <w:rPr>
          <w:b/>
          <w:sz w:val="32"/>
          <w:szCs w:val="56"/>
        </w:rPr>
        <w:t>DANH MỤC BIỂU ĐỒ</w:t>
      </w:r>
    </w:p>
    <w:p w:rsidR="00BF3ADB" w:rsidRPr="00322AAD" w:rsidRDefault="00BF3ADB" w:rsidP="00416981">
      <w:pPr>
        <w:tabs>
          <w:tab w:val="center" w:pos="4680"/>
        </w:tabs>
        <w:ind w:firstLine="0"/>
        <w:jc w:val="center"/>
        <w:rPr>
          <w:b/>
          <w:sz w:val="32"/>
          <w:szCs w:val="56"/>
        </w:rPr>
      </w:pPr>
    </w:p>
    <w:p w:rsidR="00187432" w:rsidRPr="002D1E9A" w:rsidRDefault="00BF3ADB" w:rsidP="002D1E9A">
      <w:pPr>
        <w:pStyle w:val="TOC7"/>
        <w:ind w:left="1560" w:hangingChars="557" w:hanging="1560"/>
        <w:rPr>
          <w:rStyle w:val="Hyperlink"/>
          <w:color w:val="auto"/>
        </w:rPr>
      </w:pPr>
      <w:r w:rsidRPr="002D1E9A">
        <w:rPr>
          <w:rFonts w:cs="Times New Roman"/>
          <w:lang w:val="vi-VN"/>
        </w:rPr>
        <w:fldChar w:fldCharType="begin"/>
      </w:r>
      <w:r w:rsidRPr="002D1E9A">
        <w:rPr>
          <w:rFonts w:cs="Times New Roman"/>
          <w:lang w:val="vi-VN"/>
        </w:rPr>
        <w:instrText xml:space="preserve"> TOC \h \z \t "8,8" </w:instrText>
      </w:r>
      <w:r w:rsidRPr="002D1E9A">
        <w:rPr>
          <w:rFonts w:cs="Times New Roman"/>
          <w:lang w:val="vi-VN"/>
        </w:rPr>
        <w:fldChar w:fldCharType="separate"/>
      </w:r>
      <w:hyperlink w:anchor="_Toc24962627" w:history="1">
        <w:r w:rsidR="00187432" w:rsidRPr="002D1E9A">
          <w:rPr>
            <w:rStyle w:val="Hyperlink"/>
            <w:color w:val="auto"/>
          </w:rPr>
          <w:t xml:space="preserve">Biểu đồ 3.1. </w:t>
        </w:r>
        <w:r w:rsidR="00187432" w:rsidRPr="002D1E9A">
          <w:rPr>
            <w:rStyle w:val="Hyperlink"/>
            <w:color w:val="auto"/>
          </w:rPr>
          <w:tab/>
          <w:t xml:space="preserve">Phân bố bệnh nhân theo lứa tuổi </w:t>
        </w:r>
        <w:r w:rsidR="00187432" w:rsidRPr="002D1E9A">
          <w:rPr>
            <w:rStyle w:val="Hyperlink"/>
            <w:webHidden/>
            <w:color w:val="auto"/>
          </w:rPr>
          <w:tab/>
        </w:r>
        <w:r w:rsidR="00187432" w:rsidRPr="002D1E9A">
          <w:rPr>
            <w:rStyle w:val="Hyperlink"/>
            <w:webHidden/>
            <w:color w:val="auto"/>
          </w:rPr>
          <w:fldChar w:fldCharType="begin"/>
        </w:r>
        <w:r w:rsidR="00187432" w:rsidRPr="002D1E9A">
          <w:rPr>
            <w:rStyle w:val="Hyperlink"/>
            <w:webHidden/>
            <w:color w:val="auto"/>
          </w:rPr>
          <w:instrText xml:space="preserve"> PAGEREF _Toc24962627 \h </w:instrText>
        </w:r>
        <w:r w:rsidR="00187432" w:rsidRPr="002D1E9A">
          <w:rPr>
            <w:rStyle w:val="Hyperlink"/>
            <w:webHidden/>
            <w:color w:val="auto"/>
          </w:rPr>
        </w:r>
        <w:r w:rsidR="00187432" w:rsidRPr="002D1E9A">
          <w:rPr>
            <w:rStyle w:val="Hyperlink"/>
            <w:webHidden/>
            <w:color w:val="auto"/>
          </w:rPr>
          <w:fldChar w:fldCharType="separate"/>
        </w:r>
        <w:r w:rsidR="004C69E8">
          <w:rPr>
            <w:rStyle w:val="Hyperlink"/>
            <w:webHidden/>
            <w:color w:val="auto"/>
          </w:rPr>
          <w:t>91</w:t>
        </w:r>
        <w:r w:rsidR="00187432" w:rsidRPr="002D1E9A">
          <w:rPr>
            <w:rStyle w:val="Hyperlink"/>
            <w:webHidden/>
            <w:color w:val="auto"/>
          </w:rPr>
          <w:fldChar w:fldCharType="end"/>
        </w:r>
      </w:hyperlink>
    </w:p>
    <w:p w:rsidR="00187432" w:rsidRPr="002D1E9A" w:rsidRDefault="00994BEA" w:rsidP="002D1E9A">
      <w:pPr>
        <w:pStyle w:val="TOC7"/>
        <w:ind w:left="1560" w:hangingChars="557" w:hanging="1560"/>
        <w:rPr>
          <w:rStyle w:val="Hyperlink"/>
          <w:color w:val="auto"/>
        </w:rPr>
      </w:pPr>
      <w:hyperlink w:anchor="_Toc24962628" w:history="1">
        <w:r w:rsidR="00187432" w:rsidRPr="002D1E9A">
          <w:rPr>
            <w:rStyle w:val="Hyperlink"/>
            <w:color w:val="auto"/>
          </w:rPr>
          <w:t xml:space="preserve">Biểu đồ 3.2. </w:t>
        </w:r>
        <w:r w:rsidR="00187432" w:rsidRPr="002D1E9A">
          <w:rPr>
            <w:rStyle w:val="Hyperlink"/>
            <w:color w:val="auto"/>
          </w:rPr>
          <w:tab/>
          <w:t xml:space="preserve">Phân loại tỉ lệ testosteron, LH, FSH huyết thanh bình thường và ngoài giá trị bình thường trước điều trị </w:t>
        </w:r>
        <w:r w:rsidR="00187432" w:rsidRPr="002D1E9A">
          <w:rPr>
            <w:rStyle w:val="Hyperlink"/>
            <w:webHidden/>
            <w:color w:val="auto"/>
          </w:rPr>
          <w:tab/>
        </w:r>
        <w:r w:rsidR="00187432" w:rsidRPr="002D1E9A">
          <w:rPr>
            <w:rStyle w:val="Hyperlink"/>
            <w:webHidden/>
            <w:color w:val="auto"/>
          </w:rPr>
          <w:fldChar w:fldCharType="begin"/>
        </w:r>
        <w:r w:rsidR="00187432" w:rsidRPr="002D1E9A">
          <w:rPr>
            <w:rStyle w:val="Hyperlink"/>
            <w:webHidden/>
            <w:color w:val="auto"/>
          </w:rPr>
          <w:instrText xml:space="preserve"> PAGEREF _Toc24962628 \h </w:instrText>
        </w:r>
        <w:r w:rsidR="00187432" w:rsidRPr="002D1E9A">
          <w:rPr>
            <w:rStyle w:val="Hyperlink"/>
            <w:webHidden/>
            <w:color w:val="auto"/>
          </w:rPr>
        </w:r>
        <w:r w:rsidR="00187432" w:rsidRPr="002D1E9A">
          <w:rPr>
            <w:rStyle w:val="Hyperlink"/>
            <w:webHidden/>
            <w:color w:val="auto"/>
          </w:rPr>
          <w:fldChar w:fldCharType="separate"/>
        </w:r>
        <w:r w:rsidR="004C69E8">
          <w:rPr>
            <w:rStyle w:val="Hyperlink"/>
            <w:webHidden/>
            <w:color w:val="auto"/>
          </w:rPr>
          <w:t>92</w:t>
        </w:r>
        <w:r w:rsidR="00187432" w:rsidRPr="002D1E9A">
          <w:rPr>
            <w:rStyle w:val="Hyperlink"/>
            <w:webHidden/>
            <w:color w:val="auto"/>
          </w:rPr>
          <w:fldChar w:fldCharType="end"/>
        </w:r>
      </w:hyperlink>
    </w:p>
    <w:p w:rsidR="00C74E97" w:rsidRPr="002D1E9A" w:rsidRDefault="00BF3ADB" w:rsidP="002D1E9A">
      <w:pPr>
        <w:rPr>
          <w:rFonts w:cs="Times New Roman"/>
          <w:b/>
          <w:bCs/>
          <w:lang w:val="vi-VN"/>
        </w:rPr>
        <w:sectPr w:rsidR="00C74E97" w:rsidRPr="002D1E9A" w:rsidSect="00EB7BDF">
          <w:headerReference w:type="default" r:id="rId14"/>
          <w:pgSz w:w="11907" w:h="16840" w:code="9"/>
          <w:pgMar w:top="1418" w:right="851" w:bottom="1134" w:left="1985" w:header="720" w:footer="720" w:gutter="0"/>
          <w:pgNumType w:start="1"/>
          <w:cols w:space="720"/>
          <w:docGrid w:linePitch="299"/>
        </w:sectPr>
      </w:pPr>
      <w:r w:rsidRPr="002D1E9A">
        <w:rPr>
          <w:rFonts w:cs="Times New Roman"/>
          <w:lang w:val="vi-VN"/>
        </w:rPr>
        <w:fldChar w:fldCharType="end"/>
      </w:r>
    </w:p>
    <w:p w:rsidR="00EB7BDF" w:rsidRPr="00322AAD" w:rsidRDefault="00EB7BDF" w:rsidP="001F547F">
      <w:pPr>
        <w:pStyle w:val="2"/>
        <w:rPr>
          <w:lang w:val="vi-VN"/>
        </w:rPr>
      </w:pPr>
      <w:bookmarkStart w:id="7" w:name="_Toc5795950"/>
      <w:bookmarkStart w:id="8" w:name="_Toc26970668"/>
      <w:r w:rsidRPr="00322AAD">
        <w:rPr>
          <w:lang w:val="vi-VN"/>
        </w:rPr>
        <w:lastRenderedPageBreak/>
        <w:t>ĐẶT VẤN ĐỀ</w:t>
      </w:r>
      <w:bookmarkEnd w:id="7"/>
      <w:bookmarkEnd w:id="8"/>
    </w:p>
    <w:p w:rsidR="001F547F" w:rsidRPr="00322AAD" w:rsidRDefault="001F547F" w:rsidP="001F547F">
      <w:pPr>
        <w:rPr>
          <w:lang w:val="vi-VN"/>
        </w:rPr>
      </w:pPr>
    </w:p>
    <w:p w:rsidR="00EB7BDF" w:rsidRPr="00322AAD" w:rsidRDefault="00EB7BDF" w:rsidP="00EB7BDF">
      <w:pPr>
        <w:rPr>
          <w:rFonts w:cs="Times New Roman"/>
          <w:szCs w:val="28"/>
          <w:lang w:val="vi-VN"/>
        </w:rPr>
      </w:pPr>
      <w:r w:rsidRPr="00322AAD">
        <w:rPr>
          <w:rFonts w:cs="Times New Roman"/>
          <w:szCs w:val="28"/>
          <w:lang w:val="pt-BR"/>
        </w:rPr>
        <w:t>Vô sinh do nam giới</w:t>
      </w:r>
      <w:r w:rsidRPr="00322AAD">
        <w:rPr>
          <w:rFonts w:cs="Times New Roman"/>
          <w:szCs w:val="28"/>
          <w:lang w:val="vi-VN"/>
        </w:rPr>
        <w:t xml:space="preserve"> là một bệnh mang tính xã hội. Tổ chức Y tế Thế giới (WHO) dự báo, vô sinh là căn bệnh nguy hiểm thứ ba của thế kỷ XXI, đứng sau ung thư và các bệnh tim mạch. Hiện nay, vấn đề vô sinh đang có tỷ lệ ngày càng tăng cao và phức tạp hơn. Trên thế giới, tỷ lệ những cặp vợ chồng bị mắc bệnh vô sinh trung bình khoảng 15%. Tại Việt Nam, có khoảng 8% số cặp vợ chồng không có khả năng sinh con nếu không có sự can thiệp y tế, tỷ lệ gia đình hiếm muộn cũng đang có xu hướng tăng lên </w:t>
      </w:r>
      <w:r w:rsidRPr="00322AAD">
        <w:rPr>
          <w:rFonts w:eastAsia="MS Mincho" w:cs="Times New Roman"/>
          <w:szCs w:val="28"/>
          <w:lang w:val="vi-VN" w:eastAsia="ja-JP"/>
        </w:rPr>
        <w:t>[1],</w:t>
      </w:r>
      <w:r w:rsidR="00D9236E" w:rsidRPr="00322AAD">
        <w:rPr>
          <w:rFonts w:eastAsia="MS Mincho" w:cs="Times New Roman"/>
          <w:szCs w:val="28"/>
          <w:lang w:eastAsia="ja-JP"/>
        </w:rPr>
        <w:t xml:space="preserve"> </w:t>
      </w:r>
      <w:r w:rsidRPr="00322AAD">
        <w:rPr>
          <w:rFonts w:eastAsia="MS Mincho" w:cs="Times New Roman"/>
          <w:szCs w:val="28"/>
          <w:lang w:val="vi-VN" w:eastAsia="ja-JP"/>
        </w:rPr>
        <w:t>[2],</w:t>
      </w:r>
      <w:r w:rsidR="00D9236E" w:rsidRPr="00322AAD">
        <w:rPr>
          <w:rFonts w:eastAsia="MS Mincho" w:cs="Times New Roman"/>
          <w:szCs w:val="28"/>
          <w:lang w:eastAsia="ja-JP"/>
        </w:rPr>
        <w:t xml:space="preserve"> </w:t>
      </w:r>
      <w:r w:rsidRPr="00322AAD">
        <w:rPr>
          <w:rFonts w:eastAsia="MS Mincho" w:cs="Times New Roman"/>
          <w:szCs w:val="28"/>
          <w:lang w:val="vi-VN" w:eastAsia="ja-JP"/>
        </w:rPr>
        <w:t>[3],</w:t>
      </w:r>
      <w:r w:rsidR="00D9236E" w:rsidRPr="00322AAD">
        <w:rPr>
          <w:rFonts w:eastAsia="MS Mincho" w:cs="Times New Roman"/>
          <w:szCs w:val="28"/>
          <w:lang w:eastAsia="ja-JP"/>
        </w:rPr>
        <w:t xml:space="preserve"> </w:t>
      </w:r>
      <w:r w:rsidRPr="00322AAD">
        <w:rPr>
          <w:rFonts w:eastAsia="MS Mincho" w:cs="Times New Roman"/>
          <w:szCs w:val="28"/>
          <w:lang w:val="vi-VN" w:eastAsia="ja-JP"/>
        </w:rPr>
        <w:t>[4]</w:t>
      </w:r>
      <w:r w:rsidRPr="00322AAD">
        <w:rPr>
          <w:rFonts w:cs="Times New Roman"/>
          <w:szCs w:val="28"/>
          <w:lang w:val="vi-VN"/>
        </w:rPr>
        <w:t xml:space="preserve">. </w:t>
      </w:r>
    </w:p>
    <w:p w:rsidR="00EB7BDF" w:rsidRPr="00322AAD" w:rsidRDefault="00EB7BDF" w:rsidP="00EB7BDF">
      <w:pPr>
        <w:tabs>
          <w:tab w:val="left" w:pos="567"/>
        </w:tabs>
        <w:rPr>
          <w:rFonts w:cs="Times New Roman"/>
          <w:szCs w:val="28"/>
          <w:lang w:val="vi-VN"/>
        </w:rPr>
      </w:pPr>
      <w:r w:rsidRPr="00322AAD">
        <w:rPr>
          <w:rFonts w:cs="Times New Roman"/>
          <w:szCs w:val="28"/>
          <w:lang w:val="vi-VN"/>
        </w:rPr>
        <w:t>Vô sinh, hiếm muộn ở nam có nhiều nguyên nhân, thường gặp nhất là vô tinh hoặc thiểu tinh hay còn gọi chung là suy giảm tinh trùng (SGTT)</w:t>
      </w:r>
      <w:r w:rsidR="001F547F" w:rsidRPr="00322AAD">
        <w:rPr>
          <w:rFonts w:cs="Times New Roman"/>
          <w:szCs w:val="28"/>
          <w:lang w:val="vi-VN"/>
        </w:rPr>
        <w:t xml:space="preserve"> </w:t>
      </w:r>
      <w:r w:rsidRPr="00322AAD">
        <w:rPr>
          <w:rFonts w:eastAsia="MS Mincho" w:cs="Times New Roman"/>
          <w:szCs w:val="28"/>
          <w:lang w:val="vi-VN" w:eastAsia="ja-JP"/>
        </w:rPr>
        <w:t>[3],</w:t>
      </w:r>
      <w:r w:rsidR="00D9236E" w:rsidRPr="00322AAD">
        <w:rPr>
          <w:rFonts w:eastAsia="MS Mincho" w:cs="Times New Roman"/>
          <w:szCs w:val="28"/>
          <w:lang w:eastAsia="ja-JP"/>
        </w:rPr>
        <w:t xml:space="preserve"> </w:t>
      </w:r>
      <w:r w:rsidRPr="00322AAD">
        <w:rPr>
          <w:rFonts w:eastAsia="MS Mincho" w:cs="Times New Roman"/>
          <w:szCs w:val="28"/>
          <w:lang w:val="vi-VN" w:eastAsia="ja-JP"/>
        </w:rPr>
        <w:t>[4],</w:t>
      </w:r>
      <w:r w:rsidR="00D9236E" w:rsidRPr="00322AAD">
        <w:rPr>
          <w:rFonts w:eastAsia="MS Mincho" w:cs="Times New Roman"/>
          <w:szCs w:val="28"/>
          <w:lang w:eastAsia="ja-JP"/>
        </w:rPr>
        <w:t xml:space="preserve"> </w:t>
      </w:r>
      <w:r w:rsidRPr="00322AAD">
        <w:rPr>
          <w:rFonts w:eastAsia="MS Mincho" w:cs="Times New Roman"/>
          <w:szCs w:val="28"/>
          <w:lang w:val="vi-VN" w:eastAsia="ja-JP"/>
        </w:rPr>
        <w:t>[5]</w:t>
      </w:r>
      <w:r w:rsidRPr="00322AAD">
        <w:rPr>
          <w:rFonts w:cs="Times New Roman"/>
          <w:szCs w:val="28"/>
          <w:lang w:val="vi-VN"/>
        </w:rPr>
        <w:t xml:space="preserve">. Y học hiện đại (YHHĐ) đã đạt được nhiều thành tựu trong điều trị vô sinh do SGTT, nhưng kết quả chưa ổn định và đa số thuốc sử dụng đều có những tác dụng không mong muốn do SGTT thường phải điều trị kéo dài. </w:t>
      </w:r>
    </w:p>
    <w:p w:rsidR="00EB7BDF" w:rsidRPr="00322AAD" w:rsidRDefault="00EB7BDF" w:rsidP="00EB7BDF">
      <w:pPr>
        <w:rPr>
          <w:spacing w:val="-4"/>
          <w:szCs w:val="28"/>
          <w:lang w:val="vi-VN"/>
        </w:rPr>
      </w:pPr>
      <w:r w:rsidRPr="00322AAD">
        <w:rPr>
          <w:szCs w:val="28"/>
          <w:lang w:val="vi-VN"/>
        </w:rPr>
        <w:t>Vấn đề này cũng rất được sự quan tâm của Bộ Quốc Phòng. Theo kết quả tiến hành điều tra, khảo sát tình hình vô sinh, hiếm muộn trong quân đội của Ủy ban Dân số - Gia đình và Trẻ em/Bộ Quốc phòng (UB DS-GĐ-TE/BQP) năm 2012 cho thấy có khoảng 1500 gia đình quân nhân hiếm muộn; toàn lực lượng bộ đội biên phòng có 299 gia đình quân nhân vô sinh, hiếm muộn</w:t>
      </w:r>
      <w:r w:rsidRPr="00322AAD">
        <w:rPr>
          <w:rFonts w:eastAsia="MS Mincho"/>
          <w:szCs w:val="28"/>
          <w:lang w:val="vi-VN" w:eastAsia="ja-JP"/>
        </w:rPr>
        <w:t xml:space="preserve"> [6]</w:t>
      </w:r>
      <w:r w:rsidRPr="00322AAD">
        <w:rPr>
          <w:szCs w:val="28"/>
          <w:lang w:val="vi-VN"/>
        </w:rPr>
        <w:t>. Hỗ trợ, giúp đỡ và tìm cách điều trị vô sinh, hiếm muộn là việc làm có ý nghĩa giáo dục về đạo lý, trách nhiệm, tình cảm, mang tính nhân văn sâu sắc của các cơ quan, đơn vị và cán bộ, chiến sĩ Quân đội</w:t>
      </w:r>
      <w:r w:rsidRPr="00322AAD">
        <w:rPr>
          <w:rFonts w:eastAsia="MS Mincho"/>
          <w:szCs w:val="28"/>
          <w:lang w:val="vi-VN" w:eastAsia="ja-JP"/>
        </w:rPr>
        <w:t xml:space="preserve"> [7]</w:t>
      </w:r>
      <w:r w:rsidR="001F547F" w:rsidRPr="00322AAD">
        <w:rPr>
          <w:rFonts w:eastAsia="MS Mincho"/>
          <w:szCs w:val="28"/>
          <w:lang w:val="vi-VN" w:eastAsia="ja-JP"/>
        </w:rPr>
        <w:t>.</w:t>
      </w:r>
      <w:r w:rsidRPr="00322AAD">
        <w:rPr>
          <w:rFonts w:eastAsia="MS Mincho"/>
          <w:szCs w:val="28"/>
          <w:lang w:val="vi-VN" w:eastAsia="ja-JP"/>
        </w:rPr>
        <w:t xml:space="preserve"> </w:t>
      </w:r>
    </w:p>
    <w:p w:rsidR="00B8452B" w:rsidRPr="00322AAD" w:rsidRDefault="00EB7BDF" w:rsidP="00EB7BDF">
      <w:pPr>
        <w:rPr>
          <w:rFonts w:cs="Times New Roman"/>
          <w:spacing w:val="-4"/>
          <w:szCs w:val="28"/>
          <w:lang w:val="vi-VN"/>
        </w:rPr>
      </w:pPr>
      <w:r w:rsidRPr="00322AAD">
        <w:rPr>
          <w:rFonts w:cs="Times New Roman"/>
          <w:spacing w:val="-4"/>
          <w:szCs w:val="28"/>
          <w:lang w:val="vi-VN"/>
        </w:rPr>
        <w:t xml:space="preserve">Trong y học cổ truyền (YHCT) không có bệnh danh SGTT mà qua đối chiếu triệu chứng của SGTT với các y văn cổ thì bệnh SGTT phù hợp phạm trù các bệnh chứng </w:t>
      </w:r>
      <w:r w:rsidRPr="00322AAD">
        <w:rPr>
          <w:rFonts w:cs="Times New Roman"/>
          <w:spacing w:val="-4"/>
          <w:szCs w:val="28"/>
          <w:lang w:val="nl-NL"/>
        </w:rPr>
        <w:t>như "bất dục", "hư lao", "vô tinh", "tinh thiểu", "tinh lãnh"...</w:t>
      </w:r>
      <w:r w:rsidR="001F547F" w:rsidRPr="00322AAD">
        <w:rPr>
          <w:rFonts w:cs="Times New Roman"/>
          <w:szCs w:val="28"/>
          <w:lang w:val="nl-NL"/>
        </w:rPr>
        <w:t xml:space="preserve"> </w:t>
      </w:r>
      <w:r w:rsidRPr="00322AAD">
        <w:rPr>
          <w:rFonts w:cs="Times New Roman"/>
          <w:szCs w:val="28"/>
          <w:lang w:val="nl-NL"/>
        </w:rPr>
        <w:t>[</w:t>
      </w:r>
      <w:r w:rsidRPr="00322AAD">
        <w:rPr>
          <w:rFonts w:cs="Times New Roman"/>
          <w:szCs w:val="28"/>
          <w:lang w:val="vi-VN"/>
        </w:rPr>
        <w:t>8</w:t>
      </w:r>
      <w:r w:rsidRPr="00322AAD">
        <w:rPr>
          <w:rFonts w:cs="Times New Roman"/>
          <w:szCs w:val="28"/>
          <w:lang w:val="nl-NL"/>
        </w:rPr>
        <w:t>]</w:t>
      </w:r>
      <w:r w:rsidRPr="00322AAD">
        <w:rPr>
          <w:rFonts w:cs="Times New Roman"/>
          <w:szCs w:val="28"/>
          <w:lang w:val="vi-VN"/>
        </w:rPr>
        <w:t>,</w:t>
      </w:r>
      <w:r w:rsidR="00D9236E" w:rsidRPr="00322AAD">
        <w:rPr>
          <w:rFonts w:cs="Times New Roman"/>
          <w:szCs w:val="28"/>
        </w:rPr>
        <w:t xml:space="preserve"> </w:t>
      </w:r>
      <w:r w:rsidRPr="00322AAD">
        <w:rPr>
          <w:rFonts w:cs="Times New Roman"/>
          <w:szCs w:val="28"/>
          <w:lang w:val="nl-NL"/>
        </w:rPr>
        <w:t>[</w:t>
      </w:r>
      <w:r w:rsidRPr="00322AAD">
        <w:rPr>
          <w:rFonts w:cs="Times New Roman"/>
          <w:szCs w:val="28"/>
          <w:lang w:val="vi-VN"/>
        </w:rPr>
        <w:t>9</w:t>
      </w:r>
      <w:r w:rsidRPr="00322AAD">
        <w:rPr>
          <w:rFonts w:cs="Times New Roman"/>
          <w:szCs w:val="28"/>
          <w:lang w:val="nl-NL"/>
        </w:rPr>
        <w:t>]</w:t>
      </w:r>
      <w:r w:rsidRPr="00322AAD">
        <w:rPr>
          <w:rFonts w:eastAsia="MS Mincho" w:cs="Times New Roman"/>
          <w:spacing w:val="-4"/>
          <w:szCs w:val="28"/>
          <w:lang w:val="vi-VN" w:eastAsia="ja-JP"/>
        </w:rPr>
        <w:t xml:space="preserve">. </w:t>
      </w:r>
      <w:r w:rsidRPr="00322AAD">
        <w:rPr>
          <w:rFonts w:cs="Times New Roman"/>
          <w:spacing w:val="-4"/>
          <w:szCs w:val="28"/>
          <w:lang w:val="vi-VN"/>
        </w:rPr>
        <w:t xml:space="preserve">Từ xa xưa, nền y học cổ truyền phương đông trải qua hàng ngàn năm tích </w:t>
      </w:r>
      <w:r w:rsidRPr="00322AAD">
        <w:rPr>
          <w:rFonts w:cs="Times New Roman"/>
          <w:spacing w:val="-4"/>
          <w:szCs w:val="28"/>
          <w:lang w:val="vi-VN"/>
        </w:rPr>
        <w:lastRenderedPageBreak/>
        <w:t>lũy kinh nghiệm cũng đã có những phương pháp điều trị vô sinh, hiếm muộn nam giới đặc thù và mang lại kết quả tốt.</w:t>
      </w:r>
    </w:p>
    <w:p w:rsidR="00EB7BDF" w:rsidRPr="00322AAD" w:rsidRDefault="00EB7BDF" w:rsidP="00EB7BDF">
      <w:pPr>
        <w:tabs>
          <w:tab w:val="left" w:pos="567"/>
        </w:tabs>
        <w:rPr>
          <w:rFonts w:cs="Times New Roman"/>
          <w:szCs w:val="28"/>
          <w:lang w:val="vi-VN"/>
        </w:rPr>
      </w:pPr>
      <w:r w:rsidRPr="00322AAD">
        <w:rPr>
          <w:rFonts w:cs="Times New Roman"/>
          <w:szCs w:val="28"/>
          <w:lang w:val="vi-VN"/>
        </w:rPr>
        <w:t xml:space="preserve">Ngày nay, rất nhiều các công trình nghiên cứu khoa học đã chứng minh các phương pháp điều trị bằng </w:t>
      </w:r>
      <w:r w:rsidR="00D9236E" w:rsidRPr="00322AAD">
        <w:rPr>
          <w:rFonts w:cs="Times New Roman"/>
          <w:szCs w:val="28"/>
        </w:rPr>
        <w:t>YHCT</w:t>
      </w:r>
      <w:r w:rsidRPr="00322AAD">
        <w:rPr>
          <w:rFonts w:cs="Times New Roman"/>
          <w:szCs w:val="28"/>
          <w:lang w:val="vi-VN"/>
        </w:rPr>
        <w:t xml:space="preserve"> có tác dụng tốt trong việc điều trị vô sinh nam nói chung và SGTT nói riêng. Đặc biệt nhiều bài thuốc, vị thuốc bổ thận trong </w:t>
      </w:r>
      <w:r w:rsidR="00D9236E" w:rsidRPr="00322AAD">
        <w:rPr>
          <w:rFonts w:cs="Times New Roman"/>
          <w:szCs w:val="28"/>
        </w:rPr>
        <w:t>YHCT</w:t>
      </w:r>
      <w:r w:rsidRPr="00322AAD">
        <w:rPr>
          <w:rFonts w:cs="Times New Roman"/>
          <w:szCs w:val="28"/>
          <w:lang w:val="vi-VN"/>
        </w:rPr>
        <w:t xml:space="preserve"> có tác dụng tốt trên trục Hạ đồi </w:t>
      </w:r>
      <w:r w:rsidR="001F547F" w:rsidRPr="00322AAD">
        <w:rPr>
          <w:rFonts w:cs="Times New Roman"/>
          <w:szCs w:val="28"/>
          <w:lang w:val="vi-VN"/>
        </w:rPr>
        <w:t>-</w:t>
      </w:r>
      <w:r w:rsidRPr="00322AAD">
        <w:rPr>
          <w:rFonts w:cs="Times New Roman"/>
          <w:szCs w:val="28"/>
          <w:lang w:val="vi-VN"/>
        </w:rPr>
        <w:t xml:space="preserve"> Tuyến Yên </w:t>
      </w:r>
      <w:r w:rsidR="001F547F" w:rsidRPr="00322AAD">
        <w:rPr>
          <w:rFonts w:cs="Times New Roman"/>
          <w:szCs w:val="28"/>
          <w:lang w:val="vi-VN"/>
        </w:rPr>
        <w:t>-</w:t>
      </w:r>
      <w:r w:rsidRPr="00322AAD">
        <w:rPr>
          <w:rFonts w:cs="Times New Roman"/>
          <w:szCs w:val="28"/>
          <w:lang w:val="vi-VN"/>
        </w:rPr>
        <w:t xml:space="preserve"> Tinh hoàn góp phần cải thiện số lượng và chất lượng tinh trùng đã được nghiên cứu và công bố.</w:t>
      </w:r>
    </w:p>
    <w:p w:rsidR="00EB7BDF" w:rsidRPr="00322AAD" w:rsidRDefault="00EB7BDF" w:rsidP="00EB7BDF">
      <w:pPr>
        <w:rPr>
          <w:rFonts w:cs="Times New Roman"/>
          <w:szCs w:val="28"/>
          <w:lang w:val="vi-VN"/>
        </w:rPr>
      </w:pPr>
      <w:r w:rsidRPr="00322AAD">
        <w:rPr>
          <w:rFonts w:cs="Times New Roman"/>
          <w:szCs w:val="28"/>
          <w:lang w:val="vi-VN"/>
        </w:rPr>
        <w:t>Ở nước ta, Lộc nhung (</w:t>
      </w:r>
      <w:r w:rsidRPr="00322AAD">
        <w:rPr>
          <w:rFonts w:cs="Times New Roman"/>
          <w:i/>
          <w:iCs/>
          <w:szCs w:val="28"/>
          <w:lang w:val="es-ES"/>
        </w:rPr>
        <w:t xml:space="preserve">Cornu cervi parvum) </w:t>
      </w:r>
      <w:r w:rsidRPr="00322AAD">
        <w:rPr>
          <w:rFonts w:cs="Times New Roman"/>
          <w:szCs w:val="28"/>
          <w:lang w:val="vi-VN"/>
        </w:rPr>
        <w:t xml:space="preserve">và Đông trùng hạ thảo nuôi cấy tại Việt </w:t>
      </w:r>
      <w:r w:rsidRPr="00322AAD">
        <w:rPr>
          <w:rFonts w:cs="Times New Roman"/>
          <w:iCs/>
          <w:szCs w:val="28"/>
          <w:lang w:val="es-ES"/>
        </w:rPr>
        <w:t>Nam</w:t>
      </w:r>
      <w:r w:rsidRPr="00322AAD">
        <w:rPr>
          <w:rFonts w:cs="Times New Roman"/>
          <w:i/>
          <w:iCs/>
          <w:szCs w:val="28"/>
          <w:lang w:val="es-ES"/>
        </w:rPr>
        <w:t xml:space="preserve"> (Cordyceps militaris)</w:t>
      </w:r>
      <w:r w:rsidRPr="00322AAD">
        <w:rPr>
          <w:rFonts w:cs="Times New Roman"/>
          <w:szCs w:val="28"/>
          <w:lang w:val="vi-VN"/>
        </w:rPr>
        <w:t xml:space="preserve"> là 2 loại dược liệu quí, được dân gian sử dụng trong điều trị vô sinh, hiếm muộn và các chứng của suy giảm chức năng sinh dục sinh sản nam, có tiềm năng tốt trong điều trị SGTT</w:t>
      </w:r>
      <w:r w:rsidRPr="00322AAD">
        <w:rPr>
          <w:rFonts w:eastAsia="MS Mincho" w:cs="Times New Roman"/>
          <w:szCs w:val="28"/>
          <w:lang w:val="vi-VN" w:eastAsia="ja-JP"/>
        </w:rPr>
        <w:t xml:space="preserve"> [10], [11]</w:t>
      </w:r>
      <w:r w:rsidRPr="00322AAD">
        <w:rPr>
          <w:rFonts w:cs="Times New Roman"/>
          <w:szCs w:val="28"/>
          <w:lang w:val="vi-VN"/>
        </w:rPr>
        <w:t xml:space="preserve">. Đặc biệt hai dược liệu này đều đảm bảo được nguồn tự cung cấp tại Việt Nam, nhưng đến nay vẫn chưa có các nghiên cứu khoa học chi tiết về tác dụng của Lộc nhung và Đông trùng hạ thảo và hiệu quả khi kết hợp 2 vị thuốc nói chung lên chức năng sinh dục và sinh sản. </w:t>
      </w:r>
      <w:r w:rsidRPr="00322AAD">
        <w:rPr>
          <w:szCs w:val="28"/>
          <w:lang w:val="vi-VN"/>
        </w:rPr>
        <w:t>Vì vậy nhóm nghiên cứu chúng tôi mong muốn tạo ra một sản phẩm đông dược vừa có tác dụng điều trị vừa dễ bảo quản, tiện dụng và an toàn cho bệnh nhân của chế phẩm từ Lộc nhung và Đông trùng nuôi cấy tại Việt Nam dưới dạng viên nang cứng với tên thương phẩm là Y10.</w:t>
      </w:r>
    </w:p>
    <w:p w:rsidR="00EB7BDF" w:rsidRPr="00322AAD" w:rsidRDefault="00EB7BDF" w:rsidP="00EB7BDF">
      <w:pPr>
        <w:rPr>
          <w:szCs w:val="28"/>
          <w:lang w:val="vi-VN"/>
        </w:rPr>
      </w:pPr>
      <w:r w:rsidRPr="00322AAD">
        <w:rPr>
          <w:szCs w:val="28"/>
          <w:lang w:val="vi-VN"/>
        </w:rPr>
        <w:t>Xuất phát từ những lý do trên, nhóm nghiên cứu chúng tôi tiến hành đề tài nhằm mục tiêu:</w:t>
      </w:r>
    </w:p>
    <w:p w:rsidR="00EB7BDF" w:rsidRPr="00322AAD" w:rsidRDefault="00EB7BDF" w:rsidP="00B530ED">
      <w:pPr>
        <w:ind w:left="1134" w:hanging="414"/>
        <w:rPr>
          <w:b/>
          <w:i/>
          <w:szCs w:val="28"/>
          <w:lang w:val="vi-VN"/>
        </w:rPr>
      </w:pPr>
      <w:r w:rsidRPr="00322AAD">
        <w:rPr>
          <w:b/>
          <w:i/>
          <w:szCs w:val="28"/>
          <w:lang w:val="vi-VN"/>
        </w:rPr>
        <w:t xml:space="preserve">1. </w:t>
      </w:r>
      <w:r w:rsidR="00B530ED">
        <w:rPr>
          <w:b/>
          <w:i/>
          <w:szCs w:val="28"/>
        </w:rPr>
        <w:tab/>
      </w:r>
      <w:r w:rsidRPr="00322AAD">
        <w:rPr>
          <w:b/>
          <w:i/>
          <w:szCs w:val="28"/>
          <w:lang w:val="vi-VN"/>
        </w:rPr>
        <w:t xml:space="preserve">Đánh giá </w:t>
      </w:r>
      <w:r w:rsidRPr="00322AAD">
        <w:rPr>
          <w:rFonts w:eastAsia="MS Mincho"/>
          <w:b/>
          <w:i/>
          <w:szCs w:val="28"/>
          <w:lang w:val="vi-VN" w:eastAsia="ja-JP"/>
        </w:rPr>
        <w:t xml:space="preserve">tính an toàn và </w:t>
      </w:r>
      <w:r w:rsidRPr="00322AAD">
        <w:rPr>
          <w:b/>
          <w:i/>
          <w:szCs w:val="28"/>
          <w:lang w:val="vi-VN"/>
        </w:rPr>
        <w:t xml:space="preserve">tác dụng cải thiện khả năng sinh tinh của viên nang Y10 trên động vật thực nghiệm. </w:t>
      </w:r>
    </w:p>
    <w:p w:rsidR="00EB7BDF" w:rsidRPr="00322AAD" w:rsidRDefault="00EB7BDF" w:rsidP="00B530ED">
      <w:pPr>
        <w:ind w:left="1134" w:hanging="414"/>
        <w:rPr>
          <w:b/>
          <w:i/>
          <w:szCs w:val="28"/>
          <w:lang w:val="vi-VN"/>
        </w:rPr>
      </w:pPr>
      <w:r w:rsidRPr="00322AAD">
        <w:rPr>
          <w:b/>
          <w:i/>
          <w:szCs w:val="28"/>
          <w:lang w:val="vi-VN"/>
        </w:rPr>
        <w:t xml:space="preserve">2. </w:t>
      </w:r>
      <w:r w:rsidR="00B530ED">
        <w:rPr>
          <w:b/>
          <w:i/>
          <w:szCs w:val="28"/>
        </w:rPr>
        <w:tab/>
      </w:r>
      <w:r w:rsidRPr="00322AAD">
        <w:rPr>
          <w:b/>
          <w:i/>
          <w:szCs w:val="28"/>
          <w:lang w:val="vi-VN"/>
        </w:rPr>
        <w:t>Đánh giá tác dụng cải thiện khả năng sinh tinh của viên nang Y10 trên bệnh nhân SGTT.</w:t>
      </w:r>
    </w:p>
    <w:p w:rsidR="00EB7BDF" w:rsidRPr="00322AAD" w:rsidRDefault="00EB7BDF">
      <w:pPr>
        <w:adjustRightInd/>
        <w:snapToGrid/>
        <w:spacing w:after="200" w:line="276" w:lineRule="auto"/>
        <w:ind w:firstLine="0"/>
        <w:jc w:val="left"/>
        <w:rPr>
          <w:rFonts w:eastAsiaTheme="majorEastAsia" w:cs="Times New Roman"/>
          <w:b/>
          <w:bCs/>
          <w:szCs w:val="28"/>
          <w:lang w:val="vi-VN"/>
        </w:rPr>
      </w:pPr>
      <w:r w:rsidRPr="00322AAD">
        <w:rPr>
          <w:rFonts w:cs="Times New Roman"/>
          <w:lang w:val="vi-VN"/>
        </w:rPr>
        <w:br w:type="page"/>
      </w:r>
    </w:p>
    <w:p w:rsidR="001F547F" w:rsidRPr="00EC1635" w:rsidRDefault="00BC18E7" w:rsidP="001F547F">
      <w:pPr>
        <w:pStyle w:val="2"/>
        <w:rPr>
          <w:lang w:val="vi-VN"/>
        </w:rPr>
      </w:pPr>
      <w:bookmarkStart w:id="9" w:name="_Toc26970669"/>
      <w:bookmarkStart w:id="10" w:name="_Toc5795951"/>
      <w:r w:rsidRPr="003E12E8">
        <w:rPr>
          <w:lang w:val="vi-VN"/>
        </w:rPr>
        <w:lastRenderedPageBreak/>
        <w:t>CHƯƠNG 1</w:t>
      </w:r>
      <w:bookmarkEnd w:id="6"/>
      <w:bookmarkEnd w:id="9"/>
    </w:p>
    <w:p w:rsidR="001F547F" w:rsidRPr="00304FEB" w:rsidRDefault="00BC18E7" w:rsidP="002D1E9A">
      <w:pPr>
        <w:pStyle w:val="2"/>
        <w:outlineLvl w:val="9"/>
        <w:rPr>
          <w:lang w:val="vi-VN"/>
        </w:rPr>
      </w:pPr>
      <w:bookmarkStart w:id="11" w:name="_Toc26970670"/>
      <w:r w:rsidRPr="000E5641">
        <w:rPr>
          <w:lang w:val="vi-VN"/>
        </w:rPr>
        <w:t>T</w:t>
      </w:r>
      <w:r w:rsidRPr="000E5641">
        <w:rPr>
          <w:bCs w:val="0"/>
          <w:lang w:val="vi-VN"/>
        </w:rPr>
        <w:t>ỔNG QUAN TÀI LIỆU</w:t>
      </w:r>
      <w:bookmarkEnd w:id="10"/>
      <w:bookmarkEnd w:id="11"/>
    </w:p>
    <w:p w:rsidR="00332994" w:rsidRPr="00332994" w:rsidRDefault="00332994" w:rsidP="001F547F">
      <w:pPr>
        <w:pStyle w:val="3"/>
        <w:spacing w:line="360" w:lineRule="auto"/>
        <w:rPr>
          <w:sz w:val="12"/>
          <w:lang w:val="en-US"/>
        </w:rPr>
      </w:pPr>
      <w:bookmarkStart w:id="12" w:name="_Toc1344853"/>
      <w:bookmarkStart w:id="13" w:name="_Toc5795952"/>
    </w:p>
    <w:p w:rsidR="003806AD" w:rsidRPr="00322AAD" w:rsidRDefault="00BC18E7" w:rsidP="001F547F">
      <w:pPr>
        <w:pStyle w:val="3"/>
        <w:spacing w:line="360" w:lineRule="auto"/>
      </w:pPr>
      <w:bookmarkStart w:id="14" w:name="_Toc26970671"/>
      <w:r w:rsidRPr="00322AAD">
        <w:t>1</w:t>
      </w:r>
      <w:r w:rsidR="00A17BBB" w:rsidRPr="00322AAD">
        <w:t xml:space="preserve">.1. Tình hình vô sinh, </w:t>
      </w:r>
      <w:r w:rsidR="008B5E3C">
        <w:rPr>
          <w:lang w:val="en-US"/>
        </w:rPr>
        <w:t>suy giảm tinh trùng</w:t>
      </w:r>
      <w:r w:rsidR="003806AD" w:rsidRPr="00322AAD">
        <w:t xml:space="preserve"> ở Việt Nam và trên thế giới</w:t>
      </w:r>
      <w:bookmarkEnd w:id="12"/>
      <w:bookmarkEnd w:id="13"/>
      <w:bookmarkEnd w:id="14"/>
    </w:p>
    <w:p w:rsidR="003806AD" w:rsidRPr="00322AAD" w:rsidRDefault="003806AD" w:rsidP="001F547F">
      <w:pPr>
        <w:spacing w:before="120"/>
        <w:rPr>
          <w:rFonts w:cs="Times New Roman"/>
          <w:szCs w:val="28"/>
          <w:lang w:val="es-ES" w:eastAsia="ja-JP"/>
        </w:rPr>
      </w:pPr>
      <w:r w:rsidRPr="00322AAD">
        <w:rPr>
          <w:rFonts w:cs="Times New Roman"/>
          <w:szCs w:val="28"/>
          <w:lang w:val="es-ES" w:eastAsia="ja-JP"/>
        </w:rPr>
        <w:t xml:space="preserve">Hiện nay, vấn đề vô sinh đang có tỷ lệ ngày càng tăng cao và phức tạp hơn. </w:t>
      </w:r>
      <w:r w:rsidRPr="00322AAD">
        <w:rPr>
          <w:rFonts w:cs="Times New Roman"/>
          <w:szCs w:val="28"/>
          <w:lang w:val="es-ES"/>
        </w:rPr>
        <w:t xml:space="preserve">Theo các nghiên cứu dịch tễ học của </w:t>
      </w:r>
      <w:r w:rsidR="00752891" w:rsidRPr="00322AAD">
        <w:rPr>
          <w:rFonts w:cs="Times New Roman"/>
          <w:szCs w:val="28"/>
          <w:lang w:val="es-ES"/>
        </w:rPr>
        <w:t>WHO</w:t>
      </w:r>
      <w:r w:rsidRPr="00322AAD">
        <w:rPr>
          <w:rFonts w:cs="Times New Roman"/>
          <w:szCs w:val="28"/>
          <w:lang w:val="es-ES"/>
        </w:rPr>
        <w:t xml:space="preserve">, tỉ lệ các cặp vợ chồng trong cộng đồng bị vô sinh chiếm từ 12 - 18% tùy từng nước, trung bình là 15%, tỉ lệ này có xu hướng ngày càng tăng </w:t>
      </w:r>
      <w:r w:rsidRPr="00322AAD">
        <w:rPr>
          <w:rFonts w:eastAsia="MS Mincho" w:cs="Times New Roman"/>
          <w:szCs w:val="28"/>
          <w:lang w:val="es-ES" w:eastAsia="ja-JP"/>
        </w:rPr>
        <w:t>[</w:t>
      </w:r>
      <w:r w:rsidRPr="00322AAD">
        <w:rPr>
          <w:rFonts w:eastAsia="MS Mincho" w:cs="Times New Roman"/>
          <w:szCs w:val="28"/>
          <w:lang w:val="vi-VN" w:eastAsia="ja-JP"/>
        </w:rPr>
        <w:t>1</w:t>
      </w:r>
      <w:r w:rsidRPr="00322AAD">
        <w:rPr>
          <w:rFonts w:eastAsia="MS Mincho" w:cs="Times New Roman"/>
          <w:szCs w:val="28"/>
          <w:lang w:val="es-ES" w:eastAsia="ja-JP"/>
        </w:rPr>
        <w:t>],</w:t>
      </w:r>
      <w:r w:rsidR="00695DAE" w:rsidRPr="00322AAD">
        <w:rPr>
          <w:rFonts w:eastAsia="MS Mincho" w:cs="Times New Roman"/>
          <w:szCs w:val="28"/>
          <w:lang w:val="es-ES" w:eastAsia="ja-JP"/>
        </w:rPr>
        <w:t xml:space="preserve"> </w:t>
      </w:r>
      <w:r w:rsidRPr="00322AAD">
        <w:rPr>
          <w:rFonts w:eastAsia="MS Mincho" w:cs="Times New Roman"/>
          <w:szCs w:val="28"/>
          <w:lang w:val="es-ES" w:eastAsia="ja-JP"/>
        </w:rPr>
        <w:t>[</w:t>
      </w:r>
      <w:r w:rsidRPr="00322AAD">
        <w:rPr>
          <w:rFonts w:eastAsia="MS Mincho" w:cs="Times New Roman"/>
          <w:szCs w:val="28"/>
          <w:lang w:val="vi-VN" w:eastAsia="ja-JP"/>
        </w:rPr>
        <w:t>2</w:t>
      </w:r>
      <w:r w:rsidRPr="00322AAD">
        <w:rPr>
          <w:rFonts w:eastAsia="MS Mincho" w:cs="Times New Roman"/>
          <w:szCs w:val="28"/>
          <w:lang w:val="es-ES" w:eastAsia="ja-JP"/>
        </w:rPr>
        <w:t>],</w:t>
      </w:r>
      <w:r w:rsidR="00695DAE" w:rsidRPr="00322AAD">
        <w:rPr>
          <w:rFonts w:eastAsia="MS Mincho" w:cs="Times New Roman"/>
          <w:szCs w:val="28"/>
          <w:lang w:val="es-ES" w:eastAsia="ja-JP"/>
        </w:rPr>
        <w:t xml:space="preserve"> </w:t>
      </w:r>
      <w:r w:rsidRPr="00322AAD">
        <w:rPr>
          <w:rFonts w:eastAsia="MS Mincho" w:cs="Times New Roman"/>
          <w:szCs w:val="28"/>
          <w:lang w:val="es-ES" w:eastAsia="ja-JP"/>
        </w:rPr>
        <w:t>[</w:t>
      </w:r>
      <w:r w:rsidRPr="00322AAD">
        <w:rPr>
          <w:rFonts w:eastAsia="MS Mincho" w:cs="Times New Roman"/>
          <w:szCs w:val="28"/>
          <w:lang w:val="vi-VN" w:eastAsia="ja-JP"/>
        </w:rPr>
        <w:t>3</w:t>
      </w:r>
      <w:r w:rsidRPr="00322AAD">
        <w:rPr>
          <w:rFonts w:eastAsia="MS Mincho" w:cs="Times New Roman"/>
          <w:szCs w:val="28"/>
          <w:lang w:val="es-ES" w:eastAsia="ja-JP"/>
        </w:rPr>
        <w:t>]</w:t>
      </w:r>
      <w:r w:rsidRPr="00322AAD">
        <w:rPr>
          <w:rFonts w:cs="Times New Roman"/>
          <w:szCs w:val="28"/>
          <w:lang w:val="es-ES"/>
        </w:rPr>
        <w:t xml:space="preserve">. </w:t>
      </w:r>
      <w:r w:rsidRPr="00322AAD">
        <w:rPr>
          <w:rFonts w:cs="Times New Roman"/>
          <w:szCs w:val="28"/>
          <w:lang w:val="es-ES" w:eastAsia="ja-JP"/>
        </w:rPr>
        <w:t xml:space="preserve">Tại nước ta, có khoảng 8% số cặp vợ chồng không có khả năng sinh con nếu không có sự can thiệp y tế, </w:t>
      </w:r>
      <w:r w:rsidR="009253CE" w:rsidRPr="00322AAD">
        <w:rPr>
          <w:rFonts w:cs="Times New Roman"/>
          <w:szCs w:val="28"/>
          <w:lang w:val="vi-VN" w:eastAsia="ja-JP"/>
        </w:rPr>
        <w:t>m</w:t>
      </w:r>
      <w:r w:rsidR="00752891" w:rsidRPr="00322AAD">
        <w:rPr>
          <w:rFonts w:cs="Times New Roman"/>
          <w:szCs w:val="28"/>
          <w:lang w:eastAsia="ja-JP"/>
        </w:rPr>
        <w:t>ột số ngành nghề đặc thù như quân đội</w:t>
      </w:r>
      <w:r w:rsidR="009253CE" w:rsidRPr="00322AAD">
        <w:rPr>
          <w:rFonts w:cs="Times New Roman"/>
          <w:szCs w:val="28"/>
          <w:lang w:val="vi-VN" w:eastAsia="ja-JP"/>
        </w:rPr>
        <w:t xml:space="preserve">, </w:t>
      </w:r>
      <w:r w:rsidRPr="00322AAD">
        <w:rPr>
          <w:rFonts w:cs="Times New Roman"/>
          <w:szCs w:val="28"/>
          <w:lang w:val="es-ES" w:eastAsia="ja-JP"/>
        </w:rPr>
        <w:t>tỷ lệ gia đình quân nhân hiếm muộn cũng đang có xu hướng tăng lên</w:t>
      </w:r>
      <w:r w:rsidRPr="00322AAD">
        <w:rPr>
          <w:rFonts w:eastAsia="MS Mincho" w:cs="Times New Roman"/>
          <w:szCs w:val="28"/>
          <w:lang w:val="es-ES" w:eastAsia="ja-JP"/>
        </w:rPr>
        <w:t xml:space="preserve"> [</w:t>
      </w:r>
      <w:r w:rsidRPr="00322AAD">
        <w:rPr>
          <w:rFonts w:eastAsia="MS Mincho" w:cs="Times New Roman"/>
          <w:szCs w:val="28"/>
          <w:lang w:val="vi-VN" w:eastAsia="ja-JP"/>
        </w:rPr>
        <w:t>4</w:t>
      </w:r>
      <w:r w:rsidR="00C42BFF" w:rsidRPr="00322AAD">
        <w:rPr>
          <w:rFonts w:eastAsia="MS Mincho" w:cs="Times New Roman"/>
          <w:szCs w:val="28"/>
          <w:lang w:val="es-ES" w:eastAsia="ja-JP"/>
        </w:rPr>
        <w:t>],</w:t>
      </w:r>
      <w:r w:rsidR="00695DAE" w:rsidRPr="00322AAD">
        <w:rPr>
          <w:rFonts w:eastAsia="MS Mincho" w:cs="Times New Roman"/>
          <w:szCs w:val="28"/>
          <w:lang w:val="es-ES" w:eastAsia="ja-JP"/>
        </w:rPr>
        <w:t xml:space="preserve"> </w:t>
      </w:r>
      <w:r w:rsidRPr="00322AAD">
        <w:rPr>
          <w:rFonts w:eastAsia="MS Mincho" w:cs="Times New Roman"/>
          <w:szCs w:val="28"/>
          <w:lang w:val="es-ES" w:eastAsia="ja-JP"/>
        </w:rPr>
        <w:t>[</w:t>
      </w:r>
      <w:r w:rsidR="009253CE" w:rsidRPr="00322AAD">
        <w:rPr>
          <w:rFonts w:eastAsia="MS Mincho" w:cs="Times New Roman"/>
          <w:szCs w:val="28"/>
          <w:lang w:val="vi-VN" w:eastAsia="ja-JP"/>
        </w:rPr>
        <w:t>6</w:t>
      </w:r>
      <w:r w:rsidRPr="00322AAD">
        <w:rPr>
          <w:rFonts w:eastAsia="MS Mincho" w:cs="Times New Roman"/>
          <w:szCs w:val="28"/>
          <w:lang w:val="es-ES" w:eastAsia="ja-JP"/>
        </w:rPr>
        <w:t>]</w:t>
      </w:r>
      <w:r w:rsidR="009253CE" w:rsidRPr="00322AAD">
        <w:rPr>
          <w:rFonts w:eastAsia="MS Mincho" w:cs="Times New Roman"/>
          <w:szCs w:val="28"/>
          <w:lang w:val="vi-VN" w:eastAsia="ja-JP"/>
        </w:rPr>
        <w:t>,</w:t>
      </w:r>
      <w:r w:rsidR="00695DAE" w:rsidRPr="00322AAD">
        <w:rPr>
          <w:rFonts w:eastAsia="MS Mincho" w:cs="Times New Roman"/>
          <w:szCs w:val="28"/>
          <w:lang w:eastAsia="ja-JP"/>
        </w:rPr>
        <w:t xml:space="preserve"> </w:t>
      </w:r>
      <w:r w:rsidR="009253CE" w:rsidRPr="00322AAD">
        <w:rPr>
          <w:rFonts w:eastAsia="MS Mincho" w:cs="Times New Roman"/>
          <w:szCs w:val="28"/>
          <w:lang w:val="vi-VN" w:eastAsia="ja-JP"/>
        </w:rPr>
        <w:t>[7]</w:t>
      </w:r>
      <w:r w:rsidRPr="00322AAD">
        <w:rPr>
          <w:rFonts w:cs="Times New Roman"/>
          <w:szCs w:val="28"/>
          <w:lang w:val="es-ES"/>
        </w:rPr>
        <w:t>.</w:t>
      </w:r>
      <w:r w:rsidRPr="00322AAD">
        <w:rPr>
          <w:rFonts w:cs="Times New Roman"/>
          <w:szCs w:val="28"/>
          <w:lang w:val="es-ES" w:eastAsia="ja-JP"/>
        </w:rPr>
        <w:t xml:space="preserve"> </w:t>
      </w:r>
    </w:p>
    <w:p w:rsidR="003806AD" w:rsidRPr="00322AAD" w:rsidRDefault="003806AD" w:rsidP="001F547F">
      <w:pPr>
        <w:spacing w:before="120"/>
        <w:rPr>
          <w:rFonts w:cs="Times New Roman"/>
          <w:szCs w:val="28"/>
          <w:lang w:val="es-ES"/>
        </w:rPr>
      </w:pPr>
      <w:r w:rsidRPr="00322AAD">
        <w:rPr>
          <w:rFonts w:cs="Times New Roman"/>
          <w:szCs w:val="28"/>
          <w:lang w:val="es-ES" w:eastAsia="ja-JP"/>
        </w:rPr>
        <w:t xml:space="preserve">Theo thống kê, trong số các cặp vợ chồng ở độ tuổi sinh sản, 30% nguyên nhân do nam giới, 40% do nữ, 20% do cả nam và nữ và 10% không rõ nguyên nhân. Trong các nguyên nhân do nam giới, thường gặp nhất là do </w:t>
      </w:r>
      <w:r w:rsidR="00752891" w:rsidRPr="00322AAD">
        <w:rPr>
          <w:rFonts w:cs="Times New Roman"/>
          <w:szCs w:val="28"/>
          <w:lang w:val="es-ES" w:eastAsia="ja-JP"/>
        </w:rPr>
        <w:t xml:space="preserve">suy giảm tinh trùng </w:t>
      </w:r>
      <w:r w:rsidRPr="00322AAD">
        <w:rPr>
          <w:rFonts w:cs="Times New Roman"/>
          <w:szCs w:val="28"/>
          <w:lang w:val="es-ES" w:eastAsia="ja-JP"/>
        </w:rPr>
        <w:t>[</w:t>
      </w:r>
      <w:r w:rsidRPr="00322AAD">
        <w:rPr>
          <w:rFonts w:eastAsia="MS Mincho" w:cs="Times New Roman"/>
          <w:szCs w:val="28"/>
          <w:lang w:val="vi-VN" w:eastAsia="ja-JP"/>
        </w:rPr>
        <w:t>3</w:t>
      </w:r>
      <w:r w:rsidRPr="00322AAD">
        <w:rPr>
          <w:rFonts w:eastAsia="MS Mincho" w:cs="Times New Roman"/>
          <w:szCs w:val="28"/>
          <w:lang w:val="es-ES" w:eastAsia="ja-JP"/>
        </w:rPr>
        <w:t>]</w:t>
      </w:r>
      <w:r w:rsidRPr="00322AAD">
        <w:rPr>
          <w:rFonts w:eastAsia="MS Mincho" w:cs="Times New Roman"/>
          <w:szCs w:val="28"/>
          <w:lang w:val="vi-VN" w:eastAsia="ja-JP"/>
        </w:rPr>
        <w:t>,</w:t>
      </w:r>
      <w:r w:rsidR="00752891" w:rsidRPr="00322AAD">
        <w:rPr>
          <w:rFonts w:eastAsia="MS Mincho" w:cs="Times New Roman"/>
          <w:szCs w:val="28"/>
          <w:lang w:eastAsia="ja-JP"/>
        </w:rPr>
        <w:t xml:space="preserve"> </w:t>
      </w:r>
      <w:r w:rsidRPr="00322AAD">
        <w:rPr>
          <w:rFonts w:eastAsia="MS Mincho" w:cs="Times New Roman"/>
          <w:szCs w:val="28"/>
          <w:lang w:val="vi-VN" w:eastAsia="ja-JP"/>
        </w:rPr>
        <w:t>[</w:t>
      </w:r>
      <w:r w:rsidR="00C42BFF" w:rsidRPr="00322AAD">
        <w:rPr>
          <w:rFonts w:eastAsia="MS Mincho" w:cs="Times New Roman"/>
          <w:szCs w:val="28"/>
          <w:lang w:val="vi-VN" w:eastAsia="ja-JP"/>
        </w:rPr>
        <w:t>12</w:t>
      </w:r>
      <w:r w:rsidRPr="00322AAD">
        <w:rPr>
          <w:rFonts w:eastAsia="MS Mincho" w:cs="Times New Roman"/>
          <w:szCs w:val="28"/>
          <w:lang w:val="vi-VN" w:eastAsia="ja-JP"/>
        </w:rPr>
        <w:t>]</w:t>
      </w:r>
      <w:r w:rsidRPr="00322AAD">
        <w:rPr>
          <w:rFonts w:cs="Times New Roman"/>
          <w:szCs w:val="28"/>
          <w:lang w:val="es-ES"/>
        </w:rPr>
        <w:t>.</w:t>
      </w:r>
      <w:r w:rsidR="00752891" w:rsidRPr="00322AAD">
        <w:rPr>
          <w:rFonts w:cs="Times New Roman"/>
          <w:szCs w:val="28"/>
          <w:lang w:val="es-ES"/>
        </w:rPr>
        <w:t xml:space="preserve"> SGTT là hiện tượng suy giảm số lượng và chất lượng tinh trùng.</w:t>
      </w:r>
      <w:r w:rsidRPr="00322AAD">
        <w:rPr>
          <w:rFonts w:cs="Times New Roman"/>
          <w:szCs w:val="28"/>
          <w:lang w:val="es-ES"/>
        </w:rPr>
        <w:t xml:space="preserve"> Theo WHO</w:t>
      </w:r>
      <w:r w:rsidR="00440422" w:rsidRPr="00322AAD">
        <w:rPr>
          <w:rFonts w:cs="Times New Roman"/>
          <w:szCs w:val="28"/>
          <w:lang w:val="es-ES"/>
        </w:rPr>
        <w:t xml:space="preserve"> 2010</w:t>
      </w:r>
      <w:r w:rsidRPr="00322AAD">
        <w:rPr>
          <w:rFonts w:cs="Times New Roman"/>
          <w:szCs w:val="28"/>
          <w:lang w:val="es-ES"/>
        </w:rPr>
        <w:t xml:space="preserve">, </w:t>
      </w:r>
      <w:r w:rsidR="00752891" w:rsidRPr="00322AAD">
        <w:rPr>
          <w:rFonts w:cs="Times New Roman"/>
          <w:szCs w:val="28"/>
          <w:lang w:val="es-ES"/>
        </w:rPr>
        <w:t xml:space="preserve">số lượng và chất lượng tinh trùng người trên thế giới đang ngày càng có xu hướng giảm </w:t>
      </w:r>
      <w:r w:rsidRPr="00322AAD">
        <w:rPr>
          <w:rFonts w:cs="Times New Roman"/>
          <w:szCs w:val="28"/>
          <w:lang w:val="es-ES"/>
        </w:rPr>
        <w:t>mật độ tinh trùng tối thiểu đang giảm từ 40 triệu/ml (1980) xuống 20 triệu/ml (1999), và</w:t>
      </w:r>
      <w:r w:rsidR="00695DAE" w:rsidRPr="00322AAD">
        <w:rPr>
          <w:rFonts w:cs="Times New Roman"/>
          <w:szCs w:val="28"/>
          <w:lang w:val="es-ES"/>
        </w:rPr>
        <w:t xml:space="preserve"> </w:t>
      </w:r>
      <w:r w:rsidRPr="00322AAD">
        <w:rPr>
          <w:rFonts w:cs="Times New Roman"/>
          <w:szCs w:val="28"/>
          <w:lang w:val="es-ES"/>
        </w:rPr>
        <w:t>15 triệu/ml (2010). Tỉ lệ tinh trùng tiến tới giảm từ 50% (1999) xuố</w:t>
      </w:r>
      <w:r w:rsidR="00C42BFF" w:rsidRPr="00322AAD">
        <w:rPr>
          <w:rFonts w:cs="Times New Roman"/>
          <w:szCs w:val="28"/>
          <w:lang w:val="es-ES"/>
        </w:rPr>
        <w:t xml:space="preserve">ng 32% </w:t>
      </w:r>
      <w:r w:rsidR="00C42BFF" w:rsidRPr="00322AAD">
        <w:rPr>
          <w:rFonts w:eastAsia="MS Mincho" w:cs="Times New Roman"/>
          <w:szCs w:val="28"/>
          <w:lang w:val="es-ES" w:eastAsia="ja-JP"/>
        </w:rPr>
        <w:t>[2],</w:t>
      </w:r>
      <w:r w:rsidR="00F52353" w:rsidRPr="00322AAD">
        <w:rPr>
          <w:rFonts w:eastAsia="MS Mincho" w:cs="Times New Roman"/>
          <w:szCs w:val="28"/>
          <w:lang w:val="es-ES" w:eastAsia="ja-JP"/>
        </w:rPr>
        <w:t xml:space="preserve"> </w:t>
      </w:r>
      <w:r w:rsidRPr="00322AAD">
        <w:rPr>
          <w:rFonts w:eastAsia="MS Mincho" w:cs="Times New Roman"/>
          <w:szCs w:val="28"/>
          <w:lang w:val="es-ES" w:eastAsia="ja-JP"/>
        </w:rPr>
        <w:t>[3]</w:t>
      </w:r>
      <w:r w:rsidRPr="00322AAD">
        <w:rPr>
          <w:rFonts w:cs="Times New Roman"/>
          <w:szCs w:val="28"/>
          <w:lang w:val="es-ES"/>
        </w:rPr>
        <w:t>.</w:t>
      </w:r>
    </w:p>
    <w:p w:rsidR="003806AD" w:rsidRPr="00322AAD" w:rsidRDefault="003806AD" w:rsidP="001F547F">
      <w:pPr>
        <w:spacing w:before="120"/>
        <w:rPr>
          <w:rFonts w:cs="Times New Roman"/>
          <w:szCs w:val="28"/>
          <w:lang w:val="es-ES"/>
        </w:rPr>
      </w:pPr>
      <w:r w:rsidRPr="00322AAD">
        <w:rPr>
          <w:rFonts w:cs="Times New Roman"/>
          <w:szCs w:val="28"/>
          <w:lang w:val="es-ES"/>
        </w:rPr>
        <w:t>Ở Việt Nam chưa có nghiên cứu dịch tễ cụ thể tuy nhiên</w:t>
      </w:r>
      <w:r w:rsidR="00752891" w:rsidRPr="00322AAD">
        <w:rPr>
          <w:rFonts w:cs="Times New Roman"/>
          <w:szCs w:val="28"/>
          <w:lang w:val="es-ES"/>
        </w:rPr>
        <w:t xml:space="preserve"> ở đất nước bên cạnh chúng ta,</w:t>
      </w:r>
      <w:r w:rsidRPr="00322AAD">
        <w:rPr>
          <w:rFonts w:cs="Times New Roman"/>
          <w:szCs w:val="28"/>
          <w:lang w:val="es-ES"/>
        </w:rPr>
        <w:t xml:space="preserve"> nghiên cứu dịch tễ của Huang Chun Yan</w:t>
      </w:r>
      <w:r w:rsidRPr="00322AAD">
        <w:rPr>
          <w:rFonts w:cs="Times New Roman"/>
          <w:szCs w:val="28"/>
          <w:lang w:val="vi-VN"/>
        </w:rPr>
        <w:t xml:space="preserve"> và cs</w:t>
      </w:r>
      <w:r w:rsidRPr="00322AAD">
        <w:rPr>
          <w:rFonts w:cs="Times New Roman"/>
          <w:szCs w:val="28"/>
          <w:lang w:val="es-ES"/>
        </w:rPr>
        <w:t xml:space="preserve"> (2010) về chất lượng và số tinh trùng của nam giới Trung Quốc từ năm 1985 đến năm 2008 cho thấy, chất lượng và số lượng tinh trùng của nam giới Trung Quốc có xu hướng giảm</w:t>
      </w:r>
      <w:r w:rsidRPr="00322AAD">
        <w:rPr>
          <w:rFonts w:cs="Times New Roman"/>
          <w:szCs w:val="28"/>
          <w:lang w:val="vi-VN"/>
        </w:rPr>
        <w:t xml:space="preserve"> rõ rệt, mật độ tinh trùng giảm từ 81,5 </w:t>
      </w:r>
      <w:r w:rsidR="00695DAE" w:rsidRPr="00322AAD">
        <w:rPr>
          <w:rFonts w:cs="Times New Roman"/>
          <w:szCs w:val="28"/>
        </w:rPr>
        <w:t>triệu/</w:t>
      </w:r>
      <w:r w:rsidRPr="00322AAD">
        <w:rPr>
          <w:rFonts w:cs="Times New Roman"/>
          <w:szCs w:val="28"/>
          <w:lang w:val="vi-VN"/>
        </w:rPr>
        <w:t>ml (1995) xuống còn 66,7</w:t>
      </w:r>
      <w:r w:rsidR="00695DAE" w:rsidRPr="00322AAD">
        <w:rPr>
          <w:rFonts w:cs="Times New Roman"/>
          <w:szCs w:val="28"/>
        </w:rPr>
        <w:t xml:space="preserve"> triệu/</w:t>
      </w:r>
      <w:r w:rsidRPr="00322AAD">
        <w:rPr>
          <w:rFonts w:cs="Times New Roman"/>
          <w:szCs w:val="28"/>
          <w:lang w:val="vi-VN"/>
        </w:rPr>
        <w:t xml:space="preserve">ml (2008); tổng số lượng trung bình giảm từ 257,2 </w:t>
      </w:r>
      <w:r w:rsidR="00695DAE" w:rsidRPr="00322AAD">
        <w:rPr>
          <w:rFonts w:cs="Times New Roman"/>
          <w:szCs w:val="28"/>
        </w:rPr>
        <w:t xml:space="preserve">triệu/ml </w:t>
      </w:r>
      <w:r w:rsidRPr="00322AAD">
        <w:rPr>
          <w:rFonts w:cs="Times New Roman"/>
          <w:szCs w:val="28"/>
          <w:lang w:val="vi-VN"/>
        </w:rPr>
        <w:t>(1995)</w:t>
      </w:r>
      <w:r w:rsidRPr="00322AAD">
        <w:rPr>
          <w:rFonts w:cs="Times New Roman"/>
          <w:szCs w:val="28"/>
          <w:lang w:val="es-ES"/>
        </w:rPr>
        <w:t xml:space="preserve"> </w:t>
      </w:r>
      <w:r w:rsidRPr="00322AAD">
        <w:rPr>
          <w:rFonts w:cs="Times New Roman"/>
          <w:szCs w:val="28"/>
          <w:lang w:val="vi-VN"/>
        </w:rPr>
        <w:t xml:space="preserve">xuống 185,9 </w:t>
      </w:r>
      <w:r w:rsidR="00695DAE" w:rsidRPr="00322AAD">
        <w:rPr>
          <w:rFonts w:cs="Times New Roman"/>
          <w:szCs w:val="28"/>
        </w:rPr>
        <w:t xml:space="preserve">triệu/ml </w:t>
      </w:r>
      <w:r w:rsidRPr="00322AAD">
        <w:rPr>
          <w:rFonts w:cs="Times New Roman"/>
          <w:szCs w:val="28"/>
          <w:lang w:val="vi-VN"/>
        </w:rPr>
        <w:t>(2008)</w:t>
      </w:r>
      <w:r w:rsidR="00C42BFF" w:rsidRPr="00322AAD">
        <w:rPr>
          <w:rFonts w:cs="Times New Roman"/>
          <w:szCs w:val="28"/>
          <w:lang w:val="vi-VN"/>
        </w:rPr>
        <w:t xml:space="preserve"> </w:t>
      </w:r>
      <w:r w:rsidRPr="00322AAD">
        <w:rPr>
          <w:rFonts w:cs="Times New Roman"/>
          <w:szCs w:val="28"/>
          <w:lang w:val="es-ES"/>
        </w:rPr>
        <w:t>[1</w:t>
      </w:r>
      <w:r w:rsidR="00C42BFF" w:rsidRPr="00322AAD">
        <w:rPr>
          <w:rFonts w:cs="Times New Roman"/>
          <w:szCs w:val="28"/>
          <w:lang w:val="vi-VN"/>
        </w:rPr>
        <w:t>3</w:t>
      </w:r>
      <w:r w:rsidRPr="00322AAD">
        <w:rPr>
          <w:rFonts w:cs="Times New Roman"/>
          <w:szCs w:val="28"/>
          <w:lang w:val="es-ES"/>
        </w:rPr>
        <w:t>].</w:t>
      </w:r>
    </w:p>
    <w:p w:rsidR="003806AD" w:rsidRPr="000E5641" w:rsidRDefault="00BC18E7" w:rsidP="001F547F">
      <w:pPr>
        <w:pStyle w:val="3"/>
        <w:rPr>
          <w:lang w:val="en-US"/>
        </w:rPr>
      </w:pPr>
      <w:bookmarkStart w:id="15" w:name="_Toc1344854"/>
      <w:bookmarkStart w:id="16" w:name="_Toc5795953"/>
      <w:bookmarkStart w:id="17" w:name="_Toc26970672"/>
      <w:r w:rsidRPr="00322AAD">
        <w:lastRenderedPageBreak/>
        <w:t>1</w:t>
      </w:r>
      <w:r w:rsidR="003806AD" w:rsidRPr="00322AAD">
        <w:t xml:space="preserve">.2. Quan điểm của y học hiện đại về </w:t>
      </w:r>
      <w:bookmarkEnd w:id="15"/>
      <w:bookmarkEnd w:id="16"/>
      <w:r w:rsidR="008B5E3C">
        <w:rPr>
          <w:lang w:val="en-US"/>
        </w:rPr>
        <w:t>Suy giảm tinh trùng</w:t>
      </w:r>
      <w:bookmarkEnd w:id="17"/>
    </w:p>
    <w:p w:rsidR="003806AD" w:rsidRPr="00322AAD" w:rsidRDefault="00BC18E7" w:rsidP="002561A6">
      <w:pPr>
        <w:pStyle w:val="44"/>
        <w:rPr>
          <w:lang w:val="es-ES"/>
        </w:rPr>
      </w:pPr>
      <w:bookmarkStart w:id="18" w:name="_Toc1344855"/>
      <w:bookmarkStart w:id="19" w:name="_Toc5795954"/>
      <w:bookmarkStart w:id="20" w:name="_Toc26970673"/>
      <w:r w:rsidRPr="00322AAD">
        <w:rPr>
          <w:lang w:val="es-ES"/>
        </w:rPr>
        <w:t>1</w:t>
      </w:r>
      <w:r w:rsidR="003806AD" w:rsidRPr="00322AAD">
        <w:rPr>
          <w:lang w:val="es-ES"/>
        </w:rPr>
        <w:t>.2.1. Tinh hoàn và quá trình sinh tinh</w:t>
      </w:r>
      <w:bookmarkEnd w:id="18"/>
      <w:bookmarkEnd w:id="19"/>
      <w:bookmarkEnd w:id="20"/>
    </w:p>
    <w:p w:rsidR="00654967" w:rsidRPr="00322AAD" w:rsidRDefault="003806AD" w:rsidP="00EB7BDF">
      <w:pPr>
        <w:spacing w:line="336" w:lineRule="auto"/>
        <w:rPr>
          <w:rFonts w:cs="Times New Roman"/>
          <w:szCs w:val="28"/>
          <w:lang w:val="nl-NL"/>
        </w:rPr>
      </w:pPr>
      <w:r w:rsidRPr="00322AAD">
        <w:rPr>
          <w:rFonts w:cs="Times New Roman"/>
          <w:szCs w:val="28"/>
          <w:lang w:val="nl-NL"/>
        </w:rPr>
        <w:t>Cơ quan sinh dục nam gồm có</w:t>
      </w:r>
      <w:r w:rsidRPr="00322AAD">
        <w:rPr>
          <w:rFonts w:cs="Times New Roman"/>
          <w:szCs w:val="28"/>
          <w:lang w:val="vi-VN"/>
        </w:rPr>
        <w:t xml:space="preserve">: </w:t>
      </w:r>
      <w:r w:rsidRPr="00322AAD">
        <w:rPr>
          <w:rFonts w:cs="Times New Roman"/>
          <w:szCs w:val="28"/>
          <w:lang w:val="nl-NL"/>
        </w:rPr>
        <w:t>Các</w:t>
      </w:r>
      <w:r w:rsidR="001F547F" w:rsidRPr="00322AAD">
        <w:rPr>
          <w:rFonts w:cs="Times New Roman"/>
          <w:szCs w:val="28"/>
          <w:lang w:val="nl-NL"/>
        </w:rPr>
        <w:t xml:space="preserve"> </w:t>
      </w:r>
      <w:r w:rsidRPr="00322AAD">
        <w:rPr>
          <w:rFonts w:cs="Times New Roman"/>
          <w:szCs w:val="28"/>
          <w:lang w:val="nl-NL"/>
        </w:rPr>
        <w:t>cơ quan sinh dục trong (tinh hoàn, mào tinh hoàn, ống dẫn tinh, túi tinh, tuyến tiền liệt và tuyến hành niệu đạo) và các cơ quan sinh dục ngoài (dương vật, niệu đạo và bìu). Trong đó</w:t>
      </w:r>
      <w:r w:rsidRPr="00322AAD">
        <w:rPr>
          <w:rFonts w:cs="Times New Roman"/>
          <w:szCs w:val="28"/>
          <w:lang w:val="vi-VN"/>
        </w:rPr>
        <w:t xml:space="preserve"> tinh hoàn là bộ phận chủ yếu của cơ quan sinh dục nam</w:t>
      </w:r>
      <w:r w:rsidRPr="00322AAD">
        <w:rPr>
          <w:rFonts w:cs="Times New Roman"/>
          <w:szCs w:val="28"/>
          <w:lang w:val="nl-NL"/>
        </w:rPr>
        <w:t xml:space="preserve"> [1</w:t>
      </w:r>
      <w:r w:rsidR="005A2FEA" w:rsidRPr="00322AAD">
        <w:rPr>
          <w:rFonts w:cs="Times New Roman"/>
          <w:szCs w:val="28"/>
          <w:lang w:val="vi-VN"/>
        </w:rPr>
        <w:t>4</w:t>
      </w:r>
      <w:r w:rsidRPr="00322AAD">
        <w:rPr>
          <w:rFonts w:cs="Times New Roman"/>
          <w:szCs w:val="28"/>
          <w:lang w:val="nl-NL"/>
        </w:rPr>
        <w:t>],</w:t>
      </w:r>
      <w:r w:rsidR="00F52353" w:rsidRPr="00322AAD">
        <w:rPr>
          <w:rFonts w:cs="Times New Roman"/>
          <w:szCs w:val="28"/>
          <w:lang w:val="nl-NL"/>
        </w:rPr>
        <w:t xml:space="preserve"> </w:t>
      </w:r>
      <w:r w:rsidRPr="00322AAD">
        <w:rPr>
          <w:rFonts w:cs="Times New Roman"/>
          <w:szCs w:val="28"/>
          <w:lang w:val="nl-NL"/>
        </w:rPr>
        <w:t>[1</w:t>
      </w:r>
      <w:r w:rsidR="005A2FEA" w:rsidRPr="00322AAD">
        <w:rPr>
          <w:rFonts w:cs="Times New Roman"/>
          <w:szCs w:val="28"/>
          <w:lang w:val="vi-VN"/>
        </w:rPr>
        <w:t>5</w:t>
      </w:r>
      <w:r w:rsidR="00EB7BDF" w:rsidRPr="00322AAD">
        <w:rPr>
          <w:rFonts w:cs="Times New Roman"/>
          <w:szCs w:val="28"/>
          <w:lang w:val="nl-NL"/>
        </w:rPr>
        <w:t>].</w:t>
      </w:r>
    </w:p>
    <w:p w:rsidR="003806AD" w:rsidRPr="00322AAD" w:rsidRDefault="00D458DF" w:rsidP="002561A6">
      <w:pPr>
        <w:pStyle w:val="66"/>
      </w:pPr>
      <w:bookmarkStart w:id="21" w:name="_Toc24962711"/>
      <w:r w:rsidRPr="00322AAD">
        <w:t>1</w:t>
      </w:r>
      <w:r w:rsidR="003806AD" w:rsidRPr="00322AAD">
        <w:t>.2.1.1. Tinh hoàn</w:t>
      </w:r>
      <w:bookmarkEnd w:id="21"/>
    </w:p>
    <w:p w:rsidR="003806AD" w:rsidRPr="00322AAD" w:rsidRDefault="003806AD" w:rsidP="00A17BBB">
      <w:pPr>
        <w:spacing w:line="336" w:lineRule="auto"/>
        <w:rPr>
          <w:rFonts w:eastAsia="Times New Roman" w:cs="Times New Roman"/>
          <w:spacing w:val="-6"/>
          <w:szCs w:val="28"/>
          <w:lang w:val="vi-VN"/>
        </w:rPr>
      </w:pPr>
      <w:r w:rsidRPr="00322AAD">
        <w:rPr>
          <w:rFonts w:eastAsia="Times New Roman" w:cs="Times New Roman"/>
          <w:spacing w:val="-6"/>
          <w:szCs w:val="28"/>
          <w:lang w:val="vi-VN"/>
        </w:rPr>
        <w:t>Tinh hoàn là một tuyến sinh dục nam ở phía ngoài phúc mạc, nằm ở trong bìu. Ở cơ thể nam giới bình thường có hai tinh hoàn. Mỗi tinh hoàn, hình quả trứng, chiều dài từ 3,5- 5,5cm, chiều rộng từ 2,0- 3,0cm tương ứng với thể tích là 12- 15 mm</w:t>
      </w:r>
      <w:r w:rsidRPr="00322AAD">
        <w:rPr>
          <w:rFonts w:eastAsia="Times New Roman" w:cs="Times New Roman"/>
          <w:spacing w:val="-6"/>
          <w:szCs w:val="28"/>
          <w:vertAlign w:val="superscript"/>
          <w:lang w:val="vi-VN"/>
        </w:rPr>
        <w:t>3</w:t>
      </w:r>
      <w:r w:rsidRPr="00322AAD">
        <w:rPr>
          <w:rFonts w:eastAsia="Times New Roman" w:cs="Times New Roman"/>
          <w:spacing w:val="-6"/>
          <w:szCs w:val="28"/>
          <w:lang w:val="vi-VN"/>
        </w:rPr>
        <w:t>, trọng lượng trung bình là 20gr. Tinh hoàn là cơ quan đảm nhận chức năng tạo ra tinh trùng và tiết vào trong máu những hormon sinh dục nam</w:t>
      </w:r>
      <w:r w:rsidR="00A17BBB" w:rsidRPr="00322AAD">
        <w:rPr>
          <w:rFonts w:eastAsia="Times New Roman" w:cs="Times New Roman"/>
          <w:spacing w:val="-6"/>
          <w:szCs w:val="28"/>
          <w:lang w:val="vi-VN"/>
        </w:rPr>
        <w:t xml:space="preserve"> </w:t>
      </w:r>
      <w:r w:rsidRPr="00322AAD">
        <w:rPr>
          <w:rFonts w:eastAsia="Times New Roman" w:cs="Times New Roman"/>
          <w:spacing w:val="-6"/>
          <w:szCs w:val="28"/>
          <w:lang w:val="vi-VN"/>
        </w:rPr>
        <w:t>[1</w:t>
      </w:r>
      <w:r w:rsidR="005A2FEA" w:rsidRPr="00322AAD">
        <w:rPr>
          <w:rFonts w:eastAsia="Times New Roman" w:cs="Times New Roman"/>
          <w:spacing w:val="-6"/>
          <w:szCs w:val="28"/>
          <w:lang w:val="vi-VN"/>
        </w:rPr>
        <w:t>4</w:t>
      </w:r>
      <w:r w:rsidRPr="00322AAD">
        <w:rPr>
          <w:rFonts w:eastAsia="Times New Roman" w:cs="Times New Roman"/>
          <w:spacing w:val="-6"/>
          <w:szCs w:val="28"/>
          <w:lang w:val="vi-VN"/>
        </w:rPr>
        <w:t>].</w:t>
      </w:r>
    </w:p>
    <w:p w:rsidR="003806AD" w:rsidRPr="00322AAD" w:rsidRDefault="003806AD" w:rsidP="00A17BBB">
      <w:pPr>
        <w:spacing w:line="336" w:lineRule="auto"/>
        <w:rPr>
          <w:rFonts w:eastAsia="Times New Roman" w:cs="Times New Roman"/>
          <w:spacing w:val="2"/>
          <w:szCs w:val="28"/>
          <w:lang w:val="vi-VN"/>
        </w:rPr>
      </w:pPr>
      <w:r w:rsidRPr="00322AAD">
        <w:rPr>
          <w:rFonts w:cs="Times New Roman"/>
          <w:b/>
          <w:i/>
          <w:szCs w:val="28"/>
          <w:lang w:val="vi-VN"/>
        </w:rPr>
        <w:t>- Chức năng:</w:t>
      </w:r>
      <w:r w:rsidRPr="00322AAD">
        <w:rPr>
          <w:rFonts w:eastAsia="Times New Roman"/>
          <w:lang w:val="vi-VN"/>
        </w:rPr>
        <w:t xml:space="preserve"> </w:t>
      </w:r>
      <w:r w:rsidRPr="00322AAD">
        <w:rPr>
          <w:rFonts w:eastAsia="Times New Roman" w:cs="Times New Roman"/>
          <w:spacing w:val="2"/>
          <w:szCs w:val="28"/>
          <w:lang w:val="vi-VN"/>
        </w:rPr>
        <w:t>Tinh hoàn là một tuyến pha vừa có chức năng ngoại tiết sản xuất ra tinh trùng, vừa có chức năng nội tiết sản xuất ra hormon sinh dục nam giới [1</w:t>
      </w:r>
      <w:r w:rsidR="005A2FEA" w:rsidRPr="00322AAD">
        <w:rPr>
          <w:rFonts w:eastAsia="Times New Roman" w:cs="Times New Roman"/>
          <w:spacing w:val="2"/>
          <w:szCs w:val="28"/>
          <w:lang w:val="vi-VN"/>
        </w:rPr>
        <w:t>5</w:t>
      </w:r>
      <w:r w:rsidRPr="00322AAD">
        <w:rPr>
          <w:rFonts w:eastAsia="Times New Roman" w:cs="Times New Roman"/>
          <w:spacing w:val="2"/>
          <w:szCs w:val="28"/>
          <w:lang w:val="vi-VN"/>
        </w:rPr>
        <w:t>],</w:t>
      </w:r>
      <w:r w:rsidR="00F52353" w:rsidRPr="00322AAD">
        <w:rPr>
          <w:rFonts w:eastAsia="Times New Roman" w:cs="Times New Roman"/>
          <w:spacing w:val="2"/>
          <w:szCs w:val="28"/>
        </w:rPr>
        <w:t xml:space="preserve"> </w:t>
      </w:r>
      <w:r w:rsidRPr="00322AAD">
        <w:rPr>
          <w:rFonts w:eastAsia="Times New Roman" w:cs="Times New Roman"/>
          <w:spacing w:val="2"/>
          <w:szCs w:val="28"/>
          <w:lang w:val="vi-VN"/>
        </w:rPr>
        <w:t>[1</w:t>
      </w:r>
      <w:r w:rsidR="005A2FEA" w:rsidRPr="00322AAD">
        <w:rPr>
          <w:rFonts w:eastAsia="Times New Roman" w:cs="Times New Roman"/>
          <w:spacing w:val="2"/>
          <w:szCs w:val="28"/>
          <w:lang w:val="vi-VN"/>
        </w:rPr>
        <w:t>6</w:t>
      </w:r>
      <w:r w:rsidRPr="00322AAD">
        <w:rPr>
          <w:rFonts w:eastAsia="Times New Roman" w:cs="Times New Roman"/>
          <w:spacing w:val="2"/>
          <w:szCs w:val="28"/>
          <w:lang w:val="vi-VN"/>
        </w:rPr>
        <w:t>],</w:t>
      </w:r>
      <w:r w:rsidR="00F52353" w:rsidRPr="00322AAD">
        <w:rPr>
          <w:rFonts w:eastAsia="Times New Roman" w:cs="Times New Roman"/>
          <w:spacing w:val="2"/>
          <w:szCs w:val="28"/>
        </w:rPr>
        <w:t xml:space="preserve"> </w:t>
      </w:r>
      <w:r w:rsidRPr="00322AAD">
        <w:rPr>
          <w:rFonts w:eastAsia="Times New Roman" w:cs="Times New Roman"/>
          <w:spacing w:val="2"/>
          <w:szCs w:val="28"/>
          <w:lang w:val="vi-VN"/>
        </w:rPr>
        <w:t>[</w:t>
      </w:r>
      <w:r w:rsidR="005A2FEA" w:rsidRPr="00322AAD">
        <w:rPr>
          <w:rFonts w:eastAsia="Times New Roman" w:cs="Times New Roman"/>
          <w:spacing w:val="2"/>
          <w:szCs w:val="28"/>
          <w:lang w:val="vi-VN"/>
        </w:rPr>
        <w:t>17</w:t>
      </w:r>
      <w:r w:rsidRPr="00322AAD">
        <w:rPr>
          <w:rFonts w:eastAsia="Times New Roman" w:cs="Times New Roman"/>
          <w:spacing w:val="2"/>
          <w:szCs w:val="28"/>
          <w:lang w:val="vi-VN"/>
        </w:rPr>
        <w:t>].</w:t>
      </w:r>
    </w:p>
    <w:p w:rsidR="003806AD" w:rsidRPr="00322AAD" w:rsidRDefault="003806AD" w:rsidP="00A17BBB">
      <w:pPr>
        <w:spacing w:line="336" w:lineRule="auto"/>
        <w:rPr>
          <w:rFonts w:eastAsia="Times New Roman" w:cs="Times New Roman"/>
          <w:b/>
          <w:i/>
          <w:szCs w:val="28"/>
          <w:lang w:val="vi-VN"/>
        </w:rPr>
      </w:pPr>
      <w:r w:rsidRPr="00322AAD">
        <w:rPr>
          <w:rFonts w:eastAsia="Times New Roman" w:cs="Times New Roman"/>
          <w:b/>
          <w:i/>
          <w:szCs w:val="28"/>
        </w:rPr>
        <w:t xml:space="preserve">+ </w:t>
      </w:r>
      <w:r w:rsidRPr="00322AAD">
        <w:rPr>
          <w:rFonts w:eastAsia="Times New Roman" w:cs="Times New Roman"/>
          <w:b/>
          <w:i/>
          <w:szCs w:val="28"/>
          <w:lang w:val="vi-VN"/>
        </w:rPr>
        <w:t xml:space="preserve">Chức năng sản sinh tinh trùng: </w:t>
      </w:r>
    </w:p>
    <w:p w:rsidR="003806AD" w:rsidRPr="00322AAD" w:rsidRDefault="003806AD" w:rsidP="001F547F">
      <w:pPr>
        <w:spacing w:line="329" w:lineRule="auto"/>
        <w:rPr>
          <w:rFonts w:cs="Times New Roman"/>
          <w:szCs w:val="28"/>
          <w:lang w:val="vi-VN"/>
        </w:rPr>
      </w:pPr>
      <w:r w:rsidRPr="00322AAD">
        <w:rPr>
          <w:rFonts w:cs="Times New Roman"/>
          <w:szCs w:val="28"/>
          <w:lang w:val="vi-VN"/>
        </w:rPr>
        <w:t xml:space="preserve">Tinh trùng sinh ra từ các liên bào ống sinh tinh. Sự sản sinh tinh trùng xảy ra ở tất cả các ống sinh tinh trong suốt đời sống sinh dục của nam giới. </w:t>
      </w:r>
      <w:r w:rsidR="00D9236E" w:rsidRPr="00322AAD">
        <w:rPr>
          <w:rFonts w:cs="Times New Roman"/>
          <w:szCs w:val="28"/>
        </w:rPr>
        <w:t>T</w:t>
      </w:r>
      <w:r w:rsidRPr="00322AAD">
        <w:rPr>
          <w:rFonts w:cs="Times New Roman"/>
          <w:szCs w:val="28"/>
          <w:lang w:val="vi-VN"/>
        </w:rPr>
        <w:t xml:space="preserve">ừ khoảng 15 tuổi tinh hoàn bắt đầu sản sinh tinh trùng, chức năng này được duy trì trong suốt cuộc đời, tuy nhiên ở tuổi ngoài 40, chức năng này bị giảm đi. </w:t>
      </w:r>
    </w:p>
    <w:p w:rsidR="003806AD" w:rsidRPr="00322AAD" w:rsidRDefault="003806AD" w:rsidP="001F547F">
      <w:pPr>
        <w:tabs>
          <w:tab w:val="left" w:pos="1120"/>
        </w:tabs>
        <w:spacing w:line="329" w:lineRule="auto"/>
        <w:rPr>
          <w:rFonts w:eastAsia="Times New Roman" w:cs="Times New Roman"/>
          <w:b/>
          <w:i/>
          <w:szCs w:val="28"/>
          <w:lang w:val="vi-VN"/>
        </w:rPr>
      </w:pPr>
      <w:r w:rsidRPr="00322AAD">
        <w:rPr>
          <w:rFonts w:eastAsia="Times New Roman" w:cs="Times New Roman"/>
          <w:szCs w:val="28"/>
          <w:lang w:val="vi-VN"/>
        </w:rPr>
        <w:t xml:space="preserve">+ </w:t>
      </w:r>
      <w:r w:rsidRPr="00322AAD">
        <w:rPr>
          <w:rFonts w:eastAsia="Times New Roman" w:cs="Times New Roman"/>
          <w:b/>
          <w:i/>
          <w:szCs w:val="28"/>
          <w:lang w:val="vi-VN"/>
        </w:rPr>
        <w:t>Chức năng nội tiết của tinh hoàn</w:t>
      </w:r>
    </w:p>
    <w:p w:rsidR="003806AD" w:rsidRPr="00322AAD" w:rsidRDefault="003806AD" w:rsidP="001F547F">
      <w:pPr>
        <w:tabs>
          <w:tab w:val="left" w:pos="1120"/>
        </w:tabs>
        <w:spacing w:line="329" w:lineRule="auto"/>
        <w:rPr>
          <w:rFonts w:eastAsia="Times New Roman" w:cs="Times New Roman"/>
          <w:szCs w:val="28"/>
          <w:lang w:val="vi-VN"/>
        </w:rPr>
      </w:pPr>
      <w:r w:rsidRPr="00322AAD">
        <w:rPr>
          <w:rFonts w:eastAsia="Times New Roman" w:cs="Times New Roman"/>
          <w:szCs w:val="28"/>
          <w:lang w:val="vi-VN"/>
        </w:rPr>
        <w:t>Tinh hoàn bài tiết một số hormon sinh dục nam mà thường gọi là androgen. Các hormon này bao gồm testosteron, dihydrotestosteron, và androstenedion trong đó testosteron được coi là quan trọng nhất của tinh hoàn. Ngoài ra tinh hoàn còn bài tiết một hormon khác nữa là inhibin.</w:t>
      </w:r>
    </w:p>
    <w:p w:rsidR="003806AD" w:rsidRPr="00322AAD" w:rsidRDefault="003806AD" w:rsidP="001F547F">
      <w:pPr>
        <w:tabs>
          <w:tab w:val="left" w:pos="1120"/>
        </w:tabs>
        <w:spacing w:line="329" w:lineRule="auto"/>
        <w:rPr>
          <w:rFonts w:eastAsia="Times New Roman" w:cs="Times New Roman"/>
          <w:szCs w:val="28"/>
          <w:lang w:val="vi-VN"/>
        </w:rPr>
      </w:pPr>
      <w:r w:rsidRPr="00322AAD">
        <w:rPr>
          <w:rFonts w:eastAsia="Times New Roman" w:cs="Times New Roman"/>
          <w:i/>
          <w:szCs w:val="28"/>
          <w:lang w:val="vi-VN"/>
        </w:rPr>
        <w:t>Vai trò của Testosteron:</w:t>
      </w:r>
      <w:r w:rsidRPr="00322AAD">
        <w:rPr>
          <w:rFonts w:eastAsia="Times New Roman" w:cs="Times New Roman"/>
          <w:b/>
          <w:szCs w:val="28"/>
          <w:lang w:val="vi-VN"/>
        </w:rPr>
        <w:t xml:space="preserve"> </w:t>
      </w:r>
      <w:r w:rsidRPr="00322AAD">
        <w:rPr>
          <w:rFonts w:eastAsia="Times New Roman" w:cs="Times New Roman"/>
          <w:szCs w:val="28"/>
          <w:lang w:val="vi-VN"/>
        </w:rPr>
        <w:t xml:space="preserve">Trong thời kỳ bào thai, Testosteron biệt hoá trung khu sinh dục vùng dưới đồi theo hướng nam (Quy định giới tính nguyên phát), phát triển cơ quan sinh dục. Vào tháng thứ 7 </w:t>
      </w:r>
      <w:r w:rsidR="001F547F" w:rsidRPr="00322AAD">
        <w:rPr>
          <w:rFonts w:eastAsia="Times New Roman" w:cs="Times New Roman"/>
          <w:szCs w:val="28"/>
          <w:lang w:val="vi-VN"/>
        </w:rPr>
        <w:t>-</w:t>
      </w:r>
      <w:r w:rsidRPr="00322AAD">
        <w:rPr>
          <w:rFonts w:eastAsia="Times New Roman" w:cs="Times New Roman"/>
          <w:szCs w:val="28"/>
          <w:lang w:val="vi-VN"/>
        </w:rPr>
        <w:t xml:space="preserve"> 8 của thai nhi,</w:t>
      </w:r>
      <w:r w:rsidR="001F547F" w:rsidRPr="00322AAD">
        <w:rPr>
          <w:rFonts w:eastAsia="Times New Roman" w:cs="Times New Roman"/>
          <w:szCs w:val="28"/>
          <w:lang w:val="vi-VN"/>
        </w:rPr>
        <w:t xml:space="preserve"> </w:t>
      </w:r>
      <w:r w:rsidRPr="00322AAD">
        <w:rPr>
          <w:rFonts w:eastAsia="Times New Roman" w:cs="Times New Roman"/>
          <w:szCs w:val="28"/>
          <w:lang w:val="vi-VN"/>
        </w:rPr>
        <w:t>Testosteron kích thích sự di chuyển của tinh hoàn từ bụng xuống bìu.</w:t>
      </w:r>
      <w:r w:rsidR="00A17BBB" w:rsidRPr="00322AAD">
        <w:rPr>
          <w:rFonts w:eastAsia="Times New Roman" w:cs="Times New Roman"/>
          <w:szCs w:val="28"/>
          <w:lang w:val="vi-VN"/>
        </w:rPr>
        <w:t xml:space="preserve"> </w:t>
      </w:r>
      <w:r w:rsidRPr="00322AAD">
        <w:rPr>
          <w:rFonts w:eastAsia="Times New Roman" w:cs="Times New Roman"/>
          <w:szCs w:val="28"/>
          <w:lang w:val="vi-VN"/>
        </w:rPr>
        <w:t xml:space="preserve">Đến </w:t>
      </w:r>
      <w:r w:rsidRPr="00322AAD">
        <w:rPr>
          <w:rFonts w:eastAsia="Times New Roman" w:cs="Times New Roman"/>
          <w:szCs w:val="28"/>
          <w:lang w:val="vi-VN"/>
        </w:rPr>
        <w:lastRenderedPageBreak/>
        <w:t>tuổi dậy thì Testosteron kích thích sự phát triển và hoàn thiện bộ máy sinh dục: Tinh hoàn, dương vật, bìu, tuyến tiền liệt, túi tinh nở to ra, túi tinh sản xuất nhiều fructose để nuôi dưỡng tinh trùng.</w:t>
      </w:r>
    </w:p>
    <w:p w:rsidR="003806AD" w:rsidRPr="00322AAD" w:rsidRDefault="00D9236E" w:rsidP="002D1E9A">
      <w:pPr>
        <w:tabs>
          <w:tab w:val="left" w:pos="709"/>
        </w:tabs>
        <w:spacing w:line="336" w:lineRule="auto"/>
        <w:ind w:firstLine="0"/>
        <w:rPr>
          <w:rFonts w:eastAsia="Times New Roman" w:cs="Times New Roman"/>
          <w:szCs w:val="28"/>
          <w:lang w:val="vi-VN"/>
        </w:rPr>
      </w:pPr>
      <w:r w:rsidRPr="00322AAD">
        <w:rPr>
          <w:rFonts w:eastAsia="Times New Roman" w:cs="Times New Roman"/>
          <w:szCs w:val="28"/>
          <w:lang w:val="vi-VN"/>
        </w:rPr>
        <w:tab/>
      </w:r>
      <w:r w:rsidR="003806AD" w:rsidRPr="00322AAD">
        <w:rPr>
          <w:rFonts w:eastAsia="Times New Roman" w:cs="Times New Roman"/>
          <w:szCs w:val="28"/>
          <w:lang w:val="vi-VN"/>
        </w:rPr>
        <w:t>Cùng với FSH, Testosteron có tác dụng lên ống sinh tinh, làm phát triển tinh trùng, đặc biệt chuyển tiền tinh trùng thành tinh trùng, giúp cho sự hoàn thiện chức năng (sự thành thục) tinh trùng.</w:t>
      </w:r>
      <w:r w:rsidR="00A17BBB" w:rsidRPr="00322AAD">
        <w:rPr>
          <w:rFonts w:eastAsia="Times New Roman" w:cs="Times New Roman"/>
          <w:szCs w:val="28"/>
          <w:lang w:val="vi-VN"/>
        </w:rPr>
        <w:t xml:space="preserve"> </w:t>
      </w:r>
      <w:r w:rsidR="003806AD" w:rsidRPr="00322AAD">
        <w:rPr>
          <w:rFonts w:eastAsia="Times New Roman" w:cs="Times New Roman"/>
          <w:szCs w:val="28"/>
          <w:lang w:val="vi-VN"/>
        </w:rPr>
        <w:t>Testosteron duy trì bản năng sinh dục, phát triển tâm lý nam, phát triển các giới tính nam thứ phát: thanh quản to, giọng trầm, mọc lông nách, lông mu, mọc râu, xương - cơ phát triển, da không mịn màng và tăng bài tuyến chân lông</w:t>
      </w:r>
      <w:r w:rsidR="00431BD6" w:rsidRPr="00322AAD">
        <w:rPr>
          <w:rFonts w:eastAsia="Times New Roman" w:cs="Times New Roman"/>
          <w:szCs w:val="28"/>
          <w:lang w:val="vi-VN"/>
        </w:rPr>
        <w:t xml:space="preserve"> [15],</w:t>
      </w:r>
      <w:r w:rsidR="00431BD6" w:rsidRPr="00322AAD">
        <w:rPr>
          <w:rFonts w:eastAsia="Times New Roman" w:cs="Times New Roman"/>
          <w:szCs w:val="28"/>
        </w:rPr>
        <w:t xml:space="preserve"> </w:t>
      </w:r>
      <w:r w:rsidR="00431BD6" w:rsidRPr="00322AAD">
        <w:rPr>
          <w:rFonts w:eastAsia="Times New Roman" w:cs="Times New Roman"/>
          <w:szCs w:val="28"/>
          <w:lang w:val="vi-VN"/>
        </w:rPr>
        <w:t>[16],</w:t>
      </w:r>
      <w:r w:rsidR="00431BD6" w:rsidRPr="00322AAD">
        <w:rPr>
          <w:rFonts w:eastAsia="Times New Roman" w:cs="Times New Roman"/>
          <w:szCs w:val="28"/>
        </w:rPr>
        <w:t xml:space="preserve"> </w:t>
      </w:r>
      <w:r w:rsidR="00431BD6" w:rsidRPr="00322AAD">
        <w:rPr>
          <w:rFonts w:eastAsia="Times New Roman" w:cs="Times New Roman"/>
          <w:szCs w:val="28"/>
          <w:lang w:val="vi-VN"/>
        </w:rPr>
        <w:t>[17],</w:t>
      </w:r>
      <w:r w:rsidR="00431BD6" w:rsidRPr="00322AAD">
        <w:rPr>
          <w:rFonts w:eastAsia="Times New Roman" w:cs="Times New Roman"/>
          <w:szCs w:val="28"/>
        </w:rPr>
        <w:t xml:space="preserve"> </w:t>
      </w:r>
      <w:r w:rsidR="00431BD6" w:rsidRPr="00322AAD">
        <w:rPr>
          <w:rFonts w:eastAsia="Times New Roman" w:cs="Times New Roman"/>
          <w:szCs w:val="28"/>
          <w:lang w:val="vi-VN"/>
        </w:rPr>
        <w:t>[18].</w:t>
      </w:r>
    </w:p>
    <w:p w:rsidR="003806AD" w:rsidRPr="00322AAD" w:rsidRDefault="00D458DF" w:rsidP="002561A6">
      <w:pPr>
        <w:pStyle w:val="66"/>
      </w:pPr>
      <w:bookmarkStart w:id="22" w:name="_Toc24962712"/>
      <w:r w:rsidRPr="00322AAD">
        <w:t>1</w:t>
      </w:r>
      <w:r w:rsidR="003806AD" w:rsidRPr="00322AAD">
        <w:t>.1.1.2. Quá trình sinh tinh</w:t>
      </w:r>
      <w:bookmarkEnd w:id="22"/>
    </w:p>
    <w:p w:rsidR="003806AD" w:rsidRPr="00322AAD" w:rsidRDefault="003806AD" w:rsidP="00A17BBB">
      <w:pPr>
        <w:spacing w:line="336" w:lineRule="auto"/>
        <w:rPr>
          <w:rFonts w:eastAsia="Times New Roman" w:cs="Times New Roman"/>
          <w:szCs w:val="28"/>
          <w:lang w:val="vi-VN"/>
        </w:rPr>
      </w:pPr>
      <w:r w:rsidRPr="00322AAD">
        <w:rPr>
          <w:rFonts w:cs="Times New Roman"/>
          <w:szCs w:val="28"/>
          <w:lang w:val="vi-VN"/>
        </w:rPr>
        <w:t xml:space="preserve">Để hình thành một tinh trùng, các tế bào mầm ban đầu phải trải qua rất nhiều giai đoạn trong </w:t>
      </w:r>
      <w:r w:rsidR="001F547F" w:rsidRPr="00322AAD">
        <w:rPr>
          <w:rFonts w:cs="Times New Roman"/>
          <w:szCs w:val="28"/>
          <w:lang w:val="vi-VN"/>
        </w:rPr>
        <w:t>quá</w:t>
      </w:r>
      <w:r w:rsidRPr="00322AAD">
        <w:rPr>
          <w:rFonts w:cs="Times New Roman"/>
          <w:szCs w:val="28"/>
          <w:lang w:val="vi-VN"/>
        </w:rPr>
        <w:t xml:space="preserve"> trình biệt hóa. Quá trình này gọi là quá trình sinh tinh</w:t>
      </w:r>
      <w:r w:rsidRPr="002D1E9A">
        <w:rPr>
          <w:rFonts w:cs="Times New Roman"/>
          <w:szCs w:val="28"/>
          <w:lang w:val="vi-VN"/>
        </w:rPr>
        <w:t>.</w:t>
      </w:r>
      <w:r w:rsidR="00BD3AE1" w:rsidRPr="002D1E9A">
        <w:rPr>
          <w:rFonts w:cs="Times New Roman"/>
          <w:szCs w:val="28"/>
          <w:lang w:val="vi-VN"/>
        </w:rPr>
        <w:t xml:space="preserve"> </w:t>
      </w:r>
      <w:r w:rsidRPr="00322AAD">
        <w:rPr>
          <w:rFonts w:eastAsia="Times New Roman" w:cs="Times New Roman"/>
          <w:szCs w:val="28"/>
          <w:lang w:val="vi-VN"/>
        </w:rPr>
        <w:t>Quá trình sinh tinh có thể chia ra thành 3 giai đoạn.</w:t>
      </w:r>
    </w:p>
    <w:p w:rsidR="003806AD" w:rsidRPr="00322AAD" w:rsidRDefault="003806AD" w:rsidP="00A17BBB">
      <w:pPr>
        <w:tabs>
          <w:tab w:val="left" w:pos="1120"/>
        </w:tabs>
        <w:spacing w:line="336" w:lineRule="auto"/>
        <w:rPr>
          <w:rFonts w:eastAsia="Times New Roman" w:cs="Times New Roman"/>
          <w:i/>
          <w:szCs w:val="28"/>
          <w:lang w:val="vi-VN"/>
        </w:rPr>
      </w:pPr>
      <w:r w:rsidRPr="00322AAD">
        <w:rPr>
          <w:rFonts w:eastAsia="Times New Roman" w:cs="Times New Roman"/>
          <w:i/>
          <w:szCs w:val="28"/>
          <w:lang w:val="vi-VN"/>
        </w:rPr>
        <w:t xml:space="preserve">Giai đoạn sinh tinh bào: </w:t>
      </w:r>
      <w:r w:rsidRPr="00322AAD">
        <w:rPr>
          <w:rFonts w:eastAsia="Times New Roman" w:cs="Times New Roman"/>
          <w:szCs w:val="28"/>
          <w:lang w:val="vi-VN"/>
        </w:rPr>
        <w:t>Quá trình sinh tinh bắt đầu từ tế bào mầm nguyên thuỷ (tinh nguyên bào) nằm ngay trên lớp màng đáy. Thời kỳ trưởng thành tế bào này trải qua một loạt quá trình phân bào giảm phân tạo tinh nguyên bào nhóm A. Tinh nguyên bào nhóm A là tế bào đầu dòng còn được gọi là tế bào biểu mô mầm. Ở người trưởng thành, những tế bào này có đường kính</w:t>
      </w:r>
      <w:r w:rsidR="001F547F" w:rsidRPr="00322AAD">
        <w:rPr>
          <w:rFonts w:eastAsia="Times New Roman" w:cs="Times New Roman"/>
          <w:szCs w:val="28"/>
          <w:lang w:val="vi-VN"/>
        </w:rPr>
        <w:t xml:space="preserve"> </w:t>
      </w:r>
      <w:r w:rsidRPr="00322AAD">
        <w:rPr>
          <w:rFonts w:eastAsia="Times New Roman" w:cs="Times New Roman"/>
          <w:szCs w:val="28"/>
          <w:lang w:val="vi-VN"/>
        </w:rPr>
        <w:t>từ 9-15µm, trung bình là 12µm. Từ thành ống sinh tinh, những tế bào này nằm thành 2-3 lớp ở ngoại vi biểu mô và nằm sát màng đáy. Trong tế bào có nhân hình trứng và nhiều hạt nhiễm sắc, tương bào có bộ máy Golgi nhỏ, các ty lạp thể hình cầu và rất nhiều thể Ribosom tự do. Những tinh nguyên bào đầu tiên này được gọi là tinh nguyên bào nhóm A</w:t>
      </w:r>
      <w:r w:rsidRPr="00322AAD">
        <w:rPr>
          <w:rFonts w:eastAsia="Times New Roman" w:cs="Times New Roman"/>
          <w:i/>
          <w:szCs w:val="28"/>
          <w:lang w:val="vi-VN"/>
        </w:rPr>
        <w:t xml:space="preserve">. </w:t>
      </w:r>
      <w:r w:rsidRPr="00322AAD">
        <w:rPr>
          <w:rFonts w:eastAsia="Times New Roman" w:cs="Times New Roman"/>
          <w:szCs w:val="28"/>
          <w:lang w:val="vi-VN"/>
        </w:rPr>
        <w:t>Tinh nguyên bào nhóm A phân chia 4 lần cho 16 tế bào lớn hơn gọi là tinh nguyên bào nhóm B.</w:t>
      </w:r>
    </w:p>
    <w:p w:rsidR="003806AD" w:rsidRPr="00322AAD" w:rsidRDefault="003806AD" w:rsidP="002D1E9A">
      <w:pPr>
        <w:tabs>
          <w:tab w:val="left" w:pos="1120"/>
        </w:tabs>
        <w:spacing w:before="40"/>
        <w:rPr>
          <w:rFonts w:eastAsia="Times New Roman" w:cs="Times New Roman"/>
          <w:i/>
          <w:szCs w:val="28"/>
          <w:lang w:val="vi-VN"/>
        </w:rPr>
      </w:pPr>
      <w:r w:rsidRPr="00322AAD">
        <w:rPr>
          <w:rFonts w:eastAsia="Times New Roman" w:cs="Times New Roman"/>
          <w:i/>
          <w:szCs w:val="28"/>
          <w:lang w:val="vi-VN"/>
        </w:rPr>
        <w:t xml:space="preserve">Giai đoạn giảm phân: </w:t>
      </w:r>
      <w:r w:rsidRPr="00322AAD">
        <w:rPr>
          <w:rFonts w:eastAsia="Times New Roman" w:cs="Times New Roman"/>
          <w:szCs w:val="28"/>
          <w:lang w:val="vi-VN"/>
        </w:rPr>
        <w:t xml:space="preserve">Tinh nguyên bào type B di chuyển vào khoang kẽ giữa các tế bào Sertoli kết hợp với các tinh bào lập nên một hàng rào “hàng rào máu - tinh hoàn” </w:t>
      </w:r>
      <w:r w:rsidR="001F547F" w:rsidRPr="00322AAD">
        <w:rPr>
          <w:rFonts w:eastAsia="Times New Roman" w:cs="Times New Roman"/>
          <w:szCs w:val="28"/>
          <w:lang w:val="vi-VN"/>
        </w:rPr>
        <w:t>-</w:t>
      </w:r>
      <w:r w:rsidRPr="00322AAD">
        <w:rPr>
          <w:rFonts w:eastAsia="Times New Roman" w:cs="Times New Roman"/>
          <w:szCs w:val="28"/>
          <w:lang w:val="vi-VN"/>
        </w:rPr>
        <w:t xml:space="preserve"> ngăn các đại phân tử xâm nhập từ máu vào dịch của ống sinh tinh và ngược lại. Mối quan hệ chặt chẽ giữa tế bào Sertoli và tinh nguyên bào sẽ tiếp tục kéo dài cho đến khi các tinh nguyên bào được biệt hoá </w:t>
      </w:r>
      <w:r w:rsidRPr="00322AAD">
        <w:rPr>
          <w:rFonts w:eastAsia="Times New Roman" w:cs="Times New Roman"/>
          <w:szCs w:val="28"/>
          <w:lang w:val="vi-VN"/>
        </w:rPr>
        <w:lastRenderedPageBreak/>
        <w:t>thành tinh trùng, đồng thời cung cấp chất dinh dưỡng cho quá trình biệt hoá tinh trùng. Trung bình trong 24 ngày một tinh nguyên bào type B vượt qua barier tế bào Sertoli để trở thành tinh bào cấp I (có 23 đôi NST). Tinh bào I có kích thước lớn nhất trong các tế bào dòng tinh và được đặc trưng bởi sự có mặt của các NST ở giai đoạn khác nhau của quá trình xoắn bên trong nhân tế bào. Cuối giai đoạn này tinh bào cấp I phân chia thành tinh bào cấp II có 23 NST. Đây là lần phân chia giảm nhiễm lần thứ nhất. Sau vài ngày tinh bào cấp II tiếp tục phân chia cho 2 tế bào tiền tinh trùng - đây là lần phân chia giảm</w:t>
      </w:r>
      <w:r w:rsidR="001F547F" w:rsidRPr="00322AAD">
        <w:rPr>
          <w:rFonts w:eastAsia="Times New Roman" w:cs="Times New Roman"/>
          <w:szCs w:val="28"/>
          <w:lang w:val="vi-VN"/>
        </w:rPr>
        <w:t xml:space="preserve"> </w:t>
      </w:r>
      <w:r w:rsidRPr="00322AAD">
        <w:rPr>
          <w:rFonts w:eastAsia="Times New Roman" w:cs="Times New Roman"/>
          <w:szCs w:val="28"/>
          <w:lang w:val="vi-VN"/>
        </w:rPr>
        <w:t xml:space="preserve">nhiễm lần thứ hai. Tầm quan trọng của hai lần phân chia này làm cho mỗi tinh trùng chỉ chứa 23 NST, nghĩa là chỉ chứa một nửa bộ gen của tinh bào nguyên thuỷ. </w:t>
      </w:r>
    </w:p>
    <w:p w:rsidR="003806AD" w:rsidRPr="00322AAD" w:rsidRDefault="003806AD" w:rsidP="002D1E9A">
      <w:pPr>
        <w:tabs>
          <w:tab w:val="left" w:pos="1120"/>
        </w:tabs>
        <w:spacing w:before="40"/>
        <w:rPr>
          <w:rFonts w:eastAsia="Times New Roman" w:cs="Times New Roman"/>
          <w:b/>
          <w:szCs w:val="28"/>
          <w:lang w:val="vi-VN"/>
        </w:rPr>
      </w:pPr>
      <w:r w:rsidRPr="00322AAD">
        <w:rPr>
          <w:rFonts w:eastAsia="Times New Roman" w:cs="Times New Roman"/>
          <w:i/>
          <w:szCs w:val="28"/>
          <w:lang w:val="vi-VN"/>
        </w:rPr>
        <w:t>Giai đoạn tạo tinh trùng</w:t>
      </w:r>
      <w:r w:rsidRPr="00322AAD">
        <w:rPr>
          <w:rFonts w:eastAsia="Times New Roman" w:cs="Times New Roman"/>
          <w:szCs w:val="28"/>
          <w:lang w:val="vi-VN"/>
        </w:rPr>
        <w:t>:</w:t>
      </w:r>
      <w:r w:rsidRPr="00322AAD">
        <w:rPr>
          <w:rFonts w:eastAsia="Times New Roman" w:cs="Times New Roman"/>
          <w:b/>
          <w:szCs w:val="28"/>
          <w:lang w:val="vi-VN"/>
        </w:rPr>
        <w:t xml:space="preserve"> </w:t>
      </w:r>
      <w:r w:rsidRPr="00322AAD">
        <w:rPr>
          <w:rFonts w:eastAsia="Times New Roman" w:cs="Times New Roman"/>
          <w:szCs w:val="28"/>
          <w:lang w:val="vi-VN"/>
        </w:rPr>
        <w:t>Vài tuần tiếp theo tiền tinh trùng biến đổi thành tinh trùng, nó bao gồm quá trình hình thành cực đầu, tụ đặc và kéo dài nhân, quá trình phát triển của dây trục và mất phần lớn lượng bào tương. Kết quả cuối cùng là tạo được một tinh trùng trưởng thành gồm đầu, cổ, thân, đuôi và tinh trùng này được giải phóng vào trong lòng ống sinh tinh</w:t>
      </w:r>
      <w:r w:rsidR="001F547F" w:rsidRPr="00322AAD">
        <w:rPr>
          <w:rFonts w:eastAsia="Times New Roman" w:cs="Times New Roman"/>
          <w:szCs w:val="28"/>
          <w:lang w:val="vi-VN"/>
        </w:rPr>
        <w:t>.</w:t>
      </w:r>
    </w:p>
    <w:p w:rsidR="003806AD" w:rsidRPr="00322AAD" w:rsidRDefault="003806AD" w:rsidP="002D1E9A">
      <w:pPr>
        <w:tabs>
          <w:tab w:val="left" w:pos="1120"/>
        </w:tabs>
        <w:spacing w:before="40"/>
        <w:rPr>
          <w:rFonts w:eastAsia="Times New Roman" w:cs="Times New Roman"/>
          <w:szCs w:val="28"/>
          <w:lang w:val="vi-VN"/>
        </w:rPr>
      </w:pPr>
      <w:r w:rsidRPr="00322AAD">
        <w:rPr>
          <w:rFonts w:eastAsia="Times New Roman" w:cs="Times New Roman"/>
          <w:szCs w:val="28"/>
          <w:lang w:val="vi-VN"/>
        </w:rPr>
        <w:t>Thời gian để một tinh nguyên bào đến tinh trùng trưởng thành phải trải qua khoảng 70 ngày. Có hai loại tinh trùng,</w:t>
      </w:r>
      <w:r w:rsidR="001F547F" w:rsidRPr="00322AAD">
        <w:rPr>
          <w:rFonts w:eastAsia="Times New Roman" w:cs="Times New Roman"/>
          <w:szCs w:val="28"/>
          <w:lang w:val="vi-VN"/>
        </w:rPr>
        <w:t xml:space="preserve"> </w:t>
      </w:r>
      <w:r w:rsidRPr="00322AAD">
        <w:rPr>
          <w:rFonts w:eastAsia="Times New Roman" w:cs="Times New Roman"/>
          <w:szCs w:val="28"/>
          <w:lang w:val="vi-VN"/>
        </w:rPr>
        <w:t>tinh</w:t>
      </w:r>
      <w:r w:rsidR="009012B8" w:rsidRPr="00322AAD">
        <w:rPr>
          <w:rFonts w:eastAsia="Times New Roman" w:cs="Times New Roman"/>
          <w:szCs w:val="28"/>
          <w:lang w:val="vi-VN"/>
        </w:rPr>
        <w:t xml:space="preserve"> trùng X (mang NST giới tính nữ</w:t>
      </w:r>
      <w:r w:rsidRPr="00322AAD">
        <w:rPr>
          <w:rFonts w:eastAsia="Times New Roman" w:cs="Times New Roman"/>
          <w:szCs w:val="28"/>
          <w:lang w:val="vi-VN"/>
        </w:rPr>
        <w:t>) và tinh trùng Y (mang NST giới tính nam).</w:t>
      </w:r>
    </w:p>
    <w:p w:rsidR="003806AD" w:rsidRPr="00322AAD" w:rsidRDefault="003806AD" w:rsidP="002D1E9A">
      <w:pPr>
        <w:tabs>
          <w:tab w:val="left" w:pos="1120"/>
        </w:tabs>
        <w:spacing w:before="40"/>
        <w:rPr>
          <w:rFonts w:eastAsia="Times New Roman" w:cs="Times New Roman"/>
          <w:b/>
          <w:i/>
          <w:szCs w:val="28"/>
          <w:lang w:val="vi-VN"/>
        </w:rPr>
      </w:pPr>
      <w:r w:rsidRPr="00322AAD">
        <w:rPr>
          <w:rFonts w:eastAsia="Times New Roman" w:cs="Times New Roman"/>
          <w:i/>
          <w:szCs w:val="28"/>
          <w:lang w:val="vi-VN"/>
        </w:rPr>
        <w:t xml:space="preserve">Sự thành thục của tinh trùng ở mào tinh hoàn: </w:t>
      </w:r>
      <w:r w:rsidRPr="00322AAD">
        <w:rPr>
          <w:rFonts w:eastAsia="Times New Roman" w:cs="Times New Roman"/>
          <w:szCs w:val="28"/>
          <w:lang w:val="vi-VN"/>
        </w:rPr>
        <w:t>Tinh trùng tại ống sinh tinh hoặc phần đầu của mào tinh hoàn không có khả năng vận động và không thể thụ tinh với noãn. Sau khi tinh trùng trong mào tinh hoàn 18-24 giờ chúng sẽ có khả năng vận động mạnh mặc dù trong dịch mào tinh có những protein ức chế khả năng vận động cho đến khi chúng phóng được vào sinh dục nữ. Sau khi được tạo thành ở ống sinh tinh, tinh trùng cần một số ngày để di chuyển tới ống mào tinh hoàn. Tinh trùng bình thường di chuyển theo đường thẳng với vận tốc khoảng 4mm/phút</w:t>
      </w:r>
      <w:r w:rsidR="009012B8" w:rsidRPr="00322AAD">
        <w:rPr>
          <w:rFonts w:eastAsia="Times New Roman" w:cs="Times New Roman"/>
          <w:szCs w:val="28"/>
          <w:lang w:val="vi-VN"/>
        </w:rPr>
        <w:t xml:space="preserve"> </w:t>
      </w:r>
      <w:r w:rsidRPr="00322AAD">
        <w:rPr>
          <w:rFonts w:eastAsia="Times New Roman" w:cs="Times New Roman"/>
          <w:szCs w:val="28"/>
          <w:lang w:val="vi-VN"/>
        </w:rPr>
        <w:t>[1</w:t>
      </w:r>
      <w:r w:rsidR="005A2FEA" w:rsidRPr="00322AAD">
        <w:rPr>
          <w:rFonts w:eastAsia="Times New Roman" w:cs="Times New Roman"/>
          <w:szCs w:val="28"/>
          <w:lang w:val="vi-VN"/>
        </w:rPr>
        <w:t>5</w:t>
      </w:r>
      <w:r w:rsidRPr="00322AAD">
        <w:rPr>
          <w:rFonts w:eastAsia="Times New Roman" w:cs="Times New Roman"/>
          <w:szCs w:val="28"/>
          <w:lang w:val="vi-VN"/>
        </w:rPr>
        <w:t>],[1</w:t>
      </w:r>
      <w:r w:rsidR="005A2FEA" w:rsidRPr="00322AAD">
        <w:rPr>
          <w:rFonts w:eastAsia="Times New Roman" w:cs="Times New Roman"/>
          <w:szCs w:val="28"/>
          <w:lang w:val="vi-VN"/>
        </w:rPr>
        <w:t>6</w:t>
      </w:r>
      <w:r w:rsidRPr="00322AAD">
        <w:rPr>
          <w:rFonts w:eastAsia="Times New Roman" w:cs="Times New Roman"/>
          <w:szCs w:val="28"/>
          <w:lang w:val="vi-VN"/>
        </w:rPr>
        <w:t>].</w:t>
      </w:r>
    </w:p>
    <w:p w:rsidR="003806AD" w:rsidRPr="00322AAD" w:rsidRDefault="00BC18E7" w:rsidP="003E12E8">
      <w:pPr>
        <w:pStyle w:val="44"/>
      </w:pPr>
      <w:bookmarkStart w:id="23" w:name="_Toc1344856"/>
      <w:bookmarkStart w:id="24" w:name="_Toc5795955"/>
      <w:bookmarkStart w:id="25" w:name="_Toc26970674"/>
      <w:r w:rsidRPr="00322AAD">
        <w:lastRenderedPageBreak/>
        <w:t>1</w:t>
      </w:r>
      <w:r w:rsidR="003806AD" w:rsidRPr="00322AAD">
        <w:t xml:space="preserve">.2.2. Các nguyên nhân gây </w:t>
      </w:r>
      <w:r w:rsidR="00054FD3" w:rsidRPr="00322AAD">
        <w:t>SGTT</w:t>
      </w:r>
      <w:bookmarkEnd w:id="23"/>
      <w:bookmarkEnd w:id="24"/>
      <w:bookmarkEnd w:id="25"/>
    </w:p>
    <w:p w:rsidR="002561A6" w:rsidRPr="00322AAD" w:rsidRDefault="003806AD" w:rsidP="002D1E9A">
      <w:pPr>
        <w:spacing w:before="40"/>
        <w:rPr>
          <w:rFonts w:cs="Times New Roman"/>
          <w:szCs w:val="28"/>
          <w:lang w:val="nl-NL"/>
        </w:rPr>
      </w:pPr>
      <w:r w:rsidRPr="00322AAD">
        <w:rPr>
          <w:rFonts w:cs="Times New Roman"/>
          <w:szCs w:val="28"/>
          <w:lang w:val="nl-NL"/>
        </w:rPr>
        <w:t>SGTT là do các yếu tố ảnh hưởng lên quá trình sinh trưởng của tinh trùng và gây rối loại quá trình sinh tinh trùng. Chủ yếu gồm 3 nhóm nguyên nhân là trước tinh hoàn, tại tinh hoàn và ngoài tinh hoàn [</w:t>
      </w:r>
      <w:r w:rsidRPr="00322AAD">
        <w:rPr>
          <w:rFonts w:cs="Times New Roman"/>
          <w:szCs w:val="28"/>
          <w:lang w:val="vi-VN"/>
        </w:rPr>
        <w:t>1</w:t>
      </w:r>
      <w:r w:rsidR="005A2FEA" w:rsidRPr="00322AAD">
        <w:rPr>
          <w:rFonts w:cs="Times New Roman"/>
          <w:szCs w:val="28"/>
          <w:lang w:val="vi-VN"/>
        </w:rPr>
        <w:t>5</w:t>
      </w:r>
      <w:r w:rsidRPr="00322AAD">
        <w:rPr>
          <w:rFonts w:cs="Times New Roman"/>
          <w:szCs w:val="28"/>
          <w:lang w:val="nl-NL"/>
        </w:rPr>
        <w:t>],[</w:t>
      </w:r>
      <w:r w:rsidRPr="00322AAD">
        <w:rPr>
          <w:rFonts w:cs="Times New Roman"/>
          <w:szCs w:val="28"/>
          <w:lang w:val="vi-VN"/>
        </w:rPr>
        <w:t>1</w:t>
      </w:r>
      <w:r w:rsidR="005A2FEA" w:rsidRPr="00322AAD">
        <w:rPr>
          <w:rFonts w:cs="Times New Roman"/>
          <w:szCs w:val="28"/>
          <w:lang w:val="vi-VN"/>
        </w:rPr>
        <w:t>6</w:t>
      </w:r>
      <w:r w:rsidRPr="00322AAD">
        <w:rPr>
          <w:rFonts w:cs="Times New Roman"/>
          <w:szCs w:val="28"/>
          <w:lang w:val="nl-NL"/>
        </w:rPr>
        <w:t>],</w:t>
      </w:r>
      <w:r w:rsidRPr="00322AAD">
        <w:rPr>
          <w:rFonts w:cs="Times New Roman"/>
          <w:szCs w:val="28"/>
          <w:lang w:val="vi-VN"/>
        </w:rPr>
        <w:t>[1</w:t>
      </w:r>
      <w:r w:rsidR="005A2FEA" w:rsidRPr="00322AAD">
        <w:rPr>
          <w:rFonts w:cs="Times New Roman"/>
          <w:szCs w:val="28"/>
          <w:lang w:val="vi-VN"/>
        </w:rPr>
        <w:t>9</w:t>
      </w:r>
      <w:r w:rsidRPr="00322AAD">
        <w:rPr>
          <w:rFonts w:cs="Times New Roman"/>
          <w:szCs w:val="28"/>
          <w:lang w:val="vi-VN"/>
        </w:rPr>
        <w:t>]</w:t>
      </w:r>
      <w:r w:rsidR="00B8132F" w:rsidRPr="00322AAD">
        <w:rPr>
          <w:rFonts w:cs="Times New Roman"/>
          <w:szCs w:val="28"/>
          <w:lang w:val="nl-NL"/>
        </w:rPr>
        <w:t>.</w:t>
      </w:r>
    </w:p>
    <w:p w:rsidR="003806AD" w:rsidRPr="00322AAD" w:rsidRDefault="00BC18E7" w:rsidP="002D1E9A">
      <w:pPr>
        <w:pStyle w:val="66"/>
        <w:spacing w:line="360" w:lineRule="auto"/>
      </w:pPr>
      <w:bookmarkStart w:id="26" w:name="_Toc24962713"/>
      <w:r w:rsidRPr="00322AAD">
        <w:t>1</w:t>
      </w:r>
      <w:r w:rsidR="003806AD" w:rsidRPr="00322AAD">
        <w:t>.2.2.1. Nhóm nguyên nhân trước tinh hoàn</w:t>
      </w:r>
      <w:bookmarkEnd w:id="26"/>
      <w:r w:rsidR="003806AD" w:rsidRPr="00322AAD">
        <w:t xml:space="preserve"> </w:t>
      </w:r>
    </w:p>
    <w:p w:rsidR="003806AD" w:rsidRPr="00322AAD" w:rsidRDefault="003806AD" w:rsidP="002D1E9A">
      <w:pPr>
        <w:rPr>
          <w:rFonts w:cs="Times New Roman"/>
          <w:spacing w:val="-2"/>
          <w:szCs w:val="28"/>
          <w:lang w:val="es-ES"/>
        </w:rPr>
      </w:pPr>
      <w:r w:rsidRPr="00322AAD">
        <w:rPr>
          <w:rFonts w:cs="Times New Roman"/>
          <w:spacing w:val="-2"/>
          <w:szCs w:val="28"/>
          <w:lang w:val="nl-NL"/>
        </w:rPr>
        <w:t>Nguyên nhân do rối loạn nội tiết số sinh sản</w:t>
      </w:r>
      <w:r w:rsidRPr="00322AAD">
        <w:rPr>
          <w:rFonts w:cs="Times New Roman"/>
          <w:spacing w:val="-2"/>
          <w:szCs w:val="28"/>
          <w:lang w:val="es-ES"/>
        </w:rPr>
        <w:t>: Một số nội tiết tố sinh sản giữ vai trò quyết định trong việc sản sinh tinh trùng nói chung cũng như trong từng giai đoạn biệt hóa của tinh trùng. Những bệnh lý gây rối loạn về nội tiết tố sinh sản dẫn tới một sự thay đổi rất lớn về số lượng và chất lượng tinh trùng.</w:t>
      </w:r>
    </w:p>
    <w:p w:rsidR="003806AD" w:rsidRPr="00322AAD" w:rsidRDefault="003806AD" w:rsidP="002D1E9A">
      <w:pPr>
        <w:rPr>
          <w:rFonts w:cs="Times New Roman"/>
          <w:i/>
          <w:szCs w:val="28"/>
          <w:lang w:val="es-ES"/>
        </w:rPr>
      </w:pPr>
      <w:r w:rsidRPr="00322AAD">
        <w:rPr>
          <w:rFonts w:cs="Times New Roman"/>
          <w:i/>
          <w:szCs w:val="28"/>
          <w:lang w:val="es-ES"/>
        </w:rPr>
        <w:t xml:space="preserve">- Bệnh của tuyến </w:t>
      </w:r>
      <w:r w:rsidR="001F547F" w:rsidRPr="00322AAD">
        <w:rPr>
          <w:rFonts w:cs="Times New Roman"/>
          <w:i/>
          <w:szCs w:val="28"/>
          <w:lang w:val="es-ES"/>
        </w:rPr>
        <w:t>y</w:t>
      </w:r>
      <w:r w:rsidRPr="00322AAD">
        <w:rPr>
          <w:rFonts w:cs="Times New Roman"/>
          <w:i/>
          <w:szCs w:val="28"/>
          <w:lang w:val="es-ES"/>
        </w:rPr>
        <w:t>ên</w:t>
      </w:r>
      <w:r w:rsidRPr="00322AAD">
        <w:rPr>
          <w:rFonts w:cs="Times New Roman"/>
          <w:szCs w:val="28"/>
          <w:lang w:val="es-ES"/>
        </w:rPr>
        <w:t>: Tuyến yên sản xuất ra các hormon trong đó có các hormon hướng sinh dục là FSH và LH. Các nguyên nhân như bẩm sinh, sau phẫu thuật, nhồi máu, các khối u, sau trị liệu xạ trị hoặc bệnh nhiễm khuẩn tuyến yên đều có thể gây suy giảm sự bài tiết các hormon này</w:t>
      </w:r>
      <w:r w:rsidR="005A2FEA" w:rsidRPr="00322AAD">
        <w:rPr>
          <w:rFonts w:cs="Times New Roman"/>
          <w:szCs w:val="28"/>
          <w:lang w:val="vi-VN"/>
        </w:rPr>
        <w:t xml:space="preserve"> </w:t>
      </w:r>
      <w:r w:rsidRPr="00322AAD">
        <w:rPr>
          <w:rFonts w:cs="Times New Roman"/>
          <w:szCs w:val="28"/>
          <w:lang w:val="es-ES"/>
        </w:rPr>
        <w:t>[</w:t>
      </w:r>
      <w:r w:rsidR="005A2FEA" w:rsidRPr="00322AAD">
        <w:rPr>
          <w:rFonts w:cs="Times New Roman"/>
          <w:szCs w:val="28"/>
          <w:lang w:val="vi-VN"/>
        </w:rPr>
        <w:t>20</w:t>
      </w:r>
      <w:r w:rsidRPr="00322AAD">
        <w:rPr>
          <w:rFonts w:cs="Times New Roman"/>
          <w:szCs w:val="28"/>
          <w:lang w:val="es-ES"/>
        </w:rPr>
        <w:t>].</w:t>
      </w:r>
    </w:p>
    <w:p w:rsidR="003806AD" w:rsidRPr="00322AAD" w:rsidRDefault="003806AD" w:rsidP="002D1E9A">
      <w:pPr>
        <w:rPr>
          <w:rFonts w:cs="Times New Roman"/>
          <w:spacing w:val="-2"/>
          <w:szCs w:val="28"/>
          <w:lang w:val="es-ES"/>
        </w:rPr>
      </w:pPr>
      <w:bookmarkStart w:id="27" w:name="_Toc272475645"/>
      <w:bookmarkStart w:id="28" w:name="_Toc265844746"/>
      <w:bookmarkStart w:id="29" w:name="_Toc192516204"/>
      <w:bookmarkStart w:id="30" w:name="_Toc251666208"/>
      <w:r w:rsidRPr="00322AAD">
        <w:rPr>
          <w:rFonts w:cs="Times New Roman"/>
          <w:i/>
          <w:iCs/>
          <w:spacing w:val="-2"/>
          <w:szCs w:val="28"/>
          <w:lang w:val="es-ES"/>
        </w:rPr>
        <w:t>+</w:t>
      </w:r>
      <w:r w:rsidR="001F547F" w:rsidRPr="00322AAD">
        <w:rPr>
          <w:rFonts w:cs="Times New Roman"/>
          <w:i/>
          <w:iCs/>
          <w:spacing w:val="-2"/>
          <w:szCs w:val="28"/>
          <w:lang w:val="es-ES"/>
        </w:rPr>
        <w:t xml:space="preserve"> </w:t>
      </w:r>
      <w:r w:rsidRPr="00322AAD">
        <w:rPr>
          <w:rFonts w:cs="Times New Roman"/>
          <w:i/>
          <w:iCs/>
          <w:spacing w:val="-2"/>
          <w:szCs w:val="28"/>
          <w:lang w:val="es-ES"/>
        </w:rPr>
        <w:t>Thiểu năng nội tiết tố hướng sinh dục</w:t>
      </w:r>
      <w:bookmarkEnd w:id="27"/>
      <w:bookmarkEnd w:id="28"/>
      <w:bookmarkEnd w:id="29"/>
      <w:bookmarkEnd w:id="30"/>
      <w:r w:rsidRPr="00322AAD">
        <w:rPr>
          <w:rFonts w:cs="Times New Roman"/>
          <w:i/>
          <w:iCs/>
          <w:spacing w:val="-2"/>
          <w:szCs w:val="28"/>
          <w:lang w:val="es-ES"/>
        </w:rPr>
        <w:t xml:space="preserve">: </w:t>
      </w:r>
      <w:r w:rsidRPr="00322AAD">
        <w:rPr>
          <w:rFonts w:cs="Times New Roman"/>
          <w:iCs/>
          <w:spacing w:val="-2"/>
          <w:szCs w:val="28"/>
          <w:lang w:val="es-ES"/>
        </w:rPr>
        <w:t xml:space="preserve">Đây là dạng bệnh do thiểu năng nội tiết hướng sinh dục gây ra. Những rối loạn chức năng và các bất thường về hình thái của vùng hạ đồi hoặc tuyến yên có thể làm thay đổi quá trình sinh tổng hợp và chế tiết các hormon hướng sinh dục dẫn tới </w:t>
      </w:r>
      <w:r w:rsidRPr="00322AAD">
        <w:rPr>
          <w:rFonts w:cs="Times New Roman"/>
          <w:spacing w:val="-2"/>
          <w:szCs w:val="28"/>
          <w:lang w:val="es-ES"/>
        </w:rPr>
        <w:t xml:space="preserve">giảm sự phóng thích GnRH, giảm nồng độ LH và FSH, dẫn tới hậu quả là suy tinh hoàn thứ phát và SGTT. Hoặc một số bệnh lý vùng dưới đồi bẩm sinh hoặc mắc phải như hội chứng Kallman, hội chứng Prader-Willi, hội chứng Laurence </w:t>
      </w:r>
      <w:r w:rsidR="001F547F" w:rsidRPr="00322AAD">
        <w:rPr>
          <w:rFonts w:cs="Times New Roman"/>
          <w:spacing w:val="-2"/>
          <w:szCs w:val="28"/>
          <w:lang w:val="es-ES"/>
        </w:rPr>
        <w:t>-</w:t>
      </w:r>
      <w:r w:rsidRPr="00322AAD">
        <w:rPr>
          <w:rFonts w:cs="Times New Roman"/>
          <w:spacing w:val="-2"/>
          <w:szCs w:val="28"/>
          <w:lang w:val="es-ES"/>
        </w:rPr>
        <w:t xml:space="preserve"> Moon </w:t>
      </w:r>
      <w:r w:rsidR="001F547F" w:rsidRPr="00322AAD">
        <w:rPr>
          <w:rFonts w:cs="Times New Roman"/>
          <w:spacing w:val="-2"/>
          <w:szCs w:val="28"/>
          <w:lang w:val="es-ES"/>
        </w:rPr>
        <w:t>-</w:t>
      </w:r>
      <w:r w:rsidRPr="00322AAD">
        <w:rPr>
          <w:rFonts w:cs="Times New Roman"/>
          <w:spacing w:val="-2"/>
          <w:szCs w:val="28"/>
          <w:lang w:val="es-ES"/>
        </w:rPr>
        <w:t xml:space="preserve"> Baredet </w:t>
      </w:r>
      <w:r w:rsidR="001F547F" w:rsidRPr="00322AAD">
        <w:rPr>
          <w:rFonts w:cs="Times New Roman"/>
          <w:spacing w:val="-2"/>
          <w:szCs w:val="28"/>
          <w:lang w:val="es-ES"/>
        </w:rPr>
        <w:t>-</w:t>
      </w:r>
      <w:r w:rsidRPr="00322AAD">
        <w:rPr>
          <w:rFonts w:cs="Times New Roman"/>
          <w:spacing w:val="-2"/>
          <w:szCs w:val="28"/>
          <w:lang w:val="es-ES"/>
        </w:rPr>
        <w:t xml:space="preserve"> Biedl cũng gây thiểu năng nội tiết tố hướng sinh dục</w:t>
      </w:r>
      <w:r w:rsidR="001F547F" w:rsidRPr="00322AAD">
        <w:rPr>
          <w:rFonts w:cs="Times New Roman"/>
          <w:spacing w:val="-2"/>
          <w:szCs w:val="28"/>
          <w:lang w:val="es-ES"/>
        </w:rPr>
        <w:t>.</w:t>
      </w:r>
    </w:p>
    <w:p w:rsidR="003806AD" w:rsidRPr="00322AAD" w:rsidRDefault="003806AD" w:rsidP="002D1E9A">
      <w:pPr>
        <w:rPr>
          <w:rFonts w:cs="Times New Roman"/>
          <w:szCs w:val="28"/>
          <w:lang w:val="es-ES"/>
        </w:rPr>
      </w:pPr>
      <w:r w:rsidRPr="00322AAD">
        <w:rPr>
          <w:rFonts w:cs="Times New Roman"/>
          <w:i/>
          <w:szCs w:val="28"/>
          <w:lang w:val="es-ES"/>
        </w:rPr>
        <w:t xml:space="preserve">+ Hội chứng hậu “Cắt bỏ 2 tinh hoàn”: </w:t>
      </w:r>
      <w:r w:rsidRPr="00322AAD">
        <w:rPr>
          <w:rFonts w:cs="Times New Roman"/>
          <w:szCs w:val="28"/>
          <w:lang w:val="es-ES"/>
        </w:rPr>
        <w:t>Thường mang dáng dấp khác nhau của hoạn quan. Nồng độ LH, Testosteron huyết tương thấp nhưng FSH ở vị trí cuối cùng của thang giới hạn bình thường.</w:t>
      </w:r>
    </w:p>
    <w:p w:rsidR="003806AD" w:rsidRPr="00322AAD" w:rsidRDefault="003806AD" w:rsidP="002D1E9A">
      <w:pPr>
        <w:rPr>
          <w:rFonts w:cs="Times New Roman"/>
          <w:iCs/>
          <w:szCs w:val="28"/>
          <w:lang w:val="es-ES"/>
        </w:rPr>
      </w:pPr>
      <w:r w:rsidRPr="00322AAD">
        <w:rPr>
          <w:rFonts w:cs="Times New Roman"/>
          <w:i/>
          <w:szCs w:val="28"/>
          <w:lang w:val="es-ES"/>
        </w:rPr>
        <w:t>+</w:t>
      </w:r>
      <w:r w:rsidR="001F547F" w:rsidRPr="00322AAD">
        <w:rPr>
          <w:rFonts w:cs="Times New Roman"/>
          <w:i/>
          <w:szCs w:val="28"/>
          <w:lang w:val="es-ES"/>
        </w:rPr>
        <w:t xml:space="preserve"> </w:t>
      </w:r>
      <w:r w:rsidRPr="00322AAD">
        <w:rPr>
          <w:rFonts w:cs="Times New Roman"/>
          <w:i/>
          <w:szCs w:val="28"/>
          <w:lang w:val="es-ES"/>
        </w:rPr>
        <w:t xml:space="preserve">Thiếu FSH đơn thuần: </w:t>
      </w:r>
      <w:r w:rsidRPr="00322AAD">
        <w:rPr>
          <w:rFonts w:cs="Times New Roman"/>
          <w:szCs w:val="28"/>
          <w:lang w:val="es-ES"/>
        </w:rPr>
        <w:t>Hiếm gặp. Trong máu các chỉ số LH, Testosteron vẫn bình thường, kích thước tinh hoàn bình thường nhưng vì thiếu FSH nên trong tinh dịch đồ tinh trùng ít hoặc không có.</w:t>
      </w:r>
    </w:p>
    <w:p w:rsidR="003806AD" w:rsidRPr="00322AAD" w:rsidRDefault="003806AD" w:rsidP="001F547F">
      <w:pPr>
        <w:spacing w:line="329" w:lineRule="auto"/>
        <w:rPr>
          <w:rFonts w:cs="Times New Roman"/>
          <w:i/>
          <w:iCs/>
          <w:szCs w:val="28"/>
          <w:lang w:val="es-ES"/>
        </w:rPr>
      </w:pPr>
      <w:bookmarkStart w:id="31" w:name="_Toc272475646"/>
      <w:bookmarkStart w:id="32" w:name="_Toc265844747"/>
      <w:bookmarkStart w:id="33" w:name="_Toc192516205"/>
      <w:bookmarkStart w:id="34" w:name="_Toc251666209"/>
      <w:r w:rsidRPr="00322AAD">
        <w:rPr>
          <w:rFonts w:cs="Times New Roman"/>
          <w:i/>
          <w:iCs/>
          <w:szCs w:val="28"/>
          <w:lang w:val="es-ES"/>
        </w:rPr>
        <w:lastRenderedPageBreak/>
        <w:t>- Bài tiết nội tiết quá mức</w:t>
      </w:r>
      <w:bookmarkEnd w:id="31"/>
      <w:bookmarkEnd w:id="32"/>
      <w:bookmarkEnd w:id="33"/>
      <w:bookmarkEnd w:id="34"/>
      <w:r w:rsidRPr="00322AAD">
        <w:rPr>
          <w:rFonts w:cs="Times New Roman"/>
          <w:i/>
          <w:iCs/>
          <w:szCs w:val="28"/>
          <w:lang w:val="es-ES"/>
        </w:rPr>
        <w:t>:</w:t>
      </w:r>
    </w:p>
    <w:p w:rsidR="003806AD" w:rsidRPr="00322AAD" w:rsidRDefault="003806AD" w:rsidP="001F547F">
      <w:pPr>
        <w:spacing w:line="329" w:lineRule="auto"/>
        <w:rPr>
          <w:rFonts w:cs="Times New Roman"/>
          <w:szCs w:val="28"/>
          <w:lang w:val="es-ES"/>
        </w:rPr>
      </w:pPr>
      <w:r w:rsidRPr="00322AAD">
        <w:rPr>
          <w:rFonts w:cs="Times New Roman"/>
          <w:iCs/>
          <w:szCs w:val="28"/>
          <w:lang w:val="es-ES"/>
        </w:rPr>
        <w:t xml:space="preserve"> </w:t>
      </w:r>
      <w:bookmarkStart w:id="35" w:name="_Toc272475647"/>
      <w:bookmarkStart w:id="36" w:name="_Toc265844748"/>
      <w:bookmarkStart w:id="37" w:name="_Toc192516206"/>
      <w:bookmarkStart w:id="38" w:name="_Toc251666210"/>
      <w:r w:rsidRPr="00322AAD">
        <w:rPr>
          <w:rFonts w:cs="Times New Roman"/>
          <w:iCs/>
          <w:szCs w:val="28"/>
          <w:lang w:val="es-ES"/>
        </w:rPr>
        <w:t xml:space="preserve">+ </w:t>
      </w:r>
      <w:r w:rsidRPr="00322AAD">
        <w:rPr>
          <w:rFonts w:cs="Times New Roman"/>
          <w:i/>
          <w:iCs/>
          <w:szCs w:val="28"/>
          <w:lang w:val="es-ES"/>
        </w:rPr>
        <w:t>S</w:t>
      </w:r>
      <w:r w:rsidRPr="00322AAD">
        <w:rPr>
          <w:rFonts w:cs="Times New Roman"/>
          <w:i/>
          <w:szCs w:val="28"/>
          <w:lang w:val="es-ES"/>
        </w:rPr>
        <w:t>ản xuất quá nhiều androgen</w:t>
      </w:r>
      <w:r w:rsidRPr="00322AAD">
        <w:rPr>
          <w:rFonts w:cs="Times New Roman"/>
          <w:szCs w:val="28"/>
          <w:lang w:val="es-ES"/>
        </w:rPr>
        <w:t xml:space="preserve">: Nguyên nhân hay gặp nhất là do quá trình sản tuyến thượng thận và thiếu men 21-hydroxylase bẩm sinh. Nó sẽ làm giảm tổng hợp cortison, dẫn đến tuyến yên tăng tiết ACTH, qua đó làm tuyến thượng thận sản xuất quá nhiều androgen. Testosteron trong máu tăng cao gây ức chế sản xuất LH và FSH của tuyến yên, dẫn tới kích thích không đầy đủ tế bào Leydig và Sertoli, tinh hoàn teo bé và giảm sinh tinh; </w:t>
      </w:r>
    </w:p>
    <w:p w:rsidR="003806AD" w:rsidRPr="00322AAD" w:rsidRDefault="003806AD" w:rsidP="00A17BBB">
      <w:pPr>
        <w:spacing w:line="336" w:lineRule="auto"/>
        <w:rPr>
          <w:rFonts w:cs="Times New Roman"/>
          <w:szCs w:val="28"/>
          <w:lang w:val="es-ES"/>
        </w:rPr>
      </w:pPr>
      <w:r w:rsidRPr="00322AAD">
        <w:rPr>
          <w:rFonts w:cs="Times New Roman"/>
          <w:i/>
          <w:szCs w:val="28"/>
          <w:lang w:val="es-ES"/>
        </w:rPr>
        <w:t>+ Nồng độ estradiol quá cao:</w:t>
      </w:r>
      <w:r w:rsidRPr="00322AAD">
        <w:rPr>
          <w:rFonts w:cs="Times New Roman"/>
          <w:szCs w:val="28"/>
          <w:lang w:val="es-ES"/>
        </w:rPr>
        <w:t xml:space="preserve"> ức chế sản xuất hormon hướng sinh dục, nồng độ FSH, LH testosteron thấp dẫn đến suy tinh hoàn thứ phát</w:t>
      </w:r>
      <w:bookmarkEnd w:id="35"/>
      <w:bookmarkEnd w:id="36"/>
      <w:bookmarkEnd w:id="37"/>
      <w:bookmarkEnd w:id="38"/>
      <w:r w:rsidRPr="00322AAD">
        <w:rPr>
          <w:rFonts w:cs="Times New Roman"/>
          <w:szCs w:val="28"/>
          <w:lang w:val="es-ES"/>
        </w:rPr>
        <w:t xml:space="preserve">; </w:t>
      </w:r>
    </w:p>
    <w:p w:rsidR="003806AD" w:rsidRPr="00322AAD" w:rsidRDefault="003806AD" w:rsidP="00A17BBB">
      <w:pPr>
        <w:spacing w:line="336" w:lineRule="auto"/>
        <w:rPr>
          <w:rFonts w:cs="Times New Roman"/>
          <w:szCs w:val="28"/>
          <w:lang w:val="es-ES"/>
        </w:rPr>
      </w:pPr>
      <w:r w:rsidRPr="00322AAD">
        <w:rPr>
          <w:rFonts w:cs="Times New Roman"/>
          <w:i/>
          <w:szCs w:val="28"/>
          <w:lang w:val="es-ES"/>
        </w:rPr>
        <w:t>+ Prolactin bài tiết quá mức:</w:t>
      </w:r>
      <w:r w:rsidRPr="00322AAD">
        <w:rPr>
          <w:rFonts w:cs="Times New Roman"/>
          <w:szCs w:val="28"/>
          <w:lang w:val="es-ES"/>
        </w:rPr>
        <w:t xml:space="preserve"> do suy thận mạn, xơ gan, u tuyến yên... gây rối loạn cương dương và ức chế sinh tinh...</w:t>
      </w:r>
    </w:p>
    <w:p w:rsidR="003806AD" w:rsidRPr="00322AAD" w:rsidRDefault="003806AD" w:rsidP="00A17BBB">
      <w:pPr>
        <w:spacing w:line="336" w:lineRule="auto"/>
        <w:rPr>
          <w:rFonts w:cs="Times New Roman"/>
          <w:szCs w:val="28"/>
          <w:lang w:val="es-ES"/>
        </w:rPr>
      </w:pPr>
      <w:r w:rsidRPr="00322AAD">
        <w:rPr>
          <w:rFonts w:cs="Times New Roman"/>
          <w:i/>
          <w:szCs w:val="28"/>
          <w:lang w:val="es-ES"/>
        </w:rPr>
        <w:t xml:space="preserve">+ Rối loạn chế tiết hormon tuyến giáp: </w:t>
      </w:r>
      <w:r w:rsidRPr="00322AAD">
        <w:rPr>
          <w:rFonts w:cs="Times New Roman"/>
          <w:szCs w:val="28"/>
          <w:lang w:val="es-ES"/>
        </w:rPr>
        <w:t>Bệnh cường giáp không phải nguyên nhân</w:t>
      </w:r>
      <w:r w:rsidRPr="002D1E9A">
        <w:rPr>
          <w:rFonts w:cs="Times New Roman"/>
          <w:szCs w:val="28"/>
          <w:lang w:val="es-ES"/>
        </w:rPr>
        <w:t xml:space="preserve"> </w:t>
      </w:r>
      <w:r w:rsidRPr="00322AAD">
        <w:rPr>
          <w:rFonts w:cs="Times New Roman"/>
          <w:szCs w:val="28"/>
          <w:lang w:val="es-ES"/>
        </w:rPr>
        <w:t>g</w:t>
      </w:r>
      <w:r w:rsidR="009012B8" w:rsidRPr="00322AAD">
        <w:rPr>
          <w:rFonts w:cs="Times New Roman"/>
          <w:szCs w:val="28"/>
          <w:lang w:val="es-ES"/>
        </w:rPr>
        <w:t>â</w:t>
      </w:r>
      <w:r w:rsidRPr="00322AAD">
        <w:rPr>
          <w:rFonts w:cs="Times New Roman"/>
          <w:szCs w:val="28"/>
          <w:lang w:val="es-ES"/>
        </w:rPr>
        <w:t>y</w:t>
      </w:r>
      <w:r w:rsidRPr="002D1E9A">
        <w:rPr>
          <w:rFonts w:cs="Times New Roman"/>
          <w:szCs w:val="28"/>
          <w:lang w:val="es-ES"/>
        </w:rPr>
        <w:t xml:space="preserve"> </w:t>
      </w:r>
      <w:r w:rsidRPr="00322AAD">
        <w:rPr>
          <w:rFonts w:cs="Times New Roman"/>
          <w:szCs w:val="28"/>
          <w:lang w:val="es-ES"/>
        </w:rPr>
        <w:t>SGTT tiên phát. Những bệnh nhân này thường có dị tật tinh hoàn và tuyến yên, nồng độ estradiol trong máu cao gây SGTT.</w:t>
      </w:r>
    </w:p>
    <w:p w:rsidR="003806AD" w:rsidRPr="00322AAD" w:rsidRDefault="003806AD" w:rsidP="00A17BBB">
      <w:pPr>
        <w:spacing w:line="336" w:lineRule="auto"/>
        <w:rPr>
          <w:rFonts w:cs="Times New Roman"/>
          <w:szCs w:val="28"/>
          <w:lang w:val="es-ES"/>
        </w:rPr>
      </w:pPr>
      <w:r w:rsidRPr="00322AAD">
        <w:rPr>
          <w:rFonts w:cs="Times New Roman"/>
          <w:i/>
          <w:szCs w:val="28"/>
          <w:lang w:val="es-ES"/>
        </w:rPr>
        <w:t>+ Nồng độ Glucocorticoid trong máu cao:</w:t>
      </w:r>
      <w:r w:rsidRPr="00322AAD">
        <w:rPr>
          <w:rFonts w:cs="Times New Roman"/>
          <w:szCs w:val="28"/>
          <w:lang w:val="es-ES"/>
        </w:rPr>
        <w:t xml:space="preserve"> lượng Glucocorticoid trong máu cao sẽ ức chế bài tiết LH, hậu quả là giảm adrogen trong máu và gây rối loạn chức năng tinh hoàn, SGTT</w:t>
      </w:r>
      <w:r w:rsidR="003A11C7" w:rsidRPr="00322AAD">
        <w:rPr>
          <w:rFonts w:cs="Times New Roman"/>
          <w:szCs w:val="28"/>
          <w:lang w:val="es-ES"/>
        </w:rPr>
        <w:t>.</w:t>
      </w:r>
    </w:p>
    <w:p w:rsidR="003806AD" w:rsidRPr="00322AAD" w:rsidRDefault="00BC18E7" w:rsidP="002561A6">
      <w:pPr>
        <w:pStyle w:val="66"/>
        <w:rPr>
          <w:lang w:val="es-ES"/>
        </w:rPr>
      </w:pPr>
      <w:bookmarkStart w:id="39" w:name="_Toc24962714"/>
      <w:r w:rsidRPr="00322AAD">
        <w:t>1</w:t>
      </w:r>
      <w:r w:rsidR="003806AD" w:rsidRPr="00322AAD">
        <w:t>.2.2.2. Nhóm nguyên nhân tại tinh hoàn</w:t>
      </w:r>
      <w:bookmarkEnd w:id="39"/>
      <w:r w:rsidR="003806AD" w:rsidRPr="00322AAD">
        <w:t xml:space="preserve"> </w:t>
      </w:r>
    </w:p>
    <w:p w:rsidR="003806AD" w:rsidRPr="00322AAD" w:rsidRDefault="003806AD" w:rsidP="00A17BBB">
      <w:pPr>
        <w:spacing w:line="336" w:lineRule="auto"/>
        <w:rPr>
          <w:rFonts w:cs="Times New Roman"/>
          <w:i/>
          <w:szCs w:val="28"/>
          <w:lang w:val="es-ES"/>
        </w:rPr>
      </w:pPr>
      <w:r w:rsidRPr="00322AAD">
        <w:rPr>
          <w:rFonts w:cs="Times New Roman"/>
          <w:i/>
          <w:szCs w:val="28"/>
          <w:lang w:val="nl-NL"/>
        </w:rPr>
        <w:t>- Do các yếu tố bất thường về gen, di truyền:</w:t>
      </w:r>
      <w:r w:rsidRPr="00322AAD">
        <w:rPr>
          <w:rFonts w:cs="Times New Roman"/>
          <w:szCs w:val="28"/>
          <w:lang w:val="es-ES"/>
        </w:rPr>
        <w:t xml:space="preserve"> Những sai lạc về NST ở những đàn ông vô sinh nhiều hơn 10-15 lần so với dân số trong cộng đồng. Ở những đàn ông này, sự bất thường NST thường làm giảm số lượng tinh trùng thay đổi từ 2-16%. Kjessler phát hiện bất thường về nhiễm sắc đồ gây vô sinh khoảng 21%. </w:t>
      </w:r>
      <w:bookmarkStart w:id="40" w:name="_Toc265844754"/>
      <w:bookmarkStart w:id="41" w:name="_Toc272475653"/>
      <w:r w:rsidRPr="00322AAD">
        <w:rPr>
          <w:rFonts w:cs="Times New Roman"/>
          <w:szCs w:val="28"/>
          <w:lang w:val="es-ES"/>
        </w:rPr>
        <w:t>Trên NST X có gen chi phối sự biệt hóa tinh hoàn, gen kìm hãm sự hình thành tinh hoàn. NST Y mang các gen chi phối việc sản xuất các yếu tố biệt hóa tinh hoàn, yếu tố trưởng thành và hoạt động của tinh hoàn.</w:t>
      </w:r>
      <w:bookmarkEnd w:id="40"/>
      <w:r w:rsidRPr="00322AAD">
        <w:rPr>
          <w:rFonts w:cs="Times New Roman"/>
          <w:szCs w:val="28"/>
          <w:lang w:val="es-ES"/>
        </w:rPr>
        <w:t xml:space="preserve"> Khi có bất thường số lượng và cấu trúc của NST giới tính sẽ gây rối loạn sinh tinh.</w:t>
      </w:r>
      <w:bookmarkEnd w:id="41"/>
      <w:r w:rsidRPr="00322AAD">
        <w:rPr>
          <w:rFonts w:cs="Times New Roman"/>
          <w:szCs w:val="28"/>
          <w:lang w:val="es-ES"/>
        </w:rPr>
        <w:t xml:space="preserve"> Các bất thường do vật chất di truyền chủ yếu gồm hội chứng Klinefelter, hội chứng XYY, hội chứng Noonan, hội chứng XX, các đứt gẫy nhiễm sắc thể Y (gen AZF)</w:t>
      </w:r>
      <w:r w:rsidR="003A11C7" w:rsidRPr="00322AAD">
        <w:rPr>
          <w:rFonts w:cs="Times New Roman"/>
          <w:szCs w:val="28"/>
          <w:lang w:val="es-ES"/>
        </w:rPr>
        <w:t xml:space="preserve"> </w:t>
      </w:r>
      <w:r w:rsidRPr="00322AAD">
        <w:rPr>
          <w:rFonts w:cs="Times New Roman"/>
          <w:szCs w:val="28"/>
          <w:lang w:val="vi-VN"/>
        </w:rPr>
        <w:t>[1</w:t>
      </w:r>
      <w:r w:rsidR="005A2FEA" w:rsidRPr="00322AAD">
        <w:rPr>
          <w:rFonts w:cs="Times New Roman"/>
          <w:szCs w:val="28"/>
          <w:lang w:val="vi-VN"/>
        </w:rPr>
        <w:t>6</w:t>
      </w:r>
      <w:r w:rsidRPr="00322AAD">
        <w:rPr>
          <w:rFonts w:cs="Times New Roman"/>
          <w:szCs w:val="28"/>
          <w:lang w:val="vi-VN"/>
        </w:rPr>
        <w:t>]</w:t>
      </w:r>
      <w:r w:rsidRPr="00322AAD">
        <w:rPr>
          <w:rFonts w:cs="Times New Roman"/>
          <w:szCs w:val="28"/>
          <w:lang w:val="es-ES"/>
        </w:rPr>
        <w:t>,</w:t>
      </w:r>
      <w:r w:rsidRPr="00322AAD">
        <w:rPr>
          <w:rFonts w:cs="Times New Roman"/>
          <w:szCs w:val="28"/>
          <w:lang w:val="vi-VN"/>
        </w:rPr>
        <w:t>[1</w:t>
      </w:r>
      <w:r w:rsidR="005A2FEA" w:rsidRPr="00322AAD">
        <w:rPr>
          <w:rFonts w:cs="Times New Roman"/>
          <w:szCs w:val="28"/>
          <w:lang w:val="vi-VN"/>
        </w:rPr>
        <w:t>9</w:t>
      </w:r>
      <w:r w:rsidRPr="00322AAD">
        <w:rPr>
          <w:rFonts w:cs="Times New Roman"/>
          <w:szCs w:val="28"/>
          <w:lang w:val="vi-VN"/>
        </w:rPr>
        <w:t>]</w:t>
      </w:r>
      <w:r w:rsidRPr="00322AAD">
        <w:rPr>
          <w:rFonts w:cs="Times New Roman"/>
          <w:szCs w:val="28"/>
          <w:lang w:val="es-ES"/>
        </w:rPr>
        <w:t>.</w:t>
      </w:r>
    </w:p>
    <w:p w:rsidR="003806AD" w:rsidRPr="00322AAD" w:rsidRDefault="003806AD" w:rsidP="00A17BBB">
      <w:pPr>
        <w:spacing w:line="336" w:lineRule="auto"/>
        <w:rPr>
          <w:rFonts w:cs="Times New Roman"/>
          <w:szCs w:val="28"/>
          <w:lang w:val="es-ES"/>
        </w:rPr>
      </w:pPr>
      <w:r w:rsidRPr="00322AAD">
        <w:rPr>
          <w:rFonts w:cs="Times New Roman"/>
          <w:i/>
          <w:szCs w:val="28"/>
          <w:lang w:val="nl-NL"/>
        </w:rPr>
        <w:lastRenderedPageBreak/>
        <w:t xml:space="preserve">- </w:t>
      </w:r>
      <w:r w:rsidRPr="00322AAD">
        <w:rPr>
          <w:rFonts w:cs="Times New Roman"/>
          <w:i/>
          <w:szCs w:val="28"/>
          <w:lang w:val="es-ES"/>
        </w:rPr>
        <w:t>Do thương tổn tinh hoàn</w:t>
      </w:r>
      <w:bookmarkStart w:id="42" w:name="_Toc265844760"/>
      <w:bookmarkStart w:id="43" w:name="_Toc192516216"/>
      <w:bookmarkStart w:id="44" w:name="_Toc251666220"/>
      <w:bookmarkStart w:id="45" w:name="_Toc272475661"/>
      <w:r w:rsidRPr="00322AAD">
        <w:rPr>
          <w:rFonts w:cs="Times New Roman"/>
          <w:i/>
          <w:szCs w:val="28"/>
          <w:lang w:val="vi-VN"/>
        </w:rPr>
        <w:t>:</w:t>
      </w:r>
      <w:r w:rsidRPr="00322AAD">
        <w:rPr>
          <w:rFonts w:cs="Times New Roman"/>
          <w:szCs w:val="28"/>
          <w:lang w:val="vi-VN"/>
        </w:rPr>
        <w:t xml:space="preserve"> Ngoài các nguyên nhân tiên phát như tật không tinh hoàn 2 bên, tật tinh hoàn không xuống bìu, hội chứng chỉ có tế bào sertoli, SGTT do rối loạn trương lực cơ, SGTT do các bất thường adrogen thì còn có các nguyên nhân thứ phát sau [1</w:t>
      </w:r>
      <w:r w:rsidR="005A2FEA" w:rsidRPr="00322AAD">
        <w:rPr>
          <w:rFonts w:cs="Times New Roman"/>
          <w:szCs w:val="28"/>
          <w:lang w:val="vi-VN"/>
        </w:rPr>
        <w:t>6</w:t>
      </w:r>
      <w:r w:rsidRPr="00322AAD">
        <w:rPr>
          <w:rFonts w:cs="Times New Roman"/>
          <w:szCs w:val="28"/>
          <w:lang w:val="vi-VN"/>
        </w:rPr>
        <w:t>]</w:t>
      </w:r>
      <w:r w:rsidR="0087376E" w:rsidRPr="00322AAD">
        <w:rPr>
          <w:rFonts w:cs="Times New Roman"/>
          <w:szCs w:val="28"/>
          <w:lang w:val="es-ES"/>
        </w:rPr>
        <w:t>,</w:t>
      </w:r>
      <w:r w:rsidRPr="00322AAD">
        <w:rPr>
          <w:rFonts w:cs="Times New Roman"/>
          <w:szCs w:val="28"/>
          <w:lang w:val="vi-VN"/>
        </w:rPr>
        <w:t>[1</w:t>
      </w:r>
      <w:r w:rsidR="005A2FEA" w:rsidRPr="00322AAD">
        <w:rPr>
          <w:rFonts w:cs="Times New Roman"/>
          <w:szCs w:val="28"/>
          <w:lang w:val="vi-VN"/>
        </w:rPr>
        <w:t>9</w:t>
      </w:r>
      <w:r w:rsidRPr="00322AAD">
        <w:rPr>
          <w:rFonts w:cs="Times New Roman"/>
          <w:szCs w:val="28"/>
          <w:lang w:val="vi-VN"/>
        </w:rPr>
        <w:t>]</w:t>
      </w:r>
      <w:r w:rsidRPr="00322AAD">
        <w:rPr>
          <w:rFonts w:cs="Times New Roman"/>
          <w:szCs w:val="28"/>
          <w:lang w:val="es-ES"/>
        </w:rPr>
        <w:t xml:space="preserve">: </w:t>
      </w:r>
    </w:p>
    <w:p w:rsidR="003806AD" w:rsidRPr="00322AAD" w:rsidRDefault="003806AD" w:rsidP="00A17BBB">
      <w:pPr>
        <w:spacing w:line="336" w:lineRule="auto"/>
        <w:rPr>
          <w:rFonts w:cs="Times New Roman"/>
          <w:i/>
          <w:szCs w:val="28"/>
          <w:lang w:val="es-ES"/>
        </w:rPr>
      </w:pPr>
      <w:r w:rsidRPr="00322AAD">
        <w:rPr>
          <w:rFonts w:cs="Times New Roman"/>
          <w:i/>
          <w:szCs w:val="28"/>
          <w:lang w:val="es-ES"/>
        </w:rPr>
        <w:t xml:space="preserve"> + </w:t>
      </w:r>
      <w:bookmarkEnd w:id="42"/>
      <w:bookmarkEnd w:id="43"/>
      <w:bookmarkEnd w:id="44"/>
      <w:bookmarkEnd w:id="45"/>
      <w:r w:rsidRPr="00322AAD">
        <w:rPr>
          <w:rFonts w:cs="Times New Roman"/>
          <w:i/>
          <w:szCs w:val="28"/>
          <w:lang w:val="es-ES"/>
        </w:rPr>
        <w:t xml:space="preserve">Yếu tố vi sinh vật: </w:t>
      </w:r>
      <w:r w:rsidRPr="003E12E8">
        <w:rPr>
          <w:rFonts w:cs="Times New Roman"/>
          <w:noProof/>
          <w:szCs w:val="28"/>
        </w:rPr>
        <mc:AlternateContent>
          <mc:Choice Requires="wps">
            <w:drawing>
              <wp:anchor distT="0" distB="0" distL="114300" distR="114300" simplePos="0" relativeHeight="251653632" behindDoc="0" locked="0" layoutInCell="1" allowOverlap="1" wp14:anchorId="63B55BA4" wp14:editId="3F8991CF">
                <wp:simplePos x="0" y="0"/>
                <wp:positionH relativeFrom="column">
                  <wp:posOffset>-2272665</wp:posOffset>
                </wp:positionH>
                <wp:positionV relativeFrom="paragraph">
                  <wp:posOffset>-5027930</wp:posOffset>
                </wp:positionV>
                <wp:extent cx="1600200" cy="2171700"/>
                <wp:effectExtent l="3810" t="1270" r="0" b="0"/>
                <wp:wrapNone/>
                <wp:docPr id="89" name="Rectangle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00200" cy="2171700"/>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4F47BFB8" id="Rectangle 89" o:spid="_x0000_s1026" style="position:absolute;margin-left:-178.95pt;margin-top:-395.9pt;width:126pt;height:171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" stroked="f"/>
            </w:pict>
          </mc:Fallback>
        </mc:AlternateContent>
      </w:r>
      <w:r w:rsidRPr="00322AAD">
        <w:rPr>
          <w:rFonts w:cs="Times New Roman"/>
          <w:szCs w:val="28"/>
          <w:lang w:val="it-IT"/>
        </w:rPr>
        <w:t xml:space="preserve">Các vi khuẩn hay gặp là </w:t>
      </w:r>
      <w:r w:rsidRPr="00322AAD">
        <w:rPr>
          <w:rFonts w:cs="Times New Roman"/>
          <w:i/>
          <w:szCs w:val="28"/>
          <w:lang w:val="it-IT"/>
        </w:rPr>
        <w:t>Chlamydia trachomatis, E.coli</w:t>
      </w:r>
      <w:r w:rsidRPr="00322AAD">
        <w:rPr>
          <w:rFonts w:cs="Times New Roman"/>
          <w:szCs w:val="28"/>
          <w:lang w:val="it-IT"/>
        </w:rPr>
        <w:t xml:space="preserve">, và </w:t>
      </w:r>
      <w:r w:rsidRPr="00322AAD">
        <w:rPr>
          <w:rFonts w:cs="Times New Roman"/>
          <w:i/>
          <w:szCs w:val="28"/>
          <w:lang w:val="it-IT"/>
        </w:rPr>
        <w:t>Mycoplasma</w:t>
      </w:r>
      <w:r w:rsidRPr="00322AAD">
        <w:rPr>
          <w:rFonts w:cs="Times New Roman"/>
          <w:szCs w:val="28"/>
          <w:lang w:val="it-IT"/>
        </w:rPr>
        <w:t xml:space="preserve"> sau khi lây nhiễm qua đường tình dục sẽ gây SGTT.</w:t>
      </w:r>
      <w:r w:rsidRPr="00322AAD">
        <w:rPr>
          <w:rFonts w:cs="Times New Roman"/>
          <w:szCs w:val="28"/>
          <w:lang w:val="es-ES"/>
        </w:rPr>
        <w:t xml:space="preserve"> Một số bệnh như viêm tinh hoàn do quai bị, viêm tinh hoàn, viêm mào tinh hoàn, viêm đường sinh dục do lao, giang mai,…</w:t>
      </w:r>
      <w:r w:rsidR="0087376E" w:rsidRPr="00322AAD">
        <w:rPr>
          <w:rFonts w:cs="Times New Roman"/>
          <w:szCs w:val="28"/>
          <w:lang w:val="es-ES"/>
        </w:rPr>
        <w:t xml:space="preserve"> </w:t>
      </w:r>
      <w:r w:rsidRPr="00322AAD">
        <w:rPr>
          <w:rFonts w:cs="Times New Roman"/>
          <w:szCs w:val="28"/>
          <w:lang w:val="es-ES"/>
        </w:rPr>
        <w:t>biểu mô tinh bị thương tổn hay hủy hoại hoàn toàn do tác động trực tiếp của nhiễm khuẩn, phản ứng viêm</w:t>
      </w:r>
      <w:r w:rsidRPr="00322AAD">
        <w:rPr>
          <w:rFonts w:cs="Times New Roman"/>
          <w:spacing w:val="-2"/>
          <w:szCs w:val="28"/>
          <w:lang w:val="es-ES"/>
        </w:rPr>
        <w:t>, tăng nhiệt độ hay do phản ứng miễn dịch sau khi hàng rào máu</w:t>
      </w:r>
      <w:r w:rsidR="003A11C7" w:rsidRPr="00322AAD">
        <w:rPr>
          <w:rFonts w:cs="Times New Roman"/>
          <w:spacing w:val="-2"/>
          <w:szCs w:val="28"/>
          <w:lang w:val="es-ES"/>
        </w:rPr>
        <w:t xml:space="preserve"> </w:t>
      </w:r>
      <w:r w:rsidRPr="00322AAD">
        <w:rPr>
          <w:rFonts w:cs="Times New Roman"/>
          <w:spacing w:val="-2"/>
          <w:szCs w:val="28"/>
          <w:lang w:val="es-ES"/>
        </w:rPr>
        <w:t>-</w:t>
      </w:r>
      <w:r w:rsidR="003A11C7" w:rsidRPr="00322AAD">
        <w:rPr>
          <w:rFonts w:cs="Times New Roman"/>
          <w:spacing w:val="-2"/>
          <w:szCs w:val="28"/>
          <w:lang w:val="es-ES"/>
        </w:rPr>
        <w:t xml:space="preserve"> </w:t>
      </w:r>
      <w:r w:rsidRPr="00322AAD">
        <w:rPr>
          <w:rFonts w:cs="Times New Roman"/>
          <w:spacing w:val="-2"/>
          <w:szCs w:val="28"/>
          <w:lang w:val="es-ES"/>
        </w:rPr>
        <w:t>tinh hoàn bị phá hủy. Bị quai bị ở tuổi sau dậy thì gây viêm tinh hoàn khoảng 30%. Viêm mào tinh hoàn là tình trạng viêm của các ống xoắn ở hai mặt sau của tinh hoàn mà ở đó có mang tinh trùng. Nam giới mọi lứa tuổi có thể bị viêm mào tinh hoàn mà phổ biến nhất độ tuổi từ 14-35. Viêm tinh hoàn hai bên nặng có thể gây hậu quả sinh dục do thiểu năng hocmon hướng sinh dục và kèm chứng vú to. Bệnh giang mai có thể ảnh hưởng đến tinh hoàn và mào tinh gây viêm lan tỏa mô kẽ, kết hợp viêm nội mạc. Bệnh lậu và phong (leprosy) không được điều trị cũng là nguyên nhân gây vô sinh do viêm tinh hoàn</w:t>
      </w:r>
      <w:r w:rsidR="0087376E" w:rsidRPr="00322AAD">
        <w:rPr>
          <w:rFonts w:cs="Times New Roman"/>
          <w:spacing w:val="-2"/>
          <w:szCs w:val="28"/>
          <w:lang w:val="es-ES"/>
        </w:rPr>
        <w:t xml:space="preserve"> </w:t>
      </w:r>
      <w:r w:rsidR="005A2FEA" w:rsidRPr="00322AAD">
        <w:rPr>
          <w:rFonts w:cs="Times New Roman"/>
          <w:spacing w:val="-2"/>
          <w:szCs w:val="28"/>
          <w:lang w:val="es-ES"/>
        </w:rPr>
        <w:t>[21</w:t>
      </w:r>
      <w:r w:rsidRPr="00322AAD">
        <w:rPr>
          <w:rFonts w:cs="Times New Roman"/>
          <w:spacing w:val="-2"/>
          <w:szCs w:val="28"/>
          <w:lang w:val="es-ES"/>
        </w:rPr>
        <w:t>],[2</w:t>
      </w:r>
      <w:r w:rsidR="005A2FEA" w:rsidRPr="00322AAD">
        <w:rPr>
          <w:rFonts w:cs="Times New Roman"/>
          <w:spacing w:val="-2"/>
          <w:szCs w:val="28"/>
          <w:lang w:val="vi-VN"/>
        </w:rPr>
        <w:t>2</w:t>
      </w:r>
      <w:r w:rsidRPr="00322AAD">
        <w:rPr>
          <w:rFonts w:cs="Times New Roman"/>
          <w:spacing w:val="-2"/>
          <w:szCs w:val="28"/>
          <w:lang w:val="es-ES"/>
        </w:rPr>
        <w:t>].</w:t>
      </w:r>
    </w:p>
    <w:p w:rsidR="003806AD" w:rsidRPr="00322AAD" w:rsidRDefault="003806AD" w:rsidP="00A17BBB">
      <w:pPr>
        <w:spacing w:line="336" w:lineRule="auto"/>
        <w:rPr>
          <w:rFonts w:cs="Times New Roman"/>
          <w:szCs w:val="28"/>
          <w:lang w:val="es-ES"/>
        </w:rPr>
      </w:pPr>
      <w:bookmarkStart w:id="46" w:name="_Toc272475662"/>
      <w:bookmarkStart w:id="47" w:name="_Toc265844761"/>
      <w:bookmarkStart w:id="48" w:name="_Toc192516217"/>
      <w:bookmarkStart w:id="49" w:name="_Toc251666221"/>
      <w:r w:rsidRPr="00322AAD">
        <w:rPr>
          <w:rFonts w:cs="Times New Roman"/>
          <w:szCs w:val="28"/>
          <w:lang w:val="es-ES"/>
        </w:rPr>
        <w:t xml:space="preserve">+ </w:t>
      </w:r>
      <w:r w:rsidRPr="00322AAD">
        <w:rPr>
          <w:rFonts w:cs="Times New Roman"/>
          <w:i/>
          <w:szCs w:val="28"/>
          <w:lang w:val="es-ES"/>
        </w:rPr>
        <w:t>Do yếu tố nhiệt độ</w:t>
      </w:r>
      <w:bookmarkEnd w:id="46"/>
      <w:bookmarkEnd w:id="47"/>
      <w:bookmarkEnd w:id="48"/>
      <w:bookmarkEnd w:id="49"/>
      <w:r w:rsidRPr="00322AAD">
        <w:rPr>
          <w:rFonts w:cs="Times New Roman"/>
          <w:i/>
          <w:szCs w:val="28"/>
          <w:lang w:val="es-ES"/>
        </w:rPr>
        <w:t xml:space="preserve">: </w:t>
      </w:r>
      <w:r w:rsidRPr="00322AAD">
        <w:rPr>
          <w:rFonts w:cs="Times New Roman"/>
          <w:szCs w:val="28"/>
          <w:lang w:val="es-ES"/>
        </w:rPr>
        <w:t>Các nguyên nhân làm tăng nhiệt độ vùng tinh hoàn và mào tinh hoàn ngang với nhiệt độ cơ thể sẽ làm quá trình sinh tinh bị ngưng lại, cũng như ảnh hưởng đến quá trình trưởng thành của tinh trùng khi đi qua mào tinh hoàn. Số lượng, độ di động, hình thái tinh trùng giảm sau sốt cao. Ngoài ra, nhiệt độ cao còn gây tổn thương DNA của tinh trùng. Những năm trước đây, một số nghiên cứu thực nghiệm dùng phương pháp gây SGTT chuột thí nghiệm bằng cách gây tổn thương tinh hoàn chuột bằng nhiệt độ theo phương pháp của Galil và Setchell (1988) [</w:t>
      </w:r>
      <w:r w:rsidRPr="00322AAD">
        <w:rPr>
          <w:rFonts w:cs="Times New Roman"/>
          <w:szCs w:val="28"/>
          <w:lang w:val="vi-VN"/>
        </w:rPr>
        <w:t>2</w:t>
      </w:r>
      <w:r w:rsidR="005A2FEA" w:rsidRPr="00322AAD">
        <w:rPr>
          <w:rFonts w:cs="Times New Roman"/>
          <w:szCs w:val="28"/>
          <w:lang w:val="vi-VN"/>
        </w:rPr>
        <w:t>3</w:t>
      </w:r>
      <w:r w:rsidRPr="00322AAD">
        <w:rPr>
          <w:rFonts w:cs="Times New Roman"/>
          <w:szCs w:val="28"/>
          <w:lang w:val="es-ES"/>
        </w:rPr>
        <w:t>].</w:t>
      </w:r>
    </w:p>
    <w:p w:rsidR="003806AD" w:rsidRPr="00322AAD" w:rsidRDefault="003806AD" w:rsidP="00A17BBB">
      <w:pPr>
        <w:spacing w:line="336" w:lineRule="auto"/>
        <w:rPr>
          <w:rFonts w:cs="Times New Roman"/>
          <w:spacing w:val="-4"/>
          <w:szCs w:val="28"/>
          <w:lang w:val="nl-NL"/>
        </w:rPr>
      </w:pPr>
      <w:r w:rsidRPr="00322AAD">
        <w:rPr>
          <w:rFonts w:cs="Times New Roman"/>
          <w:i/>
          <w:spacing w:val="-4"/>
          <w:szCs w:val="28"/>
          <w:lang w:val="es-ES"/>
        </w:rPr>
        <w:t>+ Giãn tĩnh mạch thừng tinh:</w:t>
      </w:r>
      <w:r w:rsidRPr="00322AAD">
        <w:rPr>
          <w:rFonts w:cs="Times New Roman"/>
          <w:spacing w:val="-4"/>
          <w:szCs w:val="28"/>
          <w:lang w:val="es-ES"/>
        </w:rPr>
        <w:t xml:space="preserve"> </w:t>
      </w:r>
      <w:r w:rsidRPr="00322AAD">
        <w:rPr>
          <w:rFonts w:cs="Times New Roman"/>
          <w:spacing w:val="-4"/>
          <w:szCs w:val="28"/>
          <w:lang w:val="nl-NL"/>
        </w:rPr>
        <w:t xml:space="preserve">Trong vô sinh nam, giãn tĩnh mạch tinh là một trong những nguyên nhân phổ biến nhất mặc dù giãn tĩnh mạch tinh vẫn xuất hiện ở các trường hợp có con hoặc tinh dịch đồ bình thường. Theo EAU </w:t>
      </w:r>
      <w:r w:rsidRPr="00322AAD">
        <w:rPr>
          <w:rFonts w:cs="Times New Roman"/>
          <w:spacing w:val="-4"/>
          <w:szCs w:val="28"/>
          <w:lang w:val="vi-VN"/>
        </w:rPr>
        <w:lastRenderedPageBreak/>
        <w:t>(2017)</w:t>
      </w:r>
      <w:r w:rsidRPr="00322AAD">
        <w:rPr>
          <w:rFonts w:cs="Times New Roman"/>
          <w:spacing w:val="-4"/>
          <w:szCs w:val="28"/>
          <w:lang w:val="nl-NL"/>
        </w:rPr>
        <w:t>, giãn tĩnh mạch tinh xảy ra ở 11,7% nam giới có tinh dịch đồ bình thường và 25,4% nam giới có tinh dịch đồ bất thường. Hơn 80% trường hợp giãn tĩnh mạch tinh không bị vô sinh nhưng 35-40% nam giới vô sinh nguyên phát bị giãn tĩnh mạch tinh, 69%-81% nam giới vô sinh thứ phát bị bệnh này [2</w:t>
      </w:r>
      <w:r w:rsidR="005A2FEA" w:rsidRPr="00322AAD">
        <w:rPr>
          <w:rFonts w:cs="Times New Roman"/>
          <w:spacing w:val="-4"/>
          <w:szCs w:val="28"/>
          <w:lang w:val="vi-VN"/>
        </w:rPr>
        <w:t>4</w:t>
      </w:r>
      <w:r w:rsidRPr="00322AAD">
        <w:rPr>
          <w:rFonts w:cs="Times New Roman"/>
          <w:spacing w:val="-4"/>
          <w:szCs w:val="28"/>
          <w:lang w:val="nl-NL"/>
        </w:rPr>
        <w:t>].</w:t>
      </w:r>
    </w:p>
    <w:p w:rsidR="003806AD" w:rsidRPr="00322AAD" w:rsidRDefault="003806AD" w:rsidP="00A17BBB">
      <w:pPr>
        <w:spacing w:line="336" w:lineRule="auto"/>
        <w:rPr>
          <w:rFonts w:cs="Times New Roman"/>
          <w:szCs w:val="28"/>
          <w:lang w:val="es-ES"/>
        </w:rPr>
      </w:pPr>
      <w:bookmarkStart w:id="50" w:name="_Toc272475666"/>
      <w:bookmarkStart w:id="51" w:name="_Toc265844765"/>
      <w:bookmarkStart w:id="52" w:name="_Toc192516221"/>
      <w:r w:rsidRPr="00322AAD">
        <w:rPr>
          <w:rFonts w:cs="Times New Roman"/>
          <w:i/>
          <w:szCs w:val="28"/>
          <w:lang w:val="es-ES"/>
        </w:rPr>
        <w:t xml:space="preserve">+ </w:t>
      </w:r>
      <w:r w:rsidRPr="00322AAD">
        <w:rPr>
          <w:rFonts w:cs="Times New Roman"/>
          <w:i/>
          <w:spacing w:val="-2"/>
          <w:szCs w:val="28"/>
          <w:lang w:val="es-ES"/>
        </w:rPr>
        <w:t>Tia X, các tia phóng xạ và hóa chất</w:t>
      </w:r>
      <w:bookmarkEnd w:id="50"/>
      <w:bookmarkEnd w:id="51"/>
      <w:bookmarkEnd w:id="52"/>
      <w:r w:rsidRPr="00322AAD">
        <w:rPr>
          <w:rFonts w:cs="Times New Roman"/>
          <w:i/>
          <w:spacing w:val="-2"/>
          <w:szCs w:val="28"/>
          <w:lang w:val="es-ES"/>
        </w:rPr>
        <w:t xml:space="preserve">: </w:t>
      </w:r>
      <w:r w:rsidRPr="00322AAD">
        <w:rPr>
          <w:rFonts w:cs="Times New Roman"/>
          <w:spacing w:val="-2"/>
          <w:szCs w:val="28"/>
          <w:lang w:val="es-ES"/>
        </w:rPr>
        <w:t>Đa số các tế bào dòng tinh bị các hoá chất chống ung thư ức chế ở pha tổng hợp tế bào và phân bào. Do phân chia ở cường độ cao, tinh nguyên bào trong giai đoạn phân chia rất nhạy cảm với phóng xạ, nên làm giảm sinh tinh.</w:t>
      </w:r>
      <w:r w:rsidRPr="00322AAD">
        <w:rPr>
          <w:rFonts w:cs="Times New Roman"/>
          <w:spacing w:val="-4"/>
          <w:szCs w:val="28"/>
          <w:lang w:val="es-ES"/>
        </w:rPr>
        <w:t xml:space="preserve"> Ở bệnh nhân </w:t>
      </w:r>
      <w:r w:rsidR="00000920" w:rsidRPr="00322AAD">
        <w:rPr>
          <w:rFonts w:cs="Times New Roman"/>
          <w:spacing w:val="-4"/>
          <w:szCs w:val="28"/>
          <w:lang w:val="es-ES"/>
        </w:rPr>
        <w:t>xạ trị</w:t>
      </w:r>
      <w:r w:rsidRPr="00322AAD">
        <w:rPr>
          <w:rFonts w:cs="Times New Roman"/>
          <w:spacing w:val="-4"/>
          <w:szCs w:val="28"/>
          <w:lang w:val="es-ES"/>
        </w:rPr>
        <w:t xml:space="preserve"> khi mắc ung thư, chất lượng và số lượng tinh trùng giảm, thậm chí quá trình sinh tinh bị đình trệ [</w:t>
      </w:r>
      <w:r w:rsidRPr="00322AAD">
        <w:rPr>
          <w:rFonts w:cs="Times New Roman"/>
          <w:spacing w:val="-4"/>
          <w:szCs w:val="28"/>
          <w:lang w:val="vi-VN"/>
        </w:rPr>
        <w:t>2</w:t>
      </w:r>
      <w:r w:rsidR="005A2FEA" w:rsidRPr="00322AAD">
        <w:rPr>
          <w:rFonts w:cs="Times New Roman"/>
          <w:spacing w:val="-4"/>
          <w:szCs w:val="28"/>
          <w:lang w:val="vi-VN"/>
        </w:rPr>
        <w:t>5</w:t>
      </w:r>
      <w:r w:rsidRPr="00322AAD">
        <w:rPr>
          <w:rFonts w:cs="Times New Roman"/>
          <w:spacing w:val="-4"/>
          <w:szCs w:val="28"/>
          <w:lang w:val="es-ES"/>
        </w:rPr>
        <w:t>].</w:t>
      </w:r>
    </w:p>
    <w:p w:rsidR="003806AD" w:rsidRPr="00322AAD" w:rsidRDefault="003806AD" w:rsidP="002561A6">
      <w:pPr>
        <w:rPr>
          <w:rFonts w:cs="Times New Roman"/>
          <w:i/>
          <w:szCs w:val="28"/>
          <w:lang w:val="es-ES"/>
        </w:rPr>
      </w:pPr>
      <w:bookmarkStart w:id="53" w:name="_Toc272475669"/>
      <w:bookmarkStart w:id="54" w:name="_Toc265844768"/>
      <w:bookmarkStart w:id="55" w:name="_Toc192516225"/>
      <w:bookmarkStart w:id="56" w:name="_Toc251666229"/>
      <w:r w:rsidRPr="00322AAD">
        <w:rPr>
          <w:rFonts w:cs="Times New Roman"/>
          <w:i/>
          <w:szCs w:val="28"/>
          <w:lang w:val="es-ES"/>
        </w:rPr>
        <w:t>+ Độ pH của tinh dịch</w:t>
      </w:r>
      <w:bookmarkEnd w:id="53"/>
      <w:bookmarkEnd w:id="54"/>
      <w:bookmarkEnd w:id="55"/>
      <w:bookmarkEnd w:id="56"/>
      <w:r w:rsidRPr="00322AAD">
        <w:rPr>
          <w:rFonts w:cs="Times New Roman"/>
          <w:i/>
          <w:szCs w:val="28"/>
          <w:lang w:val="es-ES"/>
        </w:rPr>
        <w:t xml:space="preserve">: </w:t>
      </w:r>
      <w:r w:rsidRPr="00322AAD">
        <w:rPr>
          <w:rFonts w:cs="Times New Roman"/>
          <w:szCs w:val="28"/>
          <w:lang w:val="es-ES"/>
        </w:rPr>
        <w:t xml:space="preserve">Tinh trùng thích hợp và hoạt động mạnh ở môi trường trung tính hoặc hơi kiềm. Trong môi trường acid nhẹ, hoạt động của tinh trùng sẽ giảm đi. Trong môi trường acid mạnh, tinh trùng bị tiêu diệt. </w:t>
      </w:r>
    </w:p>
    <w:p w:rsidR="003806AD" w:rsidRPr="00322AAD" w:rsidRDefault="003806AD" w:rsidP="002561A6">
      <w:pPr>
        <w:rPr>
          <w:rFonts w:cs="Times New Roman"/>
          <w:i/>
          <w:spacing w:val="-2"/>
          <w:szCs w:val="28"/>
          <w:lang w:val="es-ES"/>
        </w:rPr>
      </w:pPr>
      <w:r w:rsidRPr="00322AAD">
        <w:rPr>
          <w:rFonts w:cs="Times New Roman"/>
          <w:szCs w:val="28"/>
          <w:lang w:val="es-ES"/>
        </w:rPr>
        <w:t xml:space="preserve">+ </w:t>
      </w:r>
      <w:bookmarkStart w:id="57" w:name="_Toc192516224"/>
      <w:bookmarkStart w:id="58" w:name="_Toc251666228"/>
      <w:bookmarkStart w:id="59" w:name="_Toc272475668"/>
      <w:bookmarkStart w:id="60" w:name="_Toc265844767"/>
      <w:r w:rsidRPr="00322AAD">
        <w:rPr>
          <w:rFonts w:cs="Times New Roman"/>
          <w:i/>
          <w:spacing w:val="-2"/>
          <w:szCs w:val="28"/>
          <w:lang w:val="es-ES"/>
        </w:rPr>
        <w:t>Các thuốc nội khoa</w:t>
      </w:r>
      <w:bookmarkEnd w:id="57"/>
      <w:bookmarkEnd w:id="58"/>
      <w:r w:rsidRPr="00322AAD">
        <w:rPr>
          <w:rFonts w:cs="Times New Roman"/>
          <w:i/>
          <w:spacing w:val="-2"/>
          <w:szCs w:val="28"/>
          <w:lang w:val="es-ES"/>
        </w:rPr>
        <w:t xml:space="preserve"> gây </w:t>
      </w:r>
      <w:r w:rsidR="00054FD3" w:rsidRPr="00322AAD">
        <w:rPr>
          <w:rFonts w:cs="Times New Roman"/>
          <w:i/>
          <w:spacing w:val="-2"/>
          <w:szCs w:val="28"/>
          <w:lang w:val="es-ES"/>
        </w:rPr>
        <w:t>SGTT</w:t>
      </w:r>
      <w:bookmarkEnd w:id="59"/>
      <w:bookmarkEnd w:id="60"/>
      <w:r w:rsidR="0087376E" w:rsidRPr="00322AAD">
        <w:rPr>
          <w:rFonts w:cs="Times New Roman"/>
          <w:i/>
          <w:spacing w:val="-2"/>
          <w:szCs w:val="28"/>
          <w:lang w:val="es-ES"/>
        </w:rPr>
        <w:t xml:space="preserve"> </w:t>
      </w:r>
      <w:r w:rsidRPr="00322AAD">
        <w:rPr>
          <w:rFonts w:cs="Times New Roman"/>
          <w:szCs w:val="28"/>
          <w:lang w:val="es-ES"/>
        </w:rPr>
        <w:t>[</w:t>
      </w:r>
      <w:r w:rsidRPr="00322AAD">
        <w:rPr>
          <w:rFonts w:cs="Times New Roman"/>
          <w:szCs w:val="28"/>
          <w:lang w:val="vi-VN"/>
        </w:rPr>
        <w:t>1</w:t>
      </w:r>
      <w:r w:rsidR="00AC4182" w:rsidRPr="00322AAD">
        <w:rPr>
          <w:rFonts w:cs="Times New Roman"/>
          <w:szCs w:val="28"/>
          <w:lang w:val="vi-VN"/>
        </w:rPr>
        <w:t>6</w:t>
      </w:r>
      <w:r w:rsidRPr="00322AAD">
        <w:rPr>
          <w:rFonts w:cs="Times New Roman"/>
          <w:szCs w:val="28"/>
          <w:lang w:val="es-ES"/>
        </w:rPr>
        <w:t>]</w:t>
      </w:r>
      <w:r w:rsidRPr="00322AAD">
        <w:rPr>
          <w:rFonts w:cs="Times New Roman"/>
          <w:szCs w:val="28"/>
          <w:lang w:val="vi-VN"/>
        </w:rPr>
        <w:t>,[1</w:t>
      </w:r>
      <w:r w:rsidR="00AC4182" w:rsidRPr="00322AAD">
        <w:rPr>
          <w:rFonts w:cs="Times New Roman"/>
          <w:szCs w:val="28"/>
          <w:lang w:val="vi-VN"/>
        </w:rPr>
        <w:t>9</w:t>
      </w:r>
      <w:r w:rsidRPr="00322AAD">
        <w:rPr>
          <w:rFonts w:cs="Times New Roman"/>
          <w:szCs w:val="28"/>
          <w:lang w:val="vi-VN"/>
        </w:rPr>
        <w:t>]</w:t>
      </w:r>
      <w:r w:rsidRPr="00322AAD">
        <w:rPr>
          <w:rFonts w:cs="Times New Roman"/>
          <w:i/>
          <w:spacing w:val="-2"/>
          <w:szCs w:val="28"/>
          <w:lang w:val="es-ES"/>
        </w:rPr>
        <w:t xml:space="preserve">: </w:t>
      </w:r>
    </w:p>
    <w:p w:rsidR="003806AD" w:rsidRPr="00322AAD" w:rsidRDefault="003806AD" w:rsidP="002561A6">
      <w:pPr>
        <w:rPr>
          <w:rFonts w:cs="Times New Roman"/>
          <w:spacing w:val="-2"/>
          <w:szCs w:val="28"/>
          <w:lang w:val="es-ES"/>
        </w:rPr>
      </w:pPr>
      <w:r w:rsidRPr="00322AAD">
        <w:rPr>
          <w:rFonts w:cs="Times New Roman"/>
          <w:spacing w:val="-2"/>
          <w:szCs w:val="28"/>
          <w:lang w:val="es-ES"/>
        </w:rPr>
        <w:t>- Liệu pháp hormon: khi sử dụng một hoặc nhiều kích thích tố như</w:t>
      </w:r>
      <w:r w:rsidR="001F547F" w:rsidRPr="00322AAD">
        <w:rPr>
          <w:rFonts w:cs="Times New Roman"/>
          <w:spacing w:val="-2"/>
          <w:szCs w:val="28"/>
          <w:lang w:val="es-ES"/>
        </w:rPr>
        <w:t xml:space="preserve"> </w:t>
      </w:r>
      <w:hyperlink r:id="rId15" w:tooltip="Estrogen" w:history="1">
        <w:r w:rsidRPr="00322AAD">
          <w:rPr>
            <w:rFonts w:cs="Times New Roman"/>
            <w:spacing w:val="-2"/>
            <w:szCs w:val="28"/>
            <w:lang w:val="es-ES"/>
          </w:rPr>
          <w:t>estrogen</w:t>
        </w:r>
      </w:hyperlink>
      <w:r w:rsidRPr="00322AAD">
        <w:rPr>
          <w:rFonts w:cs="Times New Roman"/>
          <w:spacing w:val="-2"/>
          <w:szCs w:val="28"/>
          <w:lang w:val="es-ES"/>
        </w:rPr>
        <w:t> và </w:t>
      </w:r>
      <w:hyperlink r:id="rId16" w:tooltip="Progestin" w:history="1">
        <w:r w:rsidRPr="00322AAD">
          <w:rPr>
            <w:rFonts w:cs="Times New Roman"/>
            <w:spacing w:val="-2"/>
            <w:szCs w:val="28"/>
            <w:lang w:val="es-ES"/>
          </w:rPr>
          <w:t>progestin</w:t>
        </w:r>
      </w:hyperlink>
      <w:r w:rsidRPr="00322AAD">
        <w:rPr>
          <w:rFonts w:cs="Times New Roman"/>
          <w:spacing w:val="-2"/>
          <w:szCs w:val="28"/>
          <w:lang w:val="es-ES"/>
        </w:rPr>
        <w:t> và đôi khi là </w:t>
      </w:r>
      <w:hyperlink r:id="rId17" w:tooltip="Testosterone" w:history="1">
        <w:r w:rsidRPr="00322AAD">
          <w:rPr>
            <w:rFonts w:cs="Times New Roman"/>
            <w:spacing w:val="-2"/>
            <w:szCs w:val="28"/>
            <w:lang w:val="es-ES"/>
          </w:rPr>
          <w:t>testosterone</w:t>
        </w:r>
      </w:hyperlink>
      <w:r w:rsidRPr="00322AAD">
        <w:rPr>
          <w:rFonts w:cs="Times New Roman"/>
          <w:spacing w:val="-2"/>
          <w:szCs w:val="28"/>
          <w:lang w:val="es-ES"/>
        </w:rPr>
        <w:t xml:space="preserve"> có thể gây SGTT.</w:t>
      </w:r>
    </w:p>
    <w:p w:rsidR="003806AD" w:rsidRPr="00322AAD" w:rsidRDefault="003806AD" w:rsidP="002561A6">
      <w:pPr>
        <w:rPr>
          <w:rFonts w:cs="Times New Roman"/>
          <w:spacing w:val="-2"/>
          <w:szCs w:val="28"/>
          <w:lang w:val="es-ES"/>
        </w:rPr>
      </w:pPr>
      <w:r w:rsidRPr="00322AAD">
        <w:rPr>
          <w:rFonts w:cs="Times New Roman"/>
          <w:spacing w:val="-2"/>
          <w:szCs w:val="28"/>
          <w:lang w:val="es-ES"/>
        </w:rPr>
        <w:t>- Các chế phẩm có nguồn gốc thực vật gây SGTT: như tinh dầu từ hạt</w:t>
      </w:r>
      <w:r w:rsidR="001F547F" w:rsidRPr="00322AAD">
        <w:rPr>
          <w:rFonts w:cs="Times New Roman"/>
          <w:spacing w:val="-2"/>
          <w:szCs w:val="28"/>
          <w:lang w:val="es-ES"/>
        </w:rPr>
        <w:t xml:space="preserve"> </w:t>
      </w:r>
      <w:r w:rsidRPr="00322AAD">
        <w:rPr>
          <w:rFonts w:cs="Times New Roman"/>
          <w:spacing w:val="-2"/>
          <w:szCs w:val="28"/>
          <w:lang w:val="es-ES"/>
        </w:rPr>
        <w:t>bông, lôi công đằng, sơn hải đường côn minh đã được chứng minh có tác dụng gây vô sinh, SGTT</w:t>
      </w:r>
      <w:r w:rsidR="0087376E" w:rsidRPr="00322AAD">
        <w:rPr>
          <w:rFonts w:cs="Times New Roman"/>
          <w:spacing w:val="-2"/>
          <w:szCs w:val="28"/>
          <w:lang w:val="es-ES"/>
        </w:rPr>
        <w:t>.</w:t>
      </w:r>
    </w:p>
    <w:p w:rsidR="003806AD" w:rsidRPr="00322AAD" w:rsidRDefault="003806AD" w:rsidP="002561A6">
      <w:pPr>
        <w:rPr>
          <w:rFonts w:cs="Times New Roman"/>
          <w:szCs w:val="28"/>
          <w:lang w:val="es-ES"/>
        </w:rPr>
      </w:pPr>
      <w:r w:rsidRPr="00322AAD">
        <w:rPr>
          <w:rFonts w:cs="Times New Roman"/>
          <w:spacing w:val="-2"/>
          <w:szCs w:val="28"/>
          <w:lang w:val="es-ES"/>
        </w:rPr>
        <w:t>- Corticoid hoặc androgen gây ức chế tuyến yên, có thể ức chế sinh tinh và teo tinh hoàn.</w:t>
      </w:r>
      <w:r w:rsidR="001F547F" w:rsidRPr="00322AAD">
        <w:rPr>
          <w:rFonts w:cs="Times New Roman"/>
          <w:spacing w:val="-2"/>
          <w:szCs w:val="28"/>
          <w:lang w:val="es-ES"/>
        </w:rPr>
        <w:t xml:space="preserve"> </w:t>
      </w:r>
      <w:r w:rsidRPr="00322AAD">
        <w:rPr>
          <w:rFonts w:cs="Times New Roman"/>
          <w:spacing w:val="-2"/>
          <w:szCs w:val="28"/>
          <w:lang w:val="es-ES"/>
        </w:rPr>
        <w:t>Cimetidine ức chế cạnh tranh với androgen, ức chế sinh tinh, colchicine ức chế trực tiếp lên quá trình sinh tinh...</w:t>
      </w:r>
      <w:r w:rsidR="0087376E" w:rsidRPr="00322AAD">
        <w:rPr>
          <w:rFonts w:cs="Times New Roman"/>
          <w:i/>
          <w:spacing w:val="-2"/>
          <w:szCs w:val="28"/>
          <w:lang w:val="es-ES"/>
        </w:rPr>
        <w:t xml:space="preserve"> </w:t>
      </w:r>
      <w:r w:rsidRPr="00322AAD">
        <w:rPr>
          <w:rFonts w:cs="Times New Roman"/>
          <w:spacing w:val="-2"/>
          <w:szCs w:val="28"/>
          <w:lang w:val="es-ES"/>
        </w:rPr>
        <w:t>Kháng sinh có thể tác động lên các ty thể của tế bào người vì mang ribosom 70S. Sự tác động này có thể ảnh hưởng đến sự hoạt động của tế bào và đặc biệt đối với tinh trùng vì sẽ ảnh hưởng tới cả khả năng di động của chúng</w:t>
      </w:r>
      <w:r w:rsidR="0087376E" w:rsidRPr="00322AAD">
        <w:rPr>
          <w:rFonts w:cs="Times New Roman"/>
          <w:spacing w:val="-2"/>
          <w:szCs w:val="28"/>
          <w:lang w:val="es-ES"/>
        </w:rPr>
        <w:t>.</w:t>
      </w:r>
      <w:r w:rsidRPr="00322AAD">
        <w:rPr>
          <w:rFonts w:cs="Times New Roman"/>
          <w:szCs w:val="28"/>
          <w:lang w:val="es-ES"/>
        </w:rPr>
        <w:t xml:space="preserve"> </w:t>
      </w:r>
    </w:p>
    <w:p w:rsidR="003806AD" w:rsidRPr="00322AAD" w:rsidRDefault="00BC18E7" w:rsidP="002561A6">
      <w:pPr>
        <w:pStyle w:val="66"/>
      </w:pPr>
      <w:bookmarkStart w:id="61" w:name="_Toc24962715"/>
      <w:r w:rsidRPr="00322AAD">
        <w:t>1</w:t>
      </w:r>
      <w:r w:rsidR="003806AD" w:rsidRPr="00322AAD">
        <w:t>.2.2.3. Nhóm nguyên nhân ngoài tinh hoàn</w:t>
      </w:r>
      <w:bookmarkEnd w:id="61"/>
    </w:p>
    <w:p w:rsidR="003806AD" w:rsidRPr="00322AAD" w:rsidRDefault="003806AD" w:rsidP="002561A6">
      <w:pPr>
        <w:rPr>
          <w:rFonts w:cs="Times New Roman"/>
          <w:i/>
          <w:szCs w:val="28"/>
          <w:lang w:val="vi-VN"/>
        </w:rPr>
      </w:pPr>
      <w:bookmarkStart w:id="62" w:name="_Toc192516215"/>
      <w:bookmarkStart w:id="63" w:name="_Toc251666219"/>
      <w:bookmarkStart w:id="64" w:name="_Toc272475660"/>
      <w:bookmarkStart w:id="65" w:name="_Toc265844759"/>
      <w:r w:rsidRPr="00322AAD">
        <w:rPr>
          <w:rFonts w:cs="Times New Roman"/>
          <w:i/>
          <w:szCs w:val="28"/>
          <w:lang w:val="es-ES"/>
        </w:rPr>
        <w:t>- Do chế độ ăn uống</w:t>
      </w:r>
      <w:bookmarkStart w:id="66" w:name="_Toc272475659"/>
      <w:bookmarkEnd w:id="62"/>
      <w:bookmarkEnd w:id="63"/>
      <w:bookmarkEnd w:id="64"/>
      <w:bookmarkEnd w:id="65"/>
      <w:r w:rsidR="00A17BBB" w:rsidRPr="00322AAD">
        <w:rPr>
          <w:rFonts w:cs="Times New Roman"/>
          <w:i/>
          <w:szCs w:val="28"/>
          <w:lang w:val="es-ES"/>
        </w:rPr>
        <w:t xml:space="preserve"> </w:t>
      </w:r>
      <w:r w:rsidRPr="00322AAD">
        <w:rPr>
          <w:rFonts w:cs="Times New Roman"/>
          <w:szCs w:val="28"/>
          <w:lang w:val="vi-VN"/>
        </w:rPr>
        <w:t>[1</w:t>
      </w:r>
      <w:r w:rsidR="00AC4182" w:rsidRPr="00322AAD">
        <w:rPr>
          <w:rFonts w:cs="Times New Roman"/>
          <w:szCs w:val="28"/>
          <w:lang w:val="vi-VN"/>
        </w:rPr>
        <w:t>6</w:t>
      </w:r>
      <w:r w:rsidRPr="00322AAD">
        <w:rPr>
          <w:rFonts w:cs="Times New Roman"/>
          <w:szCs w:val="28"/>
          <w:lang w:val="vi-VN"/>
        </w:rPr>
        <w:t>],[1</w:t>
      </w:r>
      <w:r w:rsidR="00AC4182" w:rsidRPr="00322AAD">
        <w:rPr>
          <w:rFonts w:cs="Times New Roman"/>
          <w:szCs w:val="28"/>
          <w:lang w:val="vi-VN"/>
        </w:rPr>
        <w:t>9</w:t>
      </w:r>
      <w:r w:rsidRPr="00322AAD">
        <w:rPr>
          <w:rFonts w:cs="Times New Roman"/>
          <w:szCs w:val="28"/>
          <w:lang w:val="vi-VN"/>
        </w:rPr>
        <w:t>]</w:t>
      </w:r>
      <w:r w:rsidRPr="00322AAD">
        <w:rPr>
          <w:rFonts w:cs="Times New Roman"/>
          <w:szCs w:val="28"/>
          <w:lang w:val="es-ES"/>
        </w:rPr>
        <w:t>:</w:t>
      </w:r>
    </w:p>
    <w:p w:rsidR="003806AD" w:rsidRPr="00322AAD" w:rsidRDefault="003806AD" w:rsidP="002561A6">
      <w:pPr>
        <w:rPr>
          <w:rFonts w:cs="Times New Roman"/>
          <w:i/>
          <w:szCs w:val="28"/>
          <w:lang w:val="es-ES"/>
        </w:rPr>
      </w:pPr>
      <w:r w:rsidRPr="00322AAD">
        <w:rPr>
          <w:rFonts w:cs="Times New Roman"/>
          <w:i/>
          <w:szCs w:val="28"/>
          <w:lang w:val="es-ES"/>
        </w:rPr>
        <w:t xml:space="preserve"> </w:t>
      </w:r>
      <w:bookmarkEnd w:id="66"/>
      <w:r w:rsidRPr="00322AAD">
        <w:rPr>
          <w:rFonts w:cs="Times New Roman"/>
          <w:szCs w:val="28"/>
          <w:lang w:val="es-ES"/>
        </w:rPr>
        <w:t xml:space="preserve">Chế độ ăn thiếu vitamin A, vitamin E, vitamin C, vitamin B gây tổn thương hoặc thoái hóa tinh trùng; </w:t>
      </w:r>
      <w:r w:rsidR="00E06FC6" w:rsidRPr="00322AAD">
        <w:rPr>
          <w:rFonts w:cs="Times New Roman"/>
          <w:szCs w:val="28"/>
          <w:lang w:val="es-ES"/>
        </w:rPr>
        <w:t xml:space="preserve">thiếu hụt </w:t>
      </w:r>
      <w:r w:rsidRPr="00322AAD">
        <w:rPr>
          <w:rFonts w:cs="Times New Roman"/>
          <w:szCs w:val="28"/>
          <w:lang w:val="es-ES"/>
        </w:rPr>
        <w:t xml:space="preserve">một số acid béo, acid amin và kẽm </w:t>
      </w:r>
      <w:r w:rsidRPr="00322AAD">
        <w:rPr>
          <w:rFonts w:cs="Times New Roman"/>
          <w:szCs w:val="28"/>
          <w:lang w:val="es-ES"/>
        </w:rPr>
        <w:lastRenderedPageBreak/>
        <w:t>có thể ảnh hưởng trực tiếp lên tinh hoàn gây giảm sinh tinh.</w:t>
      </w:r>
      <w:r w:rsidRPr="00322AAD">
        <w:rPr>
          <w:rFonts w:cs="Times New Roman"/>
          <w:i/>
          <w:szCs w:val="28"/>
          <w:lang w:val="es-ES"/>
        </w:rPr>
        <w:t xml:space="preserve"> </w:t>
      </w:r>
      <w:r w:rsidRPr="00322AAD">
        <w:rPr>
          <w:rFonts w:cs="Times New Roman"/>
          <w:szCs w:val="28"/>
          <w:lang w:val="es-ES"/>
        </w:rPr>
        <w:t>Gần đây nhiều quan điểm cho rằng các thức ăn ngày nay thường chứa nhiều các gốc hóa học có tính estrogen yếu, nếu tích tụ lâu ngày, có thể ức chế sinh tinh.</w:t>
      </w:r>
    </w:p>
    <w:p w:rsidR="003806AD" w:rsidRPr="00322AAD" w:rsidRDefault="003806AD" w:rsidP="002561A6">
      <w:pPr>
        <w:spacing w:line="348" w:lineRule="auto"/>
        <w:rPr>
          <w:rFonts w:cs="Times New Roman"/>
          <w:i/>
          <w:spacing w:val="-4"/>
          <w:szCs w:val="28"/>
          <w:lang w:val="es-ES"/>
        </w:rPr>
      </w:pPr>
      <w:bookmarkStart w:id="67" w:name="_Toc272475663"/>
      <w:bookmarkStart w:id="68" w:name="_Toc265844762"/>
      <w:bookmarkStart w:id="69" w:name="_Toc192516218"/>
      <w:bookmarkStart w:id="70" w:name="_Toc251666222"/>
      <w:r w:rsidRPr="00322AAD">
        <w:rPr>
          <w:rFonts w:cs="Times New Roman"/>
          <w:bCs/>
          <w:i/>
          <w:spacing w:val="-2"/>
          <w:szCs w:val="28"/>
          <w:lang w:val="es-ES"/>
        </w:rPr>
        <w:t>-</w:t>
      </w:r>
      <w:r w:rsidRPr="00322AAD">
        <w:rPr>
          <w:rFonts w:cs="Times New Roman"/>
          <w:bCs/>
          <w:i/>
          <w:spacing w:val="-6"/>
          <w:szCs w:val="28"/>
          <w:lang w:val="es-ES"/>
        </w:rPr>
        <w:t xml:space="preserve"> M</w:t>
      </w:r>
      <w:r w:rsidRPr="00322AAD">
        <w:rPr>
          <w:rFonts w:cs="Times New Roman"/>
          <w:i/>
          <w:spacing w:val="-6"/>
          <w:szCs w:val="28"/>
          <w:lang w:val="es-ES"/>
        </w:rPr>
        <w:t>iễn dịch</w:t>
      </w:r>
      <w:bookmarkEnd w:id="67"/>
      <w:bookmarkEnd w:id="68"/>
      <w:bookmarkEnd w:id="69"/>
      <w:r w:rsidRPr="00322AAD">
        <w:rPr>
          <w:rFonts w:cs="Times New Roman"/>
          <w:i/>
          <w:spacing w:val="-6"/>
          <w:szCs w:val="28"/>
          <w:lang w:val="es-ES"/>
        </w:rPr>
        <w:t>:</w:t>
      </w:r>
      <w:bookmarkStart w:id="71" w:name="_Toc272475664"/>
      <w:bookmarkStart w:id="72" w:name="_Toc265844763"/>
      <w:bookmarkStart w:id="73" w:name="_Toc192516219"/>
      <w:bookmarkStart w:id="74" w:name="_Toc251666223"/>
      <w:bookmarkStart w:id="75" w:name="_Toc251666156"/>
      <w:bookmarkEnd w:id="70"/>
      <w:r w:rsidRPr="00322AAD">
        <w:rPr>
          <w:rFonts w:cs="Times New Roman"/>
          <w:i/>
          <w:spacing w:val="-6"/>
          <w:szCs w:val="28"/>
          <w:lang w:val="es-ES"/>
        </w:rPr>
        <w:t xml:space="preserve"> </w:t>
      </w:r>
      <w:r w:rsidRPr="00322AAD">
        <w:rPr>
          <w:rFonts w:cs="Times New Roman"/>
          <w:spacing w:val="-4"/>
          <w:szCs w:val="28"/>
          <w:lang w:val="es-ES"/>
        </w:rPr>
        <w:t>Nếu người vợ có kháng thể chống tinh trùng, tinh trùng sẽ bị kết dính trong âm đạo mà không xuyên qua chất nhày cổ tử cung vào tiếp cận với trứng để thụ thai. Tỉ lệ vô sinh do kháng thể chống tinh trùng trong huyết thanh từ 2-6%.</w:t>
      </w:r>
      <w:bookmarkEnd w:id="71"/>
      <w:bookmarkEnd w:id="72"/>
      <w:bookmarkEnd w:id="73"/>
      <w:bookmarkEnd w:id="74"/>
      <w:bookmarkEnd w:id="75"/>
      <w:r w:rsidRPr="00322AAD">
        <w:rPr>
          <w:rFonts w:cs="Times New Roman"/>
          <w:spacing w:val="-4"/>
          <w:szCs w:val="28"/>
          <w:lang w:val="es-ES"/>
        </w:rPr>
        <w:t xml:space="preserve"> Một nghiên cứu của</w:t>
      </w:r>
      <w:r w:rsidR="001F547F" w:rsidRPr="00322AAD">
        <w:rPr>
          <w:rFonts w:cs="Times New Roman"/>
          <w:spacing w:val="-4"/>
          <w:szCs w:val="28"/>
          <w:lang w:val="es-ES"/>
        </w:rPr>
        <w:t xml:space="preserve"> </w:t>
      </w:r>
      <w:r w:rsidRPr="00322AAD">
        <w:rPr>
          <w:rFonts w:cs="Times New Roman"/>
          <w:spacing w:val="-4"/>
          <w:szCs w:val="28"/>
          <w:lang w:val="es-ES"/>
        </w:rPr>
        <w:t>Lê Văn Vệ và cộng sự (2001) xác định, nếu kháng thể chống tinh trùng trong huyết tương có hiệu giá &lt;</w:t>
      </w:r>
      <w:r w:rsidR="006D7E86" w:rsidRPr="00322AAD">
        <w:rPr>
          <w:rFonts w:cs="Times New Roman"/>
          <w:spacing w:val="-4"/>
          <w:szCs w:val="28"/>
          <w:lang w:val="es-ES"/>
        </w:rPr>
        <w:t xml:space="preserve"> </w:t>
      </w:r>
      <w:r w:rsidRPr="00322AAD">
        <w:rPr>
          <w:rFonts w:cs="Times New Roman"/>
          <w:spacing w:val="-4"/>
          <w:szCs w:val="28"/>
          <w:lang w:val="es-ES"/>
        </w:rPr>
        <w:t>1/32 thì không tác động đến sinh sản. Kháng thể chống tinh trùng chỉ tác động đến sinh sản khi có hiệu giá 1/64, nếu ở hiệu giá 1/1264 thì hoàn toàn vô sinh [</w:t>
      </w:r>
      <w:r w:rsidRPr="00322AAD">
        <w:rPr>
          <w:rFonts w:cs="Times New Roman"/>
          <w:spacing w:val="-4"/>
          <w:szCs w:val="28"/>
          <w:lang w:val="vi-VN"/>
        </w:rPr>
        <w:t>2</w:t>
      </w:r>
      <w:r w:rsidR="00AC4182" w:rsidRPr="00322AAD">
        <w:rPr>
          <w:rFonts w:cs="Times New Roman"/>
          <w:spacing w:val="-4"/>
          <w:szCs w:val="28"/>
          <w:lang w:val="vi-VN"/>
        </w:rPr>
        <w:t>6</w:t>
      </w:r>
      <w:r w:rsidRPr="00322AAD">
        <w:rPr>
          <w:rFonts w:cs="Times New Roman"/>
          <w:spacing w:val="-4"/>
          <w:szCs w:val="28"/>
          <w:lang w:val="es-ES"/>
        </w:rPr>
        <w:t>].</w:t>
      </w:r>
    </w:p>
    <w:p w:rsidR="003806AD" w:rsidRPr="00322AAD" w:rsidRDefault="003806AD" w:rsidP="002561A6">
      <w:pPr>
        <w:spacing w:line="348" w:lineRule="auto"/>
        <w:rPr>
          <w:rFonts w:cs="Times New Roman"/>
          <w:szCs w:val="28"/>
          <w:lang w:val="es-ES" w:eastAsia="ja-JP"/>
        </w:rPr>
      </w:pPr>
      <w:bookmarkStart w:id="76" w:name="_Toc272475665"/>
      <w:bookmarkStart w:id="77" w:name="_Toc265844764"/>
      <w:bookmarkStart w:id="78" w:name="_Toc192516220"/>
      <w:bookmarkStart w:id="79" w:name="_Toc251666224"/>
      <w:r w:rsidRPr="00322AAD">
        <w:rPr>
          <w:rFonts w:cs="Times New Roman"/>
          <w:i/>
          <w:szCs w:val="28"/>
          <w:lang w:val="es-ES"/>
        </w:rPr>
        <w:t>- Môi trường sống và làm việc</w:t>
      </w:r>
      <w:bookmarkEnd w:id="76"/>
      <w:bookmarkEnd w:id="77"/>
      <w:bookmarkEnd w:id="78"/>
      <w:bookmarkEnd w:id="79"/>
      <w:r w:rsidRPr="00322AAD">
        <w:rPr>
          <w:rFonts w:cs="Times New Roman"/>
          <w:i/>
          <w:szCs w:val="28"/>
          <w:lang w:val="es-ES"/>
        </w:rPr>
        <w:t xml:space="preserve">: </w:t>
      </w:r>
      <w:r w:rsidRPr="00322AAD">
        <w:rPr>
          <w:rFonts w:cs="Times New Roman"/>
          <w:szCs w:val="28"/>
          <w:lang w:val="vi-VN"/>
        </w:rPr>
        <w:t xml:space="preserve">Các thói quen không lành mạnh như </w:t>
      </w:r>
      <w:r w:rsidRPr="00322AAD">
        <w:rPr>
          <w:rFonts w:cs="Times New Roman"/>
          <w:bCs/>
          <w:szCs w:val="28"/>
          <w:lang w:val="es-ES"/>
        </w:rPr>
        <w:t xml:space="preserve">nghiện rượu, </w:t>
      </w:r>
      <w:r w:rsidRPr="00322AAD">
        <w:rPr>
          <w:rFonts w:cs="Times New Roman"/>
          <w:szCs w:val="28"/>
          <w:lang w:val="es-ES"/>
        </w:rPr>
        <w:t>thuốc lá</w:t>
      </w:r>
      <w:r w:rsidRPr="00322AAD">
        <w:rPr>
          <w:rFonts w:cs="Times New Roman"/>
          <w:szCs w:val="28"/>
          <w:lang w:val="vi-VN"/>
        </w:rPr>
        <w:t>, thức khuya, sinh hoạt tình dục vô độ</w:t>
      </w:r>
      <w:r w:rsidRPr="00322AAD">
        <w:rPr>
          <w:rFonts w:cs="Times New Roman"/>
          <w:szCs w:val="28"/>
          <w:lang w:val="es-ES" w:eastAsia="ja-JP"/>
        </w:rPr>
        <w:t xml:space="preserve">…; tiếp xúc </w:t>
      </w:r>
      <w:r w:rsidRPr="00322AAD">
        <w:rPr>
          <w:rFonts w:cs="Times New Roman"/>
          <w:szCs w:val="28"/>
          <w:lang w:val="es-ES"/>
        </w:rPr>
        <w:t xml:space="preserve">hóa chất: thuốc trừ sâu diệt cỏ (DBCP, chlordecone, ethylene dibromide), dioxin, </w:t>
      </w:r>
      <w:r w:rsidRPr="00322AAD">
        <w:rPr>
          <w:rFonts w:cs="Times New Roman"/>
          <w:bCs/>
          <w:szCs w:val="28"/>
          <w:lang w:val="es-ES"/>
        </w:rPr>
        <w:t xml:space="preserve">một số kim loại nặng như chì, thủy ngân </w:t>
      </w:r>
      <w:r w:rsidRPr="00322AAD">
        <w:rPr>
          <w:rFonts w:cs="Times New Roman"/>
          <w:szCs w:val="28"/>
          <w:lang w:val="es-ES"/>
        </w:rPr>
        <w:t xml:space="preserve">làm giảm sinh tinh và gây dị dạng tinh trùng. Tiếng ồn cường độ cao làm giảm chất lượng tinh trùng. </w:t>
      </w:r>
      <w:bookmarkStart w:id="80" w:name="_Toc251666225"/>
      <w:r w:rsidRPr="00322AAD">
        <w:rPr>
          <w:rFonts w:cs="Times New Roman"/>
          <w:szCs w:val="28"/>
          <w:lang w:val="es-ES" w:eastAsia="ja-JP"/>
        </w:rPr>
        <w:t xml:space="preserve">Nhóm người làm nhiệm vụ thuộc nhóm nghề nặng nhọc, độc hại; làm nhiệm vụ vùng khó khăn, gian khổ, biên giới, biển đảo; đóng quân ở nơi thời tiết khí hậu khắc nghiệt, có nơi trong vùng phóng xạ hay hóa chất, nơi mà tiện nghi và điều kiện sinh hoạt, chăm sóc sức khỏe còn nhiều hạn chế. </w:t>
      </w:r>
      <w:hyperlink r:id="rId18" w:history="1">
        <w:r w:rsidRPr="00322AAD">
          <w:rPr>
            <w:rFonts w:cs="Times New Roman"/>
            <w:szCs w:val="28"/>
            <w:lang w:val="es-ES" w:eastAsia="ja-JP"/>
          </w:rPr>
          <w:t>Zakarya Bani Meri</w:t>
        </w:r>
      </w:hyperlink>
      <w:r w:rsidRPr="00322AAD">
        <w:rPr>
          <w:rFonts w:cs="Times New Roman"/>
          <w:szCs w:val="28"/>
          <w:lang w:val="es-ES" w:eastAsia="ja-JP"/>
        </w:rPr>
        <w:t xml:space="preserve"> và cộng sự (2013) đã chứng minh</w:t>
      </w:r>
      <w:r w:rsidR="00421E18" w:rsidRPr="00322AAD">
        <w:rPr>
          <w:rFonts w:cs="Times New Roman"/>
          <w:szCs w:val="28"/>
          <w:lang w:val="es-ES" w:eastAsia="ja-JP"/>
        </w:rPr>
        <w:t xml:space="preserve"> </w:t>
      </w:r>
      <w:r w:rsidRPr="00322AAD">
        <w:rPr>
          <w:rFonts w:cs="Times New Roman"/>
          <w:szCs w:val="28"/>
          <w:lang w:val="es-ES" w:eastAsia="ja-JP"/>
        </w:rPr>
        <w:t>nghiện thuốc lá làm giảm số lượng tinh trùng và dị dạng so với người không hút thuốc [</w:t>
      </w:r>
      <w:r w:rsidRPr="00322AAD">
        <w:rPr>
          <w:rFonts w:cs="Times New Roman"/>
          <w:szCs w:val="28"/>
          <w:lang w:val="vi-VN" w:eastAsia="ja-JP"/>
        </w:rPr>
        <w:t>2</w:t>
      </w:r>
      <w:r w:rsidR="00AC4182" w:rsidRPr="00322AAD">
        <w:rPr>
          <w:rFonts w:cs="Times New Roman"/>
          <w:szCs w:val="28"/>
          <w:lang w:val="vi-VN" w:eastAsia="ja-JP"/>
        </w:rPr>
        <w:t>7</w:t>
      </w:r>
      <w:r w:rsidRPr="00322AAD">
        <w:rPr>
          <w:rFonts w:cs="Times New Roman"/>
          <w:szCs w:val="28"/>
          <w:lang w:val="es-ES" w:eastAsia="ja-JP"/>
        </w:rPr>
        <w:t>].</w:t>
      </w:r>
    </w:p>
    <w:p w:rsidR="003806AD" w:rsidRPr="00322AAD" w:rsidRDefault="00421E18" w:rsidP="002561A6">
      <w:pPr>
        <w:spacing w:line="348" w:lineRule="auto"/>
        <w:rPr>
          <w:rFonts w:cs="Times New Roman"/>
          <w:szCs w:val="28"/>
          <w:lang w:val="vi-VN" w:eastAsia="ja-JP"/>
        </w:rPr>
      </w:pPr>
      <w:r w:rsidRPr="00322AAD">
        <w:rPr>
          <w:rFonts w:cs="Times New Roman"/>
          <w:szCs w:val="28"/>
          <w:lang w:eastAsia="ja-JP"/>
        </w:rPr>
        <w:t>N</w:t>
      </w:r>
      <w:r w:rsidR="003806AD" w:rsidRPr="00322AAD">
        <w:rPr>
          <w:rFonts w:cs="Times New Roman"/>
          <w:szCs w:val="28"/>
          <w:lang w:val="vi-VN" w:eastAsia="ja-JP"/>
        </w:rPr>
        <w:t>ghiên cứu của Zhou Ping (2015) với 262 trường hợp nam giới độ tuổi từ 25-48</w:t>
      </w:r>
      <w:r w:rsidR="003806AD" w:rsidRPr="00322AAD">
        <w:rPr>
          <w:rFonts w:cs="Times New Roman"/>
          <w:szCs w:val="28"/>
          <w:lang w:val="es-ES" w:eastAsia="ja-JP"/>
        </w:rPr>
        <w:t xml:space="preserve"> </w:t>
      </w:r>
      <w:r w:rsidR="003806AD" w:rsidRPr="00322AAD">
        <w:rPr>
          <w:rFonts w:cs="Times New Roman"/>
          <w:szCs w:val="28"/>
          <w:lang w:val="vi-VN" w:eastAsia="ja-JP"/>
        </w:rPr>
        <w:t xml:space="preserve">có thói quen sinh hoạt không lành mạnh </w:t>
      </w:r>
      <w:r w:rsidR="003806AD" w:rsidRPr="00322AAD">
        <w:rPr>
          <w:rFonts w:cs="Times New Roman"/>
          <w:szCs w:val="28"/>
          <w:lang w:val="es-ES" w:eastAsia="ja-JP"/>
        </w:rPr>
        <w:t>(</w:t>
      </w:r>
      <w:r w:rsidR="003806AD" w:rsidRPr="00322AAD">
        <w:rPr>
          <w:rFonts w:cs="Times New Roman"/>
          <w:szCs w:val="28"/>
          <w:lang w:val="vi-VN" w:eastAsia="ja-JP"/>
        </w:rPr>
        <w:t>thức khuya, hút thuốc, uống rượu, massage</w:t>
      </w:r>
      <w:r w:rsidR="003806AD" w:rsidRPr="00322AAD">
        <w:rPr>
          <w:rFonts w:cs="Times New Roman"/>
          <w:szCs w:val="28"/>
          <w:lang w:val="es-ES" w:eastAsia="ja-JP"/>
        </w:rPr>
        <w:t>)</w:t>
      </w:r>
      <w:r w:rsidR="003806AD" w:rsidRPr="00322AAD">
        <w:rPr>
          <w:rFonts w:cs="Times New Roman"/>
          <w:szCs w:val="28"/>
          <w:lang w:val="vi-VN" w:eastAsia="ja-JP"/>
        </w:rPr>
        <w:t>.</w:t>
      </w:r>
      <w:r w:rsidR="003806AD" w:rsidRPr="00322AAD">
        <w:rPr>
          <w:rFonts w:cs="Times New Roman"/>
          <w:szCs w:val="28"/>
          <w:lang w:val="es-ES" w:eastAsia="ja-JP"/>
        </w:rPr>
        <w:t xml:space="preserve"> </w:t>
      </w:r>
      <w:r w:rsidR="003806AD" w:rsidRPr="00322AAD">
        <w:rPr>
          <w:rFonts w:cs="Times New Roman"/>
          <w:szCs w:val="28"/>
          <w:lang w:val="vi-VN" w:eastAsia="ja-JP"/>
        </w:rPr>
        <w:t xml:space="preserve">Kết quả cho thấy, nhóm </w:t>
      </w:r>
      <w:r w:rsidR="003806AD" w:rsidRPr="00322AAD">
        <w:rPr>
          <w:rFonts w:cs="Times New Roman"/>
          <w:szCs w:val="28"/>
          <w:lang w:val="es-ES" w:eastAsia="ja-JP"/>
        </w:rPr>
        <w:t>không có các thói quen trên</w:t>
      </w:r>
      <w:r w:rsidR="003806AD" w:rsidRPr="00322AAD">
        <w:rPr>
          <w:rFonts w:cs="Times New Roman"/>
          <w:szCs w:val="28"/>
          <w:lang w:val="vi-VN" w:eastAsia="ja-JP"/>
        </w:rPr>
        <w:t xml:space="preserve"> có mật độ tinh trùng</w:t>
      </w:r>
      <w:r w:rsidR="003806AD" w:rsidRPr="00322AAD">
        <w:rPr>
          <w:rFonts w:cs="Times New Roman"/>
          <w:szCs w:val="28"/>
          <w:lang w:val="es-ES" w:eastAsia="ja-JP"/>
        </w:rPr>
        <w:t>, số lượng tinh trùng sống</w:t>
      </w:r>
      <w:r w:rsidR="001F547F" w:rsidRPr="00322AAD">
        <w:rPr>
          <w:rFonts w:cs="Times New Roman"/>
          <w:szCs w:val="28"/>
          <w:lang w:val="vi-VN" w:eastAsia="ja-JP"/>
        </w:rPr>
        <w:t xml:space="preserve"> </w:t>
      </w:r>
      <w:r w:rsidR="003806AD" w:rsidRPr="00322AAD">
        <w:rPr>
          <w:rFonts w:cs="Times New Roman"/>
          <w:szCs w:val="28"/>
          <w:lang w:val="vi-VN" w:eastAsia="ja-JP"/>
        </w:rPr>
        <w:t>cao hơn hẳn các nhóm còn lại với p&lt;0,05. Số lượng tinh trùng dị dạng của các nhóm cũng cao hơn hẳn nhóm đối trứng</w:t>
      </w:r>
      <w:r w:rsidRPr="00322AAD">
        <w:rPr>
          <w:rFonts w:cs="Times New Roman"/>
          <w:szCs w:val="28"/>
          <w:lang w:eastAsia="ja-JP"/>
        </w:rPr>
        <w:t xml:space="preserve"> (p&lt;0.05)</w:t>
      </w:r>
      <w:r w:rsidR="003806AD" w:rsidRPr="00322AAD">
        <w:rPr>
          <w:rFonts w:cs="Times New Roman"/>
          <w:szCs w:val="28"/>
          <w:lang w:val="vi-VN" w:eastAsia="ja-JP"/>
        </w:rPr>
        <w:t xml:space="preserve"> [2</w:t>
      </w:r>
      <w:r w:rsidR="00C307A1" w:rsidRPr="00322AAD">
        <w:rPr>
          <w:rFonts w:cs="Times New Roman"/>
          <w:szCs w:val="28"/>
          <w:lang w:val="vi-VN" w:eastAsia="ja-JP"/>
        </w:rPr>
        <w:t>8</w:t>
      </w:r>
      <w:r w:rsidR="003806AD" w:rsidRPr="00322AAD">
        <w:rPr>
          <w:rFonts w:cs="Times New Roman"/>
          <w:szCs w:val="28"/>
          <w:lang w:val="vi-VN" w:eastAsia="ja-JP"/>
        </w:rPr>
        <w:t>].</w:t>
      </w:r>
    </w:p>
    <w:p w:rsidR="003806AD" w:rsidRPr="00322AAD" w:rsidRDefault="003806AD" w:rsidP="002D1E9A">
      <w:pPr>
        <w:rPr>
          <w:rFonts w:cs="Times New Roman"/>
          <w:szCs w:val="28"/>
          <w:lang w:val="es-ES"/>
        </w:rPr>
      </w:pPr>
      <w:bookmarkStart w:id="81" w:name="_Toc272475670"/>
      <w:bookmarkStart w:id="82" w:name="_Toc265844769"/>
      <w:bookmarkStart w:id="83" w:name="_Toc192516226"/>
      <w:bookmarkStart w:id="84" w:name="_Toc251666230"/>
      <w:bookmarkEnd w:id="80"/>
      <w:r w:rsidRPr="00322AAD">
        <w:rPr>
          <w:rFonts w:cs="Times New Roman"/>
          <w:i/>
          <w:szCs w:val="28"/>
          <w:lang w:val="es-ES"/>
        </w:rPr>
        <w:lastRenderedPageBreak/>
        <w:t>- Stress</w:t>
      </w:r>
      <w:bookmarkEnd w:id="81"/>
      <w:bookmarkEnd w:id="82"/>
      <w:bookmarkEnd w:id="83"/>
      <w:bookmarkEnd w:id="84"/>
      <w:r w:rsidR="0087376E" w:rsidRPr="00322AAD">
        <w:rPr>
          <w:rFonts w:cs="Times New Roman"/>
          <w:i/>
          <w:szCs w:val="28"/>
          <w:lang w:val="es-ES"/>
        </w:rPr>
        <w:t>:</w:t>
      </w:r>
      <w:r w:rsidRPr="00322AAD">
        <w:rPr>
          <w:rFonts w:cs="Times New Roman"/>
          <w:i/>
          <w:szCs w:val="28"/>
          <w:lang w:val="es-ES"/>
        </w:rPr>
        <w:t xml:space="preserve"> </w:t>
      </w:r>
      <w:r w:rsidRPr="00322AAD">
        <w:rPr>
          <w:rFonts w:cs="Times New Roman"/>
          <w:szCs w:val="28"/>
          <w:lang w:val="es-ES"/>
        </w:rPr>
        <w:t>Căng thẳng tinh thần kéo dài</w:t>
      </w:r>
      <w:r w:rsidRPr="00322AAD">
        <w:rPr>
          <w:rFonts w:cs="Times New Roman"/>
          <w:b/>
          <w:szCs w:val="28"/>
          <w:lang w:val="es-ES"/>
        </w:rPr>
        <w:t xml:space="preserve"> </w:t>
      </w:r>
      <w:r w:rsidRPr="00322AAD">
        <w:rPr>
          <w:rFonts w:cs="Times New Roman"/>
          <w:szCs w:val="28"/>
          <w:lang w:val="es-ES"/>
        </w:rPr>
        <w:t>làm giảm khả năng sinh sản tinh trùng.</w:t>
      </w:r>
      <w:r w:rsidRPr="00322AAD">
        <w:rPr>
          <w:rFonts w:cs="Times New Roman"/>
          <w:szCs w:val="28"/>
          <w:lang w:val="es-ES" w:eastAsia="ja-JP"/>
        </w:rPr>
        <w:t xml:space="preserve"> </w:t>
      </w:r>
      <w:r w:rsidRPr="00322AAD">
        <w:rPr>
          <w:rFonts w:cs="Times New Roman"/>
          <w:szCs w:val="28"/>
          <w:lang w:val="es-ES"/>
        </w:rPr>
        <w:t>Stress về oxy hóa đã được thừa nhận rộng rãi là nguyên nhân của sự khiếm khuyết về chức năng tinh trùng, ảnh hưởng đến cả khả năng sinh sản lẫn sự toàn vẹn của DNA trong nhân tinh trùng</w:t>
      </w:r>
      <w:r w:rsidR="00B530ED">
        <w:rPr>
          <w:rFonts w:cs="Times New Roman"/>
          <w:szCs w:val="28"/>
          <w:lang w:val="es-ES"/>
        </w:rPr>
        <w:t xml:space="preserve"> </w:t>
      </w:r>
      <w:r w:rsidR="00E53C07" w:rsidRPr="00322AAD">
        <w:rPr>
          <w:rFonts w:cs="Times New Roman"/>
          <w:szCs w:val="28"/>
          <w:lang w:val="es-ES"/>
        </w:rPr>
        <w:t>[29]</w:t>
      </w:r>
      <w:r w:rsidR="00B530ED">
        <w:rPr>
          <w:rFonts w:cs="Times New Roman"/>
          <w:szCs w:val="28"/>
          <w:lang w:val="es-ES"/>
        </w:rPr>
        <w:t>.</w:t>
      </w:r>
    </w:p>
    <w:p w:rsidR="003806AD" w:rsidRPr="00322AAD" w:rsidRDefault="00BC18E7" w:rsidP="002D1E9A">
      <w:pPr>
        <w:pStyle w:val="44"/>
        <w:rPr>
          <w:lang w:val="es-ES"/>
        </w:rPr>
      </w:pPr>
      <w:bookmarkStart w:id="85" w:name="_Toc1344857"/>
      <w:bookmarkStart w:id="86" w:name="_Toc5795956"/>
      <w:bookmarkStart w:id="87" w:name="_Toc26970675"/>
      <w:r w:rsidRPr="00322AAD">
        <w:rPr>
          <w:lang w:val="es-ES"/>
        </w:rPr>
        <w:t>1</w:t>
      </w:r>
      <w:r w:rsidR="003806AD" w:rsidRPr="00322AAD">
        <w:rPr>
          <w:lang w:val="es-ES"/>
        </w:rPr>
        <w:t xml:space="preserve">.2.3. Chẩn đoán </w:t>
      </w:r>
      <w:r w:rsidR="00054FD3" w:rsidRPr="00322AAD">
        <w:rPr>
          <w:lang w:val="es-ES"/>
        </w:rPr>
        <w:t>SGTT</w:t>
      </w:r>
      <w:bookmarkEnd w:id="85"/>
      <w:bookmarkEnd w:id="86"/>
      <w:bookmarkEnd w:id="87"/>
    </w:p>
    <w:p w:rsidR="003806AD" w:rsidRPr="00322AAD" w:rsidRDefault="003806AD" w:rsidP="002D1E9A">
      <w:pPr>
        <w:rPr>
          <w:rFonts w:cs="Times New Roman"/>
          <w:szCs w:val="28"/>
          <w:lang w:val="es-ES"/>
        </w:rPr>
      </w:pPr>
      <w:r w:rsidRPr="00322AAD">
        <w:rPr>
          <w:rFonts w:cs="Times New Roman"/>
          <w:szCs w:val="28"/>
          <w:lang w:val="nl-NL"/>
        </w:rPr>
        <w:t>Chẩn đoán dựa vào triệu chứng lâm sàng và các xét nghiệm cận lâm sàng</w:t>
      </w:r>
      <w:r w:rsidR="002561A6" w:rsidRPr="00322AAD">
        <w:rPr>
          <w:rFonts w:cs="Times New Roman"/>
          <w:szCs w:val="28"/>
          <w:lang w:val="nl-NL"/>
        </w:rPr>
        <w:t xml:space="preserve"> </w:t>
      </w:r>
      <w:r w:rsidRPr="00322AAD">
        <w:rPr>
          <w:rFonts w:cs="Times New Roman"/>
          <w:szCs w:val="28"/>
          <w:lang w:val="nl-NL"/>
        </w:rPr>
        <w:t>[1</w:t>
      </w:r>
      <w:r w:rsidR="00C307A1" w:rsidRPr="00322AAD">
        <w:rPr>
          <w:rFonts w:cs="Times New Roman"/>
          <w:szCs w:val="28"/>
          <w:lang w:val="vi-VN"/>
        </w:rPr>
        <w:t>5</w:t>
      </w:r>
      <w:r w:rsidRPr="00322AAD">
        <w:rPr>
          <w:rFonts w:cs="Times New Roman"/>
          <w:szCs w:val="28"/>
          <w:lang w:val="nl-NL"/>
        </w:rPr>
        <w:t>],[1</w:t>
      </w:r>
      <w:r w:rsidR="00C307A1" w:rsidRPr="00322AAD">
        <w:rPr>
          <w:rFonts w:cs="Times New Roman"/>
          <w:szCs w:val="28"/>
          <w:lang w:val="vi-VN"/>
        </w:rPr>
        <w:t>6</w:t>
      </w:r>
      <w:r w:rsidRPr="00322AAD">
        <w:rPr>
          <w:rFonts w:cs="Times New Roman"/>
          <w:szCs w:val="28"/>
          <w:lang w:val="nl-NL"/>
        </w:rPr>
        <w:t>].</w:t>
      </w:r>
    </w:p>
    <w:p w:rsidR="003806AD" w:rsidRPr="00322AAD" w:rsidRDefault="00BC18E7" w:rsidP="002D1E9A">
      <w:pPr>
        <w:pStyle w:val="66"/>
        <w:spacing w:line="360" w:lineRule="auto"/>
      </w:pPr>
      <w:bookmarkStart w:id="88" w:name="_Toc24962716"/>
      <w:r w:rsidRPr="00322AAD">
        <w:t>1</w:t>
      </w:r>
      <w:r w:rsidR="003806AD" w:rsidRPr="00322AAD">
        <w:t>.2.3.1. Các triệu chứng lâm sàng</w:t>
      </w:r>
      <w:bookmarkEnd w:id="88"/>
    </w:p>
    <w:p w:rsidR="003806AD" w:rsidRPr="00322AAD" w:rsidRDefault="003806AD" w:rsidP="002D1E9A">
      <w:pPr>
        <w:rPr>
          <w:rFonts w:cs="Times New Roman"/>
          <w:spacing w:val="-2"/>
          <w:szCs w:val="28"/>
          <w:lang w:val="nl-NL"/>
        </w:rPr>
      </w:pPr>
      <w:r w:rsidRPr="00322AAD">
        <w:rPr>
          <w:rFonts w:cs="Times New Roman"/>
          <w:szCs w:val="28"/>
          <w:lang w:val="es-ES"/>
        </w:rPr>
        <w:t>Căn cứ vào định nghĩa vô sinh của WHO: C</w:t>
      </w:r>
      <w:r w:rsidRPr="00322AAD">
        <w:rPr>
          <w:rFonts w:cs="Times New Roman"/>
          <w:szCs w:val="28"/>
          <w:lang w:val="nl-NL"/>
        </w:rPr>
        <w:t xml:space="preserve">ác cặp vợ chồng </w:t>
      </w:r>
      <w:r w:rsidRPr="00322AAD">
        <w:rPr>
          <w:rFonts w:cs="Times New Roman"/>
          <w:spacing w:val="-2"/>
          <w:szCs w:val="28"/>
          <w:lang w:val="nl-NL"/>
        </w:rPr>
        <w:t xml:space="preserve">trong độ tuổi sinh đẻ, mong muốn có con nhưng không thể có thai sau 12 tháng có quan hệ tình dục mà không sử dụng biện pháp tránh thai nào, tuy nhiên khó khăn của người thầy thuốc là việc chẩn đoán nguyên nhân do ai và nếu do nam giới thì nguyên nhân nào gây ra tình trạng </w:t>
      </w:r>
      <w:r w:rsidRPr="00322AAD">
        <w:rPr>
          <w:rFonts w:cs="Times New Roman"/>
          <w:spacing w:val="-2"/>
          <w:szCs w:val="28"/>
          <w:lang w:val="vi-VN"/>
        </w:rPr>
        <w:t xml:space="preserve">vô sinh hiếm muộn hay nguyên nhân dẫn đến </w:t>
      </w:r>
      <w:r w:rsidR="00054FD3" w:rsidRPr="00322AAD">
        <w:rPr>
          <w:rFonts w:cs="Times New Roman"/>
          <w:spacing w:val="-2"/>
          <w:szCs w:val="28"/>
          <w:lang w:val="nl-NL"/>
        </w:rPr>
        <w:t>SGTT</w:t>
      </w:r>
      <w:r w:rsidR="002561A6" w:rsidRPr="00322AAD">
        <w:rPr>
          <w:rFonts w:cs="Times New Roman"/>
          <w:spacing w:val="-2"/>
          <w:szCs w:val="28"/>
          <w:lang w:val="nl-NL"/>
        </w:rPr>
        <w:t xml:space="preserve"> </w:t>
      </w:r>
      <w:r w:rsidRPr="00322AAD">
        <w:rPr>
          <w:rFonts w:cs="Times New Roman"/>
          <w:spacing w:val="-2"/>
          <w:szCs w:val="28"/>
          <w:lang w:val="nl-NL"/>
        </w:rPr>
        <w:t>[3].</w:t>
      </w:r>
    </w:p>
    <w:p w:rsidR="003806AD" w:rsidRPr="00322AAD" w:rsidRDefault="003806AD" w:rsidP="002D1E9A">
      <w:pPr>
        <w:rPr>
          <w:rFonts w:cs="Times New Roman"/>
          <w:spacing w:val="-2"/>
          <w:szCs w:val="28"/>
          <w:lang w:val="nl-NL"/>
        </w:rPr>
      </w:pPr>
      <w:r w:rsidRPr="00322AAD">
        <w:rPr>
          <w:rFonts w:cs="Times New Roman"/>
          <w:spacing w:val="-2"/>
          <w:szCs w:val="28"/>
          <w:lang w:val="nl-NL"/>
        </w:rPr>
        <w:t>Chính vì vậy trong quá trình hỏi bệnh sẽ</w:t>
      </w:r>
      <w:r w:rsidR="001F547F" w:rsidRPr="00322AAD">
        <w:rPr>
          <w:rFonts w:cs="Times New Roman"/>
          <w:spacing w:val="-2"/>
          <w:szCs w:val="28"/>
          <w:lang w:val="nl-NL"/>
        </w:rPr>
        <w:t xml:space="preserve"> </w:t>
      </w:r>
      <w:r w:rsidRPr="00322AAD">
        <w:rPr>
          <w:rFonts w:cs="Times New Roman"/>
          <w:spacing w:val="-2"/>
          <w:szCs w:val="28"/>
          <w:lang w:val="nl-NL"/>
        </w:rPr>
        <w:t>khó khăn hơn so với bệnh thông thường và lần đầu thăm khám nên tiếp xúc cả hai vợ chồng để thu thập đủ thông tin giúp cho việc phân tích tìm ra nguyên nhân gây bệnh.</w:t>
      </w:r>
    </w:p>
    <w:p w:rsidR="003806AD" w:rsidRPr="00322AAD" w:rsidRDefault="00BC18E7" w:rsidP="002D1E9A">
      <w:pPr>
        <w:pStyle w:val="66"/>
        <w:spacing w:line="360" w:lineRule="auto"/>
      </w:pPr>
      <w:bookmarkStart w:id="89" w:name="_Toc24962717"/>
      <w:r w:rsidRPr="00322AAD">
        <w:t>1</w:t>
      </w:r>
      <w:r w:rsidR="003806AD" w:rsidRPr="00322AAD">
        <w:t>.2.3.2. Các xét nghiệm cận lâm sàng</w:t>
      </w:r>
      <w:bookmarkEnd w:id="89"/>
    </w:p>
    <w:p w:rsidR="003806AD" w:rsidRPr="00322AAD" w:rsidRDefault="003806AD" w:rsidP="002D1E9A">
      <w:pPr>
        <w:rPr>
          <w:rFonts w:cs="Times New Roman"/>
          <w:spacing w:val="-2"/>
          <w:szCs w:val="28"/>
          <w:lang w:val="nl-NL"/>
        </w:rPr>
      </w:pPr>
      <w:r w:rsidRPr="00322AAD">
        <w:rPr>
          <w:rFonts w:cs="Times New Roman"/>
          <w:b/>
          <w:i/>
          <w:spacing w:val="-2"/>
          <w:szCs w:val="28"/>
          <w:lang w:val="nl-NL"/>
        </w:rPr>
        <w:t>- Xét nghiệm tinh dịch đồ:</w:t>
      </w:r>
      <w:r w:rsidRPr="00322AAD">
        <w:rPr>
          <w:rFonts w:cs="Times New Roman"/>
          <w:spacing w:val="-2"/>
          <w:szCs w:val="28"/>
          <w:lang w:val="nl-NL"/>
        </w:rPr>
        <w:t xml:space="preserve"> Xét nghiệm tinh dịch đồ là một xét nghiệm cơ bản đầu tay trong chẩn đoán vô sinh nam. Từ năm 1978, WHO đã có tài liệu hướng dẫn đánh giá tinh dịch đồ. Năm 1990 tài liệu này xuất bản phiên bản lần thứ IV và mới đây năm 2010, phiên bản V ra đời đưa ra những chỉnh sửa về tiêu chuẩn đánh giá các chỉ số trong tinh dịch đồ</w:t>
      </w:r>
      <w:r w:rsidR="006D7E86" w:rsidRPr="00322AAD">
        <w:rPr>
          <w:rFonts w:cs="Times New Roman"/>
          <w:spacing w:val="-2"/>
          <w:szCs w:val="28"/>
          <w:lang w:val="nl-NL"/>
        </w:rPr>
        <w:t>.</w:t>
      </w:r>
      <w:r w:rsidRPr="00322AAD">
        <w:rPr>
          <w:rFonts w:cs="Times New Roman"/>
          <w:spacing w:val="-2"/>
          <w:szCs w:val="28"/>
          <w:lang w:val="nl-NL"/>
        </w:rPr>
        <w:t xml:space="preserve"> Nên cho bệnh nhân xét nghiệm tinh dịch đồ khi đã kiêng xuất tinh 7 ngày để cho kết quả chính xác nhất, lấy tinh dịch tại phòng</w:t>
      </w:r>
      <w:r w:rsidR="00440422" w:rsidRPr="00322AAD">
        <w:rPr>
          <w:rFonts w:cs="Times New Roman"/>
          <w:spacing w:val="-2"/>
          <w:szCs w:val="28"/>
          <w:lang w:val="nl-NL"/>
        </w:rPr>
        <w:t xml:space="preserve">, </w:t>
      </w:r>
      <w:r w:rsidRPr="00322AAD">
        <w:rPr>
          <w:rFonts w:cs="Times New Roman"/>
          <w:spacing w:val="-2"/>
          <w:szCs w:val="28"/>
          <w:lang w:val="nl-NL"/>
        </w:rPr>
        <w:t>giữ ấm 20-40 độ,</w:t>
      </w:r>
      <w:r w:rsidR="00440422" w:rsidRPr="00322AAD">
        <w:rPr>
          <w:rFonts w:cs="Times New Roman"/>
          <w:spacing w:val="-2"/>
          <w:szCs w:val="28"/>
          <w:lang w:val="nl-NL"/>
        </w:rPr>
        <w:t xml:space="preserve"> và</w:t>
      </w:r>
      <w:r w:rsidRPr="00322AAD">
        <w:rPr>
          <w:rFonts w:cs="Times New Roman"/>
          <w:spacing w:val="-2"/>
          <w:szCs w:val="28"/>
          <w:lang w:val="nl-NL"/>
        </w:rPr>
        <w:t xml:space="preserve"> làm xét nghiệm trong 1 giờ.</w:t>
      </w:r>
    </w:p>
    <w:p w:rsidR="003806AD" w:rsidRPr="00322AAD" w:rsidRDefault="003806AD" w:rsidP="002D1E9A">
      <w:pPr>
        <w:rPr>
          <w:rFonts w:cs="Times New Roman"/>
          <w:szCs w:val="28"/>
          <w:lang w:val="nl-NL"/>
        </w:rPr>
      </w:pPr>
      <w:r w:rsidRPr="00322AAD">
        <w:rPr>
          <w:rFonts w:cs="Times New Roman"/>
          <w:szCs w:val="28"/>
          <w:lang w:val="nl-NL"/>
        </w:rPr>
        <w:t>Trị số tham khảo: theo WHO năm 2010, giới hạn giá trị tham khảo thấp nhất của tinh dịch ở những người nam giới có khả năng sinh sản như sau [3]</w:t>
      </w:r>
      <w:r w:rsidR="002561A6" w:rsidRPr="00322AAD">
        <w:rPr>
          <w:rFonts w:cs="Times New Roman"/>
          <w:szCs w:val="28"/>
          <w:lang w:val="nl-NL"/>
        </w:rPr>
        <w:t>.</w:t>
      </w:r>
    </w:p>
    <w:p w:rsidR="003806AD" w:rsidRPr="00322AAD" w:rsidRDefault="003806AD" w:rsidP="002561A6">
      <w:pPr>
        <w:pStyle w:val="9"/>
        <w:rPr>
          <w:color w:val="auto"/>
        </w:rPr>
      </w:pPr>
      <w:bookmarkStart w:id="90" w:name="_Toc24962366"/>
      <w:r w:rsidRPr="00322AAD">
        <w:rPr>
          <w:color w:val="auto"/>
        </w:rPr>
        <w:lastRenderedPageBreak/>
        <w:t xml:space="preserve">Bảng </w:t>
      </w:r>
      <w:r w:rsidR="00A17BBB" w:rsidRPr="00322AAD">
        <w:rPr>
          <w:color w:val="auto"/>
        </w:rPr>
        <w:t>1.</w:t>
      </w:r>
      <w:r w:rsidRPr="00322AAD">
        <w:rPr>
          <w:color w:val="auto"/>
        </w:rPr>
        <w:t>1. Chỉ số tinh dịch đồ bình thường theo WHO (2010)</w:t>
      </w:r>
      <w:bookmarkEnd w:id="90"/>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74"/>
        <w:gridCol w:w="3515"/>
      </w:tblGrid>
      <w:tr w:rsidR="003806AD" w:rsidRPr="00322AAD" w:rsidTr="002561A6">
        <w:trPr>
          <w:trHeight w:val="494"/>
        </w:trPr>
        <w:tc>
          <w:tcPr>
            <w:tcW w:w="5274" w:type="dxa"/>
          </w:tcPr>
          <w:p w:rsidR="003806AD" w:rsidRPr="00322AAD" w:rsidRDefault="003806AD" w:rsidP="00A17BBB">
            <w:pPr>
              <w:ind w:firstLine="0"/>
              <w:jc w:val="center"/>
              <w:rPr>
                <w:rFonts w:cs="Times New Roman"/>
                <w:b/>
                <w:szCs w:val="28"/>
                <w:lang w:val="nl-NL"/>
              </w:rPr>
            </w:pPr>
            <w:r w:rsidRPr="00322AAD">
              <w:rPr>
                <w:rFonts w:cs="Times New Roman"/>
                <w:b/>
                <w:szCs w:val="28"/>
                <w:lang w:val="nl-NL"/>
              </w:rPr>
              <w:t>Chỉ số</w:t>
            </w:r>
          </w:p>
        </w:tc>
        <w:tc>
          <w:tcPr>
            <w:tcW w:w="3515" w:type="dxa"/>
          </w:tcPr>
          <w:p w:rsidR="003806AD" w:rsidRPr="00322AAD" w:rsidRDefault="003806AD" w:rsidP="00A17BBB">
            <w:pPr>
              <w:ind w:firstLine="0"/>
              <w:jc w:val="center"/>
              <w:rPr>
                <w:rFonts w:cs="Times New Roman"/>
                <w:b/>
                <w:szCs w:val="28"/>
                <w:lang w:val="nl-NL"/>
              </w:rPr>
            </w:pPr>
            <w:r w:rsidRPr="00322AAD">
              <w:rPr>
                <w:rFonts w:cs="Times New Roman"/>
                <w:b/>
                <w:szCs w:val="28"/>
                <w:lang w:val="nl-NL"/>
              </w:rPr>
              <w:t xml:space="preserve">Tiêu chuẩn WHO </w:t>
            </w:r>
            <w:r w:rsidR="00A17BBB" w:rsidRPr="00322AAD">
              <w:rPr>
                <w:rFonts w:cs="Times New Roman"/>
                <w:b/>
                <w:szCs w:val="28"/>
                <w:lang w:val="nl-NL"/>
              </w:rPr>
              <w:t>(</w:t>
            </w:r>
            <w:r w:rsidRPr="00322AAD">
              <w:rPr>
                <w:rFonts w:cs="Times New Roman"/>
                <w:b/>
                <w:szCs w:val="28"/>
                <w:lang w:val="nl-NL"/>
              </w:rPr>
              <w:t>2010</w:t>
            </w:r>
            <w:r w:rsidR="00A17BBB" w:rsidRPr="00322AAD">
              <w:rPr>
                <w:rFonts w:cs="Times New Roman"/>
                <w:b/>
                <w:szCs w:val="28"/>
                <w:lang w:val="nl-NL"/>
              </w:rPr>
              <w:t>)</w:t>
            </w:r>
          </w:p>
        </w:tc>
      </w:tr>
      <w:tr w:rsidR="003806AD" w:rsidRPr="00322AAD" w:rsidTr="002561A6">
        <w:tc>
          <w:tcPr>
            <w:tcW w:w="5274" w:type="dxa"/>
          </w:tcPr>
          <w:p w:rsidR="003806AD" w:rsidRPr="00322AAD" w:rsidRDefault="003806AD" w:rsidP="00A17BBB">
            <w:pPr>
              <w:ind w:firstLine="0"/>
              <w:rPr>
                <w:rFonts w:cs="Times New Roman"/>
                <w:szCs w:val="28"/>
                <w:lang w:val="nl-NL"/>
              </w:rPr>
            </w:pPr>
            <w:r w:rsidRPr="00322AAD">
              <w:rPr>
                <w:rFonts w:cs="Times New Roman"/>
                <w:szCs w:val="28"/>
                <w:lang w:val="nl-NL"/>
              </w:rPr>
              <w:t>Thời gian ly giải</w:t>
            </w:r>
          </w:p>
        </w:tc>
        <w:tc>
          <w:tcPr>
            <w:tcW w:w="3515" w:type="dxa"/>
          </w:tcPr>
          <w:p w:rsidR="003806AD" w:rsidRPr="00322AAD" w:rsidRDefault="003806AD" w:rsidP="003806AD">
            <w:pPr>
              <w:rPr>
                <w:rFonts w:cs="Times New Roman"/>
                <w:szCs w:val="28"/>
                <w:lang w:val="nl-NL"/>
              </w:rPr>
            </w:pPr>
            <w:r w:rsidRPr="00322AAD">
              <w:rPr>
                <w:rFonts w:cs="Times New Roman"/>
                <w:szCs w:val="28"/>
                <w:lang w:val="nl-NL"/>
              </w:rPr>
              <w:t>15-60 phút</w:t>
            </w:r>
          </w:p>
        </w:tc>
      </w:tr>
      <w:tr w:rsidR="003806AD" w:rsidRPr="00322AAD" w:rsidTr="002561A6">
        <w:tc>
          <w:tcPr>
            <w:tcW w:w="5274" w:type="dxa"/>
          </w:tcPr>
          <w:p w:rsidR="003806AD" w:rsidRPr="00322AAD" w:rsidRDefault="003806AD" w:rsidP="00A17BBB">
            <w:pPr>
              <w:ind w:firstLine="0"/>
              <w:rPr>
                <w:rFonts w:cs="Times New Roman"/>
                <w:szCs w:val="28"/>
                <w:lang w:val="nl-NL"/>
              </w:rPr>
            </w:pPr>
            <w:r w:rsidRPr="00322AAD">
              <w:rPr>
                <w:rFonts w:cs="Times New Roman"/>
                <w:szCs w:val="28"/>
                <w:lang w:val="nl-NL"/>
              </w:rPr>
              <w:t>pH tinh dịch</w:t>
            </w:r>
          </w:p>
        </w:tc>
        <w:tc>
          <w:tcPr>
            <w:tcW w:w="3515" w:type="dxa"/>
          </w:tcPr>
          <w:p w:rsidR="003806AD" w:rsidRPr="00322AAD" w:rsidRDefault="003806AD" w:rsidP="003806AD">
            <w:pPr>
              <w:rPr>
                <w:rFonts w:cs="Times New Roman"/>
                <w:szCs w:val="28"/>
                <w:lang w:val="nl-NL"/>
              </w:rPr>
            </w:pPr>
            <w:r w:rsidRPr="00322AAD">
              <w:rPr>
                <w:rStyle w:val="Bodytext8pt"/>
                <w:rFonts w:eastAsiaTheme="minorEastAsia"/>
                <w:b w:val="0"/>
                <w:color w:val="auto"/>
                <w:sz w:val="28"/>
                <w:szCs w:val="28"/>
                <w:lang w:val="es-ES"/>
              </w:rPr>
              <w:t>≥</w:t>
            </w:r>
            <w:r w:rsidRPr="00322AAD">
              <w:rPr>
                <w:rStyle w:val="Bodytext8pt"/>
                <w:rFonts w:eastAsiaTheme="minorEastAsia"/>
                <w:color w:val="auto"/>
                <w:sz w:val="28"/>
                <w:szCs w:val="28"/>
                <w:lang w:val="es-ES"/>
              </w:rPr>
              <w:t xml:space="preserve"> </w:t>
            </w:r>
            <w:r w:rsidRPr="00322AAD">
              <w:rPr>
                <w:rFonts w:cs="Times New Roman"/>
                <w:szCs w:val="28"/>
                <w:lang w:val="nl-NL"/>
              </w:rPr>
              <w:t>7,2</w:t>
            </w:r>
          </w:p>
        </w:tc>
      </w:tr>
      <w:tr w:rsidR="003806AD" w:rsidRPr="00322AAD" w:rsidTr="002561A6">
        <w:tc>
          <w:tcPr>
            <w:tcW w:w="5274" w:type="dxa"/>
          </w:tcPr>
          <w:p w:rsidR="003806AD" w:rsidRPr="00322AAD" w:rsidRDefault="003806AD" w:rsidP="00A17BBB">
            <w:pPr>
              <w:ind w:firstLine="0"/>
              <w:rPr>
                <w:rFonts w:cs="Times New Roman"/>
                <w:szCs w:val="28"/>
                <w:lang w:val="nl-NL"/>
              </w:rPr>
            </w:pPr>
            <w:r w:rsidRPr="00322AAD">
              <w:rPr>
                <w:rFonts w:cs="Times New Roman"/>
                <w:szCs w:val="28"/>
                <w:lang w:val="nl-NL"/>
              </w:rPr>
              <w:t>Thể tích tinh dịch</w:t>
            </w:r>
          </w:p>
        </w:tc>
        <w:tc>
          <w:tcPr>
            <w:tcW w:w="3515" w:type="dxa"/>
          </w:tcPr>
          <w:p w:rsidR="003806AD" w:rsidRPr="00322AAD" w:rsidRDefault="003806AD" w:rsidP="003806AD">
            <w:pPr>
              <w:rPr>
                <w:rFonts w:cs="Times New Roman"/>
                <w:b/>
                <w:szCs w:val="28"/>
                <w:lang w:val="nl-NL"/>
              </w:rPr>
            </w:pPr>
            <w:r w:rsidRPr="00322AAD">
              <w:rPr>
                <w:rStyle w:val="Bodytext8pt"/>
                <w:rFonts w:eastAsiaTheme="minorEastAsia"/>
                <w:b w:val="0"/>
                <w:color w:val="auto"/>
                <w:sz w:val="28"/>
                <w:szCs w:val="28"/>
                <w:lang w:val="es-ES"/>
              </w:rPr>
              <w:t>≥ 1,5ml</w:t>
            </w:r>
          </w:p>
        </w:tc>
      </w:tr>
      <w:tr w:rsidR="003806AD" w:rsidRPr="00322AAD" w:rsidTr="002561A6">
        <w:tc>
          <w:tcPr>
            <w:tcW w:w="5274" w:type="dxa"/>
          </w:tcPr>
          <w:p w:rsidR="003806AD" w:rsidRPr="00322AAD" w:rsidRDefault="003806AD" w:rsidP="00A17BBB">
            <w:pPr>
              <w:ind w:firstLine="0"/>
              <w:rPr>
                <w:rFonts w:cs="Times New Roman"/>
                <w:szCs w:val="28"/>
                <w:lang w:val="nl-NL"/>
              </w:rPr>
            </w:pPr>
            <w:r w:rsidRPr="00322AAD">
              <w:rPr>
                <w:rFonts w:cs="Times New Roman"/>
                <w:szCs w:val="28"/>
                <w:lang w:val="nl-NL"/>
              </w:rPr>
              <w:t>Độ nhớt</w:t>
            </w:r>
          </w:p>
        </w:tc>
        <w:tc>
          <w:tcPr>
            <w:tcW w:w="3515" w:type="dxa"/>
          </w:tcPr>
          <w:p w:rsidR="003806AD" w:rsidRPr="00322AAD" w:rsidRDefault="003806AD" w:rsidP="003806AD">
            <w:pPr>
              <w:rPr>
                <w:rFonts w:cs="Times New Roman"/>
                <w:szCs w:val="28"/>
                <w:lang w:val="nl-NL"/>
              </w:rPr>
            </w:pPr>
            <w:r w:rsidRPr="00322AAD">
              <w:rPr>
                <w:rFonts w:cs="Times New Roman"/>
                <w:szCs w:val="28"/>
                <w:lang w:val="nl-NL"/>
              </w:rPr>
              <w:t>&lt; 2</w:t>
            </w:r>
          </w:p>
        </w:tc>
      </w:tr>
      <w:tr w:rsidR="003806AD" w:rsidRPr="00322AAD" w:rsidTr="002561A6">
        <w:tc>
          <w:tcPr>
            <w:tcW w:w="5274" w:type="dxa"/>
          </w:tcPr>
          <w:p w:rsidR="003806AD" w:rsidRPr="00322AAD" w:rsidRDefault="003806AD" w:rsidP="00A17BBB">
            <w:pPr>
              <w:ind w:firstLine="0"/>
              <w:rPr>
                <w:rFonts w:cs="Times New Roman"/>
                <w:szCs w:val="28"/>
                <w:lang w:val="nl-NL"/>
              </w:rPr>
            </w:pPr>
            <w:r w:rsidRPr="00322AAD">
              <w:rPr>
                <w:rFonts w:cs="Times New Roman"/>
                <w:szCs w:val="28"/>
                <w:lang w:val="nl-NL"/>
              </w:rPr>
              <w:t>Mật độ tinh trùng</w:t>
            </w:r>
          </w:p>
        </w:tc>
        <w:tc>
          <w:tcPr>
            <w:tcW w:w="3515" w:type="dxa"/>
          </w:tcPr>
          <w:p w:rsidR="003806AD" w:rsidRPr="00322AAD" w:rsidRDefault="003806AD" w:rsidP="003806AD">
            <w:pPr>
              <w:rPr>
                <w:rFonts w:cs="Times New Roman"/>
                <w:szCs w:val="28"/>
                <w:lang w:val="nl-NL"/>
              </w:rPr>
            </w:pPr>
            <w:r w:rsidRPr="00322AAD">
              <w:rPr>
                <w:rFonts w:cs="Times New Roman"/>
                <w:szCs w:val="28"/>
              </w:rPr>
              <w:t>&gt; 15</w:t>
            </w:r>
            <w:r w:rsidRPr="00322AAD">
              <w:rPr>
                <w:rFonts w:cs="Times New Roman"/>
                <w:szCs w:val="28"/>
                <w:vertAlign w:val="superscript"/>
              </w:rPr>
              <w:t>x</w:t>
            </w:r>
            <w:r w:rsidRPr="00322AAD">
              <w:rPr>
                <w:rFonts w:cs="Times New Roman"/>
                <w:szCs w:val="28"/>
              </w:rPr>
              <w:t>10</w:t>
            </w:r>
            <w:r w:rsidRPr="00322AAD">
              <w:rPr>
                <w:rFonts w:cs="Times New Roman"/>
                <w:szCs w:val="28"/>
                <w:vertAlign w:val="superscript"/>
              </w:rPr>
              <w:t>6</w:t>
            </w:r>
            <w:r w:rsidRPr="00322AAD">
              <w:rPr>
                <w:rFonts w:cs="Times New Roman"/>
                <w:szCs w:val="28"/>
              </w:rPr>
              <w:t>/ml</w:t>
            </w:r>
          </w:p>
        </w:tc>
      </w:tr>
      <w:tr w:rsidR="003806AD" w:rsidRPr="00322AAD" w:rsidTr="002561A6">
        <w:tc>
          <w:tcPr>
            <w:tcW w:w="5274" w:type="dxa"/>
          </w:tcPr>
          <w:p w:rsidR="003806AD" w:rsidRPr="00322AAD" w:rsidRDefault="003806AD" w:rsidP="00A17BBB">
            <w:pPr>
              <w:ind w:firstLine="0"/>
              <w:rPr>
                <w:rFonts w:cs="Times New Roman"/>
                <w:szCs w:val="28"/>
                <w:lang w:val="nl-NL"/>
              </w:rPr>
            </w:pPr>
            <w:r w:rsidRPr="00322AAD">
              <w:rPr>
                <w:rFonts w:cs="Times New Roman"/>
                <w:szCs w:val="28"/>
                <w:lang w:val="nl-NL"/>
              </w:rPr>
              <w:t>Tổng số lượng tinh trùng</w:t>
            </w:r>
          </w:p>
        </w:tc>
        <w:tc>
          <w:tcPr>
            <w:tcW w:w="3515" w:type="dxa"/>
          </w:tcPr>
          <w:p w:rsidR="003806AD" w:rsidRPr="00322AAD" w:rsidRDefault="003806AD" w:rsidP="003806AD">
            <w:pPr>
              <w:rPr>
                <w:rFonts w:cs="Times New Roman"/>
                <w:b/>
                <w:szCs w:val="28"/>
                <w:lang w:val="nl-NL"/>
              </w:rPr>
            </w:pPr>
            <w:r w:rsidRPr="00322AAD">
              <w:rPr>
                <w:rStyle w:val="Bodytext8pt"/>
                <w:rFonts w:eastAsiaTheme="minorEastAsia"/>
                <w:b w:val="0"/>
                <w:color w:val="auto"/>
                <w:sz w:val="28"/>
                <w:szCs w:val="28"/>
                <w:lang w:val="es-ES"/>
              </w:rPr>
              <w:t xml:space="preserve">≥ 39 </w:t>
            </w:r>
            <w:r w:rsidRPr="00322AAD">
              <w:rPr>
                <w:rFonts w:cs="Times New Roman"/>
                <w:szCs w:val="28"/>
                <w:vertAlign w:val="superscript"/>
              </w:rPr>
              <w:t>x</w:t>
            </w:r>
            <w:r w:rsidRPr="00322AAD">
              <w:rPr>
                <w:rFonts w:cs="Times New Roman"/>
                <w:szCs w:val="28"/>
              </w:rPr>
              <w:t>10</w:t>
            </w:r>
            <w:r w:rsidRPr="00322AAD">
              <w:rPr>
                <w:rFonts w:cs="Times New Roman"/>
                <w:szCs w:val="28"/>
                <w:vertAlign w:val="superscript"/>
              </w:rPr>
              <w:t>6</w:t>
            </w:r>
            <w:r w:rsidRPr="00322AAD">
              <w:rPr>
                <w:rFonts w:cs="Times New Roman"/>
                <w:szCs w:val="28"/>
              </w:rPr>
              <w:t>/ml</w:t>
            </w:r>
          </w:p>
        </w:tc>
      </w:tr>
      <w:tr w:rsidR="003806AD" w:rsidRPr="00322AAD" w:rsidTr="002561A6">
        <w:tc>
          <w:tcPr>
            <w:tcW w:w="5274" w:type="dxa"/>
          </w:tcPr>
          <w:p w:rsidR="003806AD" w:rsidRPr="002D1E9A" w:rsidRDefault="003806AD" w:rsidP="00A17BBB">
            <w:pPr>
              <w:ind w:firstLine="0"/>
              <w:rPr>
                <w:rFonts w:cs="Times New Roman"/>
                <w:szCs w:val="28"/>
                <w:lang w:val="nl-NL"/>
              </w:rPr>
            </w:pPr>
            <w:r w:rsidRPr="002D1E9A">
              <w:rPr>
                <w:rFonts w:cs="Times New Roman"/>
                <w:szCs w:val="28"/>
                <w:lang w:val="nl-NL"/>
              </w:rPr>
              <w:t>Độ di dộng của tinh trùng:</w:t>
            </w:r>
          </w:p>
          <w:p w:rsidR="003806AD" w:rsidRPr="002D1E9A" w:rsidRDefault="00B8132F" w:rsidP="006D7E86">
            <w:pPr>
              <w:ind w:firstLine="176"/>
              <w:rPr>
                <w:rFonts w:cs="Times New Roman"/>
                <w:szCs w:val="28"/>
              </w:rPr>
            </w:pPr>
            <w:r w:rsidRPr="002D1E9A">
              <w:rPr>
                <w:rFonts w:cs="Times New Roman"/>
                <w:szCs w:val="28"/>
              </w:rPr>
              <w:t>Di động tiến tới (PR)</w:t>
            </w:r>
          </w:p>
          <w:p w:rsidR="003806AD" w:rsidRPr="002D1E9A" w:rsidRDefault="00B8132F" w:rsidP="006D7E86">
            <w:pPr>
              <w:ind w:firstLine="176"/>
              <w:rPr>
                <w:rFonts w:cs="Times New Roman"/>
                <w:szCs w:val="28"/>
                <w:lang w:val="nl-NL"/>
              </w:rPr>
            </w:pPr>
            <w:r w:rsidRPr="002D1E9A">
              <w:rPr>
                <w:rFonts w:cs="Times New Roman"/>
                <w:szCs w:val="28"/>
                <w:lang w:val="nl-NL"/>
              </w:rPr>
              <w:t>Di động không tiến tới (NP</w:t>
            </w:r>
            <w:r w:rsidR="003806AD" w:rsidRPr="002D1E9A">
              <w:rPr>
                <w:rFonts w:cs="Times New Roman"/>
                <w:szCs w:val="28"/>
                <w:lang w:val="nl-NL"/>
              </w:rPr>
              <w:t>)</w:t>
            </w:r>
          </w:p>
          <w:p w:rsidR="003806AD" w:rsidRPr="00322AAD" w:rsidRDefault="003806AD" w:rsidP="006D7E86">
            <w:pPr>
              <w:ind w:firstLine="176"/>
              <w:rPr>
                <w:rFonts w:cs="Times New Roman"/>
                <w:szCs w:val="28"/>
                <w:lang w:val="nl-NL"/>
              </w:rPr>
            </w:pPr>
            <w:r w:rsidRPr="002D1E9A">
              <w:rPr>
                <w:rFonts w:cs="Times New Roman"/>
                <w:szCs w:val="28"/>
                <w:lang w:val="nl-NL"/>
              </w:rPr>
              <w:t>Không di động</w:t>
            </w:r>
          </w:p>
        </w:tc>
        <w:tc>
          <w:tcPr>
            <w:tcW w:w="3515" w:type="dxa"/>
          </w:tcPr>
          <w:p w:rsidR="003806AD" w:rsidRPr="00322AAD" w:rsidRDefault="003806AD" w:rsidP="003806AD">
            <w:pPr>
              <w:rPr>
                <w:rFonts w:cs="Times New Roman"/>
                <w:szCs w:val="28"/>
                <w:lang w:val="nl-NL"/>
              </w:rPr>
            </w:pPr>
          </w:p>
          <w:p w:rsidR="00AF742A" w:rsidRPr="00322AAD" w:rsidRDefault="00B8132F" w:rsidP="003806AD">
            <w:pPr>
              <w:rPr>
                <w:rFonts w:cs="Times New Roman"/>
                <w:szCs w:val="28"/>
              </w:rPr>
            </w:pPr>
            <w:r w:rsidRPr="00322AAD">
              <w:rPr>
                <w:rFonts w:cs="Times New Roman"/>
                <w:szCs w:val="28"/>
              </w:rPr>
              <w:t>PR</w:t>
            </w:r>
            <w:r w:rsidR="003806AD" w:rsidRPr="00322AAD">
              <w:rPr>
                <w:rFonts w:cs="Times New Roman"/>
                <w:szCs w:val="28"/>
              </w:rPr>
              <w:t xml:space="preserve"> </w:t>
            </w:r>
            <w:r w:rsidR="003806AD" w:rsidRPr="00322AAD">
              <w:rPr>
                <w:rStyle w:val="Bodytext8pt"/>
                <w:rFonts w:eastAsiaTheme="minorEastAsia"/>
                <w:color w:val="auto"/>
                <w:sz w:val="28"/>
                <w:szCs w:val="28"/>
                <w:lang w:val="es-ES"/>
              </w:rPr>
              <w:t>≥</w:t>
            </w:r>
            <w:r w:rsidR="001F547F" w:rsidRPr="00322AAD">
              <w:rPr>
                <w:rFonts w:cs="Times New Roman"/>
                <w:szCs w:val="28"/>
              </w:rPr>
              <w:t xml:space="preserve"> </w:t>
            </w:r>
            <w:r w:rsidR="003806AD" w:rsidRPr="00322AAD">
              <w:rPr>
                <w:rFonts w:cs="Times New Roman"/>
                <w:szCs w:val="28"/>
              </w:rPr>
              <w:t>32%</w:t>
            </w:r>
          </w:p>
          <w:p w:rsidR="003806AD" w:rsidRPr="00322AAD" w:rsidRDefault="00AF742A" w:rsidP="003806AD">
            <w:pPr>
              <w:rPr>
                <w:rFonts w:cs="Times New Roman"/>
                <w:szCs w:val="28"/>
              </w:rPr>
            </w:pPr>
            <w:r w:rsidRPr="00322AAD">
              <w:rPr>
                <w:rFonts w:cs="Times New Roman"/>
                <w:szCs w:val="28"/>
              </w:rPr>
              <w:t xml:space="preserve"> hoặc</w:t>
            </w:r>
          </w:p>
          <w:p w:rsidR="003806AD" w:rsidRPr="00322AAD" w:rsidRDefault="00B8132F" w:rsidP="003806AD">
            <w:pPr>
              <w:rPr>
                <w:rFonts w:cs="Times New Roman"/>
                <w:szCs w:val="28"/>
                <w:lang w:val="nl-NL"/>
              </w:rPr>
            </w:pPr>
            <w:r w:rsidRPr="00322AAD">
              <w:rPr>
                <w:rFonts w:cs="Times New Roman"/>
                <w:szCs w:val="28"/>
              </w:rPr>
              <w:t>PR +NP</w:t>
            </w:r>
            <w:r w:rsidR="003806AD" w:rsidRPr="00322AAD">
              <w:rPr>
                <w:rFonts w:cs="Times New Roman"/>
                <w:szCs w:val="28"/>
              </w:rPr>
              <w:t xml:space="preserve"> </w:t>
            </w:r>
            <w:r w:rsidR="003806AD" w:rsidRPr="00322AAD">
              <w:rPr>
                <w:rStyle w:val="Bodytext8pt"/>
                <w:rFonts w:eastAsiaTheme="minorEastAsia"/>
                <w:color w:val="auto"/>
                <w:sz w:val="28"/>
                <w:szCs w:val="28"/>
                <w:lang w:val="es-ES"/>
              </w:rPr>
              <w:t>≥</w:t>
            </w:r>
            <w:r w:rsidR="003806AD" w:rsidRPr="00322AAD">
              <w:rPr>
                <w:rFonts w:cs="Times New Roman"/>
                <w:szCs w:val="28"/>
              </w:rPr>
              <w:t xml:space="preserve"> 40%</w:t>
            </w:r>
          </w:p>
        </w:tc>
      </w:tr>
      <w:tr w:rsidR="003806AD" w:rsidRPr="00322AAD" w:rsidTr="002561A6">
        <w:tc>
          <w:tcPr>
            <w:tcW w:w="5274" w:type="dxa"/>
          </w:tcPr>
          <w:p w:rsidR="003806AD" w:rsidRPr="00322AAD" w:rsidRDefault="003806AD" w:rsidP="00A17BBB">
            <w:pPr>
              <w:ind w:firstLine="0"/>
              <w:rPr>
                <w:rFonts w:cs="Times New Roman"/>
                <w:szCs w:val="28"/>
                <w:lang w:val="nl-NL"/>
              </w:rPr>
            </w:pPr>
            <w:r w:rsidRPr="00322AAD">
              <w:rPr>
                <w:rFonts w:cs="Times New Roman"/>
                <w:szCs w:val="28"/>
                <w:lang w:val="nl-NL"/>
              </w:rPr>
              <w:t>Hình dạng tinh trùng bình thường</w:t>
            </w:r>
          </w:p>
        </w:tc>
        <w:tc>
          <w:tcPr>
            <w:tcW w:w="3515" w:type="dxa"/>
          </w:tcPr>
          <w:p w:rsidR="003806AD" w:rsidRPr="00322AAD" w:rsidRDefault="003806AD" w:rsidP="003806AD">
            <w:pPr>
              <w:rPr>
                <w:rFonts w:cs="Times New Roman"/>
                <w:b/>
                <w:szCs w:val="28"/>
                <w:lang w:val="nl-NL"/>
              </w:rPr>
            </w:pPr>
            <w:r w:rsidRPr="00322AAD">
              <w:rPr>
                <w:rStyle w:val="Bodytext8pt"/>
                <w:rFonts w:eastAsiaTheme="minorEastAsia"/>
                <w:b w:val="0"/>
                <w:color w:val="auto"/>
                <w:sz w:val="28"/>
                <w:szCs w:val="28"/>
                <w:lang w:val="es-ES"/>
              </w:rPr>
              <w:t>≥</w:t>
            </w:r>
            <w:r w:rsidR="001F547F" w:rsidRPr="00322AAD">
              <w:rPr>
                <w:rFonts w:cs="Times New Roman"/>
                <w:b/>
                <w:szCs w:val="28"/>
              </w:rPr>
              <w:t xml:space="preserve"> </w:t>
            </w:r>
            <w:r w:rsidRPr="00322AAD">
              <w:rPr>
                <w:rFonts w:cs="Times New Roman"/>
                <w:szCs w:val="28"/>
              </w:rPr>
              <w:t>4%</w:t>
            </w:r>
          </w:p>
        </w:tc>
      </w:tr>
      <w:tr w:rsidR="003806AD" w:rsidRPr="00322AAD" w:rsidTr="002561A6">
        <w:tc>
          <w:tcPr>
            <w:tcW w:w="5274" w:type="dxa"/>
          </w:tcPr>
          <w:p w:rsidR="003806AD" w:rsidRPr="00322AAD" w:rsidRDefault="003806AD" w:rsidP="00A17BBB">
            <w:pPr>
              <w:ind w:firstLine="0"/>
              <w:rPr>
                <w:rFonts w:cs="Times New Roman"/>
                <w:szCs w:val="28"/>
                <w:lang w:val="nl-NL"/>
              </w:rPr>
            </w:pPr>
            <w:r w:rsidRPr="00322AAD">
              <w:rPr>
                <w:rFonts w:cs="Times New Roman"/>
                <w:szCs w:val="28"/>
                <w:lang w:val="nl-NL"/>
              </w:rPr>
              <w:t>Tỉ lệ tinh trùng sống</w:t>
            </w:r>
          </w:p>
        </w:tc>
        <w:tc>
          <w:tcPr>
            <w:tcW w:w="3515" w:type="dxa"/>
          </w:tcPr>
          <w:p w:rsidR="003806AD" w:rsidRPr="00322AAD" w:rsidRDefault="003806AD" w:rsidP="003806AD">
            <w:pPr>
              <w:rPr>
                <w:rFonts w:cs="Times New Roman"/>
                <w:szCs w:val="28"/>
                <w:lang w:val="nl-NL"/>
              </w:rPr>
            </w:pPr>
            <w:r w:rsidRPr="00322AAD">
              <w:rPr>
                <w:rFonts w:cs="Times New Roman"/>
                <w:szCs w:val="28"/>
              </w:rPr>
              <w:t>&gt; 58%</w:t>
            </w:r>
          </w:p>
        </w:tc>
      </w:tr>
      <w:tr w:rsidR="003806AD" w:rsidRPr="00322AAD" w:rsidTr="002561A6">
        <w:tc>
          <w:tcPr>
            <w:tcW w:w="5274" w:type="dxa"/>
          </w:tcPr>
          <w:p w:rsidR="003806AD" w:rsidRPr="00322AAD" w:rsidRDefault="003806AD" w:rsidP="00A17BBB">
            <w:pPr>
              <w:ind w:firstLine="0"/>
              <w:rPr>
                <w:rFonts w:cs="Times New Roman"/>
                <w:szCs w:val="28"/>
                <w:lang w:val="nl-NL"/>
              </w:rPr>
            </w:pPr>
            <w:r w:rsidRPr="00322AAD">
              <w:rPr>
                <w:rFonts w:cs="Times New Roman"/>
                <w:szCs w:val="28"/>
                <w:lang w:val="nl-NL"/>
              </w:rPr>
              <w:t>Tế bào lạ</w:t>
            </w:r>
          </w:p>
        </w:tc>
        <w:tc>
          <w:tcPr>
            <w:tcW w:w="3515" w:type="dxa"/>
          </w:tcPr>
          <w:p w:rsidR="003806AD" w:rsidRPr="00322AAD" w:rsidRDefault="003806AD" w:rsidP="003806AD">
            <w:pPr>
              <w:rPr>
                <w:rFonts w:cs="Times New Roman"/>
                <w:b/>
                <w:szCs w:val="28"/>
                <w:lang w:val="nl-NL"/>
              </w:rPr>
            </w:pPr>
            <w:r w:rsidRPr="00322AAD">
              <w:rPr>
                <w:rStyle w:val="Bodytext8pt"/>
                <w:rFonts w:eastAsiaTheme="minorEastAsia"/>
                <w:b w:val="0"/>
                <w:color w:val="auto"/>
                <w:sz w:val="28"/>
                <w:szCs w:val="28"/>
                <w:lang w:val="es-ES"/>
              </w:rPr>
              <w:t>≤ 1 triệu/ml.</w:t>
            </w:r>
          </w:p>
        </w:tc>
      </w:tr>
    </w:tbl>
    <w:p w:rsidR="003806AD" w:rsidRPr="00322AAD" w:rsidRDefault="003806AD" w:rsidP="003806AD">
      <w:pPr>
        <w:rPr>
          <w:rFonts w:cs="Times New Roman"/>
          <w:b/>
          <w:i/>
          <w:sz w:val="18"/>
          <w:szCs w:val="28"/>
          <w:lang w:val="nl-NL"/>
        </w:rPr>
      </w:pPr>
    </w:p>
    <w:p w:rsidR="003806AD" w:rsidRPr="00322AAD" w:rsidRDefault="003806AD" w:rsidP="003806AD">
      <w:pPr>
        <w:rPr>
          <w:rFonts w:cs="Times New Roman"/>
          <w:b/>
          <w:i/>
          <w:szCs w:val="28"/>
          <w:lang w:val="nl-NL"/>
        </w:rPr>
      </w:pPr>
      <w:r w:rsidRPr="00322AAD">
        <w:rPr>
          <w:rFonts w:cs="Times New Roman"/>
          <w:b/>
          <w:i/>
          <w:szCs w:val="28"/>
          <w:lang w:val="nl-NL"/>
        </w:rPr>
        <w:t>- Các xét nghiệm khác:</w:t>
      </w:r>
    </w:p>
    <w:p w:rsidR="003806AD" w:rsidRPr="00322AAD" w:rsidRDefault="003806AD" w:rsidP="003806AD">
      <w:pPr>
        <w:rPr>
          <w:rFonts w:cs="Times New Roman"/>
          <w:szCs w:val="28"/>
          <w:lang w:val="nl-NL"/>
        </w:rPr>
      </w:pPr>
      <w:r w:rsidRPr="00322AAD">
        <w:rPr>
          <w:rFonts w:cs="Times New Roman"/>
          <w:b/>
          <w:i/>
          <w:szCs w:val="28"/>
          <w:lang w:val="nl-NL"/>
        </w:rPr>
        <w:t xml:space="preserve">+ </w:t>
      </w:r>
      <w:r w:rsidRPr="00322AAD">
        <w:rPr>
          <w:rFonts w:cs="Times New Roman"/>
          <w:i/>
          <w:szCs w:val="28"/>
          <w:lang w:val="nl-NL"/>
        </w:rPr>
        <w:t>Xét nghiệm sinh hóa tinh dịch</w:t>
      </w:r>
      <w:r w:rsidRPr="00322AAD">
        <w:rPr>
          <w:rFonts w:cs="Times New Roman"/>
          <w:szCs w:val="28"/>
          <w:lang w:val="nl-NL"/>
        </w:rPr>
        <w:t xml:space="preserve">: một số chỉ tiêu trong sinh hóa tinh dịch cũng góp phần tìm ra nguyên nhân gây </w:t>
      </w:r>
      <w:r w:rsidR="00054FD3" w:rsidRPr="00322AAD">
        <w:rPr>
          <w:rFonts w:cs="Times New Roman"/>
          <w:szCs w:val="28"/>
          <w:lang w:val="nl-NL"/>
        </w:rPr>
        <w:t>SGTT</w:t>
      </w:r>
      <w:r w:rsidR="00304E1E" w:rsidRPr="00322AAD">
        <w:rPr>
          <w:rFonts w:cs="Times New Roman"/>
          <w:szCs w:val="28"/>
          <w:lang w:val="nl-NL"/>
        </w:rPr>
        <w:t>:</w:t>
      </w:r>
    </w:p>
    <w:p w:rsidR="003806AD" w:rsidRPr="002D1E9A" w:rsidRDefault="003806AD" w:rsidP="003806AD">
      <w:pPr>
        <w:rPr>
          <w:rFonts w:cs="Times New Roman"/>
          <w:szCs w:val="28"/>
          <w:lang w:val="nl-NL"/>
        </w:rPr>
      </w:pPr>
      <w:r w:rsidRPr="002D1E9A">
        <w:rPr>
          <w:rFonts w:cs="Times New Roman"/>
          <w:spacing w:val="-2"/>
          <w:szCs w:val="28"/>
          <w:lang w:val="nl-NL"/>
        </w:rPr>
        <w:t xml:space="preserve">Kẽm bình thường trong </w:t>
      </w:r>
      <w:r w:rsidR="006D7E86" w:rsidRPr="002D1E9A">
        <w:rPr>
          <w:rFonts w:cs="Times New Roman"/>
          <w:spacing w:val="-2"/>
          <w:szCs w:val="28"/>
          <w:lang w:val="nl-NL"/>
        </w:rPr>
        <w:t>t</w:t>
      </w:r>
      <w:r w:rsidRPr="002D1E9A">
        <w:rPr>
          <w:rFonts w:cs="Times New Roman"/>
          <w:spacing w:val="-2"/>
          <w:szCs w:val="28"/>
          <w:lang w:val="nl-NL"/>
        </w:rPr>
        <w:t>inh dịch có nồng độ từ 3,0 -15,0g/l, nó có vai trò trong phát triển của tinh hoàn, tiền liệt tuyến và khả năng di động của tinh trùng. Kẽm có liên quan đến sự giãn xoắn của nhiễm sắc thể trong nhân và ổn định cấ</w:t>
      </w:r>
      <w:r w:rsidR="006D7E86" w:rsidRPr="002D1E9A">
        <w:rPr>
          <w:rFonts w:cs="Times New Roman"/>
          <w:spacing w:val="-2"/>
          <w:szCs w:val="28"/>
          <w:lang w:val="nl-NL"/>
        </w:rPr>
        <w:t>u trú</w:t>
      </w:r>
      <w:r w:rsidRPr="002D1E9A">
        <w:rPr>
          <w:rFonts w:cs="Times New Roman"/>
          <w:spacing w:val="-2"/>
          <w:szCs w:val="28"/>
          <w:lang w:val="nl-NL"/>
        </w:rPr>
        <w:t>c NST của tinh trùng, nó tham gia vào quá trình tổng hợp testosteron</w:t>
      </w:r>
      <w:r w:rsidRPr="002D1E9A">
        <w:rPr>
          <w:rFonts w:cs="Times New Roman"/>
          <w:szCs w:val="28"/>
          <w:lang w:val="nl-NL"/>
        </w:rPr>
        <w:t xml:space="preserve"> tại tế bào Leydig. Vì vậy thiếu kẽm gây giảm khả năng sinh sản ở nam giới [</w:t>
      </w:r>
      <w:r w:rsidRPr="002D1E9A">
        <w:rPr>
          <w:rFonts w:cs="Times New Roman"/>
          <w:szCs w:val="28"/>
          <w:lang w:val="vi-VN"/>
        </w:rPr>
        <w:t>2</w:t>
      </w:r>
      <w:r w:rsidR="00C307A1" w:rsidRPr="002D1E9A">
        <w:rPr>
          <w:rFonts w:cs="Times New Roman"/>
          <w:szCs w:val="28"/>
          <w:lang w:val="vi-VN"/>
        </w:rPr>
        <w:t>9</w:t>
      </w:r>
      <w:r w:rsidRPr="002D1E9A">
        <w:rPr>
          <w:rFonts w:cs="Times New Roman"/>
          <w:szCs w:val="28"/>
          <w:lang w:val="nl-NL"/>
        </w:rPr>
        <w:t>].</w:t>
      </w:r>
    </w:p>
    <w:p w:rsidR="003806AD" w:rsidRPr="00322AAD" w:rsidRDefault="003806AD" w:rsidP="003806AD">
      <w:pPr>
        <w:rPr>
          <w:rFonts w:cs="Times New Roman"/>
          <w:szCs w:val="28"/>
          <w:lang w:val="nl-NL"/>
        </w:rPr>
      </w:pPr>
      <w:r w:rsidRPr="00322AAD">
        <w:rPr>
          <w:rFonts w:cs="Times New Roman"/>
          <w:szCs w:val="28"/>
          <w:lang w:val="nl-NL"/>
        </w:rPr>
        <w:t xml:space="preserve">Fructose là nguồn năng lượng chính của tinh trùng, đảm bảo sự sản sinh, phát triển, khả năng sống và di động của tinh trùng. Nó được tiết ra ở túi </w:t>
      </w:r>
      <w:r w:rsidRPr="00322AAD">
        <w:rPr>
          <w:rFonts w:cs="Times New Roman"/>
          <w:szCs w:val="28"/>
          <w:lang w:val="nl-NL"/>
        </w:rPr>
        <w:lastRenderedPageBreak/>
        <w:t>tinh dưới tác dụng của nội tiết tố androgen. Nồng độ Fructose trong tinh dịch có thể đánh giá chức năng hoạt động của túi tinh. Fructose giảm có liên quan với bất thường về cấu trúc, số lượng tinh trùng, chức năng túi tinh và ống dẫn tinh [</w:t>
      </w:r>
      <w:r w:rsidR="00C307A1" w:rsidRPr="00322AAD">
        <w:rPr>
          <w:rFonts w:cs="Times New Roman"/>
          <w:szCs w:val="28"/>
          <w:lang w:val="vi-VN"/>
        </w:rPr>
        <w:t>30</w:t>
      </w:r>
      <w:r w:rsidRPr="00322AAD">
        <w:rPr>
          <w:rFonts w:cs="Times New Roman"/>
          <w:szCs w:val="28"/>
          <w:lang w:val="nl-NL"/>
        </w:rPr>
        <w:t>].</w:t>
      </w:r>
    </w:p>
    <w:p w:rsidR="003806AD" w:rsidRPr="00322AAD" w:rsidRDefault="003806AD" w:rsidP="003806AD">
      <w:pPr>
        <w:rPr>
          <w:rFonts w:cs="Times New Roman"/>
          <w:szCs w:val="28"/>
          <w:lang w:val="nl-NL"/>
        </w:rPr>
      </w:pPr>
      <w:r w:rsidRPr="00322AAD">
        <w:rPr>
          <w:rFonts w:cs="Times New Roman"/>
          <w:szCs w:val="28"/>
          <w:lang w:val="nl-NL"/>
        </w:rPr>
        <w:t xml:space="preserve">+ </w:t>
      </w:r>
      <w:r w:rsidRPr="00322AAD">
        <w:rPr>
          <w:rFonts w:cs="Times New Roman"/>
          <w:i/>
          <w:szCs w:val="28"/>
          <w:lang w:val="nl-NL"/>
        </w:rPr>
        <w:t>Xét nghiệm kháng thể kháng tinh trùng:</w:t>
      </w:r>
      <w:r w:rsidR="001F547F" w:rsidRPr="00322AAD">
        <w:rPr>
          <w:rFonts w:cs="Times New Roman"/>
          <w:i/>
          <w:szCs w:val="28"/>
          <w:lang w:val="nl-NL"/>
        </w:rPr>
        <w:t xml:space="preserve"> </w:t>
      </w:r>
      <w:r w:rsidRPr="00322AAD">
        <w:rPr>
          <w:rFonts w:cs="Times New Roman"/>
          <w:szCs w:val="28"/>
          <w:lang w:val="nl-NL"/>
        </w:rPr>
        <w:t>Kháng thể kháng tinh trùng là nguyên nhân gây hiếm muộn ở 10%</w:t>
      </w:r>
      <w:r w:rsidR="001F547F" w:rsidRPr="00322AAD">
        <w:rPr>
          <w:rFonts w:cs="Times New Roman"/>
          <w:szCs w:val="28"/>
          <w:lang w:val="nl-NL"/>
        </w:rPr>
        <w:t xml:space="preserve"> </w:t>
      </w:r>
      <w:r w:rsidRPr="00322AAD">
        <w:rPr>
          <w:rFonts w:cs="Times New Roman"/>
          <w:szCs w:val="28"/>
          <w:lang w:val="nl-NL"/>
        </w:rPr>
        <w:t>cặp vợ chồng. Kháng thể kháng tinh trùng có thể làm tinh trùng kết dính hay cản trở tinh trùng thụ tinh noãn. Có nhiều thử nghiệm để phát hiện kháng thể kháng tinh trùng, trong đó thường dùng là IBT và MAR.</w:t>
      </w:r>
    </w:p>
    <w:p w:rsidR="003806AD" w:rsidRPr="00322AAD" w:rsidRDefault="003806AD" w:rsidP="002D1E9A">
      <w:pPr>
        <w:ind w:firstLine="0"/>
        <w:rPr>
          <w:rFonts w:cs="Times New Roman"/>
          <w:szCs w:val="28"/>
          <w:lang w:val="nl-NL"/>
        </w:rPr>
      </w:pPr>
      <w:r w:rsidRPr="00322AAD">
        <w:rPr>
          <w:rFonts w:cs="Times New Roman"/>
          <w:spacing w:val="-4"/>
          <w:szCs w:val="28"/>
          <w:lang w:val="nl-NL"/>
        </w:rPr>
        <w:t xml:space="preserve">+ </w:t>
      </w:r>
      <w:r w:rsidRPr="00322AAD">
        <w:rPr>
          <w:rFonts w:cs="Times New Roman"/>
          <w:i/>
          <w:spacing w:val="-4"/>
          <w:szCs w:val="28"/>
          <w:lang w:val="nl-NL"/>
        </w:rPr>
        <w:t xml:space="preserve">Xét nghiệm hocmon sinh dục: </w:t>
      </w:r>
      <w:r w:rsidRPr="00322AAD">
        <w:rPr>
          <w:rFonts w:cs="Times New Roman"/>
          <w:spacing w:val="-4"/>
          <w:szCs w:val="28"/>
          <w:lang w:val="nl-NL"/>
        </w:rPr>
        <w:t>Các chỉ số LH, FSH, prolactin, Estradiol, Testosteron cần thiết để góp phần chẩn đoán nguyên nhân SGTT do nội tiết</w:t>
      </w:r>
      <w:r w:rsidR="00B530ED">
        <w:rPr>
          <w:rFonts w:cs="Times New Roman"/>
          <w:spacing w:val="-4"/>
          <w:szCs w:val="28"/>
          <w:lang w:val="nl-NL"/>
        </w:rPr>
        <w:t>.</w:t>
      </w:r>
      <w:r w:rsidR="00626070" w:rsidRPr="00322AAD">
        <w:rPr>
          <w:rFonts w:cs="Times New Roman"/>
          <w:szCs w:val="28"/>
          <w:lang w:val="nl-NL"/>
        </w:rPr>
        <w:tab/>
      </w:r>
      <w:r w:rsidRPr="00322AAD">
        <w:rPr>
          <w:rFonts w:cs="Times New Roman"/>
          <w:szCs w:val="28"/>
          <w:lang w:val="nl-NL"/>
        </w:rPr>
        <w:t xml:space="preserve">+ </w:t>
      </w:r>
      <w:r w:rsidRPr="00322AAD">
        <w:rPr>
          <w:rFonts w:cs="Times New Roman"/>
          <w:i/>
          <w:szCs w:val="28"/>
          <w:lang w:val="nl-NL"/>
        </w:rPr>
        <w:t xml:space="preserve">Xét nghiệm về di truyền học: </w:t>
      </w:r>
      <w:r w:rsidRPr="00322AAD">
        <w:rPr>
          <w:rFonts w:cs="Times New Roman"/>
          <w:szCs w:val="28"/>
          <w:lang w:val="nl-NL"/>
        </w:rPr>
        <w:t>về gen AZF, nhiễm sắc thể đồ.</w:t>
      </w:r>
    </w:p>
    <w:p w:rsidR="003806AD" w:rsidRPr="00322AAD" w:rsidRDefault="003806AD" w:rsidP="00054FD3">
      <w:pPr>
        <w:rPr>
          <w:rFonts w:cs="Times New Roman"/>
          <w:spacing w:val="-10"/>
          <w:szCs w:val="28"/>
          <w:lang w:val="nl-NL"/>
        </w:rPr>
      </w:pPr>
      <w:r w:rsidRPr="00322AAD">
        <w:rPr>
          <w:rFonts w:cs="Times New Roman"/>
          <w:i/>
          <w:spacing w:val="-10"/>
          <w:szCs w:val="28"/>
          <w:lang w:val="nl-NL"/>
        </w:rPr>
        <w:t>+ Xét nghiệm về mô học:</w:t>
      </w:r>
      <w:r w:rsidRPr="00322AAD">
        <w:rPr>
          <w:rFonts w:cs="Times New Roman"/>
          <w:spacing w:val="-10"/>
          <w:szCs w:val="28"/>
          <w:lang w:val="nl-NL"/>
        </w:rPr>
        <w:t xml:space="preserve"> chọc hút dịch mào tinh hoàn và sinh thiết tinh hoàn. </w:t>
      </w:r>
    </w:p>
    <w:p w:rsidR="003806AD" w:rsidRPr="00322AAD" w:rsidRDefault="003806AD" w:rsidP="00054FD3">
      <w:pPr>
        <w:rPr>
          <w:rFonts w:cs="Times New Roman"/>
          <w:szCs w:val="28"/>
          <w:lang w:val="nl-NL"/>
        </w:rPr>
      </w:pPr>
      <w:r w:rsidRPr="00322AAD">
        <w:rPr>
          <w:rFonts w:cs="Times New Roman"/>
          <w:spacing w:val="-4"/>
          <w:szCs w:val="28"/>
          <w:lang w:val="nl-NL"/>
        </w:rPr>
        <w:t>Trong trường hợp tinh dịch hoàn toàn không có tinh trùng (azoospermia)</w:t>
      </w:r>
      <w:r w:rsidRPr="00322AAD">
        <w:rPr>
          <w:rFonts w:cs="Times New Roman"/>
          <w:szCs w:val="28"/>
          <w:lang w:val="nl-NL"/>
        </w:rPr>
        <w:t xml:space="preserve"> thì động tác chọc hút mào tinh hoàn có giá trị chẩn đoán 2 nguyên nhân. Dịch mào tinh hoàn không có tinh trùng: tình trạng này biểu hiện có rối loạn quá trình sinh tinh: tinh hoàn không sản sinh tinh trùng. Dịch mào tinh hoàn có tinh trùng nhưng trong tinh dịch xuất ra không có tinh trùng chứng tỏ tắc hẹp ở ống dẫn tinh.</w:t>
      </w:r>
    </w:p>
    <w:p w:rsidR="003806AD" w:rsidRPr="00322AAD" w:rsidRDefault="003806AD" w:rsidP="00054FD3">
      <w:pPr>
        <w:rPr>
          <w:rFonts w:cs="Times New Roman"/>
          <w:szCs w:val="28"/>
          <w:lang w:val="nl-NL"/>
        </w:rPr>
      </w:pPr>
      <w:r w:rsidRPr="00322AAD">
        <w:rPr>
          <w:rFonts w:cs="Times New Roman"/>
          <w:szCs w:val="28"/>
          <w:lang w:val="nl-NL"/>
        </w:rPr>
        <w:t>Sinh thiết tinh hoàn có thể giúp ta xác định tinh hoàn có khả năng sinh ra được tinh trùng nhưng không thể ra ngoài được (do tắc nghẽn), hoặc đơn giản là do tinh hoàn không sản xuất được. Kỹ thuật lấy tinh trùng bằng vi phẫu tinh hoàn hay Micro tese là kỹ thuật mới; dưới kính hiển vi, các ống sinh tinh của nam giới sẽ được soi kỹ và tìm ra những ống tốt để lấy tinh trùng. Tỷ lệ thành công của kỹ thuật Micro TESE là từ 30</w:t>
      </w:r>
      <w:r w:rsidR="00304FEB">
        <w:rPr>
          <w:rFonts w:cs="Times New Roman"/>
          <w:szCs w:val="28"/>
          <w:lang w:val="nl-NL"/>
        </w:rPr>
        <w:t xml:space="preserve"> </w:t>
      </w:r>
      <w:r w:rsidRPr="00322AAD">
        <w:rPr>
          <w:rFonts w:cs="Times New Roman"/>
          <w:szCs w:val="28"/>
          <w:lang w:val="nl-NL"/>
        </w:rPr>
        <w:t>- 60% tùy theo nhóm nguyên nhân gây ra bệnh lý vô tinh [</w:t>
      </w:r>
      <w:r w:rsidRPr="00322AAD">
        <w:rPr>
          <w:rFonts w:cs="Times New Roman"/>
          <w:szCs w:val="28"/>
          <w:lang w:val="vi-VN"/>
        </w:rPr>
        <w:t>1</w:t>
      </w:r>
      <w:r w:rsidR="00C307A1" w:rsidRPr="00322AAD">
        <w:rPr>
          <w:rFonts w:cs="Times New Roman"/>
          <w:szCs w:val="28"/>
          <w:lang w:val="vi-VN"/>
        </w:rPr>
        <w:t>5</w:t>
      </w:r>
      <w:r w:rsidRPr="00322AAD">
        <w:rPr>
          <w:rFonts w:cs="Times New Roman"/>
          <w:szCs w:val="28"/>
          <w:lang w:val="nl-NL"/>
        </w:rPr>
        <w:t>],[</w:t>
      </w:r>
      <w:r w:rsidRPr="00322AAD">
        <w:rPr>
          <w:rFonts w:cs="Times New Roman"/>
          <w:szCs w:val="28"/>
          <w:lang w:val="vi-VN"/>
        </w:rPr>
        <w:t>1</w:t>
      </w:r>
      <w:r w:rsidR="00C307A1" w:rsidRPr="00322AAD">
        <w:rPr>
          <w:rFonts w:cs="Times New Roman"/>
          <w:szCs w:val="28"/>
          <w:lang w:val="vi-VN"/>
        </w:rPr>
        <w:t>6</w:t>
      </w:r>
      <w:r w:rsidRPr="00322AAD">
        <w:rPr>
          <w:rFonts w:cs="Times New Roman"/>
          <w:szCs w:val="28"/>
          <w:lang w:val="nl-NL"/>
        </w:rPr>
        <w:t>].</w:t>
      </w:r>
    </w:p>
    <w:p w:rsidR="003806AD" w:rsidRPr="00322AAD" w:rsidRDefault="003806AD" w:rsidP="00054FD3">
      <w:pPr>
        <w:rPr>
          <w:rFonts w:cs="Times New Roman"/>
          <w:szCs w:val="28"/>
          <w:lang w:val="nl-NL"/>
        </w:rPr>
      </w:pPr>
      <w:r w:rsidRPr="00322AAD">
        <w:rPr>
          <w:rFonts w:cs="Times New Roman"/>
          <w:szCs w:val="28"/>
          <w:lang w:val="nl-NL"/>
        </w:rPr>
        <w:lastRenderedPageBreak/>
        <w:t xml:space="preserve">+ </w:t>
      </w:r>
      <w:r w:rsidRPr="00322AAD">
        <w:rPr>
          <w:rFonts w:cs="Times New Roman"/>
          <w:szCs w:val="28"/>
          <w:lang w:val="nl-NL"/>
        </w:rPr>
        <w:softHyphen/>
      </w:r>
      <w:r w:rsidRPr="00322AAD">
        <w:rPr>
          <w:rFonts w:cs="Times New Roman"/>
          <w:i/>
          <w:szCs w:val="28"/>
          <w:lang w:val="nl-NL"/>
        </w:rPr>
        <w:t>Siêu âm bìu:</w:t>
      </w:r>
      <w:r w:rsidRPr="00322AAD">
        <w:rPr>
          <w:rFonts w:cs="Times New Roman"/>
          <w:szCs w:val="28"/>
          <w:lang w:val="nl-NL"/>
        </w:rPr>
        <w:t xml:space="preserve"> Để đánh giá các bộ phận bìu như tinh hoàn, mô xung quanh tinh hoàn và một vài bệnh lý ở bìu. Siêu âm có thể phát hiện các bệnh lý ở tinh hoàn (xoắn, viêm, bướu), các bệnh mô bao quanh tinh hoàn (trừ tràn dịch tinh mạc), nhưng khó quan sát được mào tinh [</w:t>
      </w:r>
      <w:r w:rsidRPr="00322AAD">
        <w:rPr>
          <w:rFonts w:cs="Times New Roman"/>
          <w:szCs w:val="28"/>
          <w:lang w:val="vi-VN"/>
        </w:rPr>
        <w:t>1</w:t>
      </w:r>
      <w:r w:rsidR="001703F3" w:rsidRPr="00322AAD">
        <w:rPr>
          <w:rFonts w:cs="Times New Roman"/>
          <w:szCs w:val="28"/>
          <w:lang w:val="vi-VN"/>
        </w:rPr>
        <w:t>5</w:t>
      </w:r>
      <w:r w:rsidRPr="00322AAD">
        <w:rPr>
          <w:rFonts w:cs="Times New Roman"/>
          <w:szCs w:val="28"/>
          <w:lang w:val="nl-NL"/>
        </w:rPr>
        <w:t>],[</w:t>
      </w:r>
      <w:r w:rsidRPr="00322AAD">
        <w:rPr>
          <w:rFonts w:cs="Times New Roman"/>
          <w:szCs w:val="28"/>
          <w:lang w:val="vi-VN"/>
        </w:rPr>
        <w:t>1</w:t>
      </w:r>
      <w:r w:rsidR="001703F3" w:rsidRPr="00322AAD">
        <w:rPr>
          <w:rFonts w:cs="Times New Roman"/>
          <w:szCs w:val="28"/>
          <w:lang w:val="vi-VN"/>
        </w:rPr>
        <w:t>6</w:t>
      </w:r>
      <w:r w:rsidRPr="00322AAD">
        <w:rPr>
          <w:rFonts w:cs="Times New Roman"/>
          <w:szCs w:val="28"/>
          <w:lang w:val="nl-NL"/>
        </w:rPr>
        <w:t>]. Đối với giãn tĩnh mạch tinh, tỉ lệ phát hiện</w:t>
      </w:r>
      <w:r w:rsidR="001F547F" w:rsidRPr="00322AAD">
        <w:rPr>
          <w:rFonts w:cs="Times New Roman"/>
          <w:szCs w:val="28"/>
          <w:lang w:val="nl-NL"/>
        </w:rPr>
        <w:t xml:space="preserve"> </w:t>
      </w:r>
      <w:r w:rsidRPr="00322AAD">
        <w:rPr>
          <w:rFonts w:cs="Times New Roman"/>
          <w:szCs w:val="28"/>
          <w:lang w:val="nl-NL"/>
        </w:rPr>
        <w:t xml:space="preserve">của siêu âm doppler bìu là 65,4%. Ngoài ra siêu âm bìu còn giúp đo thể tích tinh hoàn. Công thức như sau: </w:t>
      </w:r>
    </w:p>
    <w:p w:rsidR="003806AD" w:rsidRPr="00322AAD" w:rsidRDefault="003806AD" w:rsidP="00054FD3">
      <w:pPr>
        <w:rPr>
          <w:rFonts w:cs="Times New Roman"/>
          <w:b/>
          <w:szCs w:val="28"/>
          <w:lang w:val="nl-NL"/>
        </w:rPr>
      </w:pPr>
      <w:r w:rsidRPr="00322AAD">
        <w:rPr>
          <w:rFonts w:cs="Times New Roman"/>
          <w:b/>
          <w:szCs w:val="28"/>
          <w:lang w:val="nl-NL"/>
        </w:rPr>
        <w:t>Thể tích</w:t>
      </w:r>
      <w:r w:rsidR="00901876" w:rsidRPr="00322AAD">
        <w:rPr>
          <w:rFonts w:cs="Times New Roman"/>
          <w:b/>
          <w:szCs w:val="28"/>
          <w:lang w:val="nl-NL" w:eastAsia="ja-JP"/>
        </w:rPr>
        <w:t xml:space="preserve"> </w:t>
      </w:r>
      <w:r w:rsidRPr="00322AAD">
        <w:rPr>
          <w:rFonts w:cs="Times New Roman"/>
          <w:b/>
          <w:szCs w:val="28"/>
          <w:lang w:val="nl-NL"/>
        </w:rPr>
        <w:t xml:space="preserve">(ml) = Dài (cm) x Rộng (cm) x Trước </w:t>
      </w:r>
      <w:r w:rsidR="001F547F" w:rsidRPr="00322AAD">
        <w:rPr>
          <w:rFonts w:cs="Times New Roman"/>
          <w:b/>
          <w:szCs w:val="28"/>
          <w:lang w:val="nl-NL"/>
        </w:rPr>
        <w:t>-</w:t>
      </w:r>
      <w:r w:rsidRPr="00322AAD">
        <w:rPr>
          <w:rFonts w:cs="Times New Roman"/>
          <w:b/>
          <w:szCs w:val="28"/>
          <w:lang w:val="nl-NL"/>
        </w:rPr>
        <w:t xml:space="preserve"> Sau (cm) x 0,52 </w:t>
      </w:r>
    </w:p>
    <w:p w:rsidR="003806AD" w:rsidRPr="00322AAD" w:rsidRDefault="003806AD" w:rsidP="00054FD3">
      <w:pPr>
        <w:rPr>
          <w:rFonts w:cs="Times New Roman"/>
          <w:szCs w:val="28"/>
          <w:lang w:val="nl-NL"/>
        </w:rPr>
      </w:pPr>
      <w:r w:rsidRPr="00322AAD">
        <w:rPr>
          <w:rFonts w:cs="Times New Roman"/>
          <w:szCs w:val="28"/>
          <w:lang w:val="nl-NL"/>
        </w:rPr>
        <w:t>Theo Nguyễn Thành Như (2001), thể tích tinh hoàn trung bình của người Việt Nam là 12-25cc. Thể tích tinh hoàn có mối quan hệ mật thiết với sự sinh tinh vì các ống sinh tinh chiếm khoảng 70% đến 80% thể tích của tinh hoàn. Trên lâm sàng còn có phương pháp do thể tích tinh hoàn bằng thước y khoa, giới chuyên môn gọi là thước đo tinh hoàn Prader [</w:t>
      </w:r>
      <w:r w:rsidRPr="00322AAD">
        <w:rPr>
          <w:rFonts w:cs="Times New Roman"/>
          <w:szCs w:val="28"/>
          <w:lang w:val="vi-VN"/>
        </w:rPr>
        <w:t>1</w:t>
      </w:r>
      <w:r w:rsidR="001703F3" w:rsidRPr="00322AAD">
        <w:rPr>
          <w:rFonts w:cs="Times New Roman"/>
          <w:szCs w:val="28"/>
          <w:lang w:val="vi-VN"/>
        </w:rPr>
        <w:t>6</w:t>
      </w:r>
      <w:r w:rsidRPr="00322AAD">
        <w:rPr>
          <w:rFonts w:cs="Times New Roman"/>
          <w:szCs w:val="28"/>
          <w:lang w:val="nl-NL"/>
        </w:rPr>
        <w:t>].</w:t>
      </w:r>
    </w:p>
    <w:p w:rsidR="003806AD" w:rsidRPr="00322AAD" w:rsidRDefault="00BC18E7" w:rsidP="002561A6">
      <w:pPr>
        <w:pStyle w:val="44"/>
        <w:rPr>
          <w:lang w:val="nl-NL"/>
        </w:rPr>
      </w:pPr>
      <w:bookmarkStart w:id="91" w:name="_Toc1344858"/>
      <w:bookmarkStart w:id="92" w:name="_Toc5795957"/>
      <w:bookmarkStart w:id="93" w:name="_Toc26970676"/>
      <w:r w:rsidRPr="00322AAD">
        <w:rPr>
          <w:lang w:val="nl-NL"/>
        </w:rPr>
        <w:t>1</w:t>
      </w:r>
      <w:r w:rsidR="003806AD" w:rsidRPr="00322AAD">
        <w:rPr>
          <w:lang w:val="nl-NL"/>
        </w:rPr>
        <w:t xml:space="preserve">.2.4. Hướng điều trị </w:t>
      </w:r>
      <w:r w:rsidR="00054FD3" w:rsidRPr="00322AAD">
        <w:rPr>
          <w:lang w:val="nl-NL"/>
        </w:rPr>
        <w:t>SGTT</w:t>
      </w:r>
      <w:r w:rsidR="003806AD" w:rsidRPr="00322AAD">
        <w:rPr>
          <w:lang w:val="nl-NL"/>
        </w:rPr>
        <w:t xml:space="preserve"> theo Y học hiện đại</w:t>
      </w:r>
      <w:bookmarkEnd w:id="91"/>
      <w:bookmarkEnd w:id="92"/>
      <w:bookmarkEnd w:id="93"/>
    </w:p>
    <w:p w:rsidR="003806AD" w:rsidRPr="00322AAD" w:rsidRDefault="00BC18E7" w:rsidP="002561A6">
      <w:pPr>
        <w:pStyle w:val="66"/>
      </w:pPr>
      <w:bookmarkStart w:id="94" w:name="_Toc24962718"/>
      <w:r w:rsidRPr="00322AAD">
        <w:t>1</w:t>
      </w:r>
      <w:r w:rsidR="003806AD" w:rsidRPr="00322AAD">
        <w:t>.2.4.1. Điều trị nội khoa</w:t>
      </w:r>
      <w:bookmarkEnd w:id="94"/>
    </w:p>
    <w:p w:rsidR="003806AD" w:rsidRPr="00322AAD" w:rsidRDefault="003806AD" w:rsidP="00054FD3">
      <w:pPr>
        <w:rPr>
          <w:rFonts w:cs="Times New Roman"/>
          <w:i/>
          <w:szCs w:val="28"/>
          <w:lang w:val="es-ES"/>
        </w:rPr>
      </w:pPr>
      <w:r w:rsidRPr="00322AAD">
        <w:rPr>
          <w:rFonts w:cs="Times New Roman"/>
          <w:szCs w:val="28"/>
          <w:lang w:val="es-ES"/>
        </w:rPr>
        <w:t xml:space="preserve">- </w:t>
      </w:r>
      <w:r w:rsidRPr="00322AAD">
        <w:rPr>
          <w:rFonts w:cs="Times New Roman"/>
          <w:iCs/>
          <w:szCs w:val="28"/>
          <w:lang w:val="es-ES"/>
        </w:rPr>
        <w:t xml:space="preserve">Các thuốc chống oxy hoá: </w:t>
      </w:r>
      <w:r w:rsidRPr="00322AAD">
        <w:rPr>
          <w:rFonts w:cs="Times New Roman"/>
          <w:szCs w:val="28"/>
          <w:lang w:val="es-ES"/>
        </w:rPr>
        <w:t xml:space="preserve">Trong cơ thể phản ứng oxy hóa tạo ra các gốc tự do, những gốc tự do này gây lão hóa tế bào và gây ra những tổn thương cho tế bào đặc biệt là phân tử DNA. Người ta cũng thấy rằng có sự liên quan giữa tổn thương do quá trình oxy hoá DNA ở tinh trùng và hiện tượng vô sinh nam. Một số chất có tác dụng chống oxy hóa đã được đề cập để điều trị SGTT: </w:t>
      </w:r>
      <w:r w:rsidRPr="00322AAD">
        <w:rPr>
          <w:rFonts w:cs="Times New Roman"/>
          <w:i/>
          <w:szCs w:val="28"/>
          <w:lang w:val="es-ES"/>
        </w:rPr>
        <w:t>Glutathion</w:t>
      </w:r>
      <w:r w:rsidRPr="00322AAD">
        <w:rPr>
          <w:rFonts w:cs="Times New Roman"/>
          <w:szCs w:val="28"/>
          <w:lang w:val="es-ES"/>
        </w:rPr>
        <w:t>,</w:t>
      </w:r>
      <w:r w:rsidR="001F547F" w:rsidRPr="00322AAD">
        <w:rPr>
          <w:rFonts w:cs="Times New Roman"/>
          <w:szCs w:val="28"/>
          <w:lang w:val="es-ES"/>
        </w:rPr>
        <w:t xml:space="preserve"> </w:t>
      </w:r>
      <w:r w:rsidRPr="00322AAD">
        <w:rPr>
          <w:rFonts w:cs="Times New Roman"/>
          <w:i/>
          <w:szCs w:val="28"/>
          <w:lang w:val="es-ES"/>
        </w:rPr>
        <w:t>L-arginin</w:t>
      </w:r>
      <w:r w:rsidRPr="00322AAD">
        <w:rPr>
          <w:rFonts w:cs="Times New Roman"/>
          <w:szCs w:val="28"/>
          <w:lang w:val="es-ES"/>
        </w:rPr>
        <w:t>,</w:t>
      </w:r>
      <w:r w:rsidR="001F547F" w:rsidRPr="00322AAD">
        <w:rPr>
          <w:rFonts w:cs="Times New Roman"/>
          <w:szCs w:val="28"/>
          <w:lang w:val="es-ES"/>
        </w:rPr>
        <w:t xml:space="preserve"> </w:t>
      </w:r>
      <w:r w:rsidRPr="00322AAD">
        <w:rPr>
          <w:rFonts w:cs="Times New Roman"/>
          <w:i/>
          <w:szCs w:val="28"/>
          <w:lang w:val="it-IT"/>
        </w:rPr>
        <w:t>vitamin C, vitamin E, bêta- caroten</w:t>
      </w:r>
      <w:r w:rsidRPr="00322AAD">
        <w:rPr>
          <w:rFonts w:cs="Times New Roman"/>
          <w:b/>
          <w:bCs/>
          <w:i/>
          <w:szCs w:val="28"/>
          <w:lang w:val="vi-VN"/>
        </w:rPr>
        <w:t xml:space="preserve"> </w:t>
      </w:r>
      <w:r w:rsidRPr="00322AAD">
        <w:rPr>
          <w:rFonts w:cs="Times New Roman"/>
          <w:bCs/>
          <w:szCs w:val="28"/>
          <w:lang w:val="vi-VN"/>
        </w:rPr>
        <w:t>[1</w:t>
      </w:r>
      <w:r w:rsidR="001703F3" w:rsidRPr="00322AAD">
        <w:rPr>
          <w:rFonts w:cs="Times New Roman"/>
          <w:bCs/>
          <w:szCs w:val="28"/>
          <w:lang w:val="vi-VN"/>
        </w:rPr>
        <w:t>5</w:t>
      </w:r>
      <w:r w:rsidRPr="00322AAD">
        <w:rPr>
          <w:rFonts w:cs="Times New Roman"/>
          <w:bCs/>
          <w:szCs w:val="28"/>
          <w:lang w:val="vi-VN"/>
        </w:rPr>
        <w:t>],[1</w:t>
      </w:r>
      <w:r w:rsidR="001703F3" w:rsidRPr="00322AAD">
        <w:rPr>
          <w:rFonts w:cs="Times New Roman"/>
          <w:bCs/>
          <w:szCs w:val="28"/>
          <w:lang w:val="vi-VN"/>
        </w:rPr>
        <w:t>6</w:t>
      </w:r>
      <w:r w:rsidRPr="00322AAD">
        <w:rPr>
          <w:rFonts w:cs="Times New Roman"/>
          <w:bCs/>
          <w:szCs w:val="28"/>
          <w:lang w:val="vi-VN"/>
        </w:rPr>
        <w:t>]</w:t>
      </w:r>
      <w:r w:rsidRPr="00322AAD">
        <w:rPr>
          <w:rFonts w:cs="Times New Roman"/>
          <w:bCs/>
          <w:szCs w:val="28"/>
          <w:lang w:val="es-ES"/>
        </w:rPr>
        <w:t>.</w:t>
      </w:r>
    </w:p>
    <w:p w:rsidR="003806AD" w:rsidRPr="00322AAD" w:rsidRDefault="003806AD" w:rsidP="002D1E9A">
      <w:pPr>
        <w:spacing w:line="348" w:lineRule="auto"/>
        <w:rPr>
          <w:rFonts w:cs="Times New Roman"/>
          <w:szCs w:val="28"/>
          <w:lang w:val="vi-VN"/>
        </w:rPr>
      </w:pPr>
      <w:r w:rsidRPr="00322AAD">
        <w:rPr>
          <w:rFonts w:cs="Times New Roman"/>
          <w:iCs/>
          <w:spacing w:val="-2"/>
          <w:szCs w:val="28"/>
          <w:lang w:val="it-IT"/>
        </w:rPr>
        <w:t xml:space="preserve">- Nội tiết tố: </w:t>
      </w:r>
      <w:r w:rsidRPr="00322AAD">
        <w:rPr>
          <w:rFonts w:cs="Times New Roman"/>
          <w:spacing w:val="-2"/>
          <w:szCs w:val="28"/>
          <w:lang w:val="es-ES"/>
        </w:rPr>
        <w:t xml:space="preserve">Có nhiều phác đồ dùng nội tiết tố đã được giới thiệu và áp dụng để điều trị SGTT không rõ nguyên nhân: </w:t>
      </w:r>
      <w:r w:rsidRPr="00322AAD">
        <w:rPr>
          <w:rFonts w:cs="Times New Roman"/>
          <w:i/>
          <w:spacing w:val="-2"/>
          <w:szCs w:val="28"/>
          <w:lang w:val="it-IT"/>
        </w:rPr>
        <w:t>Gonadotropin</w:t>
      </w:r>
      <w:r w:rsidRPr="00322AAD">
        <w:rPr>
          <w:rFonts w:cs="Times New Roman"/>
          <w:spacing w:val="-2"/>
          <w:szCs w:val="28"/>
          <w:lang w:val="it-IT"/>
        </w:rPr>
        <w:t xml:space="preserve">: các dạng chế phẩm là FSH (humegon, puregon), LH (pregnyl), hMG hay hCG; </w:t>
      </w:r>
      <w:r w:rsidRPr="00322AAD">
        <w:rPr>
          <w:rFonts w:cs="Times New Roman"/>
          <w:i/>
          <w:spacing w:val="-2"/>
          <w:szCs w:val="28"/>
          <w:lang w:val="it-IT"/>
        </w:rPr>
        <w:t>Androgen:</w:t>
      </w:r>
      <w:r w:rsidRPr="00322AAD">
        <w:rPr>
          <w:rFonts w:cs="Times New Roman"/>
          <w:spacing w:val="-2"/>
          <w:szCs w:val="28"/>
          <w:lang w:val="it-IT"/>
        </w:rPr>
        <w:t xml:space="preserve"> thường dùng liều thấp kéo dài, các dạng sử dụng là andriol testocaps, mesterolone, testosterone undecanoate; </w:t>
      </w:r>
      <w:r w:rsidRPr="00322AAD">
        <w:rPr>
          <w:rFonts w:cs="Times New Roman"/>
          <w:i/>
          <w:spacing w:val="-2"/>
          <w:szCs w:val="28"/>
          <w:lang w:val="it-IT"/>
        </w:rPr>
        <w:t>kháng estrogen tại receptor</w:t>
      </w:r>
      <w:r w:rsidRPr="00322AAD">
        <w:rPr>
          <w:rFonts w:cs="Times New Roman"/>
          <w:spacing w:val="-2"/>
          <w:szCs w:val="28"/>
          <w:lang w:val="it-IT"/>
        </w:rPr>
        <w:t xml:space="preserve">: clomiphen citrate hoặc tamoxifen. </w:t>
      </w:r>
      <w:r w:rsidRPr="00322AAD">
        <w:rPr>
          <w:rFonts w:cs="Times New Roman"/>
          <w:szCs w:val="28"/>
          <w:lang w:val="it-IT"/>
        </w:rPr>
        <w:t xml:space="preserve">Theo một nghiên cứu với liều Mesterolon (một loại androgen) 75mg/ngày trong 6 tháng không thấy có sự tăng số lượng tinh </w:t>
      </w:r>
      <w:r w:rsidRPr="00322AAD">
        <w:rPr>
          <w:rFonts w:cs="Times New Roman"/>
          <w:szCs w:val="28"/>
          <w:lang w:val="it-IT"/>
        </w:rPr>
        <w:lastRenderedPageBreak/>
        <w:t xml:space="preserve">trùng. </w:t>
      </w:r>
      <w:r w:rsidRPr="00322AAD">
        <w:rPr>
          <w:rFonts w:cs="Times New Roman"/>
          <w:szCs w:val="28"/>
          <w:lang w:val="vi-VN"/>
        </w:rPr>
        <w:t xml:space="preserve">Lacono F. </w:t>
      </w:r>
      <w:r w:rsidR="009C2A37" w:rsidRPr="002D1E9A">
        <w:rPr>
          <w:rFonts w:cs="Times New Roman"/>
          <w:szCs w:val="28"/>
          <w:lang w:val="it-IT"/>
        </w:rPr>
        <w:t>v</w:t>
      </w:r>
      <w:r w:rsidRPr="002D1E9A">
        <w:rPr>
          <w:rFonts w:cs="Times New Roman"/>
          <w:szCs w:val="28"/>
          <w:lang w:val="vi-VN"/>
        </w:rPr>
        <w:t xml:space="preserve">à </w:t>
      </w:r>
      <w:r w:rsidRPr="00322AAD">
        <w:rPr>
          <w:rFonts w:cs="Times New Roman"/>
          <w:szCs w:val="28"/>
          <w:lang w:val="vi-VN"/>
        </w:rPr>
        <w:t xml:space="preserve">cộng sự cũng đã sử dụng FSH (150UI) liều cao để điều trị các bệnh nhân </w:t>
      </w:r>
      <w:r w:rsidR="00054FD3" w:rsidRPr="00322AAD">
        <w:rPr>
          <w:rFonts w:cs="Times New Roman"/>
          <w:szCs w:val="28"/>
          <w:lang w:val="vi-VN"/>
        </w:rPr>
        <w:t>SGTT</w:t>
      </w:r>
      <w:r w:rsidRPr="00322AAD">
        <w:rPr>
          <w:rFonts w:cs="Times New Roman"/>
          <w:szCs w:val="28"/>
          <w:lang w:val="vi-VN"/>
        </w:rPr>
        <w:t xml:space="preserve"> (số lượng tinh trùng</w:t>
      </w:r>
      <w:r w:rsidR="002561A6" w:rsidRPr="00322AAD">
        <w:rPr>
          <w:rFonts w:cs="Times New Roman"/>
          <w:szCs w:val="28"/>
          <w:lang w:val="it-IT"/>
        </w:rPr>
        <w:t xml:space="preserve"> </w:t>
      </w:r>
      <w:r w:rsidRPr="00322AAD">
        <w:rPr>
          <w:rFonts w:cs="Times New Roman"/>
          <w:szCs w:val="28"/>
          <w:lang w:val="vi-VN"/>
        </w:rPr>
        <w:t>&lt;</w:t>
      </w:r>
      <w:r w:rsidR="002561A6" w:rsidRPr="00322AAD">
        <w:rPr>
          <w:rFonts w:cs="Times New Roman"/>
          <w:szCs w:val="28"/>
          <w:lang w:val="it-IT"/>
        </w:rPr>
        <w:t xml:space="preserve"> </w:t>
      </w:r>
      <w:r w:rsidRPr="00322AAD">
        <w:rPr>
          <w:rFonts w:cs="Times New Roman"/>
          <w:szCs w:val="28"/>
          <w:lang w:val="vi-VN"/>
        </w:rPr>
        <w:t>20x10</w:t>
      </w:r>
      <w:r w:rsidRPr="00322AAD">
        <w:rPr>
          <w:rFonts w:cs="Times New Roman"/>
          <w:szCs w:val="28"/>
          <w:vertAlign w:val="superscript"/>
          <w:lang w:val="vi-VN"/>
        </w:rPr>
        <w:t>6</w:t>
      </w:r>
      <w:r w:rsidRPr="00322AAD">
        <w:rPr>
          <w:rFonts w:cs="Times New Roman"/>
          <w:szCs w:val="28"/>
          <w:lang w:val="vi-VN"/>
        </w:rPr>
        <w:t>ml, kết quả cho thấy với liều cao, số lượng và tỉ lệ tinh trùng khỏe tăng rõ rệt so với nhóm điều trị bằng liều thấp</w:t>
      </w:r>
      <w:r w:rsidRPr="00322AAD">
        <w:rPr>
          <w:rFonts w:cs="Times New Roman"/>
          <w:bCs/>
          <w:szCs w:val="28"/>
          <w:lang w:val="vi-VN"/>
        </w:rPr>
        <w:t xml:space="preserve"> [1</w:t>
      </w:r>
      <w:r w:rsidR="001703F3" w:rsidRPr="00322AAD">
        <w:rPr>
          <w:rFonts w:cs="Times New Roman"/>
          <w:bCs/>
          <w:szCs w:val="28"/>
          <w:lang w:val="vi-VN"/>
        </w:rPr>
        <w:t>5</w:t>
      </w:r>
      <w:r w:rsidRPr="00322AAD">
        <w:rPr>
          <w:rFonts w:cs="Times New Roman"/>
          <w:bCs/>
          <w:szCs w:val="28"/>
          <w:lang w:val="vi-VN"/>
        </w:rPr>
        <w:t>],[1</w:t>
      </w:r>
      <w:r w:rsidR="001703F3" w:rsidRPr="00322AAD">
        <w:rPr>
          <w:rFonts w:cs="Times New Roman"/>
          <w:bCs/>
          <w:szCs w:val="28"/>
          <w:lang w:val="vi-VN"/>
        </w:rPr>
        <w:t>6</w:t>
      </w:r>
      <w:r w:rsidRPr="00322AAD">
        <w:rPr>
          <w:rFonts w:cs="Times New Roman"/>
          <w:bCs/>
          <w:szCs w:val="28"/>
          <w:lang w:val="vi-VN"/>
        </w:rPr>
        <w:t>].</w:t>
      </w:r>
    </w:p>
    <w:p w:rsidR="003806AD" w:rsidRPr="00322AAD" w:rsidRDefault="003806AD" w:rsidP="002D1E9A">
      <w:pPr>
        <w:spacing w:line="348" w:lineRule="auto"/>
        <w:rPr>
          <w:rFonts w:cs="Times New Roman"/>
          <w:szCs w:val="28"/>
          <w:lang w:val="it-IT"/>
        </w:rPr>
      </w:pPr>
      <w:bookmarkStart w:id="95" w:name="_Toc192513374"/>
      <w:bookmarkStart w:id="96" w:name="_Toc265844808"/>
      <w:bookmarkStart w:id="97" w:name="_Toc272475687"/>
      <w:r w:rsidRPr="00322AAD">
        <w:rPr>
          <w:rFonts w:cs="Times New Roman"/>
          <w:iCs/>
          <w:szCs w:val="28"/>
          <w:lang w:val="it-IT"/>
        </w:rPr>
        <w:t>-</w:t>
      </w:r>
      <w:bookmarkStart w:id="98" w:name="_Toc272475689"/>
      <w:r w:rsidRPr="00322AAD">
        <w:rPr>
          <w:rFonts w:cs="Times New Roman"/>
          <w:iCs/>
          <w:szCs w:val="28"/>
          <w:lang w:val="it-IT"/>
        </w:rPr>
        <w:t xml:space="preserve"> </w:t>
      </w:r>
      <w:r w:rsidRPr="00322AAD">
        <w:rPr>
          <w:rFonts w:cs="Times New Roman"/>
          <w:iCs/>
          <w:spacing w:val="-4"/>
          <w:szCs w:val="28"/>
          <w:lang w:val="it-IT"/>
        </w:rPr>
        <w:t xml:space="preserve">Dùng </w:t>
      </w:r>
      <w:r w:rsidRPr="00322AAD">
        <w:rPr>
          <w:rFonts w:cs="Times New Roman"/>
          <w:spacing w:val="-4"/>
          <w:szCs w:val="28"/>
          <w:lang w:val="it-IT"/>
        </w:rPr>
        <w:t>Corticoid trong vô sinh do kháng thể kháng tinh trùng. Đã có báo cáo tăng tỉ lệ thai kỳ sau hơn 3 tháng điều trị bằng prednisolone nhưng thuốc có tác dụng phụ nặng như hoại tử vô khuẩn chỏm xương đùi, loét dạ dày [1</w:t>
      </w:r>
      <w:r w:rsidR="001703F3" w:rsidRPr="00322AAD">
        <w:rPr>
          <w:rFonts w:cs="Times New Roman"/>
          <w:spacing w:val="-4"/>
          <w:szCs w:val="28"/>
          <w:lang w:val="vi-VN"/>
        </w:rPr>
        <w:t>5</w:t>
      </w:r>
      <w:r w:rsidRPr="00322AAD">
        <w:rPr>
          <w:rFonts w:cs="Times New Roman"/>
          <w:spacing w:val="-4"/>
          <w:szCs w:val="28"/>
          <w:lang w:val="it-IT"/>
        </w:rPr>
        <w:t>]</w:t>
      </w:r>
      <w:r w:rsidR="002561A6" w:rsidRPr="00322AAD">
        <w:rPr>
          <w:rFonts w:cs="Times New Roman"/>
          <w:spacing w:val="-4"/>
          <w:szCs w:val="28"/>
          <w:lang w:val="it-IT"/>
        </w:rPr>
        <w:t>.</w:t>
      </w:r>
      <w:r w:rsidR="001F547F" w:rsidRPr="00322AAD">
        <w:rPr>
          <w:rFonts w:cs="Times New Roman"/>
          <w:szCs w:val="28"/>
          <w:lang w:val="it-IT"/>
        </w:rPr>
        <w:t xml:space="preserve"> </w:t>
      </w:r>
    </w:p>
    <w:p w:rsidR="003806AD" w:rsidRPr="00322AAD" w:rsidRDefault="003806AD" w:rsidP="002D1E9A">
      <w:pPr>
        <w:spacing w:line="348" w:lineRule="auto"/>
        <w:rPr>
          <w:rFonts w:cs="Times New Roman"/>
          <w:szCs w:val="28"/>
          <w:lang w:val="vi-VN"/>
        </w:rPr>
      </w:pPr>
      <w:r w:rsidRPr="00322AAD">
        <w:rPr>
          <w:rFonts w:cs="Times New Roman"/>
          <w:szCs w:val="28"/>
          <w:lang w:val="vi-VN"/>
        </w:rPr>
        <w:t xml:space="preserve">- </w:t>
      </w:r>
      <w:r w:rsidRPr="00322AAD">
        <w:rPr>
          <w:rFonts w:cs="Times New Roman"/>
          <w:spacing w:val="-12"/>
          <w:szCs w:val="28"/>
          <w:lang w:val="it-IT"/>
        </w:rPr>
        <w:t xml:space="preserve">Dùng kháng </w:t>
      </w:r>
      <w:bookmarkStart w:id="99" w:name="_Toc265844810"/>
      <w:r w:rsidRPr="00322AAD">
        <w:rPr>
          <w:rFonts w:cs="Times New Roman"/>
          <w:spacing w:val="-12"/>
          <w:szCs w:val="28"/>
          <w:lang w:val="it-IT"/>
        </w:rPr>
        <w:t>sinh</w:t>
      </w:r>
      <w:r w:rsidRPr="00322AAD">
        <w:rPr>
          <w:rFonts w:cs="Times New Roman"/>
          <w:spacing w:val="-12"/>
          <w:szCs w:val="28"/>
          <w:lang w:val="vi-VN"/>
        </w:rPr>
        <w:t>: được chỉ định</w:t>
      </w:r>
      <w:r w:rsidRPr="00322AAD">
        <w:rPr>
          <w:rFonts w:cs="Times New Roman"/>
          <w:spacing w:val="-12"/>
          <w:szCs w:val="28"/>
          <w:lang w:val="it-IT"/>
        </w:rPr>
        <w:t xml:space="preserve"> trong các trường hợp </w:t>
      </w:r>
      <w:r w:rsidRPr="00322AAD">
        <w:rPr>
          <w:rFonts w:cs="Times New Roman"/>
          <w:spacing w:val="-12"/>
          <w:szCs w:val="28"/>
          <w:lang w:val="vi-VN"/>
        </w:rPr>
        <w:t>nhiễm trùng niệu, sinh dục</w:t>
      </w:r>
      <w:bookmarkEnd w:id="95"/>
      <w:bookmarkEnd w:id="96"/>
      <w:bookmarkEnd w:id="97"/>
      <w:bookmarkEnd w:id="98"/>
      <w:bookmarkEnd w:id="99"/>
      <w:r w:rsidRPr="00322AAD">
        <w:rPr>
          <w:rFonts w:cs="Times New Roman"/>
          <w:spacing w:val="-12"/>
          <w:szCs w:val="28"/>
          <w:lang w:val="it-IT"/>
        </w:rPr>
        <w:t xml:space="preserve">. Các vi khuẩn hay gặp là </w:t>
      </w:r>
      <w:r w:rsidRPr="00322AAD">
        <w:rPr>
          <w:rFonts w:cs="Times New Roman"/>
          <w:i/>
          <w:spacing w:val="-12"/>
          <w:szCs w:val="28"/>
          <w:lang w:val="it-IT"/>
        </w:rPr>
        <w:t>Chlamydia trachomatis, E.coli</w:t>
      </w:r>
      <w:r w:rsidRPr="00322AAD">
        <w:rPr>
          <w:rFonts w:cs="Times New Roman"/>
          <w:spacing w:val="-12"/>
          <w:szCs w:val="28"/>
          <w:lang w:val="it-IT"/>
        </w:rPr>
        <w:t xml:space="preserve">, và </w:t>
      </w:r>
      <w:r w:rsidRPr="00322AAD">
        <w:rPr>
          <w:rFonts w:cs="Times New Roman"/>
          <w:i/>
          <w:spacing w:val="-12"/>
          <w:szCs w:val="28"/>
          <w:lang w:val="it-IT"/>
        </w:rPr>
        <w:t>U. Urealyticum.</w:t>
      </w:r>
      <w:r w:rsidRPr="00322AAD">
        <w:rPr>
          <w:rFonts w:cs="Times New Roman"/>
          <w:i/>
          <w:spacing w:val="-12"/>
          <w:szCs w:val="28"/>
          <w:lang w:val="vi-VN"/>
        </w:rPr>
        <w:t xml:space="preserve"> </w:t>
      </w:r>
      <w:r w:rsidRPr="00322AAD">
        <w:rPr>
          <w:rFonts w:cs="Times New Roman"/>
          <w:spacing w:val="-12"/>
          <w:szCs w:val="28"/>
          <w:lang w:val="vi-VN"/>
        </w:rPr>
        <w:t xml:space="preserve">Kháng sinh thường dùng là Doxycyclin, trimethoprim </w:t>
      </w:r>
      <w:r w:rsidR="00054FD3" w:rsidRPr="00322AAD">
        <w:rPr>
          <w:rFonts w:cs="Times New Roman"/>
          <w:spacing w:val="-12"/>
          <w:szCs w:val="28"/>
          <w:lang w:val="vi-VN"/>
        </w:rPr>
        <w:t>-</w:t>
      </w:r>
      <w:r w:rsidRPr="00322AAD">
        <w:rPr>
          <w:rFonts w:cs="Times New Roman"/>
          <w:spacing w:val="-12"/>
          <w:szCs w:val="28"/>
          <w:lang w:val="vi-VN"/>
        </w:rPr>
        <w:t xml:space="preserve"> sulfamethoxazole</w:t>
      </w:r>
      <w:r w:rsidRPr="00322AAD">
        <w:rPr>
          <w:rFonts w:cs="Times New Roman"/>
          <w:szCs w:val="28"/>
          <w:lang w:val="vi-VN"/>
        </w:rPr>
        <w:t xml:space="preserve"> </w:t>
      </w:r>
      <w:r w:rsidR="001703F3" w:rsidRPr="00322AAD">
        <w:rPr>
          <w:rFonts w:cs="Times New Roman"/>
          <w:bCs/>
          <w:szCs w:val="28"/>
          <w:lang w:val="vi-VN"/>
        </w:rPr>
        <w:t>[15],[16].</w:t>
      </w:r>
    </w:p>
    <w:p w:rsidR="003806AD" w:rsidRPr="00322AAD" w:rsidRDefault="003806AD" w:rsidP="002D1E9A">
      <w:pPr>
        <w:spacing w:line="348" w:lineRule="auto"/>
        <w:rPr>
          <w:rFonts w:cs="Times New Roman"/>
          <w:iCs/>
          <w:szCs w:val="28"/>
          <w:lang w:val="vi-VN"/>
        </w:rPr>
      </w:pPr>
      <w:r w:rsidRPr="00322AAD">
        <w:rPr>
          <w:rFonts w:cs="Times New Roman"/>
          <w:szCs w:val="28"/>
          <w:lang w:val="it-IT"/>
        </w:rPr>
        <w:t xml:space="preserve">- Dùng thuốc YHCT: </w:t>
      </w:r>
      <w:r w:rsidR="00D9236E" w:rsidRPr="00322AAD">
        <w:rPr>
          <w:rFonts w:cs="Times New Roman"/>
          <w:szCs w:val="28"/>
        </w:rPr>
        <w:t>là xu hướn</w:t>
      </w:r>
      <w:r w:rsidR="00304E1E" w:rsidRPr="00322AAD">
        <w:rPr>
          <w:rFonts w:cs="Times New Roman"/>
          <w:szCs w:val="28"/>
        </w:rPr>
        <w:t>g</w:t>
      </w:r>
      <w:r w:rsidR="00D9236E" w:rsidRPr="00322AAD">
        <w:rPr>
          <w:rFonts w:cs="Times New Roman"/>
          <w:szCs w:val="28"/>
        </w:rPr>
        <w:t xml:space="preserve"> mới trong những năm gần đây</w:t>
      </w:r>
      <w:r w:rsidRPr="00322AAD">
        <w:rPr>
          <w:rFonts w:cs="Times New Roman"/>
          <w:szCs w:val="28"/>
          <w:lang w:val="vi-VN"/>
        </w:rPr>
        <w:t xml:space="preserve">. Nhiều công trình đã công bố có tác dụng nhất định lên quá trình sinh tinh và tỉ lệ thụ thai. Thuốc YHCT trong điều trị SGTT với ưu thế là rẻ tiền, ít tác dụng phụ và hiệu quả lâu dài. Vì vậy Việt Nam gần đây cũng có rất nhiều các công trình nghiên cứu về tác dụng của thuốc YHCT trong điều trị SGTT và bước đầu đã có kết quả </w:t>
      </w:r>
      <w:r w:rsidR="00304E1E" w:rsidRPr="00322AAD">
        <w:rPr>
          <w:rFonts w:cs="Times New Roman"/>
          <w:szCs w:val="28"/>
        </w:rPr>
        <w:t>đáng ghi nhận</w:t>
      </w:r>
      <w:r w:rsidRPr="00322AAD">
        <w:rPr>
          <w:rFonts w:cs="Times New Roman"/>
          <w:szCs w:val="28"/>
          <w:lang w:val="vi-VN"/>
        </w:rPr>
        <w:t xml:space="preserve"> [3</w:t>
      </w:r>
      <w:r w:rsidR="001703F3" w:rsidRPr="00322AAD">
        <w:rPr>
          <w:rFonts w:cs="Times New Roman"/>
          <w:szCs w:val="28"/>
          <w:lang w:val="vi-VN"/>
        </w:rPr>
        <w:t>2</w:t>
      </w:r>
      <w:r w:rsidRPr="00322AAD">
        <w:rPr>
          <w:rFonts w:cs="Times New Roman"/>
          <w:szCs w:val="28"/>
          <w:lang w:val="vi-VN"/>
        </w:rPr>
        <w:t>].</w:t>
      </w:r>
    </w:p>
    <w:p w:rsidR="003806AD" w:rsidRPr="00322AAD" w:rsidRDefault="00BC18E7" w:rsidP="002D1E9A">
      <w:pPr>
        <w:pStyle w:val="66"/>
        <w:spacing w:line="348" w:lineRule="auto"/>
      </w:pPr>
      <w:bookmarkStart w:id="100" w:name="_Toc24962719"/>
      <w:r w:rsidRPr="00322AAD">
        <w:t>1</w:t>
      </w:r>
      <w:r w:rsidR="003806AD" w:rsidRPr="00322AAD">
        <w:t>.2.4.2. Điều trị bằng phẫu thuật</w:t>
      </w:r>
      <w:bookmarkEnd w:id="100"/>
    </w:p>
    <w:p w:rsidR="003806AD" w:rsidRPr="00322AAD" w:rsidRDefault="003806AD" w:rsidP="002D1E9A">
      <w:pPr>
        <w:spacing w:line="348" w:lineRule="auto"/>
        <w:rPr>
          <w:rFonts w:cs="Times New Roman"/>
          <w:szCs w:val="28"/>
          <w:lang w:val="vi-VN"/>
        </w:rPr>
      </w:pPr>
      <w:r w:rsidRPr="00322AAD">
        <w:rPr>
          <w:rFonts w:cs="Times New Roman"/>
          <w:szCs w:val="28"/>
          <w:lang w:val="vi-VN"/>
        </w:rPr>
        <w:t>Trong một số bệnh gây ảnh hưởng tới đời sống tinh trùng cần phải tiến hành phẫu thuật như: giãn tĩnh mạch thừng tinh, tinh hoàn lạc chỗ, nước màng tinh hoàn hoặc thoát vị bẹn. Phẫu thuật kết nối trong các trường hợp vô tinh trùng do tắc nghẽn: nối ống dẫn tinh hay nối ống dẫn tinh - mào tinh.</w:t>
      </w:r>
    </w:p>
    <w:p w:rsidR="003806AD" w:rsidRPr="00322AAD" w:rsidRDefault="003806AD" w:rsidP="002D1E9A">
      <w:pPr>
        <w:spacing w:line="348" w:lineRule="auto"/>
        <w:rPr>
          <w:rFonts w:cs="Times New Roman"/>
          <w:spacing w:val="-4"/>
          <w:szCs w:val="28"/>
          <w:lang w:val="vi-VN"/>
        </w:rPr>
      </w:pPr>
      <w:r w:rsidRPr="00322AAD">
        <w:rPr>
          <w:rFonts w:cs="Times New Roman"/>
          <w:spacing w:val="-4"/>
          <w:szCs w:val="28"/>
          <w:lang w:val="vi-VN"/>
        </w:rPr>
        <w:t xml:space="preserve">Đối với bệnh nhân vô tinh trùng, điều trị theo bốn bước sau: bước 1: điều trị nội tích cực cho hồi tinh; bước 2: chọc hút mào tinh hoàn xem có tinh trùng không; bước 3: chụp ống dẫn tinh; bước 4: mổ nối ống dẫn tinh hay ống dẫn tinh-mào tinh trong trường hợp tắc. Nếu có tinh trùng sẽ làm ISCI </w:t>
      </w:r>
      <w:r w:rsidR="001703F3" w:rsidRPr="00322AAD">
        <w:rPr>
          <w:rFonts w:cs="Times New Roman"/>
          <w:bCs/>
          <w:spacing w:val="-4"/>
          <w:szCs w:val="28"/>
          <w:lang w:val="vi-VN"/>
        </w:rPr>
        <w:t>[15],[16]</w:t>
      </w:r>
      <w:r w:rsidRPr="00322AAD">
        <w:rPr>
          <w:rFonts w:cs="Times New Roman"/>
          <w:spacing w:val="-4"/>
          <w:szCs w:val="28"/>
          <w:lang w:val="vi-VN"/>
        </w:rPr>
        <w:t>.</w:t>
      </w:r>
    </w:p>
    <w:p w:rsidR="003806AD" w:rsidRPr="00322AAD" w:rsidRDefault="00BC18E7" w:rsidP="002D1E9A">
      <w:pPr>
        <w:pStyle w:val="66"/>
        <w:spacing w:line="348" w:lineRule="auto"/>
      </w:pPr>
      <w:bookmarkStart w:id="101" w:name="_Toc24962720"/>
      <w:r w:rsidRPr="00322AAD">
        <w:t>1</w:t>
      </w:r>
      <w:r w:rsidR="003806AD" w:rsidRPr="00322AAD">
        <w:t xml:space="preserve">.2.4.3. Các kỹ thuật hỗ trợ sinh sản điều trị vô sinh nam do </w:t>
      </w:r>
      <w:r w:rsidR="00054FD3" w:rsidRPr="00322AAD">
        <w:t>SGTT</w:t>
      </w:r>
      <w:bookmarkEnd w:id="101"/>
    </w:p>
    <w:p w:rsidR="003806AD" w:rsidRPr="00322AAD" w:rsidRDefault="003806AD" w:rsidP="002D1E9A">
      <w:pPr>
        <w:spacing w:line="348" w:lineRule="auto"/>
        <w:rPr>
          <w:rFonts w:cs="Times New Roman"/>
          <w:szCs w:val="28"/>
          <w:lang w:val="it-IT"/>
        </w:rPr>
      </w:pPr>
      <w:bookmarkStart w:id="102" w:name="_Toc192513378"/>
      <w:bookmarkStart w:id="103" w:name="_Toc272475692"/>
      <w:bookmarkStart w:id="104" w:name="_Toc265844813"/>
      <w:r w:rsidRPr="00322AAD">
        <w:rPr>
          <w:rFonts w:cs="Times New Roman"/>
          <w:szCs w:val="28"/>
          <w:lang w:val="it-IT"/>
        </w:rPr>
        <w:t>- IUI</w:t>
      </w:r>
      <w:bookmarkEnd w:id="102"/>
      <w:r w:rsidRPr="00322AAD">
        <w:rPr>
          <w:rFonts w:cs="Times New Roman"/>
          <w:szCs w:val="28"/>
          <w:lang w:val="it-IT"/>
        </w:rPr>
        <w:t xml:space="preserve">: </w:t>
      </w:r>
      <w:r w:rsidRPr="00322AAD">
        <w:rPr>
          <w:rFonts w:cs="Times New Roman"/>
          <w:szCs w:val="28"/>
          <w:lang w:val="vi-VN"/>
        </w:rPr>
        <w:t xml:space="preserve">là phương pháp </w:t>
      </w:r>
      <w:r w:rsidRPr="00322AAD">
        <w:rPr>
          <w:rFonts w:cs="Times New Roman"/>
          <w:szCs w:val="28"/>
          <w:lang w:val="it-IT"/>
        </w:rPr>
        <w:t xml:space="preserve">đưa một thể tích nhỏ tinh trùng đã được chọn lọc bằng kỹ thuật lọc rửa tinh trùng vào buồng tử cung gần thời điểm rụng trứng. </w:t>
      </w:r>
      <w:r w:rsidRPr="00322AAD">
        <w:rPr>
          <w:rFonts w:cs="Times New Roman"/>
          <w:szCs w:val="28"/>
          <w:lang w:val="it-IT"/>
        </w:rPr>
        <w:lastRenderedPageBreak/>
        <w:t>Thường phối hợp với kích thích buồng trứng và gây phóng noãn chủ động bằng hCG.</w:t>
      </w:r>
      <w:bookmarkEnd w:id="103"/>
      <w:bookmarkEnd w:id="104"/>
    </w:p>
    <w:p w:rsidR="003806AD" w:rsidRPr="00322AAD" w:rsidRDefault="003806AD" w:rsidP="002561A6">
      <w:pPr>
        <w:autoSpaceDE w:val="0"/>
        <w:autoSpaceDN w:val="0"/>
        <w:spacing w:before="40"/>
        <w:rPr>
          <w:rFonts w:cs="Times New Roman"/>
          <w:szCs w:val="28"/>
          <w:lang w:val="it-IT"/>
        </w:rPr>
      </w:pPr>
      <w:r w:rsidRPr="00322AAD">
        <w:rPr>
          <w:rFonts w:cs="Times New Roman"/>
          <w:szCs w:val="28"/>
          <w:lang w:val="vi-VN"/>
        </w:rPr>
        <w:t>Nghiên cứu của Dương Kh</w:t>
      </w:r>
      <w:r w:rsidRPr="00322AAD">
        <w:rPr>
          <w:rFonts w:cs="Times New Roman"/>
          <w:szCs w:val="28"/>
          <w:lang w:val="it-IT"/>
        </w:rPr>
        <w:t>uê Tú và cộng sự: nghiên cứu thống kê mô tả, thực hiện trên 806 chu kỳ IUI tại bệnh</w:t>
      </w:r>
      <w:r w:rsidRPr="00322AAD">
        <w:rPr>
          <w:rFonts w:cs="Times New Roman"/>
          <w:szCs w:val="28"/>
          <w:lang w:val="vi-VN"/>
        </w:rPr>
        <w:t xml:space="preserve"> </w:t>
      </w:r>
      <w:r w:rsidRPr="00322AAD">
        <w:rPr>
          <w:rFonts w:cs="Times New Roman"/>
          <w:szCs w:val="28"/>
          <w:lang w:val="it-IT"/>
        </w:rPr>
        <w:t>viện Từ Dũ từ tháng 1/2007 tới tháng 12/2008 với chỉ định IUI chỉ do nguyên nhân thiểu nhược tinh cho thấy tỉ lệ thai lâm sàng nói chung trên chu kỳ là 12,8%. Khi tổng số tinh trùng di động sau lọc rửa &lt;</w:t>
      </w:r>
      <w:r w:rsidR="002561A6" w:rsidRPr="00322AAD">
        <w:rPr>
          <w:rFonts w:cs="Times New Roman"/>
          <w:szCs w:val="28"/>
          <w:lang w:val="it-IT"/>
        </w:rPr>
        <w:t xml:space="preserve"> </w:t>
      </w:r>
      <w:r w:rsidRPr="00322AAD">
        <w:rPr>
          <w:rFonts w:cs="Times New Roman"/>
          <w:szCs w:val="28"/>
          <w:lang w:val="it-IT"/>
        </w:rPr>
        <w:t>5</w:t>
      </w:r>
      <w:r w:rsidR="002561A6" w:rsidRPr="00322AAD">
        <w:rPr>
          <w:rFonts w:cs="Times New Roman"/>
          <w:szCs w:val="28"/>
          <w:lang w:val="it-IT"/>
        </w:rPr>
        <w:t xml:space="preserve"> </w:t>
      </w:r>
      <w:r w:rsidRPr="00322AAD">
        <w:rPr>
          <w:rFonts w:cs="Times New Roman"/>
          <w:szCs w:val="28"/>
          <w:lang w:val="it-IT"/>
        </w:rPr>
        <w:t>x 106, tỉ lệ thai lâm sàng là 10,5%, thấp hơn có nghĩa thống kê so với tỉ lệ thai lâm sàng của các trường hợp</w:t>
      </w:r>
      <w:r w:rsidRPr="00322AAD">
        <w:rPr>
          <w:rFonts w:cs="Times New Roman"/>
          <w:szCs w:val="28"/>
          <w:lang w:val="vi-VN"/>
        </w:rPr>
        <w:t xml:space="preserve"> </w:t>
      </w:r>
      <w:r w:rsidRPr="00322AAD">
        <w:rPr>
          <w:rFonts w:cs="Times New Roman"/>
          <w:szCs w:val="28"/>
          <w:lang w:val="it-IT"/>
        </w:rPr>
        <w:t>tinh trùng di động sau lọc rửa ≥ 5 x</w:t>
      </w:r>
      <w:r w:rsidR="002561A6" w:rsidRPr="00322AAD">
        <w:rPr>
          <w:rFonts w:cs="Times New Roman"/>
          <w:szCs w:val="28"/>
          <w:lang w:val="it-IT"/>
        </w:rPr>
        <w:t xml:space="preserve"> </w:t>
      </w:r>
      <w:r w:rsidRPr="00322AAD">
        <w:rPr>
          <w:rFonts w:cs="Times New Roman"/>
          <w:szCs w:val="28"/>
          <w:lang w:val="it-IT"/>
        </w:rPr>
        <w:t>10</w:t>
      </w:r>
      <w:r w:rsidRPr="00322AAD">
        <w:rPr>
          <w:rFonts w:cs="Times New Roman"/>
          <w:szCs w:val="28"/>
          <w:vertAlign w:val="superscript"/>
          <w:lang w:val="it-IT"/>
        </w:rPr>
        <w:t>6</w:t>
      </w:r>
      <w:r w:rsidRPr="00322AAD">
        <w:rPr>
          <w:rFonts w:cs="Times New Roman"/>
          <w:szCs w:val="28"/>
          <w:lang w:val="it-IT"/>
        </w:rPr>
        <w:t xml:space="preserve"> (13,1%) (p</w:t>
      </w:r>
      <w:r w:rsidR="002561A6" w:rsidRPr="00322AAD">
        <w:rPr>
          <w:rFonts w:cs="Times New Roman"/>
          <w:szCs w:val="28"/>
          <w:lang w:val="it-IT"/>
        </w:rPr>
        <w:t xml:space="preserve"> </w:t>
      </w:r>
      <w:r w:rsidRPr="00322AAD">
        <w:rPr>
          <w:rFonts w:cs="Times New Roman"/>
          <w:szCs w:val="28"/>
          <w:lang w:val="it-IT"/>
        </w:rPr>
        <w:t>&lt;</w:t>
      </w:r>
      <w:r w:rsidR="002561A6" w:rsidRPr="00322AAD">
        <w:rPr>
          <w:rFonts w:cs="Times New Roman"/>
          <w:szCs w:val="28"/>
          <w:lang w:val="it-IT"/>
        </w:rPr>
        <w:t xml:space="preserve"> </w:t>
      </w:r>
      <w:r w:rsidRPr="00322AAD">
        <w:rPr>
          <w:rFonts w:cs="Times New Roman"/>
          <w:szCs w:val="28"/>
          <w:lang w:val="it-IT"/>
        </w:rPr>
        <w:t xml:space="preserve">0,05) </w:t>
      </w:r>
      <w:r w:rsidRPr="00322AAD">
        <w:rPr>
          <w:rFonts w:cs="Times New Roman"/>
          <w:szCs w:val="28"/>
          <w:lang w:val="vi-VN"/>
        </w:rPr>
        <w:t>[3</w:t>
      </w:r>
      <w:r w:rsidR="001703F3" w:rsidRPr="00322AAD">
        <w:rPr>
          <w:rFonts w:cs="Times New Roman"/>
          <w:szCs w:val="28"/>
          <w:lang w:val="vi-VN"/>
        </w:rPr>
        <w:t>3</w:t>
      </w:r>
      <w:r w:rsidRPr="00322AAD">
        <w:rPr>
          <w:rFonts w:cs="Times New Roman"/>
          <w:szCs w:val="28"/>
          <w:lang w:val="vi-VN"/>
        </w:rPr>
        <w:t>]</w:t>
      </w:r>
      <w:r w:rsidRPr="00322AAD">
        <w:rPr>
          <w:rFonts w:cs="Times New Roman"/>
          <w:szCs w:val="28"/>
          <w:lang w:val="it-IT"/>
        </w:rPr>
        <w:t>.</w:t>
      </w:r>
    </w:p>
    <w:p w:rsidR="003806AD" w:rsidRPr="00322AAD" w:rsidRDefault="003806AD" w:rsidP="002561A6">
      <w:pPr>
        <w:autoSpaceDE w:val="0"/>
        <w:autoSpaceDN w:val="0"/>
        <w:spacing w:before="40"/>
        <w:rPr>
          <w:rFonts w:cs="Times New Roman"/>
          <w:szCs w:val="28"/>
          <w:lang w:val="it-IT"/>
        </w:rPr>
      </w:pPr>
      <w:bookmarkStart w:id="105" w:name="_Toc192513379"/>
      <w:bookmarkStart w:id="106" w:name="_Toc272475693"/>
      <w:bookmarkStart w:id="107" w:name="_Toc265844814"/>
      <w:r w:rsidRPr="00322AAD">
        <w:rPr>
          <w:rFonts w:cs="Times New Roman"/>
          <w:szCs w:val="28"/>
          <w:lang w:val="it-IT"/>
        </w:rPr>
        <w:t>- IVF (In Vitro Fertilization) và chuyển phôi vào buồng tử cung</w:t>
      </w:r>
      <w:bookmarkEnd w:id="105"/>
      <w:r w:rsidRPr="00322AAD">
        <w:rPr>
          <w:rFonts w:cs="Times New Roman"/>
          <w:szCs w:val="28"/>
          <w:lang w:val="it-IT"/>
        </w:rPr>
        <w:t>:</w:t>
      </w:r>
      <w:r w:rsidRPr="00322AAD">
        <w:rPr>
          <w:rFonts w:cs="Times New Roman"/>
          <w:szCs w:val="28"/>
          <w:lang w:val="vi-VN"/>
        </w:rPr>
        <w:t xml:space="preserve"> là kỹ thuật thụ tinh trong ống nghiệm</w:t>
      </w:r>
      <w:r w:rsidRPr="00322AAD">
        <w:rPr>
          <w:rFonts w:cs="Times New Roman"/>
          <w:szCs w:val="28"/>
          <w:lang w:val="it-IT"/>
        </w:rPr>
        <w:t>. Thụ tinh xảy ra khi có hiện tượng tinh trùng xâm nhập vào trứng, khoảng 1-2 ngày sau khi tinh trùng xâm nhập vào trứng, chuyển phôi phát triển tốt vào buồng tử cung để phôi làm tổ và phát triển thành thai nhi. Tỉ lệ có thai 25% cho một chu kỳ.</w:t>
      </w:r>
      <w:bookmarkEnd w:id="106"/>
      <w:bookmarkEnd w:id="107"/>
      <w:r w:rsidRPr="00322AAD">
        <w:rPr>
          <w:rFonts w:cs="Times New Roman"/>
          <w:szCs w:val="28"/>
          <w:lang w:val="it-IT"/>
        </w:rPr>
        <w:t xml:space="preserve"> </w:t>
      </w:r>
    </w:p>
    <w:p w:rsidR="003806AD" w:rsidRPr="00322AAD" w:rsidRDefault="003806AD" w:rsidP="002561A6">
      <w:pPr>
        <w:autoSpaceDE w:val="0"/>
        <w:autoSpaceDN w:val="0"/>
        <w:spacing w:before="40"/>
        <w:rPr>
          <w:rFonts w:cs="Times New Roman"/>
          <w:szCs w:val="28"/>
          <w:lang w:val="it-IT"/>
        </w:rPr>
      </w:pPr>
      <w:r w:rsidRPr="00322AAD">
        <w:rPr>
          <w:rFonts w:cs="Times New Roman"/>
          <w:szCs w:val="28"/>
          <w:lang w:val="vi-VN"/>
        </w:rPr>
        <w:t>Nguyễn Xuân Hợi (2017</w:t>
      </w:r>
      <w:r w:rsidRPr="00322AAD">
        <w:rPr>
          <w:rFonts w:cs="Times New Roman"/>
          <w:szCs w:val="28"/>
          <w:lang w:val="it-IT"/>
        </w:rPr>
        <w:t>): nghiên cứu mô tả hồi cứu 1.171 chu kỳ</w:t>
      </w:r>
      <w:r w:rsidR="001F547F" w:rsidRPr="00322AAD">
        <w:rPr>
          <w:rFonts w:cs="Times New Roman"/>
          <w:szCs w:val="28"/>
          <w:lang w:val="it-IT"/>
        </w:rPr>
        <w:t xml:space="preserve"> </w:t>
      </w:r>
      <w:r w:rsidRPr="00322AAD">
        <w:rPr>
          <w:rFonts w:cs="Times New Roman"/>
          <w:szCs w:val="28"/>
          <w:lang w:val="it-IT"/>
        </w:rPr>
        <w:t>làm IVF để đánh giá hiệu quả thụ tinh trong ống nghiệm bằng phác đồ dài kích thích buồng trứng trên bệnh nhân (BN) &lt; 35 tuổi. Kết quả đạt tỷ lệ thai lâm sàng là</w:t>
      </w:r>
      <w:r w:rsidR="001F547F" w:rsidRPr="00322AAD">
        <w:rPr>
          <w:rFonts w:cs="Times New Roman"/>
          <w:szCs w:val="28"/>
          <w:lang w:val="it-IT"/>
        </w:rPr>
        <w:t xml:space="preserve"> </w:t>
      </w:r>
      <w:r w:rsidRPr="00322AAD">
        <w:rPr>
          <w:rFonts w:cs="Times New Roman"/>
          <w:szCs w:val="28"/>
          <w:lang w:val="it-IT"/>
        </w:rPr>
        <w:t>56,02%</w:t>
      </w:r>
      <w:r w:rsidRPr="00322AAD">
        <w:rPr>
          <w:rFonts w:cs="Times New Roman"/>
          <w:szCs w:val="28"/>
          <w:lang w:val="vi-VN"/>
        </w:rPr>
        <w:t xml:space="preserve"> [3</w:t>
      </w:r>
      <w:r w:rsidR="001703F3" w:rsidRPr="00322AAD">
        <w:rPr>
          <w:rFonts w:cs="Times New Roman"/>
          <w:szCs w:val="28"/>
          <w:lang w:val="vi-VN"/>
        </w:rPr>
        <w:t>4</w:t>
      </w:r>
      <w:r w:rsidRPr="00322AAD">
        <w:rPr>
          <w:rFonts w:cs="Times New Roman"/>
          <w:szCs w:val="28"/>
          <w:lang w:val="vi-VN"/>
        </w:rPr>
        <w:t>]</w:t>
      </w:r>
      <w:r w:rsidRPr="00322AAD">
        <w:rPr>
          <w:rFonts w:cs="Times New Roman"/>
          <w:szCs w:val="28"/>
          <w:lang w:val="it-IT"/>
        </w:rPr>
        <w:t>.</w:t>
      </w:r>
    </w:p>
    <w:p w:rsidR="003806AD" w:rsidRPr="00322AAD" w:rsidRDefault="003806AD" w:rsidP="002561A6">
      <w:pPr>
        <w:spacing w:before="120" w:line="376" w:lineRule="auto"/>
        <w:rPr>
          <w:rFonts w:cs="Times New Roman"/>
          <w:szCs w:val="28"/>
          <w:lang w:val="it-IT"/>
        </w:rPr>
      </w:pPr>
      <w:bookmarkStart w:id="108" w:name="_Toc192513380"/>
      <w:bookmarkStart w:id="109" w:name="_Toc272475694"/>
      <w:bookmarkStart w:id="110" w:name="_Toc265844815"/>
      <w:r w:rsidRPr="00322AAD">
        <w:rPr>
          <w:rFonts w:cs="Times New Roman"/>
          <w:spacing w:val="-4"/>
          <w:szCs w:val="28"/>
          <w:lang w:val="it-IT"/>
        </w:rPr>
        <w:t>- ICSI</w:t>
      </w:r>
      <w:bookmarkEnd w:id="108"/>
      <w:r w:rsidRPr="00322AAD">
        <w:rPr>
          <w:rFonts w:cs="Times New Roman"/>
          <w:spacing w:val="-4"/>
          <w:szCs w:val="28"/>
          <w:lang w:val="it-IT"/>
        </w:rPr>
        <w:t xml:space="preserve"> (Intra-cytoplasmic Sperm Injection):</w:t>
      </w:r>
      <w:r w:rsidRPr="00322AAD">
        <w:rPr>
          <w:rFonts w:cs="Times New Roman"/>
          <w:spacing w:val="-4"/>
          <w:szCs w:val="28"/>
          <w:lang w:val="vi-VN"/>
        </w:rPr>
        <w:t xml:space="preserve"> là tiêm tinh trùng trực tiếp vào noãn để tạo phôi.</w:t>
      </w:r>
      <w:r w:rsidRPr="00322AAD">
        <w:rPr>
          <w:rFonts w:cs="Times New Roman"/>
          <w:spacing w:val="-4"/>
          <w:szCs w:val="28"/>
          <w:lang w:val="it-IT"/>
        </w:rPr>
        <w:t xml:space="preserve"> Tỉ lệ thụ tinh khoảng 70-80%, tỉ lệ có thai 35-40%. Các bước giống IVF, chọn từng tinh trùng có di động và hình dạng bình thường ở độ phóng đại 200 lần, tiêm thẳng vào trứng</w:t>
      </w:r>
      <w:r w:rsidRPr="00322AAD">
        <w:rPr>
          <w:rFonts w:cs="Times New Roman"/>
          <w:szCs w:val="28"/>
          <w:lang w:val="it-IT"/>
        </w:rPr>
        <w:t>.</w:t>
      </w:r>
      <w:bookmarkEnd w:id="109"/>
      <w:bookmarkEnd w:id="110"/>
      <w:r w:rsidRPr="00322AAD">
        <w:rPr>
          <w:rFonts w:cs="Times New Roman"/>
          <w:szCs w:val="28"/>
          <w:lang w:val="it-IT"/>
        </w:rPr>
        <w:t xml:space="preserve"> </w:t>
      </w:r>
    </w:p>
    <w:p w:rsidR="003806AD" w:rsidRPr="00322AAD" w:rsidRDefault="003806AD" w:rsidP="002561A6">
      <w:pPr>
        <w:spacing w:before="120" w:line="376" w:lineRule="auto"/>
        <w:rPr>
          <w:rFonts w:cs="Times New Roman"/>
          <w:spacing w:val="-4"/>
          <w:szCs w:val="28"/>
          <w:lang w:val="it-IT"/>
        </w:rPr>
      </w:pPr>
      <w:r w:rsidRPr="00322AAD">
        <w:rPr>
          <w:rFonts w:cs="Times New Roman"/>
          <w:spacing w:val="-4"/>
          <w:szCs w:val="28"/>
          <w:lang w:val="vi-VN"/>
        </w:rPr>
        <w:t xml:space="preserve">Một nghiên </w:t>
      </w:r>
      <w:r w:rsidRPr="00322AAD">
        <w:rPr>
          <w:rFonts w:cs="Times New Roman"/>
          <w:spacing w:val="-4"/>
          <w:szCs w:val="28"/>
          <w:lang w:val="it-IT"/>
        </w:rPr>
        <w:t xml:space="preserve">cứu tiến cứu </w:t>
      </w:r>
      <w:r w:rsidRPr="00322AAD">
        <w:rPr>
          <w:rFonts w:cs="Times New Roman"/>
          <w:spacing w:val="-4"/>
          <w:szCs w:val="28"/>
          <w:lang w:val="vi-VN"/>
        </w:rPr>
        <w:t xml:space="preserve">[2015] </w:t>
      </w:r>
      <w:r w:rsidRPr="00322AAD">
        <w:rPr>
          <w:rFonts w:cs="Times New Roman"/>
          <w:spacing w:val="-4"/>
          <w:szCs w:val="28"/>
          <w:lang w:val="it-IT"/>
        </w:rPr>
        <w:t xml:space="preserve">can thiệp </w:t>
      </w:r>
      <w:r w:rsidRPr="00322AAD">
        <w:rPr>
          <w:rFonts w:cs="Times New Roman"/>
          <w:spacing w:val="-4"/>
          <w:szCs w:val="28"/>
          <w:lang w:val="vi-VN"/>
        </w:rPr>
        <w:t>được</w:t>
      </w:r>
      <w:r w:rsidRPr="00322AAD">
        <w:rPr>
          <w:rFonts w:cs="Times New Roman"/>
          <w:spacing w:val="-4"/>
          <w:szCs w:val="28"/>
          <w:lang w:val="it-IT"/>
        </w:rPr>
        <w:t xml:space="preserve"> thực hiện trên 89 cặp vợ chồng vô sinh </w:t>
      </w:r>
      <w:r w:rsidRPr="00322AAD">
        <w:rPr>
          <w:rFonts w:cs="Times New Roman"/>
          <w:spacing w:val="-4"/>
          <w:szCs w:val="28"/>
          <w:lang w:val="vi-VN"/>
        </w:rPr>
        <w:t>được trữ - giã đông</w:t>
      </w:r>
      <w:r w:rsidRPr="00322AAD">
        <w:rPr>
          <w:rFonts w:cs="Times New Roman"/>
          <w:spacing w:val="-4"/>
          <w:szCs w:val="28"/>
          <w:lang w:val="it-IT"/>
        </w:rPr>
        <w:t xml:space="preserve"> tinh trùng chọc hút</w:t>
      </w:r>
      <w:r w:rsidRPr="00322AAD">
        <w:rPr>
          <w:rFonts w:cs="Times New Roman"/>
          <w:szCs w:val="28"/>
          <w:lang w:val="vi-VN"/>
        </w:rPr>
        <w:t xml:space="preserve"> </w:t>
      </w:r>
      <w:r w:rsidRPr="00322AAD">
        <w:rPr>
          <w:rFonts w:cs="Times New Roman"/>
          <w:spacing w:val="-4"/>
          <w:szCs w:val="28"/>
          <w:lang w:val="it-IT"/>
        </w:rPr>
        <w:t xml:space="preserve">từ mào tinh trong </w:t>
      </w:r>
      <w:r w:rsidRPr="00322AAD">
        <w:rPr>
          <w:rFonts w:cs="Times New Roman"/>
          <w:spacing w:val="-4"/>
          <w:szCs w:val="28"/>
          <w:lang w:val="vi-VN"/>
        </w:rPr>
        <w:t>đó</w:t>
      </w:r>
      <w:r w:rsidR="001F547F" w:rsidRPr="00322AAD">
        <w:rPr>
          <w:rFonts w:cs="Times New Roman"/>
          <w:spacing w:val="-4"/>
          <w:szCs w:val="28"/>
          <w:lang w:val="vi-VN"/>
        </w:rPr>
        <w:t xml:space="preserve"> </w:t>
      </w:r>
      <w:r w:rsidRPr="00322AAD">
        <w:rPr>
          <w:rFonts w:cs="Times New Roman"/>
          <w:spacing w:val="-4"/>
          <w:szCs w:val="28"/>
          <w:lang w:val="it-IT"/>
        </w:rPr>
        <w:t xml:space="preserve">79 trường hợp có </w:t>
      </w:r>
      <w:r w:rsidRPr="00322AAD">
        <w:rPr>
          <w:rFonts w:cs="Times New Roman"/>
          <w:spacing w:val="-4"/>
          <w:szCs w:val="28"/>
          <w:lang w:val="vi-VN"/>
        </w:rPr>
        <w:t>đủ</w:t>
      </w:r>
      <w:r w:rsidRPr="00322AAD">
        <w:rPr>
          <w:rFonts w:cs="Times New Roman"/>
          <w:spacing w:val="-4"/>
          <w:szCs w:val="28"/>
          <w:lang w:val="it-IT"/>
        </w:rPr>
        <w:t xml:space="preserve"> tinh trùng sống thực hiện ICSI chiếm 88,8%, 10 trường hợp tinh</w:t>
      </w:r>
      <w:r w:rsidRPr="00322AAD">
        <w:rPr>
          <w:rFonts w:cs="Times New Roman"/>
          <w:szCs w:val="28"/>
          <w:lang w:val="vi-VN"/>
        </w:rPr>
        <w:t xml:space="preserve"> </w:t>
      </w:r>
      <w:r w:rsidRPr="00322AAD">
        <w:rPr>
          <w:rFonts w:cs="Times New Roman"/>
          <w:spacing w:val="-4"/>
          <w:szCs w:val="28"/>
          <w:lang w:val="it-IT"/>
        </w:rPr>
        <w:t xml:space="preserve">trùng chết 100% chiếm 11,2%, 72 trường hợp được chuyển phôi trong đó có </w:t>
      </w:r>
      <w:r w:rsidRPr="00322AAD">
        <w:rPr>
          <w:rFonts w:cs="Times New Roman"/>
          <w:spacing w:val="-4"/>
          <w:szCs w:val="28"/>
          <w:lang w:val="it-IT"/>
        </w:rPr>
        <w:lastRenderedPageBreak/>
        <w:t>43 trường hợp có thai lâm</w:t>
      </w:r>
      <w:r w:rsidRPr="00322AAD">
        <w:rPr>
          <w:rFonts w:cs="Times New Roman"/>
          <w:szCs w:val="28"/>
          <w:lang w:val="vi-VN"/>
        </w:rPr>
        <w:t xml:space="preserve"> </w:t>
      </w:r>
      <w:r w:rsidRPr="00322AAD">
        <w:rPr>
          <w:rFonts w:cs="Times New Roman"/>
          <w:spacing w:val="-4"/>
          <w:szCs w:val="28"/>
          <w:lang w:val="it-IT"/>
        </w:rPr>
        <w:t xml:space="preserve">sàng </w:t>
      </w:r>
      <w:r w:rsidRPr="00322AAD">
        <w:rPr>
          <w:rFonts w:cs="Times New Roman"/>
          <w:spacing w:val="-4"/>
          <w:szCs w:val="28"/>
          <w:lang w:val="vi-VN"/>
        </w:rPr>
        <w:t>đạt</w:t>
      </w:r>
      <w:r w:rsidRPr="00322AAD">
        <w:rPr>
          <w:rFonts w:cs="Times New Roman"/>
          <w:spacing w:val="-4"/>
          <w:szCs w:val="28"/>
          <w:lang w:val="it-IT"/>
        </w:rPr>
        <w:t xml:space="preserve"> 59,7%, 7 trường hợp đông phôi toàn bộ do quá kích buồng trứng, tỷ lệ làm tổ </w:t>
      </w:r>
      <w:r w:rsidRPr="00322AAD">
        <w:rPr>
          <w:rFonts w:cs="Times New Roman"/>
          <w:spacing w:val="-4"/>
          <w:szCs w:val="28"/>
          <w:lang w:val="vi-VN"/>
        </w:rPr>
        <w:t>đạt</w:t>
      </w:r>
      <w:r w:rsidRPr="00322AAD">
        <w:rPr>
          <w:rFonts w:cs="Times New Roman"/>
          <w:spacing w:val="-4"/>
          <w:szCs w:val="28"/>
          <w:lang w:val="it-IT"/>
        </w:rPr>
        <w:t xml:space="preserve"> 19,2% </w:t>
      </w:r>
      <w:r w:rsidRPr="00322AAD">
        <w:rPr>
          <w:rFonts w:cs="Times New Roman"/>
          <w:spacing w:val="-4"/>
          <w:szCs w:val="28"/>
          <w:lang w:val="vi-VN"/>
        </w:rPr>
        <w:t>[3</w:t>
      </w:r>
      <w:r w:rsidR="001703F3" w:rsidRPr="00322AAD">
        <w:rPr>
          <w:rFonts w:cs="Times New Roman"/>
          <w:spacing w:val="-4"/>
          <w:szCs w:val="28"/>
          <w:lang w:val="vi-VN"/>
        </w:rPr>
        <w:t>5</w:t>
      </w:r>
      <w:r w:rsidRPr="00322AAD">
        <w:rPr>
          <w:rFonts w:cs="Times New Roman"/>
          <w:spacing w:val="-4"/>
          <w:szCs w:val="28"/>
          <w:lang w:val="vi-VN"/>
        </w:rPr>
        <w:t>]</w:t>
      </w:r>
      <w:r w:rsidRPr="00322AAD">
        <w:rPr>
          <w:rFonts w:cs="Times New Roman"/>
          <w:spacing w:val="-4"/>
          <w:szCs w:val="28"/>
          <w:lang w:val="it-IT"/>
        </w:rPr>
        <w:t>.</w:t>
      </w:r>
    </w:p>
    <w:p w:rsidR="003806AD" w:rsidRPr="00322AAD" w:rsidRDefault="003806AD" w:rsidP="002561A6">
      <w:pPr>
        <w:spacing w:before="120" w:line="376" w:lineRule="auto"/>
        <w:rPr>
          <w:rFonts w:cs="Times New Roman"/>
          <w:szCs w:val="28"/>
          <w:lang w:val="it-IT"/>
        </w:rPr>
      </w:pPr>
      <w:r w:rsidRPr="00322AAD">
        <w:rPr>
          <w:rFonts w:cs="Times New Roman"/>
          <w:spacing w:val="-4"/>
          <w:szCs w:val="28"/>
          <w:lang w:val="it-IT"/>
        </w:rPr>
        <w:t>Các phương pháp này hiện nay mặc dù đạt tỉ lệ thành công cao tuy nhiên chi phí đắt đỏ và ảnh hưởng đến tâm lý các cặp vợ chồng.</w:t>
      </w:r>
    </w:p>
    <w:p w:rsidR="003806AD" w:rsidRPr="00322AAD" w:rsidRDefault="00BC18E7" w:rsidP="002561A6">
      <w:pPr>
        <w:pStyle w:val="66"/>
        <w:spacing w:before="120" w:line="376" w:lineRule="auto"/>
      </w:pPr>
      <w:bookmarkStart w:id="111" w:name="_Toc24962721"/>
      <w:r w:rsidRPr="00322AAD">
        <w:t>1</w:t>
      </w:r>
      <w:r w:rsidR="003806AD" w:rsidRPr="00322AAD">
        <w:t xml:space="preserve">.2.4.4. Các yếu tố từ vợ trong điều trị </w:t>
      </w:r>
      <w:r w:rsidR="00054FD3" w:rsidRPr="00322AAD">
        <w:t>SGTT</w:t>
      </w:r>
      <w:bookmarkEnd w:id="111"/>
    </w:p>
    <w:p w:rsidR="003806AD" w:rsidRPr="00322AAD" w:rsidRDefault="00304E1E" w:rsidP="002561A6">
      <w:pPr>
        <w:spacing w:before="120" w:line="376" w:lineRule="auto"/>
        <w:rPr>
          <w:rFonts w:cs="Times New Roman"/>
          <w:szCs w:val="28"/>
          <w:lang w:val="it-IT"/>
        </w:rPr>
      </w:pPr>
      <w:r w:rsidRPr="00322AAD">
        <w:rPr>
          <w:rFonts w:cs="Times New Roman"/>
          <w:szCs w:val="28"/>
          <w:lang w:val="it-IT"/>
        </w:rPr>
        <w:t>Đ</w:t>
      </w:r>
      <w:r w:rsidR="003806AD" w:rsidRPr="00322AAD">
        <w:rPr>
          <w:rFonts w:cs="Times New Roman"/>
          <w:szCs w:val="28"/>
          <w:lang w:val="it-IT"/>
        </w:rPr>
        <w:t xml:space="preserve">iều trị vô sinh </w:t>
      </w:r>
      <w:r w:rsidRPr="00322AAD">
        <w:rPr>
          <w:rFonts w:cs="Times New Roman"/>
          <w:szCs w:val="28"/>
          <w:lang w:val="it-IT"/>
        </w:rPr>
        <w:t>hiếm muộn còn</w:t>
      </w:r>
      <w:r w:rsidR="003806AD" w:rsidRPr="00322AAD">
        <w:rPr>
          <w:rFonts w:cs="Times New Roman"/>
          <w:szCs w:val="28"/>
          <w:lang w:val="it-IT"/>
        </w:rPr>
        <w:t xml:space="preserve"> phụ thuộc vào khả năng sinh sản của người vợ: noãn tốt và có phóng noãn; tinh trùng và noãn phải gặp nhau và có kết hợp tốt; trứng di chuyển về buồng tử cung, làm tổ và phát triển bình thường… Tỉ lệ có thai giảm ở những người vợ lớn tuổi, trong khi kết quả IVF và ICSI dường như ít bị ảnh hưởng bởi tuổi tác của người chồng </w:t>
      </w:r>
      <w:r w:rsidR="001703F3" w:rsidRPr="00322AAD">
        <w:rPr>
          <w:rFonts w:cs="Times New Roman"/>
          <w:bCs/>
          <w:szCs w:val="28"/>
          <w:lang w:val="vi-VN"/>
        </w:rPr>
        <w:t>[15],[16]</w:t>
      </w:r>
      <w:r w:rsidR="003806AD" w:rsidRPr="00322AAD">
        <w:rPr>
          <w:rFonts w:cs="Times New Roman"/>
          <w:szCs w:val="28"/>
          <w:lang w:val="it-IT"/>
        </w:rPr>
        <w:t>.</w:t>
      </w:r>
    </w:p>
    <w:p w:rsidR="003806AD" w:rsidRPr="00322AAD" w:rsidRDefault="00BC18E7" w:rsidP="002561A6">
      <w:pPr>
        <w:pStyle w:val="66"/>
        <w:spacing w:before="120" w:line="376" w:lineRule="auto"/>
      </w:pPr>
      <w:bookmarkStart w:id="112" w:name="_Toc24962722"/>
      <w:r w:rsidRPr="00322AAD">
        <w:t>1</w:t>
      </w:r>
      <w:r w:rsidR="003806AD" w:rsidRPr="00322AAD">
        <w:t>.2.4.5. Hướng nghiên cứu mới điều trị chứng vô tinh trùng không do tắc</w:t>
      </w:r>
      <w:bookmarkEnd w:id="112"/>
    </w:p>
    <w:p w:rsidR="003806AD" w:rsidRPr="00322AAD" w:rsidRDefault="003806AD" w:rsidP="002561A6">
      <w:pPr>
        <w:spacing w:before="120" w:line="376" w:lineRule="auto"/>
        <w:rPr>
          <w:rFonts w:cs="Times New Roman"/>
          <w:szCs w:val="28"/>
          <w:lang w:val="it-IT"/>
        </w:rPr>
      </w:pPr>
      <w:r w:rsidRPr="00322AAD">
        <w:rPr>
          <w:rFonts w:cs="Times New Roman"/>
          <w:szCs w:val="28"/>
          <w:lang w:val="it-IT"/>
        </w:rPr>
        <w:t>Những năm gần đây người ta đang cố gắng nghiên cứu quá trình sinh tinh từ tế bào mầm. Cho đến nay, những nghiên cứu trên động vật thực nghiệm cũng như trên người vẫn chưa cung cấp được những bằng chứng rõ ràng rằng sự cấy ghép tinh tử có thể hoàn lại sự sinh sản ở những người đàn ông được cấy ghép</w:t>
      </w:r>
      <w:r w:rsidRPr="00322AAD">
        <w:rPr>
          <w:rFonts w:cs="Times New Roman"/>
          <w:szCs w:val="28"/>
          <w:lang w:val="vi-VN"/>
        </w:rPr>
        <w:t xml:space="preserve"> </w:t>
      </w:r>
      <w:r w:rsidR="00C46EF3" w:rsidRPr="00322AAD">
        <w:rPr>
          <w:rFonts w:cs="Times New Roman"/>
          <w:bCs/>
          <w:szCs w:val="28"/>
          <w:lang w:val="vi-VN"/>
        </w:rPr>
        <w:t>[15],[16].</w:t>
      </w:r>
    </w:p>
    <w:p w:rsidR="003806AD" w:rsidRPr="000E5641" w:rsidRDefault="00BC18E7" w:rsidP="002561A6">
      <w:pPr>
        <w:pStyle w:val="3"/>
        <w:rPr>
          <w:lang w:val="en-US"/>
        </w:rPr>
      </w:pPr>
      <w:bookmarkStart w:id="113" w:name="_Toc1344859"/>
      <w:bookmarkStart w:id="114" w:name="_Toc5795958"/>
      <w:bookmarkStart w:id="115" w:name="_Toc26970677"/>
      <w:r w:rsidRPr="00322AAD">
        <w:t>1</w:t>
      </w:r>
      <w:r w:rsidR="003806AD" w:rsidRPr="00322AAD">
        <w:t xml:space="preserve">.3. Quan niệm của Y học cổ truyền về </w:t>
      </w:r>
      <w:bookmarkEnd w:id="113"/>
      <w:bookmarkEnd w:id="114"/>
      <w:r w:rsidR="008B5E3C">
        <w:rPr>
          <w:lang w:val="en-US"/>
        </w:rPr>
        <w:t>Suy giảm tinh trùng</w:t>
      </w:r>
      <w:bookmarkEnd w:id="115"/>
    </w:p>
    <w:p w:rsidR="003806AD" w:rsidRPr="00322AAD" w:rsidRDefault="00BC18E7" w:rsidP="002561A6">
      <w:pPr>
        <w:pStyle w:val="44"/>
        <w:rPr>
          <w:lang w:val="it-IT"/>
        </w:rPr>
      </w:pPr>
      <w:bookmarkStart w:id="116" w:name="_Toc1344860"/>
      <w:bookmarkStart w:id="117" w:name="_Toc5795959"/>
      <w:bookmarkStart w:id="118" w:name="_Toc26970678"/>
      <w:r w:rsidRPr="00322AAD">
        <w:rPr>
          <w:lang w:val="it-IT"/>
        </w:rPr>
        <w:t>1</w:t>
      </w:r>
      <w:r w:rsidR="003806AD" w:rsidRPr="00322AAD">
        <w:rPr>
          <w:lang w:val="it-IT"/>
        </w:rPr>
        <w:t>.3.1. Quan niệm về sinh dục và sinh sản nam theo Y học cổ truyền</w:t>
      </w:r>
      <w:bookmarkEnd w:id="116"/>
      <w:bookmarkEnd w:id="117"/>
      <w:bookmarkEnd w:id="118"/>
    </w:p>
    <w:p w:rsidR="003806AD" w:rsidRPr="00322AAD" w:rsidRDefault="00BC18E7" w:rsidP="002561A6">
      <w:pPr>
        <w:pStyle w:val="66"/>
      </w:pPr>
      <w:bookmarkStart w:id="119" w:name="_Toc24962723"/>
      <w:r w:rsidRPr="00322AAD">
        <w:t>1</w:t>
      </w:r>
      <w:r w:rsidR="003806AD" w:rsidRPr="00322AAD">
        <w:t>.3.1.1. Vai trò của tạng phủ đối với sinh dục và sinh sản</w:t>
      </w:r>
      <w:bookmarkEnd w:id="119"/>
    </w:p>
    <w:p w:rsidR="003806AD" w:rsidRPr="00322AAD" w:rsidRDefault="001141A4" w:rsidP="00054FD3">
      <w:pPr>
        <w:tabs>
          <w:tab w:val="left" w:pos="454"/>
        </w:tabs>
        <w:rPr>
          <w:rFonts w:cs="Times New Roman"/>
          <w:szCs w:val="28"/>
          <w:lang w:val="es-ES"/>
        </w:rPr>
      </w:pPr>
      <w:r w:rsidRPr="00322AAD">
        <w:rPr>
          <w:rFonts w:cs="Times New Roman"/>
          <w:szCs w:val="28"/>
          <w:lang w:val="es-ES"/>
        </w:rPr>
        <w:t>Theo YHCT, t</w:t>
      </w:r>
      <w:r w:rsidR="003806AD" w:rsidRPr="00322AAD">
        <w:rPr>
          <w:rFonts w:cs="Times New Roman"/>
          <w:szCs w:val="28"/>
          <w:lang w:val="es-ES"/>
        </w:rPr>
        <w:t xml:space="preserve">ất cả các cơ quan tạng phủ trong cơ thể </w:t>
      </w:r>
      <w:r w:rsidRPr="00322AAD">
        <w:rPr>
          <w:rFonts w:cs="Times New Roman"/>
          <w:szCs w:val="28"/>
          <w:lang w:val="es-ES"/>
        </w:rPr>
        <w:t xml:space="preserve">đều </w:t>
      </w:r>
      <w:r w:rsidR="003806AD" w:rsidRPr="00322AAD">
        <w:rPr>
          <w:rFonts w:cs="Times New Roman"/>
          <w:szCs w:val="28"/>
          <w:lang w:val="es-ES"/>
        </w:rPr>
        <w:t xml:space="preserve">có mối liên hệ mật thiết và gắn bó với nhau, vì vậy nhìn chung bất kỳ sự rối loạn của cơ quan tạng phủ nào đều có thể ảnh hưởng tới sinh dục và sinh sản của con người. Tuy nhiên trong số các cơ quan tạng phủ, có 3 tạng có liên quan mật thiết nhất là tạng Thận, Tỳ, Can </w:t>
      </w:r>
      <w:r w:rsidR="003806AD" w:rsidRPr="00322AAD">
        <w:rPr>
          <w:rFonts w:cs="Times New Roman"/>
          <w:szCs w:val="28"/>
          <w:lang w:val="vi-VN"/>
        </w:rPr>
        <w:t>[</w:t>
      </w:r>
      <w:r w:rsidR="00F51BDF" w:rsidRPr="00322AAD">
        <w:rPr>
          <w:rFonts w:cs="Times New Roman"/>
          <w:szCs w:val="28"/>
          <w:lang w:val="vi-VN"/>
        </w:rPr>
        <w:t>8</w:t>
      </w:r>
      <w:r w:rsidR="003806AD" w:rsidRPr="00322AAD">
        <w:rPr>
          <w:rFonts w:cs="Times New Roman"/>
          <w:szCs w:val="28"/>
          <w:lang w:val="vi-VN"/>
        </w:rPr>
        <w:t>],[</w:t>
      </w:r>
      <w:r w:rsidR="00F51BDF" w:rsidRPr="00322AAD">
        <w:rPr>
          <w:rFonts w:cs="Times New Roman"/>
          <w:szCs w:val="28"/>
          <w:lang w:val="vi-VN"/>
        </w:rPr>
        <w:t>9</w:t>
      </w:r>
      <w:r w:rsidR="003806AD" w:rsidRPr="00322AAD">
        <w:rPr>
          <w:rFonts w:cs="Times New Roman"/>
          <w:szCs w:val="28"/>
          <w:lang w:val="vi-VN"/>
        </w:rPr>
        <w:t>],[</w:t>
      </w:r>
      <w:r w:rsidR="00F51BDF" w:rsidRPr="00322AAD">
        <w:rPr>
          <w:rFonts w:cs="Times New Roman"/>
          <w:szCs w:val="28"/>
          <w:lang w:val="vi-VN"/>
        </w:rPr>
        <w:t>10</w:t>
      </w:r>
      <w:r w:rsidR="003806AD" w:rsidRPr="00322AAD">
        <w:rPr>
          <w:rFonts w:cs="Times New Roman"/>
          <w:szCs w:val="28"/>
          <w:lang w:val="vi-VN"/>
        </w:rPr>
        <w:t>]</w:t>
      </w:r>
      <w:r w:rsidR="003806AD" w:rsidRPr="00322AAD">
        <w:rPr>
          <w:rFonts w:cs="Times New Roman"/>
          <w:szCs w:val="28"/>
          <w:lang w:val="es-ES"/>
        </w:rPr>
        <w:t>.</w:t>
      </w:r>
    </w:p>
    <w:p w:rsidR="003806AD" w:rsidRPr="00322AAD" w:rsidRDefault="003806AD" w:rsidP="002D1E9A">
      <w:pPr>
        <w:tabs>
          <w:tab w:val="left" w:pos="454"/>
        </w:tabs>
        <w:spacing w:line="348" w:lineRule="auto"/>
        <w:rPr>
          <w:rFonts w:cs="Times New Roman"/>
          <w:b/>
          <w:i/>
          <w:spacing w:val="-2"/>
          <w:szCs w:val="28"/>
          <w:lang w:val="es-ES"/>
        </w:rPr>
      </w:pPr>
      <w:r w:rsidRPr="00322AAD">
        <w:rPr>
          <w:rFonts w:cs="Times New Roman"/>
          <w:b/>
          <w:i/>
          <w:spacing w:val="-2"/>
          <w:szCs w:val="28"/>
          <w:lang w:val="es-ES"/>
        </w:rPr>
        <w:lastRenderedPageBreak/>
        <w:t>- Thận:</w:t>
      </w:r>
      <w:r w:rsidRPr="00322AAD">
        <w:rPr>
          <w:rFonts w:cs="Times New Roman"/>
          <w:spacing w:val="-2"/>
          <w:szCs w:val="28"/>
          <w:lang w:val="es-ES"/>
        </w:rPr>
        <w:t xml:space="preserve"> </w:t>
      </w:r>
      <w:r w:rsidRPr="00322AAD">
        <w:rPr>
          <w:rFonts w:cs="Times New Roman"/>
          <w:spacing w:val="-2"/>
          <w:kern w:val="16"/>
          <w:szCs w:val="28"/>
          <w:lang w:val="es-ES"/>
        </w:rPr>
        <w:t>Vị trí của</w:t>
      </w:r>
      <w:r w:rsidR="001141A4" w:rsidRPr="00322AAD">
        <w:rPr>
          <w:rFonts w:cs="Times New Roman"/>
          <w:spacing w:val="-2"/>
          <w:kern w:val="16"/>
          <w:szCs w:val="28"/>
          <w:lang w:val="es-ES"/>
        </w:rPr>
        <w:t xml:space="preserve"> tạng</w:t>
      </w:r>
      <w:r w:rsidRPr="00322AAD">
        <w:rPr>
          <w:rFonts w:cs="Times New Roman"/>
          <w:spacing w:val="-2"/>
          <w:kern w:val="16"/>
          <w:szCs w:val="28"/>
          <w:lang w:val="es-ES"/>
        </w:rPr>
        <w:t xml:space="preserve"> thận ở lưng hai bên cột sống, phải trái mỗi bên một cái.</w:t>
      </w:r>
      <w:r w:rsidR="003B20FA" w:rsidRPr="00322AAD">
        <w:rPr>
          <w:rFonts w:cs="Times New Roman"/>
          <w:spacing w:val="-2"/>
          <w:kern w:val="16"/>
          <w:szCs w:val="28"/>
          <w:lang w:val="es-ES"/>
        </w:rPr>
        <w:t xml:space="preserve"> </w:t>
      </w:r>
      <w:r w:rsidRPr="00322AAD">
        <w:rPr>
          <w:rFonts w:cs="Times New Roman"/>
          <w:spacing w:val="-2"/>
          <w:kern w:val="16"/>
          <w:szCs w:val="28"/>
          <w:lang w:val="es-ES"/>
        </w:rPr>
        <w:t>Triệu Hiến Khả trong “Y quán - Nội kinh thập nhị quan luận” có nói: “Thận hữu nhị, tinh sở xá dã. Sinh vu tích đốc thập tứ chùy hạ, lưỡng bàng các nhất thốn ngũ phân. Hình như hồng đậu, tương tịnh nhi khúc phụ vu tích”. Tức là thận có hai trái</w:t>
      </w:r>
      <w:r w:rsidR="001141A4" w:rsidRPr="00322AAD">
        <w:rPr>
          <w:rFonts w:cs="Times New Roman"/>
          <w:spacing w:val="-2"/>
          <w:kern w:val="16"/>
          <w:szCs w:val="28"/>
          <w:lang w:val="es-ES"/>
        </w:rPr>
        <w:t>,</w:t>
      </w:r>
      <w:r w:rsidRPr="00322AAD">
        <w:rPr>
          <w:rFonts w:cs="Times New Roman"/>
          <w:spacing w:val="-2"/>
          <w:kern w:val="16"/>
          <w:szCs w:val="28"/>
          <w:lang w:val="es-ES"/>
        </w:rPr>
        <w:t xml:space="preserve"> là nơi trữ tinh khí, nằm ở đốt sống 14, hai bên cách cột sống 1,5 thốn. Hình dáng như hột đậu đỏ gắn vào cột sống. Như vậy cho thấy hình dáng và vị trí</w:t>
      </w:r>
      <w:r w:rsidR="003B20FA" w:rsidRPr="00322AAD">
        <w:rPr>
          <w:rFonts w:cs="Times New Roman"/>
          <w:spacing w:val="-2"/>
          <w:kern w:val="16"/>
          <w:szCs w:val="28"/>
          <w:lang w:val="es-ES"/>
        </w:rPr>
        <w:t xml:space="preserve"> tạng</w:t>
      </w:r>
      <w:r w:rsidRPr="00322AAD">
        <w:rPr>
          <w:rFonts w:cs="Times New Roman"/>
          <w:spacing w:val="-2"/>
          <w:kern w:val="16"/>
          <w:szCs w:val="28"/>
          <w:lang w:val="es-ES"/>
        </w:rPr>
        <w:t xml:space="preserve"> thận cũng tương tự hình dáng giải phẫu </w:t>
      </w:r>
      <w:r w:rsidR="003B20FA" w:rsidRPr="00322AAD">
        <w:rPr>
          <w:rFonts w:cs="Times New Roman"/>
          <w:spacing w:val="-2"/>
          <w:kern w:val="16"/>
          <w:szCs w:val="28"/>
          <w:lang w:val="es-ES"/>
        </w:rPr>
        <w:t xml:space="preserve">trong </w:t>
      </w:r>
      <w:r w:rsidRPr="00322AAD">
        <w:rPr>
          <w:rFonts w:cs="Times New Roman"/>
          <w:spacing w:val="-2"/>
          <w:kern w:val="16"/>
          <w:szCs w:val="28"/>
          <w:lang w:val="es-ES"/>
        </w:rPr>
        <w:t>YHHĐ [3</w:t>
      </w:r>
      <w:r w:rsidR="00F51BDF" w:rsidRPr="00322AAD">
        <w:rPr>
          <w:rFonts w:cs="Times New Roman"/>
          <w:spacing w:val="-2"/>
          <w:kern w:val="16"/>
          <w:szCs w:val="28"/>
          <w:lang w:val="vi-VN"/>
        </w:rPr>
        <w:t>6</w:t>
      </w:r>
      <w:r w:rsidRPr="00322AAD">
        <w:rPr>
          <w:rFonts w:cs="Times New Roman"/>
          <w:spacing w:val="-2"/>
          <w:kern w:val="16"/>
          <w:szCs w:val="28"/>
          <w:lang w:val="es-ES"/>
        </w:rPr>
        <w:t>].</w:t>
      </w:r>
    </w:p>
    <w:p w:rsidR="003806AD" w:rsidRPr="00322AAD" w:rsidRDefault="003806AD" w:rsidP="002D1E9A">
      <w:pPr>
        <w:tabs>
          <w:tab w:val="left" w:pos="454"/>
        </w:tabs>
        <w:spacing w:line="348" w:lineRule="auto"/>
        <w:rPr>
          <w:rFonts w:cs="Times New Roman"/>
          <w:kern w:val="16"/>
          <w:szCs w:val="28"/>
          <w:lang w:val="es-ES"/>
        </w:rPr>
      </w:pPr>
      <w:r w:rsidRPr="00322AAD">
        <w:rPr>
          <w:rFonts w:cs="Times New Roman"/>
          <w:kern w:val="16"/>
          <w:szCs w:val="28"/>
          <w:lang w:val="vi-VN"/>
        </w:rPr>
        <w:t xml:space="preserve">Về chức năng, theo YHCT, thận có chức năng là </w:t>
      </w:r>
      <w:r w:rsidRPr="00322AAD">
        <w:rPr>
          <w:rFonts w:cs="Times New Roman"/>
          <w:kern w:val="16"/>
          <w:szCs w:val="28"/>
          <w:lang w:val="es-ES"/>
        </w:rPr>
        <w:t xml:space="preserve">tàng tinh, chủ thủy và thu nạp khí. Trong đó chức năng tàng tinh liên quan trực tiếp tới sinh sản </w:t>
      </w:r>
      <w:r w:rsidRPr="00322AAD">
        <w:rPr>
          <w:rFonts w:cs="Times New Roman"/>
          <w:kern w:val="16"/>
          <w:szCs w:val="28"/>
          <w:lang w:val="vi-VN"/>
        </w:rPr>
        <w:t>[3</w:t>
      </w:r>
      <w:r w:rsidR="00CD354E" w:rsidRPr="00322AAD">
        <w:rPr>
          <w:rFonts w:cs="Times New Roman"/>
          <w:kern w:val="16"/>
          <w:szCs w:val="28"/>
          <w:lang w:val="vi-VN"/>
        </w:rPr>
        <w:t>6</w:t>
      </w:r>
      <w:r w:rsidRPr="00322AAD">
        <w:rPr>
          <w:rFonts w:cs="Times New Roman"/>
          <w:kern w:val="16"/>
          <w:szCs w:val="28"/>
          <w:lang w:val="vi-VN"/>
        </w:rPr>
        <w:t>]</w:t>
      </w:r>
      <w:r w:rsidR="00054FD3" w:rsidRPr="00322AAD">
        <w:rPr>
          <w:rFonts w:cs="Times New Roman"/>
          <w:kern w:val="16"/>
          <w:szCs w:val="28"/>
          <w:lang w:val="es-ES"/>
        </w:rPr>
        <w:t>:</w:t>
      </w:r>
    </w:p>
    <w:p w:rsidR="003806AD" w:rsidRPr="00322AAD" w:rsidRDefault="003806AD" w:rsidP="002D1E9A">
      <w:pPr>
        <w:tabs>
          <w:tab w:val="left" w:pos="454"/>
        </w:tabs>
        <w:spacing w:line="348" w:lineRule="auto"/>
        <w:rPr>
          <w:rFonts w:cs="Times New Roman"/>
          <w:i/>
          <w:kern w:val="16"/>
          <w:szCs w:val="28"/>
          <w:lang w:val="vi-VN"/>
        </w:rPr>
      </w:pPr>
      <w:r w:rsidRPr="00322AAD">
        <w:rPr>
          <w:rFonts w:cs="Times New Roman"/>
          <w:i/>
          <w:kern w:val="16"/>
          <w:szCs w:val="28"/>
          <w:lang w:val="vi-VN"/>
        </w:rPr>
        <w:t>+ Thận tàng tinh</w:t>
      </w:r>
      <w:r w:rsidRPr="00322AAD">
        <w:rPr>
          <w:rFonts w:cs="Times New Roman"/>
          <w:i/>
          <w:kern w:val="16"/>
          <w:szCs w:val="28"/>
          <w:lang w:val="es-ES"/>
        </w:rPr>
        <w:t xml:space="preserve">: </w:t>
      </w:r>
      <w:r w:rsidRPr="00322AAD">
        <w:rPr>
          <w:rFonts w:cs="Times New Roman"/>
          <w:kern w:val="16"/>
          <w:szCs w:val="28"/>
          <w:lang w:val="es-ES"/>
        </w:rPr>
        <w:t xml:space="preserve">là chỉ thận có chức năng tồn trữ, phong tàng </w:t>
      </w:r>
      <w:r w:rsidRPr="00322AAD">
        <w:rPr>
          <w:rFonts w:cs="Times New Roman"/>
          <w:kern w:val="16"/>
          <w:szCs w:val="28"/>
          <w:lang w:val="vi-VN"/>
        </w:rPr>
        <w:t>“</w:t>
      </w:r>
      <w:r w:rsidRPr="00322AAD">
        <w:rPr>
          <w:rFonts w:cs="Times New Roman"/>
          <w:kern w:val="16"/>
          <w:szCs w:val="28"/>
          <w:lang w:val="es-ES"/>
        </w:rPr>
        <w:t>tinh khí</w:t>
      </w:r>
      <w:r w:rsidRPr="00322AAD">
        <w:rPr>
          <w:rFonts w:cs="Times New Roman"/>
          <w:kern w:val="16"/>
          <w:szCs w:val="28"/>
          <w:lang w:val="vi-VN"/>
        </w:rPr>
        <w:t>”</w:t>
      </w:r>
      <w:r w:rsidRPr="00322AAD">
        <w:rPr>
          <w:rFonts w:cs="Times New Roman"/>
          <w:kern w:val="16"/>
          <w:szCs w:val="28"/>
          <w:lang w:val="es-ES"/>
        </w:rPr>
        <w:t xml:space="preserve">. </w:t>
      </w:r>
      <w:r w:rsidR="00B020C2" w:rsidRPr="00322AAD">
        <w:rPr>
          <w:rFonts w:cs="Times New Roman"/>
          <w:kern w:val="16"/>
          <w:szCs w:val="28"/>
          <w:lang w:val="es-ES"/>
        </w:rPr>
        <w:t xml:space="preserve">Tức là </w:t>
      </w:r>
      <w:r w:rsidRPr="00322AAD">
        <w:rPr>
          <w:rFonts w:cs="Times New Roman"/>
          <w:kern w:val="16"/>
          <w:szCs w:val="28"/>
          <w:lang w:val="es-ES"/>
        </w:rPr>
        <w:t>tinh khí cơ thể</w:t>
      </w:r>
      <w:r w:rsidR="00B020C2" w:rsidRPr="00322AAD">
        <w:rPr>
          <w:rFonts w:cs="Times New Roman"/>
          <w:kern w:val="16"/>
          <w:szCs w:val="28"/>
          <w:lang w:val="es-ES"/>
        </w:rPr>
        <w:t xml:space="preserve"> được</w:t>
      </w:r>
      <w:r w:rsidRPr="00322AAD">
        <w:rPr>
          <w:rFonts w:cs="Times New Roman"/>
          <w:kern w:val="16"/>
          <w:szCs w:val="28"/>
          <w:lang w:val="es-ES"/>
        </w:rPr>
        <w:t xml:space="preserve"> tàng trữ tại thận, đồng thời thúc đẩy nó không ngừng bổ sung, đề phòng tinh khí hao hụt, là điều kiện tất yếu để tinh khí phát huy chức năng sinh lý đầy đủ trong cơ thể.</w:t>
      </w:r>
      <w:r w:rsidRPr="00322AAD">
        <w:rPr>
          <w:rFonts w:cs="Times New Roman"/>
          <w:kern w:val="16"/>
          <w:szCs w:val="28"/>
          <w:lang w:val="vi-VN"/>
        </w:rPr>
        <w:t xml:space="preserve"> </w:t>
      </w:r>
    </w:p>
    <w:p w:rsidR="003806AD" w:rsidRPr="00322AAD" w:rsidRDefault="003806AD" w:rsidP="002D1E9A">
      <w:pPr>
        <w:tabs>
          <w:tab w:val="left" w:pos="454"/>
        </w:tabs>
        <w:spacing w:line="348" w:lineRule="auto"/>
        <w:ind w:firstLine="454"/>
        <w:rPr>
          <w:rFonts w:cs="Times New Roman"/>
          <w:kern w:val="16"/>
          <w:szCs w:val="28"/>
          <w:lang w:val="vi-VN"/>
        </w:rPr>
      </w:pPr>
      <w:r w:rsidRPr="00322AAD">
        <w:rPr>
          <w:rFonts w:cs="Times New Roman"/>
          <w:spacing w:val="-2"/>
          <w:kern w:val="16"/>
          <w:szCs w:val="28"/>
          <w:lang w:val="es-ES"/>
        </w:rPr>
        <w:t xml:space="preserve">Sự tàng tinh gắn liền với các giai đoạn phát triển của cơ thể con người. Khi con người phát triển đến giai đoạn dậy thì, cũng là lúc tinh khí đầy đủ, có thể sinh đẻ. </w:t>
      </w:r>
      <w:r w:rsidRPr="00322AAD">
        <w:rPr>
          <w:rFonts w:cs="Times New Roman"/>
          <w:spacing w:val="-2"/>
          <w:kern w:val="16"/>
          <w:szCs w:val="28"/>
          <w:lang w:val="vi-VN"/>
        </w:rPr>
        <w:t>Nói về chức năng này, trong thiên “Thượng c</w:t>
      </w:r>
      <w:r w:rsidRPr="00322AAD">
        <w:rPr>
          <w:rFonts w:cs="Times New Roman"/>
          <w:spacing w:val="-2"/>
          <w:kern w:val="16"/>
          <w:szCs w:val="28"/>
          <w:lang w:val="es-ES"/>
        </w:rPr>
        <w:t>ổ</w:t>
      </w:r>
      <w:r w:rsidRPr="00322AAD">
        <w:rPr>
          <w:rFonts w:cs="Times New Roman"/>
          <w:spacing w:val="-2"/>
          <w:kern w:val="16"/>
          <w:szCs w:val="28"/>
          <w:lang w:val="vi-VN"/>
        </w:rPr>
        <w:t xml:space="preserve"> thiên chân luận - Tố vấn” có ghi chép:</w:t>
      </w:r>
      <w:r w:rsidRPr="00322AAD">
        <w:rPr>
          <w:rFonts w:cs="Times New Roman"/>
          <w:spacing w:val="-2"/>
          <w:kern w:val="16"/>
          <w:szCs w:val="28"/>
          <w:lang w:val="es-ES"/>
        </w:rPr>
        <w:t xml:space="preserve"> Con trai 8 tuổi thận khí thực, tóc tốt thay răng, 16 tuổi (nhị bát) thận khí thịnh, thiên quý đến, thận khí tràn tr</w:t>
      </w:r>
      <w:r w:rsidR="00440422" w:rsidRPr="00322AAD">
        <w:rPr>
          <w:rFonts w:cs="Times New Roman"/>
          <w:spacing w:val="-2"/>
          <w:kern w:val="16"/>
          <w:szCs w:val="28"/>
          <w:lang w:val="es-ES"/>
        </w:rPr>
        <w:t>ề</w:t>
      </w:r>
      <w:r w:rsidRPr="00322AAD">
        <w:rPr>
          <w:rFonts w:cs="Times New Roman"/>
          <w:spacing w:val="-2"/>
          <w:kern w:val="16"/>
          <w:szCs w:val="28"/>
          <w:lang w:val="es-ES"/>
        </w:rPr>
        <w:t xml:space="preserve"> âm dương điều hòa, có thể có con, …, 40 tuổi (ngũ bát) thận khí bắt đầu suy, tóc rụng răng lung lay</w:t>
      </w:r>
      <w:r w:rsidR="00440422" w:rsidRPr="00322AAD">
        <w:rPr>
          <w:rFonts w:cs="Times New Roman"/>
          <w:spacing w:val="-2"/>
          <w:kern w:val="16"/>
          <w:szCs w:val="28"/>
          <w:lang w:val="es-ES"/>
        </w:rPr>
        <w:t>…</w:t>
      </w:r>
      <w:r w:rsidRPr="00322AAD">
        <w:rPr>
          <w:rFonts w:cs="Times New Roman"/>
          <w:spacing w:val="-2"/>
          <w:kern w:val="16"/>
          <w:szCs w:val="28"/>
          <w:lang w:val="es-ES"/>
        </w:rPr>
        <w:t>. 56 tuổi (thất bát) can khí suy, gân cốt mềm yếu, thiên quý kiệt, tinh thiểu, tạng thận suy”. Chính vì vậy YHCT cho rằng: “thận là gốc của tiên thiên”.</w:t>
      </w:r>
      <w:r w:rsidRPr="00322AAD">
        <w:rPr>
          <w:rFonts w:cs="Times New Roman"/>
          <w:spacing w:val="-2"/>
          <w:kern w:val="16"/>
          <w:szCs w:val="28"/>
          <w:lang w:val="vi-VN"/>
        </w:rPr>
        <w:t xml:space="preserve"> </w:t>
      </w:r>
    </w:p>
    <w:p w:rsidR="003806AD" w:rsidRPr="00322AAD" w:rsidRDefault="003806AD" w:rsidP="002D1E9A">
      <w:pPr>
        <w:tabs>
          <w:tab w:val="left" w:pos="454"/>
        </w:tabs>
        <w:spacing w:line="348" w:lineRule="auto"/>
        <w:rPr>
          <w:rFonts w:cs="Times New Roman"/>
          <w:kern w:val="16"/>
          <w:szCs w:val="28"/>
          <w:lang w:val="vi-VN"/>
        </w:rPr>
      </w:pPr>
      <w:r w:rsidRPr="00322AAD">
        <w:rPr>
          <w:rFonts w:cs="Times New Roman"/>
          <w:kern w:val="16"/>
          <w:szCs w:val="28"/>
          <w:lang w:val="vi-VN"/>
        </w:rPr>
        <w:t>Thận tàng trữ tinh tới mức nhất định sẽ hóa khí. Khí do thận tinh hóa gọi là thận khí. Tinh khí của thận khi sung mãn sẽ phát dục. Tinh khí của thận gắn liền với sự sinh trưởng và phát dục của cơ thể. Cơ thể từ khi sinh ra cho đến khi thay răng, dậy thì dần dần đầy đặn, mạnh mẽ, tinh khí b</w:t>
      </w:r>
      <w:r w:rsidR="000633BD" w:rsidRPr="00322AAD">
        <w:rPr>
          <w:rFonts w:cs="Times New Roman"/>
          <w:kern w:val="16"/>
          <w:szCs w:val="28"/>
          <w:lang w:val="vi-VN"/>
        </w:rPr>
        <w:t>ắ</w:t>
      </w:r>
      <w:r w:rsidRPr="00322AAD">
        <w:rPr>
          <w:rFonts w:cs="Times New Roman"/>
          <w:kern w:val="16"/>
          <w:szCs w:val="28"/>
          <w:lang w:val="vi-VN"/>
        </w:rPr>
        <w:t>t đầu đầ</w:t>
      </w:r>
      <w:r w:rsidR="000633BD" w:rsidRPr="00322AAD">
        <w:rPr>
          <w:rFonts w:cs="Times New Roman"/>
          <w:kern w:val="16"/>
          <w:szCs w:val="28"/>
          <w:lang w:val="vi-VN"/>
        </w:rPr>
        <w:t>y</w:t>
      </w:r>
      <w:r w:rsidRPr="00322AAD">
        <w:rPr>
          <w:rFonts w:cs="Times New Roman"/>
          <w:kern w:val="16"/>
          <w:szCs w:val="28"/>
          <w:lang w:val="vi-VN"/>
        </w:rPr>
        <w:t xml:space="preserve"> đủ, tới khi tràn trề là lúc phát dục, đánh dấu sự trưởng thành của thận khí, thường với nam là sản sinh ra tinh trùng, với nữ là bắt đầu có kinh nguyệt. Lúc này nếu giao hợp thì có thể có con.</w:t>
      </w:r>
    </w:p>
    <w:p w:rsidR="003806AD" w:rsidRPr="00322AAD" w:rsidRDefault="003806AD" w:rsidP="00054FD3">
      <w:pPr>
        <w:tabs>
          <w:tab w:val="left" w:pos="454"/>
        </w:tabs>
        <w:rPr>
          <w:rFonts w:cs="Times New Roman"/>
          <w:szCs w:val="28"/>
          <w:lang w:val="vi-VN"/>
        </w:rPr>
      </w:pPr>
      <w:r w:rsidRPr="00322AAD">
        <w:rPr>
          <w:rFonts w:cs="Times New Roman"/>
          <w:b/>
          <w:i/>
          <w:szCs w:val="28"/>
          <w:lang w:val="es-ES"/>
        </w:rPr>
        <w:lastRenderedPageBreak/>
        <w:t>- Tỳ:</w:t>
      </w:r>
      <w:r w:rsidRPr="00322AAD">
        <w:rPr>
          <w:kern w:val="16"/>
          <w:szCs w:val="28"/>
          <w:lang w:val="es-ES"/>
        </w:rPr>
        <w:t xml:space="preserve"> </w:t>
      </w:r>
      <w:r w:rsidRPr="00322AAD">
        <w:rPr>
          <w:rFonts w:cs="Times New Roman"/>
          <w:szCs w:val="28"/>
          <w:lang w:val="es-ES"/>
        </w:rPr>
        <w:t>Vị trí ở trung tiêu hoành cách. Tỳ và vị đều nằm ở ổ bụng, tỳ nằm phía bên trái của vị. Chức năng sinh lý chủ yếu của tỳ là: chủ vận hoá, thăng thanh và thống nhiếp huyết dịch. Tỳ và vị là cơ quan chủ yếu tiêu hoá, hấp thu và phân bố chất tinh vi của đồ ăn. Con người sau khi được sinh ra thì các hoạt động sống tiếp theo và sự hoá sinh khí huyết tân dịch đều phải dựa vào chức năng vận hoá thuỷ cốc tinh vi của tỳ vị. Do đó có thể nói tỳ vị là nguồn sinh ra tinh hậu thiên, sinh ra khí, huyết, là hậu thiên chi bản</w:t>
      </w:r>
      <w:r w:rsidR="00274EED" w:rsidRPr="00322AAD">
        <w:rPr>
          <w:rFonts w:cs="Times New Roman"/>
          <w:szCs w:val="28"/>
          <w:lang w:val="es-ES"/>
        </w:rPr>
        <w:t xml:space="preserve"> </w:t>
      </w:r>
      <w:r w:rsidRPr="00322AAD">
        <w:rPr>
          <w:rFonts w:cs="Times New Roman"/>
          <w:szCs w:val="28"/>
          <w:lang w:val="vi-VN"/>
        </w:rPr>
        <w:t>[3</w:t>
      </w:r>
      <w:r w:rsidR="00CD354E" w:rsidRPr="00322AAD">
        <w:rPr>
          <w:rFonts w:cs="Times New Roman"/>
          <w:szCs w:val="28"/>
          <w:lang w:val="vi-VN"/>
        </w:rPr>
        <w:t>6</w:t>
      </w:r>
      <w:r w:rsidRPr="00322AAD">
        <w:rPr>
          <w:rFonts w:cs="Times New Roman"/>
          <w:szCs w:val="28"/>
          <w:lang w:val="vi-VN"/>
        </w:rPr>
        <w:t>]</w:t>
      </w:r>
      <w:r w:rsidRPr="00322AAD">
        <w:rPr>
          <w:rFonts w:cs="Times New Roman"/>
          <w:szCs w:val="28"/>
          <w:lang w:val="es-ES"/>
        </w:rPr>
        <w:t xml:space="preserve">: </w:t>
      </w:r>
    </w:p>
    <w:p w:rsidR="003806AD" w:rsidRPr="00322AAD" w:rsidRDefault="003806AD" w:rsidP="002D1E9A">
      <w:pPr>
        <w:pStyle w:val="Default"/>
        <w:spacing w:line="360" w:lineRule="auto"/>
        <w:ind w:firstLine="720"/>
        <w:jc w:val="both"/>
        <w:rPr>
          <w:color w:val="auto"/>
          <w:sz w:val="28"/>
          <w:szCs w:val="28"/>
          <w:lang w:val="es-ES"/>
        </w:rPr>
      </w:pPr>
      <w:r w:rsidRPr="00322AAD">
        <w:rPr>
          <w:i/>
          <w:szCs w:val="28"/>
          <w:lang w:val="es-ES"/>
        </w:rPr>
        <w:t>+ Tỳ chủ vận hóa:</w:t>
      </w:r>
      <w:r w:rsidR="00332DE2" w:rsidRPr="00322AAD">
        <w:rPr>
          <w:szCs w:val="28"/>
          <w:lang w:val="es-ES"/>
        </w:rPr>
        <w:t xml:space="preserve"> là chỉ </w:t>
      </w:r>
      <w:r w:rsidR="00332DE2" w:rsidRPr="00322AAD">
        <w:rPr>
          <w:color w:val="auto"/>
          <w:sz w:val="28"/>
          <w:szCs w:val="28"/>
          <w:lang w:val="es-ES"/>
        </w:rPr>
        <w:t>t</w:t>
      </w:r>
      <w:r w:rsidRPr="00322AAD">
        <w:rPr>
          <w:color w:val="auto"/>
          <w:sz w:val="28"/>
          <w:szCs w:val="28"/>
          <w:lang w:val="es-ES"/>
        </w:rPr>
        <w:t xml:space="preserve">ỳ có chức năng </w:t>
      </w:r>
      <w:r w:rsidR="00332DE2" w:rsidRPr="00322AAD">
        <w:rPr>
          <w:color w:val="auto"/>
          <w:sz w:val="28"/>
          <w:szCs w:val="28"/>
          <w:lang w:val="es-ES"/>
        </w:rPr>
        <w:t xml:space="preserve">vận chuyển, tiêu hoá, hấp thu </w:t>
      </w:r>
      <w:r w:rsidRPr="00322AAD">
        <w:rPr>
          <w:color w:val="auto"/>
          <w:sz w:val="28"/>
          <w:szCs w:val="28"/>
          <w:lang w:val="es-ES"/>
        </w:rPr>
        <w:t xml:space="preserve">thuỷ cốc (thức ăn, thức uống). Thức ăn sau khi tiêu hoá, phần tinh chất được tỳ hấp thu đưa lên phế, do phế chuyển vào tâm mạch, nhờ tác dụng của tỳ khí mà phân bổ khắp cơ thể nuôi dưỡng </w:t>
      </w:r>
      <w:r w:rsidR="00332DE2" w:rsidRPr="00322AAD">
        <w:rPr>
          <w:color w:val="auto"/>
          <w:sz w:val="28"/>
          <w:szCs w:val="28"/>
          <w:lang w:val="es-ES"/>
        </w:rPr>
        <w:t>các cơ quan trong cơ thể</w:t>
      </w:r>
      <w:r w:rsidRPr="00322AAD">
        <w:rPr>
          <w:color w:val="auto"/>
          <w:sz w:val="28"/>
          <w:szCs w:val="28"/>
          <w:lang w:val="es-ES"/>
        </w:rPr>
        <w:t>. Nếu chức năng này suy giảm sẽ xuất hiện triệu chứng chướng bụng, tiêu chảy, hư lao,</w:t>
      </w:r>
      <w:r w:rsidR="004373D3" w:rsidRPr="00322AAD">
        <w:rPr>
          <w:color w:val="auto"/>
          <w:sz w:val="28"/>
          <w:szCs w:val="28"/>
          <w:lang w:val="es-ES"/>
        </w:rPr>
        <w:t>.</w:t>
      </w:r>
      <w:r w:rsidRPr="00322AAD">
        <w:rPr>
          <w:color w:val="auto"/>
          <w:sz w:val="28"/>
          <w:szCs w:val="28"/>
          <w:lang w:val="es-ES"/>
        </w:rPr>
        <w:t>.. lâu dần sẽ làm tinh hậu thiên thiếu hụt mà gây vô sinh, hiếm muộn.</w:t>
      </w:r>
    </w:p>
    <w:p w:rsidR="003806AD" w:rsidRPr="00322AAD" w:rsidRDefault="003806AD" w:rsidP="006C1510">
      <w:pPr>
        <w:tabs>
          <w:tab w:val="left" w:pos="454"/>
        </w:tabs>
        <w:spacing w:before="60"/>
        <w:rPr>
          <w:rFonts w:cs="Times New Roman"/>
          <w:spacing w:val="-4"/>
          <w:szCs w:val="28"/>
          <w:lang w:val="es-ES"/>
        </w:rPr>
      </w:pPr>
      <w:r w:rsidRPr="00322AAD">
        <w:rPr>
          <w:rFonts w:cs="Times New Roman"/>
          <w:spacing w:val="-4"/>
          <w:szCs w:val="28"/>
          <w:lang w:val="es-ES"/>
        </w:rPr>
        <w:t xml:space="preserve">Như vậy, thông qua chức năng vận hóa, tỳ có tác dụng bổ sung tinh hậu thiên, nuôi dưỡng thiên quý và các cơ quan sinh sản khác ngoài thận </w:t>
      </w:r>
      <w:r w:rsidRPr="00322AAD">
        <w:rPr>
          <w:rFonts w:cs="Times New Roman"/>
          <w:spacing w:val="-4"/>
          <w:szCs w:val="28"/>
          <w:lang w:val="vi-VN"/>
        </w:rPr>
        <w:t>[</w:t>
      </w:r>
      <w:r w:rsidR="00CD354E" w:rsidRPr="00322AAD">
        <w:rPr>
          <w:rFonts w:cs="Times New Roman"/>
          <w:spacing w:val="-4"/>
          <w:szCs w:val="28"/>
          <w:lang w:val="vi-VN"/>
        </w:rPr>
        <w:t>8</w:t>
      </w:r>
      <w:r w:rsidRPr="00322AAD">
        <w:rPr>
          <w:rFonts w:cs="Times New Roman"/>
          <w:spacing w:val="-4"/>
          <w:szCs w:val="28"/>
          <w:lang w:val="vi-VN"/>
        </w:rPr>
        <w:t>]</w:t>
      </w:r>
      <w:r w:rsidR="00CD354E" w:rsidRPr="00322AAD">
        <w:rPr>
          <w:rFonts w:cs="Times New Roman"/>
          <w:spacing w:val="-4"/>
          <w:szCs w:val="28"/>
          <w:lang w:val="vi-VN"/>
        </w:rPr>
        <w:t>,</w:t>
      </w:r>
      <w:r w:rsidRPr="00322AAD">
        <w:rPr>
          <w:rFonts w:cs="Times New Roman"/>
          <w:spacing w:val="-4"/>
          <w:szCs w:val="28"/>
          <w:lang w:val="vi-VN"/>
        </w:rPr>
        <w:t>[</w:t>
      </w:r>
      <w:r w:rsidR="00CD354E" w:rsidRPr="00322AAD">
        <w:rPr>
          <w:rFonts w:cs="Times New Roman"/>
          <w:spacing w:val="-4"/>
          <w:szCs w:val="28"/>
          <w:lang w:val="vi-VN"/>
        </w:rPr>
        <w:t>9</w:t>
      </w:r>
      <w:r w:rsidRPr="00322AAD">
        <w:rPr>
          <w:rFonts w:cs="Times New Roman"/>
          <w:spacing w:val="-4"/>
          <w:szCs w:val="28"/>
          <w:lang w:val="vi-VN"/>
        </w:rPr>
        <w:t>]</w:t>
      </w:r>
      <w:r w:rsidR="00CD354E" w:rsidRPr="00322AAD">
        <w:rPr>
          <w:rFonts w:cs="Times New Roman"/>
          <w:spacing w:val="-4"/>
          <w:szCs w:val="28"/>
          <w:lang w:val="vi-VN"/>
        </w:rPr>
        <w:t>,[36]</w:t>
      </w:r>
      <w:r w:rsidRPr="00322AAD">
        <w:rPr>
          <w:rFonts w:cs="Times New Roman"/>
          <w:spacing w:val="-4"/>
          <w:szCs w:val="28"/>
          <w:lang w:val="es-ES"/>
        </w:rPr>
        <w:t>.</w:t>
      </w:r>
    </w:p>
    <w:p w:rsidR="003806AD" w:rsidRPr="00B530ED" w:rsidRDefault="003806AD">
      <w:pPr>
        <w:pStyle w:val="Default"/>
        <w:spacing w:before="60" w:line="360" w:lineRule="auto"/>
        <w:ind w:firstLine="720"/>
        <w:jc w:val="both"/>
        <w:rPr>
          <w:color w:val="auto"/>
          <w:sz w:val="28"/>
          <w:szCs w:val="28"/>
          <w:lang w:val="es-ES"/>
        </w:rPr>
      </w:pPr>
      <w:r w:rsidRPr="002D1E9A">
        <w:rPr>
          <w:i/>
          <w:sz w:val="28"/>
          <w:szCs w:val="28"/>
          <w:lang w:val="es-ES"/>
        </w:rPr>
        <w:t>+</w:t>
      </w:r>
      <w:r w:rsidR="006C1510" w:rsidRPr="002D1E9A">
        <w:rPr>
          <w:i/>
          <w:sz w:val="28"/>
          <w:szCs w:val="28"/>
          <w:lang w:val="es-ES"/>
        </w:rPr>
        <w:t xml:space="preserve"> </w:t>
      </w:r>
      <w:r w:rsidRPr="002D1E9A">
        <w:rPr>
          <w:i/>
          <w:sz w:val="28"/>
          <w:szCs w:val="28"/>
          <w:lang w:val="es-ES"/>
        </w:rPr>
        <w:t xml:space="preserve">Tỳ chủ thăng thanh, thống nhiếp huyết dịch: </w:t>
      </w:r>
      <w:r w:rsidR="00281380" w:rsidRPr="002D1E9A">
        <w:rPr>
          <w:sz w:val="28"/>
          <w:szCs w:val="28"/>
          <w:lang w:val="es-ES"/>
        </w:rPr>
        <w:t>Là chỉ t</w:t>
      </w:r>
      <w:r w:rsidRPr="002D1E9A">
        <w:rPr>
          <w:sz w:val="28"/>
          <w:szCs w:val="28"/>
          <w:lang w:val="es-ES"/>
        </w:rPr>
        <w:t>ỳ khí đưa chất bổ dưỡng được hấp thu lên đến tâm, phế, đầu, mắt. Chất bổ dưỡng này thông qua tác dụng của tâm và phế mà hoá thành khí huyết nuôi dưỡng toàn thân. Nếu chức năng này bị suy yếu thì thủy cốc không được vận hoá, thiếu nguyên liệu sinh khí huyết dẫn đến mệt mỏi, hoa mắt, chóng mặt, giảm ham muốn</w:t>
      </w:r>
      <w:r w:rsidR="00332DE2" w:rsidRPr="002D1E9A">
        <w:rPr>
          <w:sz w:val="28"/>
          <w:szCs w:val="28"/>
          <w:lang w:val="es-ES"/>
        </w:rPr>
        <w:t>, giảm chất lượng tinh trùng</w:t>
      </w:r>
      <w:r w:rsidRPr="002D1E9A">
        <w:rPr>
          <w:sz w:val="28"/>
          <w:szCs w:val="28"/>
          <w:lang w:val="es-ES"/>
        </w:rPr>
        <w:t>. Thống là thống lĩnh, khống chế. Tỳ khí điều khiển huyết dịch không cho chảy ra ngoài huyết mạch. Nếu chức năng này suy sẽ xuất hiện các triệu chứng xuất huyết dưới da, tiêu ra máu, rong kinh, di tinh, hoạt tinh</w:t>
      </w:r>
      <w:r w:rsidR="004373D3" w:rsidRPr="002D1E9A">
        <w:rPr>
          <w:sz w:val="28"/>
          <w:szCs w:val="28"/>
          <w:lang w:val="es-ES"/>
        </w:rPr>
        <w:t>.</w:t>
      </w:r>
      <w:r w:rsidRPr="002D1E9A">
        <w:rPr>
          <w:sz w:val="28"/>
          <w:szCs w:val="28"/>
          <w:lang w:val="es-ES"/>
        </w:rPr>
        <w:t>..</w:t>
      </w:r>
      <w:r w:rsidRPr="00EC1635">
        <w:rPr>
          <w:color w:val="auto"/>
          <w:sz w:val="28"/>
          <w:szCs w:val="28"/>
          <w:lang w:val="es-ES"/>
        </w:rPr>
        <w:t>Trên lâm sàng, m</w:t>
      </w:r>
      <w:r w:rsidRPr="00F51032">
        <w:rPr>
          <w:color w:val="auto"/>
          <w:sz w:val="28"/>
          <w:szCs w:val="28"/>
          <w:lang w:val="es-ES"/>
        </w:rPr>
        <w:t>ộ</w:t>
      </w:r>
      <w:r w:rsidRPr="00187432">
        <w:rPr>
          <w:color w:val="auto"/>
          <w:sz w:val="28"/>
          <w:szCs w:val="28"/>
          <w:lang w:val="es-ES"/>
        </w:rPr>
        <w:t>t s</w:t>
      </w:r>
      <w:r w:rsidRPr="00F7492B">
        <w:rPr>
          <w:color w:val="auto"/>
          <w:sz w:val="28"/>
          <w:szCs w:val="28"/>
          <w:lang w:val="es-ES"/>
        </w:rPr>
        <w:t>ố</w:t>
      </w:r>
      <w:r w:rsidRPr="00B530ED">
        <w:rPr>
          <w:color w:val="auto"/>
          <w:sz w:val="28"/>
          <w:szCs w:val="28"/>
          <w:lang w:val="es-ES"/>
        </w:rPr>
        <w:t xml:space="preserve"> trường hợp di tinh, hoạt tinh khi dùng pháp kiện tỳ ích khí cố nhiếp thì có hiệu quả điều trị rõ rệt </w:t>
      </w:r>
      <w:r w:rsidRPr="00B530ED">
        <w:rPr>
          <w:color w:val="auto"/>
          <w:sz w:val="28"/>
          <w:szCs w:val="28"/>
          <w:lang w:val="vi-VN"/>
        </w:rPr>
        <w:t>[</w:t>
      </w:r>
      <w:r w:rsidR="00CD354E" w:rsidRPr="00B530ED">
        <w:rPr>
          <w:color w:val="auto"/>
          <w:sz w:val="28"/>
          <w:szCs w:val="28"/>
          <w:lang w:val="vi-VN"/>
        </w:rPr>
        <w:t>8</w:t>
      </w:r>
      <w:r w:rsidRPr="00B530ED">
        <w:rPr>
          <w:color w:val="auto"/>
          <w:sz w:val="28"/>
          <w:szCs w:val="28"/>
          <w:lang w:val="vi-VN"/>
        </w:rPr>
        <w:t>]</w:t>
      </w:r>
      <w:r w:rsidR="00CD354E" w:rsidRPr="00B530ED">
        <w:rPr>
          <w:color w:val="auto"/>
          <w:sz w:val="28"/>
          <w:szCs w:val="28"/>
          <w:lang w:val="vi-VN"/>
        </w:rPr>
        <w:t>,</w:t>
      </w:r>
      <w:r w:rsidRPr="00B530ED">
        <w:rPr>
          <w:color w:val="auto"/>
          <w:sz w:val="28"/>
          <w:szCs w:val="28"/>
          <w:lang w:val="vi-VN"/>
        </w:rPr>
        <w:t>[</w:t>
      </w:r>
      <w:r w:rsidR="00CD354E" w:rsidRPr="00B530ED">
        <w:rPr>
          <w:color w:val="auto"/>
          <w:sz w:val="28"/>
          <w:szCs w:val="28"/>
          <w:lang w:val="vi-VN"/>
        </w:rPr>
        <w:t>9</w:t>
      </w:r>
      <w:r w:rsidRPr="00B530ED">
        <w:rPr>
          <w:color w:val="auto"/>
          <w:sz w:val="28"/>
          <w:szCs w:val="28"/>
          <w:lang w:val="vi-VN"/>
        </w:rPr>
        <w:t>]</w:t>
      </w:r>
      <w:r w:rsidR="00CD354E" w:rsidRPr="00B530ED">
        <w:rPr>
          <w:color w:val="auto"/>
          <w:sz w:val="28"/>
          <w:szCs w:val="28"/>
          <w:lang w:val="vi-VN"/>
        </w:rPr>
        <w:t>,</w:t>
      </w:r>
      <w:r w:rsidRPr="00B530ED">
        <w:rPr>
          <w:color w:val="auto"/>
          <w:sz w:val="28"/>
          <w:szCs w:val="28"/>
          <w:lang w:val="vi-VN"/>
        </w:rPr>
        <w:t>[3</w:t>
      </w:r>
      <w:r w:rsidR="00CD354E" w:rsidRPr="00B530ED">
        <w:rPr>
          <w:color w:val="auto"/>
          <w:sz w:val="28"/>
          <w:szCs w:val="28"/>
          <w:lang w:val="vi-VN"/>
        </w:rPr>
        <w:t>6</w:t>
      </w:r>
      <w:r w:rsidRPr="00B530ED">
        <w:rPr>
          <w:color w:val="auto"/>
          <w:sz w:val="28"/>
          <w:szCs w:val="28"/>
          <w:lang w:val="vi-VN"/>
        </w:rPr>
        <w:t>]</w:t>
      </w:r>
      <w:r w:rsidRPr="00B530ED">
        <w:rPr>
          <w:color w:val="auto"/>
          <w:sz w:val="28"/>
          <w:szCs w:val="28"/>
          <w:lang w:val="es-ES"/>
        </w:rPr>
        <w:t>.</w:t>
      </w:r>
    </w:p>
    <w:p w:rsidR="003806AD" w:rsidRPr="00322AAD" w:rsidRDefault="003806AD" w:rsidP="002D1E9A">
      <w:pPr>
        <w:pStyle w:val="Default"/>
        <w:spacing w:before="60" w:line="360" w:lineRule="auto"/>
        <w:ind w:firstLine="720"/>
        <w:jc w:val="both"/>
        <w:rPr>
          <w:color w:val="auto"/>
          <w:sz w:val="28"/>
          <w:szCs w:val="28"/>
          <w:lang w:val="vi-VN"/>
        </w:rPr>
      </w:pPr>
      <w:r w:rsidRPr="00322AAD">
        <w:rPr>
          <w:b/>
          <w:i/>
          <w:color w:val="auto"/>
          <w:sz w:val="28"/>
          <w:szCs w:val="28"/>
          <w:lang w:val="es-ES"/>
        </w:rPr>
        <w:t xml:space="preserve">- Can: </w:t>
      </w:r>
      <w:r w:rsidRPr="00322AAD">
        <w:rPr>
          <w:color w:val="auto"/>
          <w:sz w:val="28"/>
          <w:szCs w:val="28"/>
          <w:lang w:val="es-ES"/>
        </w:rPr>
        <w:t>Vị trí ở trong ổ bụng dưới cơ hoành. Có chức năng chính là tàng huyết và chủ sơ tiế</w:t>
      </w:r>
      <w:r w:rsidR="00CD354E" w:rsidRPr="00322AAD">
        <w:rPr>
          <w:color w:val="auto"/>
          <w:sz w:val="28"/>
          <w:szCs w:val="28"/>
          <w:lang w:val="es-ES"/>
        </w:rPr>
        <w:t>t</w:t>
      </w:r>
      <w:r w:rsidR="00CD354E" w:rsidRPr="00322AAD">
        <w:rPr>
          <w:color w:val="auto"/>
          <w:sz w:val="28"/>
          <w:szCs w:val="28"/>
          <w:lang w:val="vi-VN"/>
        </w:rPr>
        <w:t xml:space="preserve"> </w:t>
      </w:r>
      <w:r w:rsidRPr="00322AAD">
        <w:rPr>
          <w:color w:val="auto"/>
          <w:sz w:val="28"/>
          <w:szCs w:val="28"/>
          <w:lang w:val="vi-VN"/>
        </w:rPr>
        <w:t>[3</w:t>
      </w:r>
      <w:r w:rsidR="00CD354E" w:rsidRPr="00322AAD">
        <w:rPr>
          <w:color w:val="auto"/>
          <w:sz w:val="28"/>
          <w:szCs w:val="28"/>
          <w:lang w:val="vi-VN"/>
        </w:rPr>
        <w:t>6</w:t>
      </w:r>
      <w:r w:rsidRPr="00322AAD">
        <w:rPr>
          <w:color w:val="auto"/>
          <w:sz w:val="28"/>
          <w:szCs w:val="28"/>
          <w:lang w:val="vi-VN"/>
        </w:rPr>
        <w:t>]</w:t>
      </w:r>
      <w:r w:rsidR="00CD354E" w:rsidRPr="00322AAD">
        <w:rPr>
          <w:color w:val="auto"/>
          <w:sz w:val="28"/>
          <w:szCs w:val="28"/>
          <w:lang w:val="vi-VN"/>
        </w:rPr>
        <w:t>.</w:t>
      </w:r>
    </w:p>
    <w:p w:rsidR="003806AD" w:rsidRPr="00322AAD" w:rsidRDefault="003806AD" w:rsidP="002D1E9A">
      <w:pPr>
        <w:pStyle w:val="Default"/>
        <w:spacing w:line="360" w:lineRule="auto"/>
        <w:ind w:firstLine="720"/>
        <w:jc w:val="both"/>
        <w:rPr>
          <w:b/>
          <w:i/>
          <w:color w:val="auto"/>
          <w:sz w:val="28"/>
          <w:szCs w:val="28"/>
          <w:lang w:val="vi-VN"/>
        </w:rPr>
      </w:pPr>
      <w:r w:rsidRPr="00322AAD">
        <w:rPr>
          <w:color w:val="auto"/>
          <w:sz w:val="28"/>
          <w:szCs w:val="28"/>
          <w:lang w:val="vi-VN"/>
        </w:rPr>
        <w:lastRenderedPageBreak/>
        <w:t xml:space="preserve">Sơ là thông, tiết là phát tán. Can có tác dụng duy trì các hoạt động chức năng của toàn thân được thông suốt, làm cho khí, huyết, kinh lạc được lưu thông. Đối với chức năng sinh dục, sinh sản, cũng có tác dụng quan trọng. Khi chức năng sơ tiết của can bị rối loạn, can khí uất kết sẽ dẫn đến tình chí uất ức, chức năng sinh lý hoặc suy giảm, hoặc hưng phấn thái quá </w:t>
      </w:r>
      <w:r w:rsidR="00CD354E" w:rsidRPr="00322AAD">
        <w:rPr>
          <w:color w:val="auto"/>
          <w:sz w:val="28"/>
          <w:szCs w:val="28"/>
          <w:lang w:val="vi-VN"/>
        </w:rPr>
        <w:t>[8],[9].</w:t>
      </w:r>
    </w:p>
    <w:p w:rsidR="003806AD" w:rsidRPr="00322AAD" w:rsidRDefault="00BC18E7" w:rsidP="006C1510">
      <w:pPr>
        <w:pStyle w:val="66"/>
        <w:spacing w:line="348" w:lineRule="auto"/>
      </w:pPr>
      <w:bookmarkStart w:id="120" w:name="_Toc24962724"/>
      <w:r w:rsidRPr="00322AAD">
        <w:t>1</w:t>
      </w:r>
      <w:r w:rsidR="003806AD" w:rsidRPr="00322AAD">
        <w:t>.3.1.2. Tinh tiên thiên, tinh hậu thiên và vai trò đối với sinh sản, sinh dục</w:t>
      </w:r>
      <w:bookmarkEnd w:id="120"/>
    </w:p>
    <w:p w:rsidR="003806AD" w:rsidRPr="00322AAD" w:rsidRDefault="003806AD" w:rsidP="006C1510">
      <w:pPr>
        <w:spacing w:line="348" w:lineRule="auto"/>
        <w:rPr>
          <w:rFonts w:cs="Times New Roman"/>
          <w:iCs/>
          <w:szCs w:val="28"/>
          <w:lang w:val="vi-VN"/>
        </w:rPr>
      </w:pPr>
      <w:r w:rsidRPr="00322AAD">
        <w:rPr>
          <w:rFonts w:cs="Times New Roman"/>
          <w:iCs/>
          <w:szCs w:val="28"/>
          <w:lang w:val="it-IT"/>
        </w:rPr>
        <w:t>Trong YHCT, có một thứ vật chất</w:t>
      </w:r>
      <w:r w:rsidRPr="00322AAD">
        <w:rPr>
          <w:rFonts w:cs="Times New Roman"/>
          <w:iCs/>
          <w:szCs w:val="28"/>
          <w:lang w:val="vi-VN"/>
        </w:rPr>
        <w:t xml:space="preserve"> tàng trữ tại tạng thận và</w:t>
      </w:r>
      <w:r w:rsidRPr="00322AAD">
        <w:rPr>
          <w:rFonts w:cs="Times New Roman"/>
          <w:iCs/>
          <w:szCs w:val="28"/>
          <w:lang w:val="it-IT"/>
        </w:rPr>
        <w:t xml:space="preserve"> liên quan trực tiếp tới sự phát triển của con người nói chung và sinh sản nói riêng gọi là “tinh”. “Tinh” không chỉ có nghĩa đơn thuần là tinh trùng, mà </w:t>
      </w:r>
      <w:r w:rsidRPr="00322AAD">
        <w:rPr>
          <w:rFonts w:cs="Times New Roman"/>
          <w:szCs w:val="28"/>
          <w:lang w:val="it-IT"/>
        </w:rPr>
        <w:t xml:space="preserve">tinh là chỉ vật chất cơ bản để cấu tạo nên cơ thể và dinh dưỡng nuôi cơ thể. Trong quá trình phát triển cơ thể, tinh luôn luôn bị tiêu hao và cũng thường xuyên được bổ sung để duy trì hoạt động sống. Tinh chia ra làm 2 loại </w:t>
      </w:r>
      <w:r w:rsidRPr="00322AAD">
        <w:rPr>
          <w:rFonts w:cs="Times New Roman"/>
          <w:szCs w:val="28"/>
          <w:lang w:val="vi-VN"/>
        </w:rPr>
        <w:t>[3</w:t>
      </w:r>
      <w:r w:rsidR="008039F8" w:rsidRPr="00322AAD">
        <w:rPr>
          <w:rFonts w:cs="Times New Roman"/>
          <w:szCs w:val="28"/>
          <w:lang w:val="vi-VN"/>
        </w:rPr>
        <w:t>6</w:t>
      </w:r>
      <w:r w:rsidRPr="00322AAD">
        <w:rPr>
          <w:rFonts w:cs="Times New Roman"/>
          <w:szCs w:val="28"/>
          <w:lang w:val="vi-VN"/>
        </w:rPr>
        <w:t>]</w:t>
      </w:r>
      <w:r w:rsidRPr="00322AAD">
        <w:rPr>
          <w:rFonts w:cs="Times New Roman"/>
          <w:szCs w:val="28"/>
          <w:lang w:val="it-IT"/>
        </w:rPr>
        <w:t>:</w:t>
      </w:r>
    </w:p>
    <w:p w:rsidR="003806AD" w:rsidRPr="002D1E9A" w:rsidRDefault="003806AD" w:rsidP="006C1510">
      <w:pPr>
        <w:spacing w:line="348" w:lineRule="auto"/>
        <w:rPr>
          <w:rFonts w:cs="Times New Roman"/>
          <w:szCs w:val="28"/>
        </w:rPr>
      </w:pPr>
      <w:r w:rsidRPr="00322AAD">
        <w:rPr>
          <w:rFonts w:cs="Times New Roman"/>
          <w:i/>
          <w:iCs/>
          <w:szCs w:val="28"/>
          <w:lang w:val="it-IT"/>
        </w:rPr>
        <w:t>- Tinh tiên thiên</w:t>
      </w:r>
      <w:r w:rsidRPr="00322AAD">
        <w:rPr>
          <w:rFonts w:cs="Times New Roman"/>
          <w:iCs/>
          <w:szCs w:val="28"/>
          <w:lang w:val="it-IT"/>
        </w:rPr>
        <w:t>:</w:t>
      </w:r>
      <w:r w:rsidRPr="00322AAD">
        <w:rPr>
          <w:rFonts w:cs="Times New Roman"/>
          <w:i/>
          <w:iCs/>
          <w:szCs w:val="28"/>
          <w:lang w:val="it-IT"/>
        </w:rPr>
        <w:t xml:space="preserve"> </w:t>
      </w:r>
      <w:r w:rsidRPr="00322AAD">
        <w:rPr>
          <w:rFonts w:cs="Times New Roman"/>
          <w:iCs/>
          <w:szCs w:val="28"/>
          <w:lang w:val="vi-VN"/>
        </w:rPr>
        <w:t xml:space="preserve">Còn gọi là tinh sinh dục, </w:t>
      </w:r>
      <w:r w:rsidRPr="00322AAD">
        <w:rPr>
          <w:rFonts w:cs="Times New Roman"/>
          <w:szCs w:val="28"/>
          <w:lang w:val="vi-VN"/>
        </w:rPr>
        <w:t>l</w:t>
      </w:r>
      <w:r w:rsidRPr="00322AAD">
        <w:rPr>
          <w:rFonts w:cs="Times New Roman"/>
          <w:szCs w:val="28"/>
          <w:lang w:val="it-IT"/>
        </w:rPr>
        <w:t xml:space="preserve">à thứ </w:t>
      </w:r>
      <w:r w:rsidRPr="00322AAD">
        <w:rPr>
          <w:rFonts w:cs="Times New Roman"/>
          <w:szCs w:val="28"/>
          <w:lang w:val="vi-VN"/>
        </w:rPr>
        <w:t>xuất hiện cùng</w:t>
      </w:r>
      <w:r w:rsidRPr="00322AAD">
        <w:rPr>
          <w:rFonts w:cs="Times New Roman"/>
          <w:szCs w:val="28"/>
          <w:lang w:val="it-IT"/>
        </w:rPr>
        <w:t xml:space="preserve"> sự sống, bẩm thụ và tiên thiên, có được trong sự giao hợp của nam nữ, là nguồn gốc để sinh tồn nòi giống nên còn gọi là tinh tiên thiên, nguyên tinh, chân tinh hay tinh sinh dục. </w:t>
      </w:r>
      <w:r w:rsidRPr="00322AAD">
        <w:rPr>
          <w:rFonts w:cs="Times New Roman"/>
          <w:szCs w:val="28"/>
          <w:lang w:val="vi-VN"/>
        </w:rPr>
        <w:t>Như vậy tinh tiên thiên là sự kết hợp tinh của cha và tinh của mẹ (trứng) thành bào thai.</w:t>
      </w:r>
      <w:r w:rsidR="00710937" w:rsidRPr="00322AAD">
        <w:rPr>
          <w:rFonts w:cs="Times New Roman"/>
          <w:szCs w:val="28"/>
          <w:lang w:val="vi-VN"/>
        </w:rPr>
        <w:t xml:space="preserve"> Hiện nay nhiều quan điểm đồng nhất tinh tiên thiên tương tự như tế bào gốc của YHHĐ</w:t>
      </w:r>
      <w:r w:rsidR="00B530ED">
        <w:rPr>
          <w:rFonts w:cs="Times New Roman"/>
          <w:szCs w:val="28"/>
        </w:rPr>
        <w:t>.</w:t>
      </w:r>
    </w:p>
    <w:p w:rsidR="003806AD" w:rsidRPr="002D1E9A" w:rsidRDefault="003806AD" w:rsidP="006C1510">
      <w:pPr>
        <w:spacing w:line="348" w:lineRule="auto"/>
        <w:rPr>
          <w:rFonts w:cs="Times New Roman"/>
          <w:b/>
          <w:i/>
          <w:szCs w:val="28"/>
        </w:rPr>
      </w:pPr>
      <w:r w:rsidRPr="00322AAD">
        <w:rPr>
          <w:rFonts w:cs="Times New Roman"/>
          <w:i/>
          <w:szCs w:val="28"/>
          <w:lang w:val="it-IT"/>
        </w:rPr>
        <w:t>- Tinh hậu thiên:</w:t>
      </w:r>
      <w:r w:rsidRPr="00322AAD">
        <w:rPr>
          <w:rFonts w:cs="Times New Roman"/>
          <w:szCs w:val="28"/>
          <w:lang w:val="it-IT"/>
        </w:rPr>
        <w:t xml:space="preserve"> </w:t>
      </w:r>
      <w:r w:rsidRPr="00322AAD">
        <w:rPr>
          <w:rFonts w:cs="Times New Roman"/>
          <w:szCs w:val="28"/>
          <w:lang w:val="vi-VN"/>
        </w:rPr>
        <w:t>Còn gọi l</w:t>
      </w:r>
      <w:r w:rsidRPr="00322AAD">
        <w:rPr>
          <w:rFonts w:cs="Times New Roman"/>
          <w:szCs w:val="28"/>
          <w:lang w:val="it-IT"/>
        </w:rPr>
        <w:t>à</w:t>
      </w:r>
      <w:r w:rsidRPr="00322AAD">
        <w:rPr>
          <w:rFonts w:cs="Times New Roman"/>
          <w:szCs w:val="28"/>
          <w:lang w:val="vi-VN"/>
        </w:rPr>
        <w:t xml:space="preserve"> tinh dinh dưỡng, là thứ</w:t>
      </w:r>
      <w:r w:rsidRPr="00322AAD">
        <w:rPr>
          <w:rFonts w:cs="Times New Roman"/>
          <w:szCs w:val="28"/>
          <w:lang w:val="it-IT"/>
        </w:rPr>
        <w:t xml:space="preserve"> vật chất tinh hoa, có nguồn gốc từ thức ăn do vị thu nạp, nhờ tỳ vận hóa để các tạng hấp thu trong quá trình hoạt động. Tinh hậu thiên là vật chất nuôi dưỡng cơ thể, làm cơ sở cho sinh mạng tồn tại và hoạt động, nên còn gọi là tinh dinh dưỡng, còn dư thừa thì giữ lại ở thận</w:t>
      </w:r>
      <w:r w:rsidR="006C1510" w:rsidRPr="00322AAD">
        <w:rPr>
          <w:rFonts w:cs="Times New Roman"/>
          <w:szCs w:val="28"/>
          <w:lang w:val="it-IT"/>
        </w:rPr>
        <w:t>.</w:t>
      </w:r>
      <w:r w:rsidR="00710937" w:rsidRPr="00322AAD">
        <w:rPr>
          <w:rFonts w:cs="Times New Roman"/>
          <w:szCs w:val="28"/>
          <w:lang w:val="vi-VN"/>
        </w:rPr>
        <w:t xml:space="preserve"> </w:t>
      </w:r>
    </w:p>
    <w:p w:rsidR="003806AD" w:rsidRPr="00322AAD" w:rsidRDefault="00BC18E7" w:rsidP="006C1510">
      <w:pPr>
        <w:pStyle w:val="66"/>
        <w:rPr>
          <w:b/>
        </w:rPr>
      </w:pPr>
      <w:bookmarkStart w:id="121" w:name="_Toc24962725"/>
      <w:r w:rsidRPr="00322AAD">
        <w:t>1</w:t>
      </w:r>
      <w:r w:rsidR="003806AD" w:rsidRPr="00322AAD">
        <w:t>.3.1.3. Vai trò của mệnh môn với sinh sản và sinh dục của con người</w:t>
      </w:r>
      <w:bookmarkEnd w:id="121"/>
    </w:p>
    <w:p w:rsidR="003806AD" w:rsidRPr="00322AAD" w:rsidRDefault="003806AD" w:rsidP="006C1510">
      <w:pPr>
        <w:spacing w:line="326" w:lineRule="auto"/>
        <w:rPr>
          <w:rFonts w:cs="Times New Roman"/>
          <w:iCs/>
          <w:szCs w:val="28"/>
        </w:rPr>
      </w:pPr>
      <w:r w:rsidRPr="00322AAD">
        <w:rPr>
          <w:rFonts w:cs="Times New Roman"/>
          <w:iCs/>
          <w:szCs w:val="28"/>
          <w:lang w:val="vi-VN"/>
        </w:rPr>
        <w:t xml:space="preserve">Mệnh môn là một danh từ chuyên dùng trong YHCT, lần đầu tiên xuất hiện trong cuốn Nội kinh. Theo Nội kinh, mệnh môn là chỉ đôi mắt: “Mệnh môn, mục dã.” Và đến khi cuốn “Nạn kinh” ra đời, mệnh môn mới được định nghĩa như là một cơ quan trong tạng phủ. Nạn kinh điều 36 viết: “Thận có hai </w:t>
      </w:r>
      <w:r w:rsidRPr="00322AAD">
        <w:rPr>
          <w:rFonts w:cs="Times New Roman"/>
          <w:iCs/>
          <w:szCs w:val="28"/>
          <w:lang w:val="vi-VN"/>
        </w:rPr>
        <w:lastRenderedPageBreak/>
        <w:t>quả không phải hoàn toàn đều gọi là thận, ở phía tả là thận, ở phía bên hữu gọi là mệnh môn. Mệnh môn là chỗ ở của tinh khí và thần khí của toàn thân, cũng là chỗ đầu mối của nguyên khí, nam giới dùng đó để tàng chứa tinh khí, nữ giới dùng đó để giằng giữ bào thai”. Qua đây đã nói lên vai trò quan trọng của mệnh môn đối với sinh dục và sinh sản của con người. Hải Thượng Lãn Ông trong tác phẩm Y tông tâm lĩnh cũng rất nhiều lần nhắc tới Mệnh môn. Ví như trong “Y Gia Quan Miên” ông viết: “Thận giữ chức năng tác cường, tàng tinh và chí. Thận chủ xương, dẫn khí thông vào cốt tuỷ, nó là các bể chứa khí huyết, là nơi nương tựa của tinh thần, và là căn bản của sinh mệnh. Có hai quả cật nằm song song với nhau áp sát ở hai bên xương sống, ở giữa là Mệnh Môn, tức là Thiên tiên </w:t>
      </w:r>
      <w:hyperlink r:id="rId19" w:history="1">
        <w:r w:rsidRPr="00322AAD">
          <w:rPr>
            <w:rFonts w:cs="Times New Roman"/>
            <w:iCs/>
            <w:szCs w:val="28"/>
            <w:lang w:val="vi-VN"/>
          </w:rPr>
          <w:t>Thái cực </w:t>
        </w:r>
      </w:hyperlink>
      <w:r w:rsidRPr="00322AAD">
        <w:rPr>
          <w:rFonts w:cs="Times New Roman"/>
          <w:iCs/>
          <w:szCs w:val="28"/>
          <w:lang w:val="vi-VN"/>
        </w:rPr>
        <w:t>trong thân người. Mệnh Môn có thể sánh ngang với Tâm, đều là quân chủ, không có hình thể để nhìn thấy, nó gọi là Hoàng Đình, là nơi tàng tinh của nam giới, và là chỗ liên hệ bào cung của nữ giới. </w:t>
      </w:r>
      <w:hyperlink r:id="rId20" w:history="1">
        <w:r w:rsidRPr="00322AAD">
          <w:rPr>
            <w:rFonts w:cs="Times New Roman"/>
            <w:iCs/>
            <w:szCs w:val="28"/>
          </w:rPr>
          <w:t>Các nhà Đạo dẫn</w:t>
        </w:r>
      </w:hyperlink>
      <w:r w:rsidRPr="00322AAD">
        <w:rPr>
          <w:rFonts w:cs="Times New Roman"/>
          <w:iCs/>
          <w:szCs w:val="28"/>
        </w:rPr>
        <w:t> thì gìn giữ để tu luyện, người thường thì thuận theo sự phát dục để đẻ sinh ra người”. Trong tập “Huyền Tẩn Phát Vi” ông cũng nhắc tới: “Chính ở chỗ bên đốt sống số 8, có một quả tiểu tâm, bên tả là một quả Thận thuộc Âm Thuỷ, bên hữu là một quả thận thuộc Dương Thuỷ, đều cách ra ngang một thốn 5 phân, khoảng giữa là cung Mệnh Môn.”</w:t>
      </w:r>
    </w:p>
    <w:p w:rsidR="003806AD" w:rsidRPr="00322AAD" w:rsidRDefault="003806AD" w:rsidP="006C1510">
      <w:pPr>
        <w:spacing w:line="326" w:lineRule="auto"/>
        <w:rPr>
          <w:rFonts w:cs="Times New Roman"/>
          <w:iCs/>
          <w:szCs w:val="28"/>
        </w:rPr>
      </w:pPr>
      <w:r w:rsidRPr="00322AAD">
        <w:rPr>
          <w:rFonts w:cs="Times New Roman"/>
          <w:iCs/>
          <w:szCs w:val="28"/>
        </w:rPr>
        <w:t xml:space="preserve"> Như vậy, có thể nói mối quan hệ của thận và mệnh môn rất gắn kết, như “âm dương hỗ căn, thủy hỏa tương tế”, liên quan chặt chẽ tới sinh dục, sinh sản của con người. Thận chủ thủy, tàng tinh, tinh là nguyên âm, là chân thủy. Mệnh môn là chỗ liên quan đến nguyên khí nên gọi là nguyên dương, là chân hỏa. Nếu chân hỏa của nam giới suy yếu (hay còn gọi là mệnh môn hỏa suy) sẽ làm giảm công năng tạng thận và sinh dục làm cho nam giới vô sinh, thiểu tinh, tảo tiết, dương nuy… </w:t>
      </w:r>
      <w:r w:rsidR="008039F8" w:rsidRPr="00322AAD">
        <w:rPr>
          <w:szCs w:val="28"/>
          <w:lang w:val="vi-VN"/>
        </w:rPr>
        <w:t>[8],[9]</w:t>
      </w:r>
      <w:r w:rsidR="008077D0" w:rsidRPr="00322AAD">
        <w:rPr>
          <w:szCs w:val="28"/>
          <w:lang w:val="vi-VN"/>
        </w:rPr>
        <w:t>,[11</w:t>
      </w:r>
      <w:r w:rsidR="008039F8" w:rsidRPr="00322AAD">
        <w:rPr>
          <w:szCs w:val="28"/>
          <w:lang w:val="vi-VN"/>
        </w:rPr>
        <w:t>],[36]</w:t>
      </w:r>
      <w:r w:rsidR="008077D0" w:rsidRPr="00322AAD">
        <w:rPr>
          <w:szCs w:val="28"/>
          <w:lang w:val="vi-VN"/>
        </w:rPr>
        <w:t>.</w:t>
      </w:r>
    </w:p>
    <w:p w:rsidR="003806AD" w:rsidRPr="00322AAD" w:rsidRDefault="00BC18E7" w:rsidP="006C1510">
      <w:pPr>
        <w:pStyle w:val="66"/>
        <w:spacing w:before="80" w:line="360" w:lineRule="auto"/>
      </w:pPr>
      <w:bookmarkStart w:id="122" w:name="_Toc24962726"/>
      <w:r w:rsidRPr="00322AAD">
        <w:t>1</w:t>
      </w:r>
      <w:r w:rsidR="003806AD" w:rsidRPr="00322AAD">
        <w:t>.3.1.4. Sinh lý thiên quý</w:t>
      </w:r>
      <w:bookmarkEnd w:id="122"/>
    </w:p>
    <w:p w:rsidR="003806AD" w:rsidRPr="00322AAD" w:rsidRDefault="003806AD" w:rsidP="006C1510">
      <w:pPr>
        <w:spacing w:before="80"/>
        <w:rPr>
          <w:rFonts w:cs="Times New Roman"/>
          <w:szCs w:val="28"/>
          <w:lang w:val="vi-VN"/>
        </w:rPr>
      </w:pPr>
      <w:r w:rsidRPr="00322AAD">
        <w:rPr>
          <w:rFonts w:cs="Times New Roman"/>
          <w:szCs w:val="28"/>
          <w:lang w:val="it-IT"/>
        </w:rPr>
        <w:t xml:space="preserve">“Thiên quý” là một chất thúc đẩy và </w:t>
      </w:r>
      <w:r w:rsidRPr="00322AAD">
        <w:rPr>
          <w:rFonts w:cs="Times New Roman"/>
          <w:szCs w:val="28"/>
          <w:lang w:val="vi-VN"/>
        </w:rPr>
        <w:t>duy trì</w:t>
      </w:r>
      <w:r w:rsidRPr="00322AAD">
        <w:rPr>
          <w:rFonts w:cs="Times New Roman"/>
          <w:szCs w:val="28"/>
          <w:lang w:val="it-IT"/>
        </w:rPr>
        <w:t xml:space="preserve"> </w:t>
      </w:r>
      <w:r w:rsidRPr="00322AAD">
        <w:rPr>
          <w:rFonts w:cs="Times New Roman"/>
          <w:szCs w:val="28"/>
          <w:lang w:val="vi-VN"/>
        </w:rPr>
        <w:t>sự</w:t>
      </w:r>
      <w:r w:rsidRPr="00322AAD">
        <w:rPr>
          <w:rFonts w:cs="Times New Roman"/>
          <w:szCs w:val="28"/>
          <w:lang w:val="it-IT"/>
        </w:rPr>
        <w:t xml:space="preserve"> sinh trưởng và phát dục</w:t>
      </w:r>
      <w:r w:rsidRPr="00322AAD">
        <w:rPr>
          <w:rFonts w:cs="Times New Roman"/>
          <w:szCs w:val="28"/>
          <w:lang w:val="vi-VN"/>
        </w:rPr>
        <w:t xml:space="preserve"> của con người. Thiên quý có</w:t>
      </w:r>
      <w:r w:rsidR="001F547F" w:rsidRPr="00322AAD">
        <w:rPr>
          <w:rFonts w:cs="Times New Roman"/>
          <w:szCs w:val="28"/>
          <w:lang w:val="vi-VN"/>
        </w:rPr>
        <w:t xml:space="preserve"> </w:t>
      </w:r>
      <w:r w:rsidRPr="00322AAD">
        <w:rPr>
          <w:rFonts w:cs="Times New Roman"/>
          <w:szCs w:val="28"/>
          <w:lang w:val="it-IT"/>
        </w:rPr>
        <w:t xml:space="preserve">có nguồn gốc từ thận tinh, được nuôi dưỡng bởi nguồn các chất tinh túy, dần dần thành thục, sung thịnh, sau đó dần suy giảm </w:t>
      </w:r>
      <w:r w:rsidRPr="00322AAD">
        <w:rPr>
          <w:rFonts w:cs="Times New Roman"/>
          <w:szCs w:val="28"/>
          <w:lang w:val="it-IT"/>
        </w:rPr>
        <w:lastRenderedPageBreak/>
        <w:t xml:space="preserve">cho đến khi mất hẳn. </w:t>
      </w:r>
      <w:r w:rsidRPr="00322AAD">
        <w:rPr>
          <w:rFonts w:cs="Times New Roman"/>
          <w:szCs w:val="28"/>
          <w:lang w:val="vi-VN"/>
        </w:rPr>
        <w:t>Nội kinh nói rằng ở</w:t>
      </w:r>
      <w:r w:rsidRPr="00322AAD">
        <w:rPr>
          <w:rFonts w:cs="Times New Roman"/>
          <w:szCs w:val="28"/>
          <w:lang w:val="it-IT"/>
        </w:rPr>
        <w:t xml:space="preserve"> người khi “thiên quý đến” sẽ có khả năng sinh con đẻ cái</w:t>
      </w:r>
      <w:r w:rsidRPr="00322AAD">
        <w:rPr>
          <w:rFonts w:cs="Times New Roman"/>
          <w:szCs w:val="28"/>
          <w:lang w:val="vi-VN"/>
        </w:rPr>
        <w:t>, còn khi thiên quý kiệt thì tinh thiểu, thận khí suy</w:t>
      </w:r>
      <w:r w:rsidRPr="00322AAD">
        <w:rPr>
          <w:rFonts w:cs="Times New Roman"/>
          <w:szCs w:val="28"/>
          <w:lang w:val="it-IT"/>
        </w:rPr>
        <w:t xml:space="preserve">. </w:t>
      </w:r>
      <w:r w:rsidRPr="00322AAD">
        <w:rPr>
          <w:rFonts w:cs="Times New Roman"/>
          <w:szCs w:val="28"/>
          <w:lang w:val="vi-VN"/>
        </w:rPr>
        <w:t>T</w:t>
      </w:r>
      <w:r w:rsidRPr="00322AAD">
        <w:rPr>
          <w:rFonts w:cs="Times New Roman"/>
          <w:szCs w:val="28"/>
          <w:lang w:val="it-IT"/>
        </w:rPr>
        <w:t>hận là gốc của tiên thiên, thuộc thuỷ, quý là một thiên can, cũng thuộc thuỷ, cho nên chất đó gọi là thiên quý.</w:t>
      </w:r>
      <w:r w:rsidRPr="00322AAD">
        <w:rPr>
          <w:rFonts w:cs="Times New Roman"/>
          <w:szCs w:val="28"/>
          <w:lang w:val="vi-VN"/>
        </w:rPr>
        <w:t xml:space="preserve"> Thiên quý suy giảm thì chức năng sinh sản và sinh dục nói chung của con người cũng suy giảm, khó có con. Chính vì vậy, một số tác giả gần đây cho rằng thiên quý có những đặc điểm tương tự</w:t>
      </w:r>
      <w:r w:rsidR="00CE3FB2" w:rsidRPr="00322AAD">
        <w:rPr>
          <w:rFonts w:cs="Times New Roman"/>
          <w:szCs w:val="28"/>
          <w:lang w:val="vi-VN"/>
        </w:rPr>
        <w:t xml:space="preserve"> như các </w:t>
      </w:r>
      <w:r w:rsidR="000A3531" w:rsidRPr="002D1E9A">
        <w:rPr>
          <w:rFonts w:cs="Times New Roman"/>
          <w:szCs w:val="28"/>
          <w:lang w:val="vi-VN"/>
        </w:rPr>
        <w:t>hormon</w:t>
      </w:r>
      <w:r w:rsidRPr="002D1E9A">
        <w:rPr>
          <w:rFonts w:cs="Times New Roman"/>
          <w:szCs w:val="28"/>
          <w:lang w:val="vi-VN"/>
        </w:rPr>
        <w:t xml:space="preserve"> </w:t>
      </w:r>
      <w:r w:rsidRPr="00322AAD">
        <w:rPr>
          <w:rFonts w:cs="Times New Roman"/>
          <w:szCs w:val="28"/>
          <w:lang w:val="vi-VN"/>
        </w:rPr>
        <w:t>sinh dục của nam và nữ [3</w:t>
      </w:r>
      <w:r w:rsidR="00B92768" w:rsidRPr="00322AAD">
        <w:rPr>
          <w:rFonts w:cs="Times New Roman"/>
          <w:szCs w:val="28"/>
          <w:lang w:val="vi-VN"/>
        </w:rPr>
        <w:t>6</w:t>
      </w:r>
      <w:r w:rsidRPr="00322AAD">
        <w:rPr>
          <w:rFonts w:cs="Times New Roman"/>
          <w:szCs w:val="28"/>
          <w:lang w:val="vi-VN"/>
        </w:rPr>
        <w:t>],[3</w:t>
      </w:r>
      <w:r w:rsidR="00B92768" w:rsidRPr="00322AAD">
        <w:rPr>
          <w:rFonts w:cs="Times New Roman"/>
          <w:szCs w:val="28"/>
          <w:lang w:val="vi-VN"/>
        </w:rPr>
        <w:t>7</w:t>
      </w:r>
      <w:r w:rsidRPr="00322AAD">
        <w:rPr>
          <w:rFonts w:cs="Times New Roman"/>
          <w:szCs w:val="28"/>
          <w:lang w:val="vi-VN"/>
        </w:rPr>
        <w:t>]</w:t>
      </w:r>
      <w:r w:rsidRPr="00322AAD">
        <w:rPr>
          <w:rFonts w:cs="Times New Roman"/>
          <w:i/>
          <w:szCs w:val="28"/>
          <w:lang w:val="vi-VN"/>
        </w:rPr>
        <w:t>.</w:t>
      </w:r>
    </w:p>
    <w:p w:rsidR="003806AD" w:rsidRPr="00322AAD" w:rsidRDefault="00BC18E7" w:rsidP="006C1510">
      <w:pPr>
        <w:pStyle w:val="44"/>
        <w:spacing w:before="80"/>
        <w:rPr>
          <w:lang w:val="vi-VN"/>
        </w:rPr>
      </w:pPr>
      <w:bookmarkStart w:id="123" w:name="_Toc1344861"/>
      <w:bookmarkStart w:id="124" w:name="_Toc5795960"/>
      <w:bookmarkStart w:id="125" w:name="_Toc26970679"/>
      <w:r w:rsidRPr="00322AAD">
        <w:rPr>
          <w:lang w:val="vi-VN"/>
        </w:rPr>
        <w:t>1</w:t>
      </w:r>
      <w:r w:rsidR="003806AD" w:rsidRPr="00322AAD">
        <w:rPr>
          <w:lang w:val="vi-VN"/>
        </w:rPr>
        <w:t xml:space="preserve">.3.2. Các yếu tố ảnh hưởng đến </w:t>
      </w:r>
      <w:r w:rsidR="00054FD3" w:rsidRPr="00322AAD">
        <w:rPr>
          <w:lang w:val="vi-VN"/>
        </w:rPr>
        <w:t>SGTT</w:t>
      </w:r>
      <w:r w:rsidR="003806AD" w:rsidRPr="00322AAD">
        <w:rPr>
          <w:lang w:val="vi-VN"/>
        </w:rPr>
        <w:t xml:space="preserve"> theo Y học cổ truyền</w:t>
      </w:r>
      <w:bookmarkEnd w:id="123"/>
      <w:bookmarkEnd w:id="124"/>
      <w:bookmarkEnd w:id="125"/>
    </w:p>
    <w:p w:rsidR="003806AD" w:rsidRPr="00322AAD" w:rsidRDefault="00BC18E7" w:rsidP="006C1510">
      <w:pPr>
        <w:pStyle w:val="66"/>
        <w:spacing w:before="80" w:line="360" w:lineRule="auto"/>
      </w:pPr>
      <w:bookmarkStart w:id="126" w:name="_Toc24962727"/>
      <w:r w:rsidRPr="00322AAD">
        <w:t>1</w:t>
      </w:r>
      <w:r w:rsidR="003806AD" w:rsidRPr="00322AAD">
        <w:t xml:space="preserve">.3.2.1. Bệnh danh </w:t>
      </w:r>
      <w:r w:rsidR="00054FD3" w:rsidRPr="00322AAD">
        <w:t>SGTT</w:t>
      </w:r>
      <w:r w:rsidR="003806AD" w:rsidRPr="00322AAD">
        <w:t xml:space="preserve"> trong Y học cổ truyền</w:t>
      </w:r>
      <w:bookmarkEnd w:id="126"/>
    </w:p>
    <w:p w:rsidR="003806AD" w:rsidRPr="00322AAD" w:rsidRDefault="003806AD" w:rsidP="006C1510">
      <w:pPr>
        <w:spacing w:before="80"/>
        <w:rPr>
          <w:rFonts w:cs="Times New Roman"/>
          <w:szCs w:val="28"/>
          <w:lang w:val="nl-NL"/>
        </w:rPr>
      </w:pPr>
      <w:r w:rsidRPr="00322AAD">
        <w:rPr>
          <w:rFonts w:cs="Times New Roman"/>
          <w:szCs w:val="28"/>
          <w:lang w:val="vi-VN"/>
        </w:rPr>
        <w:t>Y học cổ truyền không có tên bệnh danh là Suy giảm tinh trùng mà chỉ có các triệu chứng như tinh dịch trong loãng,</w:t>
      </w:r>
      <w:r w:rsidR="001F547F" w:rsidRPr="00322AAD">
        <w:rPr>
          <w:rFonts w:cs="Times New Roman"/>
          <w:szCs w:val="28"/>
          <w:lang w:val="vi-VN"/>
        </w:rPr>
        <w:t xml:space="preserve"> </w:t>
      </w:r>
      <w:r w:rsidRPr="00322AAD">
        <w:rPr>
          <w:rFonts w:cs="Times New Roman"/>
          <w:szCs w:val="28"/>
          <w:lang w:val="vi-VN"/>
        </w:rPr>
        <w:t>bệnh danh như chứng “bất dục”, “</w:t>
      </w:r>
      <w:r w:rsidRPr="00322AAD">
        <w:rPr>
          <w:rFonts w:cs="Times New Roman"/>
          <w:szCs w:val="28"/>
          <w:lang w:val="nl-NL"/>
        </w:rPr>
        <w:t>hư lao</w:t>
      </w:r>
      <w:r w:rsidRPr="00322AAD">
        <w:rPr>
          <w:rFonts w:cs="Times New Roman"/>
          <w:szCs w:val="28"/>
          <w:lang w:val="vi-VN"/>
        </w:rPr>
        <w:t>”,</w:t>
      </w:r>
      <w:r w:rsidRPr="00322AAD">
        <w:rPr>
          <w:rFonts w:cs="Times New Roman"/>
          <w:szCs w:val="28"/>
          <w:lang w:val="nl-NL"/>
        </w:rPr>
        <w:t xml:space="preserve"> </w:t>
      </w:r>
      <w:r w:rsidRPr="00322AAD">
        <w:rPr>
          <w:rFonts w:cs="Times New Roman"/>
          <w:szCs w:val="28"/>
          <w:lang w:val="vi-VN"/>
        </w:rPr>
        <w:t>“vô tử”, “tinh thiểu chứng”, “tinh l</w:t>
      </w:r>
      <w:r w:rsidRPr="00322AAD">
        <w:rPr>
          <w:rFonts w:cs="Times New Roman"/>
          <w:szCs w:val="28"/>
          <w:lang w:val="nl-NL"/>
        </w:rPr>
        <w:t>ã</w:t>
      </w:r>
      <w:r w:rsidRPr="00322AAD">
        <w:rPr>
          <w:rFonts w:cs="Times New Roman"/>
          <w:szCs w:val="28"/>
          <w:lang w:val="vi-VN"/>
        </w:rPr>
        <w:t xml:space="preserve">nh”, </w:t>
      </w:r>
      <w:r w:rsidRPr="00322AAD">
        <w:rPr>
          <w:rFonts w:cs="Times New Roman"/>
          <w:szCs w:val="28"/>
          <w:lang w:val="nl-NL"/>
        </w:rPr>
        <w:t>“tinh loãng”,</w:t>
      </w:r>
      <w:r w:rsidRPr="00322AAD">
        <w:rPr>
          <w:rFonts w:cs="Times New Roman"/>
          <w:szCs w:val="28"/>
          <w:lang w:val="vi-VN"/>
        </w:rPr>
        <w:t>...</w:t>
      </w:r>
      <w:r w:rsidR="006C1510" w:rsidRPr="00322AAD">
        <w:rPr>
          <w:rFonts w:cs="Times New Roman"/>
          <w:szCs w:val="28"/>
          <w:lang w:val="nl-NL"/>
        </w:rPr>
        <w:t xml:space="preserve"> </w:t>
      </w:r>
      <w:r w:rsidRPr="00322AAD">
        <w:rPr>
          <w:rFonts w:cs="Times New Roman"/>
          <w:szCs w:val="28"/>
          <w:lang w:val="vi-VN"/>
        </w:rPr>
        <w:t xml:space="preserve">Đối chiếu triệu chứng của bệnh giữa </w:t>
      </w:r>
      <w:r w:rsidR="003D6251" w:rsidRPr="00322AAD">
        <w:rPr>
          <w:rFonts w:cs="Times New Roman"/>
          <w:szCs w:val="28"/>
        </w:rPr>
        <w:t>YHHĐ</w:t>
      </w:r>
      <w:r w:rsidRPr="00322AAD">
        <w:rPr>
          <w:rFonts w:cs="Times New Roman"/>
          <w:szCs w:val="28"/>
          <w:lang w:val="vi-VN"/>
        </w:rPr>
        <w:t xml:space="preserve"> và </w:t>
      </w:r>
      <w:r w:rsidR="003D6251" w:rsidRPr="00322AAD">
        <w:rPr>
          <w:rFonts w:cs="Times New Roman"/>
          <w:szCs w:val="28"/>
        </w:rPr>
        <w:t>YHCT</w:t>
      </w:r>
      <w:r w:rsidRPr="00322AAD">
        <w:rPr>
          <w:rFonts w:cs="Times New Roman"/>
          <w:szCs w:val="28"/>
          <w:lang w:val="vi-VN"/>
        </w:rPr>
        <w:t xml:space="preserve"> thì có thể xếp vào phạm trù của các bệnh trên [</w:t>
      </w:r>
      <w:r w:rsidR="00B92768" w:rsidRPr="00322AAD">
        <w:rPr>
          <w:rFonts w:cs="Times New Roman"/>
          <w:szCs w:val="28"/>
          <w:lang w:val="vi-VN"/>
        </w:rPr>
        <w:t>8</w:t>
      </w:r>
      <w:r w:rsidRPr="00322AAD">
        <w:rPr>
          <w:rFonts w:cs="Times New Roman"/>
          <w:szCs w:val="28"/>
          <w:lang w:val="vi-VN"/>
        </w:rPr>
        <w:t>]</w:t>
      </w:r>
      <w:r w:rsidRPr="00322AAD">
        <w:rPr>
          <w:rFonts w:cs="Times New Roman"/>
          <w:szCs w:val="28"/>
          <w:lang w:val="nl-NL"/>
        </w:rPr>
        <w:t>,</w:t>
      </w:r>
      <w:r w:rsidRPr="00322AAD">
        <w:rPr>
          <w:rFonts w:cs="Times New Roman"/>
          <w:szCs w:val="28"/>
          <w:lang w:val="vi-VN"/>
        </w:rPr>
        <w:t>[</w:t>
      </w:r>
      <w:r w:rsidR="00B92768" w:rsidRPr="00322AAD">
        <w:rPr>
          <w:rFonts w:cs="Times New Roman"/>
          <w:szCs w:val="28"/>
          <w:lang w:val="vi-VN"/>
        </w:rPr>
        <w:t>9</w:t>
      </w:r>
      <w:r w:rsidRPr="00322AAD">
        <w:rPr>
          <w:rFonts w:cs="Times New Roman"/>
          <w:szCs w:val="28"/>
          <w:lang w:val="vi-VN"/>
        </w:rPr>
        <w:t>]</w:t>
      </w:r>
      <w:r w:rsidRPr="00322AAD">
        <w:rPr>
          <w:rFonts w:cs="Times New Roman"/>
          <w:szCs w:val="28"/>
          <w:lang w:val="nl-NL"/>
        </w:rPr>
        <w:t>.</w:t>
      </w:r>
    </w:p>
    <w:p w:rsidR="003806AD" w:rsidRPr="00322AAD" w:rsidRDefault="003806AD" w:rsidP="00C66C97">
      <w:pPr>
        <w:spacing w:before="40"/>
        <w:rPr>
          <w:rFonts w:cs="Times New Roman"/>
          <w:szCs w:val="28"/>
          <w:lang w:val="vi-VN"/>
        </w:rPr>
      </w:pPr>
      <w:r w:rsidRPr="00322AAD">
        <w:rPr>
          <w:rFonts w:cs="Times New Roman"/>
          <w:szCs w:val="28"/>
          <w:lang w:val="vi-VN"/>
        </w:rPr>
        <w:t xml:space="preserve">Từ rất sớm, các triệu chứng này đã được mô tả trong các tác phẩm y văn cổ. “Huyết tý hư lao bệnh mạch chứng - Kim quỹ” có ghi chép “nam tử mạch phù huyền mà sáp, khó có con, tinh khí thanh lạnh”, hay như trong “Chư bệnh nguyên hầu luận” có nói “vô tử do nam giới thì có triệu chứng là tinh loãng như nước, lạnh như băng thiết”. Trần Sĩ Phong đời Thanh ghi chép rất rõ ràng: “Khi nam tử xuất tinh, tinh chỉ có vài giọt thì người như vậy không thể có khả năng sinh con vì lượng tinh ít. Tuy bệnh thuộc tiên thiên nhưng do hư lao mà thành”. </w:t>
      </w:r>
    </w:p>
    <w:p w:rsidR="003806AD" w:rsidRPr="00322AAD" w:rsidRDefault="003D23AB" w:rsidP="00C66C97">
      <w:pPr>
        <w:pStyle w:val="66"/>
        <w:spacing w:before="40" w:line="360" w:lineRule="auto"/>
      </w:pPr>
      <w:bookmarkStart w:id="127" w:name="_Toc24962728"/>
      <w:r w:rsidRPr="00322AAD">
        <w:t>1</w:t>
      </w:r>
      <w:r w:rsidR="003806AD" w:rsidRPr="00322AAD">
        <w:t>.3.2.2. Nguyên nhân và cơ chế bệnh sinh SGTT theo YHCT</w:t>
      </w:r>
      <w:bookmarkEnd w:id="127"/>
    </w:p>
    <w:p w:rsidR="003806AD" w:rsidRPr="00322AAD" w:rsidRDefault="003806AD" w:rsidP="00C66C97">
      <w:pPr>
        <w:spacing w:before="40"/>
        <w:rPr>
          <w:rFonts w:cs="Times New Roman"/>
          <w:szCs w:val="28"/>
          <w:lang w:val="it-IT"/>
        </w:rPr>
      </w:pPr>
      <w:r w:rsidRPr="00322AAD">
        <w:rPr>
          <w:rFonts w:cs="Times New Roman"/>
          <w:szCs w:val="28"/>
          <w:lang w:val="it-IT"/>
        </w:rPr>
        <w:t xml:space="preserve">Y học cổ truyền cho rằng, các nguyên nhân thất tình, lục dâm, sang chấn, hoặc do nội thương lâu ngày sẽ ảnh hưởng tới các cơ quan tạng phủ, gây rối loạn sinh lý các cơ quan tạng phủ, qua đó dẫn đến </w:t>
      </w:r>
      <w:r w:rsidRPr="00322AAD">
        <w:rPr>
          <w:rFonts w:cs="Times New Roman"/>
          <w:szCs w:val="28"/>
          <w:lang w:val="vi-VN"/>
        </w:rPr>
        <w:t>tinh</w:t>
      </w:r>
      <w:r w:rsidR="003D6251" w:rsidRPr="00322AAD">
        <w:rPr>
          <w:rFonts w:cs="Times New Roman"/>
          <w:szCs w:val="28"/>
        </w:rPr>
        <w:t xml:space="preserve"> thiểu</w:t>
      </w:r>
      <w:r w:rsidRPr="00322AAD">
        <w:rPr>
          <w:rFonts w:cs="Times New Roman"/>
          <w:szCs w:val="28"/>
          <w:lang w:val="vi-VN"/>
        </w:rPr>
        <w:t>, bất dục.</w:t>
      </w:r>
      <w:r w:rsidR="001F547F" w:rsidRPr="00322AAD">
        <w:rPr>
          <w:rFonts w:cs="Times New Roman"/>
          <w:szCs w:val="28"/>
          <w:lang w:val="it-IT"/>
        </w:rPr>
        <w:t xml:space="preserve"> </w:t>
      </w:r>
    </w:p>
    <w:p w:rsidR="003806AD" w:rsidRPr="00322AAD" w:rsidRDefault="003806AD" w:rsidP="00C66C97">
      <w:pPr>
        <w:spacing w:before="40"/>
        <w:rPr>
          <w:rFonts w:cs="Times New Roman"/>
          <w:spacing w:val="-4"/>
          <w:szCs w:val="28"/>
          <w:lang w:val="vi-VN"/>
        </w:rPr>
      </w:pPr>
      <w:r w:rsidRPr="00322AAD">
        <w:rPr>
          <w:rFonts w:cs="Times New Roman"/>
          <w:spacing w:val="-8"/>
          <w:szCs w:val="28"/>
          <w:lang w:val="it-IT"/>
        </w:rPr>
        <w:lastRenderedPageBreak/>
        <w:t xml:space="preserve">Cơ chế bệnh sinh gây nên chứng tinh thiểu, bất dục chủ yếu là </w:t>
      </w:r>
      <w:r w:rsidRPr="00322AAD">
        <w:rPr>
          <w:rFonts w:eastAsia="SimSun" w:cs="Times New Roman"/>
          <w:spacing w:val="-8"/>
          <w:szCs w:val="28"/>
          <w:lang w:val="vi-VN"/>
        </w:rPr>
        <w:t>[</w:t>
      </w:r>
      <w:r w:rsidR="00B92768" w:rsidRPr="00322AAD">
        <w:rPr>
          <w:rFonts w:eastAsia="SimSun" w:cs="Times New Roman"/>
          <w:spacing w:val="-8"/>
          <w:szCs w:val="28"/>
          <w:lang w:val="vi-VN"/>
        </w:rPr>
        <w:t>8</w:t>
      </w:r>
      <w:r w:rsidRPr="00322AAD">
        <w:rPr>
          <w:rFonts w:eastAsia="SimSun" w:cs="Times New Roman"/>
          <w:spacing w:val="-8"/>
          <w:szCs w:val="28"/>
          <w:lang w:val="it-IT"/>
        </w:rPr>
        <w:t>],[</w:t>
      </w:r>
      <w:r w:rsidR="00B92768" w:rsidRPr="00322AAD">
        <w:rPr>
          <w:rFonts w:eastAsia="SimSun" w:cs="Times New Roman"/>
          <w:spacing w:val="-8"/>
          <w:szCs w:val="28"/>
          <w:lang w:val="vi-VN"/>
        </w:rPr>
        <w:t>9</w:t>
      </w:r>
      <w:r w:rsidRPr="00322AAD">
        <w:rPr>
          <w:rFonts w:eastAsia="SimSun" w:cs="Times New Roman"/>
          <w:spacing w:val="-8"/>
          <w:szCs w:val="28"/>
          <w:lang w:val="it-IT"/>
        </w:rPr>
        <w:t xml:space="preserve">], </w:t>
      </w:r>
      <w:r w:rsidRPr="00322AAD">
        <w:rPr>
          <w:rFonts w:eastAsia="SimSun" w:cs="Times New Roman"/>
          <w:spacing w:val="-8"/>
          <w:szCs w:val="28"/>
          <w:lang w:val="vi-VN"/>
        </w:rPr>
        <w:t>[</w:t>
      </w:r>
      <w:r w:rsidRPr="00322AAD">
        <w:rPr>
          <w:rFonts w:eastAsia="SimSun" w:cs="Times New Roman"/>
          <w:spacing w:val="-4"/>
          <w:szCs w:val="28"/>
          <w:lang w:val="vi-VN"/>
        </w:rPr>
        <w:t>3</w:t>
      </w:r>
      <w:r w:rsidR="00B92768" w:rsidRPr="00322AAD">
        <w:rPr>
          <w:rFonts w:eastAsia="SimSun" w:cs="Times New Roman"/>
          <w:spacing w:val="-4"/>
          <w:szCs w:val="28"/>
          <w:lang w:val="vi-VN"/>
        </w:rPr>
        <w:t>8</w:t>
      </w:r>
      <w:r w:rsidRPr="00322AAD">
        <w:rPr>
          <w:rFonts w:eastAsia="SimSun" w:cs="Times New Roman"/>
          <w:spacing w:val="-4"/>
          <w:szCs w:val="28"/>
          <w:lang w:val="vi-VN"/>
        </w:rPr>
        <w:t>]</w:t>
      </w:r>
      <w:r w:rsidRPr="00322AAD">
        <w:rPr>
          <w:rFonts w:cs="Times New Roman"/>
          <w:spacing w:val="-4"/>
          <w:szCs w:val="28"/>
          <w:lang w:val="it-IT"/>
        </w:rPr>
        <w:t>:</w:t>
      </w:r>
      <w:r w:rsidRPr="00322AAD">
        <w:rPr>
          <w:rFonts w:eastAsia="SimSun" w:cs="Times New Roman"/>
          <w:i/>
          <w:spacing w:val="-4"/>
          <w:szCs w:val="28"/>
          <w:lang w:val="vi-VN"/>
        </w:rPr>
        <w:t xml:space="preserve"> </w:t>
      </w:r>
    </w:p>
    <w:p w:rsidR="003806AD" w:rsidRPr="00322AAD" w:rsidRDefault="003806AD" w:rsidP="00C66C97">
      <w:pPr>
        <w:spacing w:before="40"/>
        <w:rPr>
          <w:rFonts w:cs="Times New Roman"/>
          <w:szCs w:val="28"/>
          <w:lang w:val="it-IT"/>
        </w:rPr>
      </w:pPr>
      <w:bookmarkStart w:id="128" w:name="_Toc251666238"/>
      <w:bookmarkStart w:id="129" w:name="_Toc192516234"/>
      <w:bookmarkStart w:id="130" w:name="_Toc265844824"/>
      <w:bookmarkStart w:id="131" w:name="_Toc272475703"/>
      <w:r w:rsidRPr="00322AAD">
        <w:rPr>
          <w:rFonts w:cs="Times New Roman"/>
          <w:b/>
          <w:i/>
          <w:szCs w:val="28"/>
          <w:lang w:val="it-IT"/>
        </w:rPr>
        <w:t>- Thận tinh khuy tổn</w:t>
      </w:r>
      <w:bookmarkEnd w:id="128"/>
      <w:bookmarkEnd w:id="129"/>
      <w:bookmarkEnd w:id="130"/>
      <w:bookmarkEnd w:id="131"/>
      <w:r w:rsidRPr="00322AAD">
        <w:rPr>
          <w:rFonts w:cs="Times New Roman"/>
          <w:i/>
          <w:szCs w:val="28"/>
          <w:lang w:val="it-IT"/>
        </w:rPr>
        <w:t xml:space="preserve">: </w:t>
      </w:r>
      <w:r w:rsidRPr="00322AAD">
        <w:rPr>
          <w:rFonts w:cs="Times New Roman"/>
          <w:szCs w:val="28"/>
          <w:lang w:val="it-IT"/>
        </w:rPr>
        <w:t>Do phú bẩm tiên thiên bất túc hoặc phòng dục quá độ làm cạn kiệt tinh khí. Linh Khu viết: “</w:t>
      </w:r>
      <w:r w:rsidRPr="00322AAD">
        <w:rPr>
          <w:rFonts w:cs="Times New Roman"/>
          <w:szCs w:val="28"/>
          <w:lang w:val="vi-VN"/>
        </w:rPr>
        <w:t>N</w:t>
      </w:r>
      <w:r w:rsidRPr="00322AAD">
        <w:rPr>
          <w:rFonts w:cs="Times New Roman"/>
          <w:szCs w:val="28"/>
          <w:lang w:val="it-IT"/>
        </w:rPr>
        <w:t xml:space="preserve">hập phòng quá độ thì hại thận”. Vì tinh sinh ra ở huyết, không những tình dục làm tổn tinh, mà tất cả những việc làm tổn huyết hàng ngày đều làm tổn tinh: mắt nhọc vì trông, tinh do trông bị hao, tai nhọc vì nghe, tinh do nghe bị hao, tâm nhọc vì nghĩ, tinh do nghĩ bị hao, thân thể nhọc vì dùng sức, tinh do sức bị hao. </w:t>
      </w:r>
    </w:p>
    <w:p w:rsidR="003806AD" w:rsidRPr="00322AAD" w:rsidRDefault="003806AD" w:rsidP="00332994">
      <w:pPr>
        <w:rPr>
          <w:rFonts w:cs="Times New Roman"/>
          <w:szCs w:val="28"/>
          <w:lang w:val="it-IT"/>
        </w:rPr>
      </w:pPr>
      <w:r w:rsidRPr="00322AAD">
        <w:rPr>
          <w:rFonts w:cs="Times New Roman"/>
          <w:szCs w:val="28"/>
          <w:lang w:val="it-IT"/>
        </w:rPr>
        <w:t xml:space="preserve">Hoặc tổn thương do thất tình, sợ hãi làm hại thận, tinh khí </w:t>
      </w:r>
      <w:r w:rsidR="003D6251" w:rsidRPr="00322AAD">
        <w:rPr>
          <w:rFonts w:cs="Times New Roman"/>
          <w:szCs w:val="28"/>
          <w:lang w:val="it-IT"/>
        </w:rPr>
        <w:t>hư hao</w:t>
      </w:r>
      <w:r w:rsidRPr="00322AAD">
        <w:rPr>
          <w:rFonts w:cs="Times New Roman"/>
          <w:szCs w:val="28"/>
          <w:lang w:val="it-IT"/>
        </w:rPr>
        <w:t>. Vì thận chủ bế tàng, can chủ sơ tiết</w:t>
      </w:r>
      <w:r w:rsidR="004373D3" w:rsidRPr="00322AAD">
        <w:rPr>
          <w:rFonts w:cs="Times New Roman"/>
          <w:szCs w:val="28"/>
          <w:lang w:val="it-IT"/>
        </w:rPr>
        <w:t>,</w:t>
      </w:r>
      <w:r w:rsidRPr="00322AAD">
        <w:rPr>
          <w:rFonts w:cs="Times New Roman"/>
          <w:szCs w:val="28"/>
          <w:lang w:val="it-IT"/>
        </w:rPr>
        <w:t xml:space="preserve"> hai tạng này đều có tướng hỏa mà hệ của nó đều gắn lên tâm. Tâm là quân hỏa, giận làm tổn thương can thì tướng hỏa động, động thì can làm việc, sơ tiết mà bỏ mất chức năng bế tàng, tuy không giao hợp mà tinh cũng chảy hao ngầm, do vậy mà làm tổn tinh. </w:t>
      </w:r>
    </w:p>
    <w:p w:rsidR="003806AD" w:rsidRPr="00322AAD" w:rsidRDefault="003806AD" w:rsidP="00332994">
      <w:pPr>
        <w:rPr>
          <w:rFonts w:cs="Times New Roman"/>
          <w:szCs w:val="28"/>
          <w:lang w:val="it-IT"/>
        </w:rPr>
      </w:pPr>
      <w:r w:rsidRPr="00322AAD">
        <w:rPr>
          <w:rFonts w:cs="Times New Roman"/>
          <w:szCs w:val="28"/>
          <w:lang w:val="it-IT"/>
        </w:rPr>
        <w:t>Thận tàng tinh chủ về sinh dục, thận tinh hư suy gây liệt dương,</w:t>
      </w:r>
      <w:r w:rsidR="00760ADF" w:rsidRPr="00322AAD">
        <w:rPr>
          <w:rFonts w:cs="Times New Roman"/>
          <w:szCs w:val="28"/>
          <w:lang w:val="it-IT"/>
        </w:rPr>
        <w:t xml:space="preserve"> di tinh, thiểu nhược tinh</w:t>
      </w:r>
      <w:r w:rsidRPr="00322AAD">
        <w:rPr>
          <w:rFonts w:cs="Times New Roman"/>
          <w:szCs w:val="28"/>
          <w:lang w:val="it-IT"/>
        </w:rPr>
        <w:t xml:space="preserve"> </w:t>
      </w:r>
      <w:r w:rsidR="003D6251" w:rsidRPr="00322AAD">
        <w:rPr>
          <w:rFonts w:cs="Times New Roman"/>
          <w:szCs w:val="28"/>
          <w:lang w:val="it-IT"/>
        </w:rPr>
        <w:t>mà</w:t>
      </w:r>
      <w:r w:rsidRPr="00322AAD">
        <w:rPr>
          <w:rFonts w:cs="Times New Roman"/>
          <w:szCs w:val="28"/>
          <w:lang w:val="it-IT"/>
        </w:rPr>
        <w:t xml:space="preserve"> </w:t>
      </w:r>
      <w:r w:rsidR="003D6251" w:rsidRPr="00322AAD">
        <w:rPr>
          <w:rFonts w:cs="Times New Roman"/>
          <w:szCs w:val="28"/>
          <w:lang w:val="it-IT"/>
        </w:rPr>
        <w:t xml:space="preserve">khó </w:t>
      </w:r>
      <w:r w:rsidRPr="00322AAD">
        <w:rPr>
          <w:rFonts w:cs="Times New Roman"/>
          <w:szCs w:val="28"/>
          <w:lang w:val="it-IT"/>
        </w:rPr>
        <w:t>thụ thai.</w:t>
      </w:r>
      <w:bookmarkStart w:id="132" w:name="_Toc251666239"/>
      <w:bookmarkStart w:id="133" w:name="_Toc192516235"/>
      <w:bookmarkStart w:id="134" w:name="_Toc265844825"/>
      <w:bookmarkStart w:id="135" w:name="_Toc272475704"/>
    </w:p>
    <w:p w:rsidR="003806AD" w:rsidRPr="00322AAD" w:rsidRDefault="003806AD" w:rsidP="00332994">
      <w:pPr>
        <w:rPr>
          <w:rFonts w:cs="Times New Roman"/>
          <w:szCs w:val="28"/>
          <w:lang w:val="it-IT"/>
        </w:rPr>
      </w:pPr>
      <w:r w:rsidRPr="00322AAD">
        <w:rPr>
          <w:rFonts w:cs="Times New Roman"/>
          <w:b/>
          <w:szCs w:val="28"/>
          <w:lang w:val="it-IT"/>
        </w:rPr>
        <w:t>-</w:t>
      </w:r>
      <w:r w:rsidRPr="00322AAD">
        <w:rPr>
          <w:rFonts w:cs="Times New Roman"/>
          <w:b/>
          <w:szCs w:val="28"/>
          <w:lang w:val="it-IT" w:eastAsia="ja-JP"/>
        </w:rPr>
        <w:t xml:space="preserve"> </w:t>
      </w:r>
      <w:bookmarkEnd w:id="132"/>
      <w:bookmarkEnd w:id="133"/>
      <w:bookmarkEnd w:id="134"/>
      <w:bookmarkEnd w:id="135"/>
      <w:r w:rsidRPr="00322AAD">
        <w:rPr>
          <w:rFonts w:cs="Times New Roman"/>
          <w:b/>
          <w:i/>
          <w:szCs w:val="28"/>
          <w:lang w:val="it-IT"/>
        </w:rPr>
        <w:t>Mệnh môn hỏa suy</w:t>
      </w:r>
      <w:bookmarkStart w:id="136" w:name="_Toc265844826"/>
      <w:bookmarkStart w:id="137" w:name="_Toc272475705"/>
      <w:r w:rsidRPr="00322AAD">
        <w:rPr>
          <w:rFonts w:cs="Times New Roman"/>
          <w:i/>
          <w:szCs w:val="28"/>
          <w:lang w:val="it-IT"/>
        </w:rPr>
        <w:t xml:space="preserve">: </w:t>
      </w:r>
      <w:r w:rsidRPr="00322AAD">
        <w:rPr>
          <w:rFonts w:cs="Times New Roman"/>
          <w:szCs w:val="28"/>
          <w:lang w:val="it-IT"/>
        </w:rPr>
        <w:t>Nguyên dương bất túc, thiên quý suy ở người già, ố</w:t>
      </w:r>
      <w:r w:rsidR="004373D3" w:rsidRPr="00322AAD">
        <w:rPr>
          <w:rFonts w:cs="Times New Roman"/>
          <w:szCs w:val="28"/>
          <w:lang w:val="it-IT"/>
        </w:rPr>
        <w:t>m lâu ngày</w:t>
      </w:r>
      <w:r w:rsidRPr="00322AAD">
        <w:rPr>
          <w:rFonts w:cs="Times New Roman"/>
          <w:szCs w:val="28"/>
          <w:lang w:val="it-IT"/>
        </w:rPr>
        <w:t xml:space="preserve"> và tất cả các</w:t>
      </w:r>
      <w:bookmarkEnd w:id="136"/>
      <w:r w:rsidRPr="00322AAD">
        <w:rPr>
          <w:rFonts w:cs="Times New Roman"/>
          <w:szCs w:val="28"/>
          <w:lang w:val="it-IT"/>
        </w:rPr>
        <w:t xml:space="preserve"> </w:t>
      </w:r>
      <w:bookmarkStart w:id="138" w:name="_Toc265844827"/>
      <w:r w:rsidRPr="00322AAD">
        <w:rPr>
          <w:rFonts w:cs="Times New Roman"/>
          <w:szCs w:val="28"/>
          <w:lang w:val="it-IT"/>
        </w:rPr>
        <w:t>nguyên nhân gây thận tinh suy tổn ở trên làm thận dương hư. Thận dương mất chức năng khí hóa, không còn tác dụng sưởi ấm, làm tinh khí hư lạnh, dần dần thận khí hư làm thận dương hư không ôn dưỡng tinh khí, công năng sinh tinh kém.</w:t>
      </w:r>
      <w:bookmarkEnd w:id="137"/>
      <w:bookmarkEnd w:id="138"/>
      <w:r w:rsidRPr="00322AAD">
        <w:rPr>
          <w:rFonts w:cs="Times New Roman"/>
          <w:szCs w:val="28"/>
          <w:lang w:val="it-IT"/>
        </w:rPr>
        <w:t xml:space="preserve"> </w:t>
      </w:r>
    </w:p>
    <w:p w:rsidR="003806AD" w:rsidRPr="00322AAD" w:rsidRDefault="003806AD" w:rsidP="00332994">
      <w:pPr>
        <w:spacing w:line="341" w:lineRule="auto"/>
        <w:rPr>
          <w:rFonts w:cs="Times New Roman"/>
          <w:szCs w:val="28"/>
          <w:lang w:val="it-IT"/>
        </w:rPr>
      </w:pPr>
      <w:bookmarkStart w:id="139" w:name="_Toc265844828"/>
      <w:bookmarkStart w:id="140" w:name="_Toc272475706"/>
      <w:r w:rsidRPr="00322AAD">
        <w:rPr>
          <w:rFonts w:cs="Times New Roman"/>
          <w:szCs w:val="28"/>
          <w:lang w:val="it-IT"/>
        </w:rPr>
        <w:t>Thận chủ chứa</w:t>
      </w:r>
      <w:r w:rsidR="00636988" w:rsidRPr="00322AAD">
        <w:rPr>
          <w:rFonts w:cs="Times New Roman"/>
          <w:szCs w:val="28"/>
          <w:lang w:val="it-IT"/>
        </w:rPr>
        <w:t xml:space="preserve"> đựng</w:t>
      </w:r>
      <w:r w:rsidRPr="00322AAD">
        <w:rPr>
          <w:rFonts w:cs="Times New Roman"/>
          <w:szCs w:val="28"/>
          <w:lang w:val="it-IT"/>
        </w:rPr>
        <w:t xml:space="preserve"> tinh, nguyên dương bất túc, tinh khí không bền nên có chứng dương nuy, hoạt tinh, tinh lạnh, sức hoạt động của tinh trùng thấp, số lượng ít.</w:t>
      </w:r>
      <w:bookmarkEnd w:id="139"/>
      <w:bookmarkEnd w:id="140"/>
    </w:p>
    <w:p w:rsidR="003806AD" w:rsidRPr="00322AAD" w:rsidRDefault="003806AD" w:rsidP="00332994">
      <w:pPr>
        <w:rPr>
          <w:rFonts w:cs="Times New Roman"/>
          <w:szCs w:val="28"/>
          <w:lang w:val="it-IT"/>
        </w:rPr>
      </w:pPr>
      <w:bookmarkStart w:id="141" w:name="_Toc192516238"/>
      <w:bookmarkStart w:id="142" w:name="_Toc265844829"/>
      <w:bookmarkStart w:id="143" w:name="_Toc272475707"/>
      <w:r w:rsidRPr="00322AAD">
        <w:rPr>
          <w:rFonts w:cs="Times New Roman"/>
          <w:szCs w:val="28"/>
          <w:lang w:val="it-IT"/>
        </w:rPr>
        <w:t xml:space="preserve">Thận chủ tướng hỏa, tâm chủ quân hỏa, khi quân hỏa yên, tướng hỏa lặng thì tinh và huyết mới được sinh ra. Vì tâm tàng thần, thần dựa vào huyết, huyết thì sợ hỏa. Nếu tình dục nổi lên mà tâm hỏa động, thận hỏa cũng hùa theo mà động thì huyết bốc sôi, làm nguyên thần hao tán không thể xuống giao với thận, thận thủy hư hàn, tinh do đó mà </w:t>
      </w:r>
      <w:r w:rsidR="00EB2FE4" w:rsidRPr="00322AAD">
        <w:rPr>
          <w:rFonts w:cs="Times New Roman"/>
          <w:szCs w:val="28"/>
          <w:lang w:val="vi-VN"/>
        </w:rPr>
        <w:t xml:space="preserve">tự động </w:t>
      </w:r>
      <w:r w:rsidRPr="00322AAD">
        <w:rPr>
          <w:rFonts w:cs="Times New Roman"/>
          <w:szCs w:val="28"/>
          <w:lang w:val="it-IT"/>
        </w:rPr>
        <w:t xml:space="preserve">tiết ra. Tình dục phóng </w:t>
      </w:r>
      <w:r w:rsidRPr="00322AAD">
        <w:rPr>
          <w:rFonts w:cs="Times New Roman"/>
          <w:szCs w:val="28"/>
          <w:lang w:val="it-IT"/>
        </w:rPr>
        <w:lastRenderedPageBreak/>
        <w:t>túng thì hại đến tinh, lao tâm thì tổn đến thần. Thận tinh tiết bừa bãi là do tâm hỏa bức bách mà sinh ra, tâm hỏa bốc lên cũng do thận thủy thiếu mà không chế lại được</w:t>
      </w:r>
      <w:r w:rsidR="004373D3" w:rsidRPr="00322AAD">
        <w:rPr>
          <w:rFonts w:cs="Times New Roman"/>
          <w:szCs w:val="28"/>
          <w:lang w:val="it-IT"/>
        </w:rPr>
        <w:t>.</w:t>
      </w:r>
      <w:bookmarkEnd w:id="141"/>
      <w:bookmarkEnd w:id="142"/>
      <w:bookmarkEnd w:id="143"/>
    </w:p>
    <w:p w:rsidR="003806AD" w:rsidRPr="00322AAD" w:rsidRDefault="003806AD" w:rsidP="00332994">
      <w:pPr>
        <w:rPr>
          <w:rFonts w:cs="Times New Roman"/>
          <w:i/>
          <w:szCs w:val="28"/>
          <w:lang w:val="it-IT"/>
        </w:rPr>
      </w:pPr>
      <w:r w:rsidRPr="00322AAD">
        <w:rPr>
          <w:rFonts w:cs="Times New Roman"/>
          <w:b/>
          <w:i/>
          <w:iCs/>
          <w:szCs w:val="28"/>
          <w:lang w:val="it-IT"/>
        </w:rPr>
        <w:t>-</w:t>
      </w:r>
      <w:r w:rsidRPr="00322AAD">
        <w:rPr>
          <w:rFonts w:cs="Times New Roman"/>
          <w:b/>
          <w:i/>
          <w:iCs/>
          <w:szCs w:val="28"/>
          <w:lang w:val="it-IT" w:eastAsia="ja-JP"/>
        </w:rPr>
        <w:t xml:space="preserve"> </w:t>
      </w:r>
      <w:bookmarkStart w:id="144" w:name="_Toc192516239"/>
      <w:bookmarkStart w:id="145" w:name="_Toc265844830"/>
      <w:bookmarkStart w:id="146" w:name="_Toc272475708"/>
      <w:bookmarkStart w:id="147" w:name="_Toc251666240"/>
      <w:r w:rsidRPr="00322AAD">
        <w:rPr>
          <w:rFonts w:cs="Times New Roman"/>
          <w:b/>
          <w:i/>
          <w:iCs/>
          <w:szCs w:val="28"/>
          <w:lang w:val="it-IT"/>
        </w:rPr>
        <w:t>Tỳ hư tinh tổn</w:t>
      </w:r>
      <w:bookmarkStart w:id="148" w:name="_Toc192516240"/>
      <w:bookmarkStart w:id="149" w:name="_Toc265844831"/>
      <w:bookmarkStart w:id="150" w:name="_Toc272475709"/>
      <w:bookmarkEnd w:id="144"/>
      <w:bookmarkEnd w:id="145"/>
      <w:bookmarkEnd w:id="146"/>
      <w:bookmarkEnd w:id="147"/>
      <w:r w:rsidRPr="00322AAD">
        <w:rPr>
          <w:rFonts w:cs="Times New Roman"/>
          <w:i/>
          <w:iCs/>
          <w:szCs w:val="28"/>
          <w:lang w:val="it-IT"/>
        </w:rPr>
        <w:t>:</w:t>
      </w:r>
      <w:r w:rsidRPr="00322AAD">
        <w:rPr>
          <w:rFonts w:cs="Times New Roman"/>
          <w:i/>
          <w:szCs w:val="28"/>
          <w:lang w:val="it-IT"/>
        </w:rPr>
        <w:t xml:space="preserve"> </w:t>
      </w:r>
      <w:r w:rsidRPr="00322AAD">
        <w:rPr>
          <w:rFonts w:cs="Times New Roman"/>
          <w:szCs w:val="28"/>
          <w:lang w:val="it-IT"/>
        </w:rPr>
        <w:t>Do suy nghĩ quá độ; lao động quá sức dẫn đến mệt mỏi làm tổn thương tâm tỳ; ăn uống thiếu thốn; hoặc do bệnh lâu cơ thể suy nhược mệt mỏi quá làm tổn thương tỳ; hoặc do thận dương không đủ không ôn ấm được tỳ dương làm không vận hoá được thuỷ cốc, hậu thiên mất điều hoà, tinh chất thức ăn không thể hoá sinh khí huyết làm thận tinh suy yếu.</w:t>
      </w:r>
      <w:bookmarkEnd w:id="148"/>
      <w:bookmarkEnd w:id="149"/>
      <w:bookmarkEnd w:id="150"/>
    </w:p>
    <w:p w:rsidR="003806AD" w:rsidRPr="00322AAD" w:rsidRDefault="003806AD" w:rsidP="00332994">
      <w:pPr>
        <w:rPr>
          <w:rFonts w:cs="Times New Roman"/>
          <w:szCs w:val="28"/>
          <w:lang w:val="it-IT"/>
        </w:rPr>
      </w:pPr>
      <w:r w:rsidRPr="00322AAD">
        <w:rPr>
          <w:rFonts w:cs="Times New Roman"/>
          <w:szCs w:val="28"/>
          <w:lang w:val="it-IT"/>
        </w:rPr>
        <w:t>Ăn uống không điều độ, đói no thất thường làm tổn hại khí của tỳ vị, làm không sinh hóa được chất tinh vi, không sinh trưởng được khí huyết, cội nguồn khí huyết bấ</w:t>
      </w:r>
      <w:r w:rsidR="00636988" w:rsidRPr="00322AAD">
        <w:rPr>
          <w:rFonts w:cs="Times New Roman"/>
          <w:szCs w:val="28"/>
          <w:lang w:val="it-IT"/>
        </w:rPr>
        <w:t xml:space="preserve">t túc. </w:t>
      </w:r>
      <w:r w:rsidR="00CE28BF" w:rsidRPr="00322AAD">
        <w:rPr>
          <w:rFonts w:cs="Times New Roman"/>
          <w:szCs w:val="28"/>
          <w:lang w:val="it-IT"/>
        </w:rPr>
        <w:t>Hoặc d</w:t>
      </w:r>
      <w:r w:rsidRPr="00322AAD">
        <w:rPr>
          <w:rFonts w:cs="Times New Roman"/>
          <w:szCs w:val="28"/>
          <w:lang w:val="it-IT"/>
        </w:rPr>
        <w:t>o tinh hậu thiên do tỳ khí sinh ra, có nhiệm vụ nuôi dưỡng tinh tiên thiên và tinh của ngũ tạng, tỳ khí hư làm tinh ngũ tạng hư yếu không tàng nạp về thận, thận tinh hư yếu, nên có thể suy ra sinh tinh giảm, số lượng tinh trùng giảm, sức hoạt động tinh trùng kém.</w:t>
      </w:r>
    </w:p>
    <w:p w:rsidR="003806AD" w:rsidRPr="00322AAD" w:rsidRDefault="003806AD" w:rsidP="00332994">
      <w:pPr>
        <w:rPr>
          <w:rFonts w:cs="Times New Roman"/>
          <w:i/>
          <w:szCs w:val="28"/>
          <w:lang w:val="it-IT"/>
        </w:rPr>
      </w:pPr>
      <w:bookmarkStart w:id="151" w:name="_Toc251666241"/>
      <w:bookmarkStart w:id="152" w:name="_Toc192516241"/>
      <w:bookmarkStart w:id="153" w:name="_Toc265844832"/>
      <w:bookmarkStart w:id="154" w:name="_Toc272475710"/>
      <w:r w:rsidRPr="00322AAD">
        <w:rPr>
          <w:rFonts w:cs="Times New Roman"/>
          <w:b/>
          <w:i/>
          <w:iCs/>
          <w:szCs w:val="28"/>
          <w:lang w:val="it-IT"/>
        </w:rPr>
        <w:t>-</w:t>
      </w:r>
      <w:r w:rsidRPr="00322AAD">
        <w:rPr>
          <w:rFonts w:cs="Times New Roman"/>
          <w:b/>
          <w:i/>
          <w:iCs/>
          <w:spacing w:val="-4"/>
          <w:szCs w:val="28"/>
          <w:lang w:val="it-IT"/>
        </w:rPr>
        <w:t xml:space="preserve"> Can khí uất kết, khí trệ huyết ứ</w:t>
      </w:r>
      <w:bookmarkEnd w:id="151"/>
      <w:bookmarkEnd w:id="152"/>
      <w:bookmarkEnd w:id="153"/>
      <w:bookmarkEnd w:id="154"/>
      <w:r w:rsidRPr="00322AAD">
        <w:rPr>
          <w:rFonts w:cs="Times New Roman"/>
          <w:i/>
          <w:iCs/>
          <w:spacing w:val="-4"/>
          <w:szCs w:val="28"/>
          <w:lang w:val="it-IT"/>
        </w:rPr>
        <w:t>:</w:t>
      </w:r>
      <w:r w:rsidRPr="00322AAD">
        <w:rPr>
          <w:rFonts w:cs="Times New Roman"/>
          <w:i/>
          <w:spacing w:val="-4"/>
          <w:szCs w:val="28"/>
          <w:lang w:val="it-IT"/>
        </w:rPr>
        <w:t xml:space="preserve"> </w:t>
      </w:r>
      <w:r w:rsidRPr="00322AAD">
        <w:rPr>
          <w:rFonts w:cs="Times New Roman"/>
          <w:spacing w:val="-4"/>
          <w:szCs w:val="28"/>
          <w:lang w:val="it-IT"/>
        </w:rPr>
        <w:t>Do tình chí không thư sướng, uất giận làm mất đi sự sơ tiết dẫn đến khí cơ uất trệ, mộc không điều đạt mà gây bệnh.</w:t>
      </w:r>
    </w:p>
    <w:p w:rsidR="003806AD" w:rsidRPr="00322AAD" w:rsidRDefault="003806AD" w:rsidP="00332994">
      <w:pPr>
        <w:rPr>
          <w:rFonts w:cs="Times New Roman"/>
          <w:szCs w:val="28"/>
          <w:lang w:val="it-IT"/>
        </w:rPr>
      </w:pPr>
      <w:r w:rsidRPr="00322AAD">
        <w:rPr>
          <w:rFonts w:cs="Times New Roman"/>
          <w:szCs w:val="28"/>
          <w:lang w:val="it-IT"/>
        </w:rPr>
        <w:t xml:space="preserve">Khi can tạng sơ tiết thái quá, can khí hoành nghịch, xâm lấn tỳ thổ (can mạnh, tỳ yếu) và quấy rối thận mà gây nên. </w:t>
      </w:r>
    </w:p>
    <w:p w:rsidR="003806AD" w:rsidRPr="00322AAD" w:rsidRDefault="003806AD" w:rsidP="00332994">
      <w:pPr>
        <w:rPr>
          <w:rFonts w:cs="Times New Roman"/>
          <w:szCs w:val="28"/>
          <w:lang w:val="it-IT"/>
        </w:rPr>
      </w:pPr>
      <w:r w:rsidRPr="00322AAD">
        <w:rPr>
          <w:rFonts w:cs="Times New Roman"/>
          <w:szCs w:val="28"/>
          <w:lang w:val="it-IT"/>
        </w:rPr>
        <w:t xml:space="preserve">Do khí của tạng can bị uất mà không được thoải mái và phát tiết, vì thế kết tụ và ứ trệ ở trong cơ thể làm khí trệ, huyết ứ. </w:t>
      </w:r>
      <w:r w:rsidRPr="00322AAD">
        <w:rPr>
          <w:rFonts w:cs="Times New Roman"/>
          <w:i/>
          <w:szCs w:val="28"/>
          <w:lang w:val="it-IT"/>
        </w:rPr>
        <w:t>Huyết chứng luận</w:t>
      </w:r>
      <w:r w:rsidRPr="00322AAD">
        <w:rPr>
          <w:rFonts w:cs="Times New Roman"/>
          <w:szCs w:val="28"/>
          <w:lang w:val="it-IT"/>
        </w:rPr>
        <w:t xml:space="preserve"> nói: “</w:t>
      </w:r>
      <w:r w:rsidRPr="00322AAD">
        <w:rPr>
          <w:rFonts w:cs="Times New Roman"/>
          <w:szCs w:val="28"/>
          <w:lang w:val="vi-VN"/>
        </w:rPr>
        <w:t>T</w:t>
      </w:r>
      <w:r w:rsidRPr="00322AAD">
        <w:rPr>
          <w:rFonts w:cs="Times New Roman"/>
          <w:szCs w:val="28"/>
          <w:lang w:val="it-IT"/>
        </w:rPr>
        <w:t xml:space="preserve">ính của </w:t>
      </w:r>
      <w:r w:rsidRPr="00322AAD">
        <w:rPr>
          <w:rFonts w:cs="Times New Roman"/>
          <w:szCs w:val="28"/>
          <w:lang w:val="vi-VN"/>
        </w:rPr>
        <w:t xml:space="preserve">can </w:t>
      </w:r>
      <w:r w:rsidRPr="00322AAD">
        <w:rPr>
          <w:rFonts w:cs="Times New Roman"/>
          <w:szCs w:val="28"/>
          <w:lang w:val="it-IT"/>
        </w:rPr>
        <w:t>mộc chủ về sơ tiết, đồ ăn vào vị phải nhờ vào khí của can mộc để sơ tiết thì thủy cốc mới biến hóa được”. Can khí uất kết mất khả năng sơ tiết điều đạt bình thường, không hỗ trợ cho công năng của tỳ thổ, làm đầy bụng, chậm tiêu, biếng ăn. Vì vậy, tinh hoa của ngũ cốc không chuyển thành tinh hậu thiên để nuôi dưỡng tinh tiên thiên, thận tinh hư tổn, có thể suy ra trong tinh dịch số lượng tinh trùng ít, tinh trùng dị dạng nhiều, sức sống của tinh trùng thấp.</w:t>
      </w:r>
    </w:p>
    <w:p w:rsidR="003806AD" w:rsidRPr="00322AAD" w:rsidRDefault="003806AD" w:rsidP="00332994">
      <w:pPr>
        <w:spacing w:line="312" w:lineRule="auto"/>
        <w:rPr>
          <w:rFonts w:cs="Times New Roman"/>
          <w:spacing w:val="-2"/>
          <w:szCs w:val="28"/>
          <w:lang w:val="it-IT"/>
        </w:rPr>
      </w:pPr>
      <w:r w:rsidRPr="00322AAD">
        <w:rPr>
          <w:rFonts w:cs="Times New Roman"/>
          <w:spacing w:val="-2"/>
          <w:szCs w:val="28"/>
          <w:lang w:val="it-IT"/>
        </w:rPr>
        <w:lastRenderedPageBreak/>
        <w:t>Theo Hải Thượng Lãn Ông: Thận chủ bế tàng, can chủ sơ tiết, hai tạng này đều có tướng hỏa, giận quá làm tổn thương can, mà tướng hỏa động, động thì can sơ tiết mà thận bỏ mất chức năng bế tàng, tuy không giao hợp mà tinh cũng chảy hao ngầm. Do vậy mà làm khuynh tổn tinh.</w:t>
      </w:r>
    </w:p>
    <w:p w:rsidR="003806AD" w:rsidRPr="00322AAD" w:rsidRDefault="003806AD" w:rsidP="00201671">
      <w:pPr>
        <w:spacing w:line="341" w:lineRule="auto"/>
        <w:rPr>
          <w:rFonts w:cs="Times New Roman"/>
          <w:szCs w:val="28"/>
          <w:lang w:val="it-IT"/>
        </w:rPr>
      </w:pPr>
      <w:r w:rsidRPr="00322AAD">
        <w:rPr>
          <w:rFonts w:cs="Times New Roman"/>
          <w:szCs w:val="28"/>
          <w:lang w:val="it-IT"/>
        </w:rPr>
        <w:t xml:space="preserve">Trong quá trình bệnh biến của chứng can khí uất kết, vì khí là soái của huyết, </w:t>
      </w:r>
      <w:r w:rsidRPr="00322AAD">
        <w:rPr>
          <w:rFonts w:cs="Times New Roman"/>
          <w:spacing w:val="-4"/>
          <w:szCs w:val="28"/>
          <w:lang w:val="it-IT"/>
        </w:rPr>
        <w:t>huyết là mẹ của khí, khí uất thì huyết trệ, nên khí huyết trong kinh can vùng quanh tinh hoàn ứ trệ dẫn đến tinh hoàn nhói đau, nơi đau cố định. Can khí uất trệ thì mộc thịnh khắc thổ quá mạnh (can mộc xâm lấn tỳ thổ), tỳ vị bị tổn thương, vận hóa thất thường mà thành thực trệ, biểu hiện ăn uống không tiêu, bụng đầy, nôn mửa, ợ hơi, đau bụng ỉa chảy. Can khí hoành nghịch thì quấy rối thận, làm tinh quan không bền, dẫn đến di tinh, tiết tinh, di niệu. Vì vậy, tinh hậu thiên không đầy đủ, tinh tiên thiên bị tổn thương sẽ dẫn đến SGTT.</w:t>
      </w:r>
    </w:p>
    <w:p w:rsidR="003806AD" w:rsidRPr="00322AAD" w:rsidRDefault="003806AD" w:rsidP="00201671">
      <w:pPr>
        <w:spacing w:line="341" w:lineRule="auto"/>
        <w:rPr>
          <w:rFonts w:cs="Times New Roman"/>
          <w:i/>
          <w:szCs w:val="28"/>
          <w:lang w:val="it-IT"/>
        </w:rPr>
      </w:pPr>
      <w:bookmarkStart w:id="155" w:name="_Toc251666242"/>
      <w:bookmarkStart w:id="156" w:name="_Toc192516242"/>
      <w:bookmarkStart w:id="157" w:name="_Toc265844833"/>
      <w:bookmarkStart w:id="158" w:name="_Toc272475711"/>
      <w:r w:rsidRPr="00322AAD">
        <w:rPr>
          <w:rFonts w:cs="Times New Roman"/>
          <w:b/>
          <w:i/>
          <w:szCs w:val="28"/>
          <w:lang w:val="it-IT"/>
        </w:rPr>
        <w:t>-</w:t>
      </w:r>
      <w:r w:rsidRPr="00322AAD">
        <w:rPr>
          <w:rFonts w:cs="Times New Roman"/>
          <w:b/>
          <w:i/>
          <w:szCs w:val="28"/>
          <w:lang w:val="vi-VN"/>
        </w:rPr>
        <w:t xml:space="preserve"> </w:t>
      </w:r>
      <w:r w:rsidRPr="00322AAD">
        <w:rPr>
          <w:rFonts w:cs="Times New Roman"/>
          <w:b/>
          <w:i/>
          <w:szCs w:val="28"/>
          <w:lang w:val="it-IT"/>
        </w:rPr>
        <w:t xml:space="preserve">Thấp nhiệt hạ </w:t>
      </w:r>
      <w:bookmarkEnd w:id="155"/>
      <w:bookmarkEnd w:id="156"/>
      <w:bookmarkEnd w:id="157"/>
      <w:bookmarkEnd w:id="158"/>
      <w:r w:rsidRPr="00322AAD">
        <w:rPr>
          <w:rFonts w:cs="Times New Roman"/>
          <w:b/>
          <w:i/>
          <w:szCs w:val="28"/>
          <w:lang w:val="vi-VN"/>
        </w:rPr>
        <w:t>trú</w:t>
      </w:r>
      <w:r w:rsidRPr="00322AAD">
        <w:rPr>
          <w:rFonts w:cs="Times New Roman"/>
          <w:i/>
          <w:szCs w:val="28"/>
          <w:lang w:val="it-IT"/>
        </w:rPr>
        <w:t xml:space="preserve">: </w:t>
      </w:r>
      <w:r w:rsidRPr="00322AAD">
        <w:rPr>
          <w:rFonts w:cs="Times New Roman"/>
          <w:szCs w:val="28"/>
          <w:lang w:val="it-IT"/>
        </w:rPr>
        <w:t>Do ăn uống không điều độ, uống rượu, hút</w:t>
      </w:r>
      <w:r w:rsidRPr="00322AAD">
        <w:rPr>
          <w:rFonts w:cs="Times New Roman"/>
          <w:szCs w:val="28"/>
          <w:lang w:val="vi-VN"/>
        </w:rPr>
        <w:t xml:space="preserve"> thuốc, thức khuya, ăn đồ béo, mặc quần chật</w:t>
      </w:r>
      <w:r w:rsidRPr="00322AAD">
        <w:rPr>
          <w:rFonts w:cs="Times New Roman"/>
          <w:szCs w:val="28"/>
          <w:lang w:val="it-IT"/>
        </w:rPr>
        <w:t xml:space="preserve"> hoặc do nhiễm phải tà khí thấp nhiệt uế trọc đều có thể ảnh hưởng tới tinh hoàn gây ảnh hưởng tới tinh dịch</w:t>
      </w:r>
    </w:p>
    <w:p w:rsidR="003806AD" w:rsidRPr="00322AAD" w:rsidRDefault="003806AD" w:rsidP="00201671">
      <w:pPr>
        <w:spacing w:line="341" w:lineRule="auto"/>
        <w:rPr>
          <w:rFonts w:cs="Times New Roman"/>
          <w:szCs w:val="28"/>
          <w:lang w:val="it-IT"/>
        </w:rPr>
      </w:pPr>
      <w:r w:rsidRPr="00322AAD">
        <w:rPr>
          <w:rFonts w:cs="Times New Roman"/>
          <w:szCs w:val="28"/>
          <w:lang w:val="it-IT"/>
        </w:rPr>
        <w:t xml:space="preserve">Hạ tiêu thấp nhiệt: do hạ tiêu nhiễm phải tà khí thấp nhiệt uế trọc, thấp nhiệt nung nấu, câu kết ở bàng quang hoặc thận chuyển nhiệt xuống bàng quang làm chảy mủ dương vật, đái đục, đái rắt, đái buốt. </w:t>
      </w:r>
    </w:p>
    <w:p w:rsidR="003806AD" w:rsidRPr="00322AAD" w:rsidRDefault="003806AD" w:rsidP="00201671">
      <w:pPr>
        <w:spacing w:line="341" w:lineRule="auto"/>
        <w:rPr>
          <w:rFonts w:cs="Times New Roman"/>
          <w:szCs w:val="28"/>
          <w:lang w:val="it-IT"/>
        </w:rPr>
      </w:pPr>
      <w:r w:rsidRPr="00322AAD">
        <w:rPr>
          <w:rFonts w:cs="Times New Roman"/>
          <w:szCs w:val="28"/>
          <w:lang w:val="it-IT"/>
        </w:rPr>
        <w:t>Can kinh thấp nhiệt, can đởm thấp nhiệt: thấp nhiệt xâm phạm can kinh ở vùng bộ phận sinh dục gây tức nặng, tinh hoàn sưng.</w:t>
      </w:r>
    </w:p>
    <w:p w:rsidR="003806AD" w:rsidRPr="00322AAD" w:rsidRDefault="003806AD" w:rsidP="00201671">
      <w:pPr>
        <w:spacing w:line="341" w:lineRule="auto"/>
        <w:rPr>
          <w:rFonts w:cs="Times New Roman"/>
          <w:szCs w:val="28"/>
          <w:lang w:val="it-IT"/>
        </w:rPr>
      </w:pPr>
      <w:bookmarkStart w:id="159" w:name="_Toc251666243"/>
      <w:bookmarkStart w:id="160" w:name="_Toc192516243"/>
      <w:bookmarkStart w:id="161" w:name="_Toc265844834"/>
      <w:bookmarkStart w:id="162" w:name="_Toc272475712"/>
      <w:r w:rsidRPr="00322AAD">
        <w:rPr>
          <w:rFonts w:cs="Times New Roman"/>
          <w:b/>
          <w:i/>
          <w:szCs w:val="28"/>
          <w:lang w:val="it-IT"/>
        </w:rPr>
        <w:t>-</w:t>
      </w:r>
      <w:r w:rsidRPr="00322AAD">
        <w:rPr>
          <w:rFonts w:cs="Times New Roman"/>
          <w:b/>
          <w:i/>
          <w:szCs w:val="28"/>
          <w:lang w:val="it-IT" w:eastAsia="ja-JP"/>
        </w:rPr>
        <w:t xml:space="preserve"> </w:t>
      </w:r>
      <w:bookmarkEnd w:id="159"/>
      <w:bookmarkEnd w:id="160"/>
      <w:bookmarkEnd w:id="161"/>
      <w:bookmarkEnd w:id="162"/>
      <w:r w:rsidRPr="00322AAD">
        <w:rPr>
          <w:rFonts w:cs="Times New Roman"/>
          <w:b/>
          <w:i/>
          <w:szCs w:val="28"/>
          <w:lang w:val="vi-VN"/>
        </w:rPr>
        <w:t>Ẩm thực bất tiết, lao dật quá độ</w:t>
      </w:r>
      <w:r w:rsidRPr="00322AAD">
        <w:rPr>
          <w:rFonts w:cs="Times New Roman"/>
          <w:i/>
          <w:szCs w:val="28"/>
          <w:lang w:val="it-IT"/>
        </w:rPr>
        <w:t xml:space="preserve">: </w:t>
      </w:r>
      <w:r w:rsidRPr="00322AAD">
        <w:rPr>
          <w:rFonts w:cs="Times New Roman"/>
          <w:szCs w:val="28"/>
          <w:lang w:val="it-IT"/>
        </w:rPr>
        <w:t xml:space="preserve">Uống rượu nhiều, huyết trong mình chỗ nào về chỗ nấy thì tinh mới ngưng đọng được mà rượu làm động huyết. Người mà khí huyết đã suy, thận tinh không đầy đủ, khi uống rượu lại làm tinh không ngưng đọng được. </w:t>
      </w:r>
    </w:p>
    <w:p w:rsidR="003806AD" w:rsidRPr="00322AAD" w:rsidRDefault="003806AD" w:rsidP="00201671">
      <w:pPr>
        <w:spacing w:line="341" w:lineRule="auto"/>
        <w:rPr>
          <w:rFonts w:cs="Times New Roman"/>
          <w:szCs w:val="28"/>
          <w:lang w:val="it-IT"/>
        </w:rPr>
      </w:pPr>
      <w:r w:rsidRPr="00322AAD">
        <w:rPr>
          <w:rFonts w:cs="Times New Roman"/>
          <w:szCs w:val="28"/>
          <w:lang w:val="it-IT"/>
        </w:rPr>
        <w:t xml:space="preserve">Sách Nội kinh viết “tinh không đủ thì bổ bằng thủy cốc của vị”, nhưng vị nồng gắt không thể sinh tinh được, chỉ có vị ngọt nhạt mới có thể bổ tinh. Thiên Hồng Phạm bàn về vị ăn có nói “cầy cấy thành vị ngọt, các sản vật trên thế gian chỉ có ngũ cốc là vị chính yếu, nếu có thể ăn nhuần ngũ cốc thì rất hay sinh tinh, cho nên cần phải chú ý đến vị của thức ăn. Hoặc những người </w:t>
      </w:r>
      <w:r w:rsidRPr="00322AAD">
        <w:rPr>
          <w:rFonts w:cs="Times New Roman"/>
          <w:szCs w:val="28"/>
          <w:lang w:val="it-IT"/>
        </w:rPr>
        <w:lastRenderedPageBreak/>
        <w:t>lao lực quá độ, tinh huyết không đủ nuôi dưỡng cơ thể tất thận tinh suy tổn. Hoặc những người béo phì, lười vận động lâu ngày sinh ra khí trệ, đàm thấp cũng ảnh hưởng tới tinh khí</w:t>
      </w:r>
      <w:r w:rsidR="004373D3" w:rsidRPr="00322AAD">
        <w:rPr>
          <w:rFonts w:cs="Times New Roman"/>
          <w:szCs w:val="28"/>
          <w:lang w:val="it-IT"/>
        </w:rPr>
        <w:t>.</w:t>
      </w:r>
    </w:p>
    <w:p w:rsidR="003806AD" w:rsidRPr="00322AAD" w:rsidRDefault="003D23AB" w:rsidP="00201671">
      <w:pPr>
        <w:pStyle w:val="44"/>
        <w:spacing w:line="341" w:lineRule="auto"/>
        <w:rPr>
          <w:lang w:val="it-IT"/>
        </w:rPr>
      </w:pPr>
      <w:bookmarkStart w:id="163" w:name="_Toc1344862"/>
      <w:bookmarkStart w:id="164" w:name="_Toc5795961"/>
      <w:bookmarkStart w:id="165" w:name="_Toc26970680"/>
      <w:r w:rsidRPr="00322AAD">
        <w:rPr>
          <w:lang w:val="it-IT"/>
        </w:rPr>
        <w:t>1</w:t>
      </w:r>
      <w:r w:rsidR="003806AD" w:rsidRPr="00322AAD">
        <w:rPr>
          <w:lang w:val="it-IT"/>
        </w:rPr>
        <w:t xml:space="preserve">.3.3. Điều trị </w:t>
      </w:r>
      <w:r w:rsidR="00054FD3" w:rsidRPr="00322AAD">
        <w:rPr>
          <w:lang w:val="it-IT"/>
        </w:rPr>
        <w:t>SGTT</w:t>
      </w:r>
      <w:r w:rsidR="003806AD" w:rsidRPr="00322AAD">
        <w:rPr>
          <w:lang w:val="it-IT"/>
        </w:rPr>
        <w:t xml:space="preserve"> theo Y học cổ truyền</w:t>
      </w:r>
      <w:bookmarkEnd w:id="163"/>
      <w:bookmarkEnd w:id="164"/>
      <w:bookmarkEnd w:id="165"/>
    </w:p>
    <w:p w:rsidR="003806AD" w:rsidRPr="00322AAD" w:rsidRDefault="003806AD" w:rsidP="00201671">
      <w:pPr>
        <w:spacing w:line="341" w:lineRule="auto"/>
        <w:rPr>
          <w:rFonts w:cs="Times New Roman"/>
          <w:szCs w:val="28"/>
          <w:lang w:val="vi-VN"/>
        </w:rPr>
      </w:pPr>
      <w:r w:rsidRPr="00322AAD">
        <w:rPr>
          <w:rFonts w:cs="Times New Roman"/>
          <w:szCs w:val="28"/>
          <w:lang w:val="vi-VN"/>
        </w:rPr>
        <w:t xml:space="preserve">Dựa trên các ghi chép của cổ nhân và kinh nghiệm lâm sàng, các chuyên gia nam học YHCT ngày nay đã tổng hợp và hệ thống rất </w:t>
      </w:r>
      <w:r w:rsidRPr="00322AAD">
        <w:rPr>
          <w:rFonts w:cs="Times New Roman"/>
          <w:szCs w:val="28"/>
          <w:lang w:val="it-IT"/>
        </w:rPr>
        <w:t>cơ bản</w:t>
      </w:r>
      <w:r w:rsidRPr="00322AAD">
        <w:rPr>
          <w:rFonts w:cs="Times New Roman"/>
          <w:szCs w:val="28"/>
          <w:lang w:val="vi-VN"/>
        </w:rPr>
        <w:t xml:space="preserve"> về nguyên nhân, cơ chế và phân thể lâm sàng và điều trị bệnh thiểu tinh, vô sinh do nam giới. Tuy nhiên việc phân thể lâm sàng và điều trị SGTT theo YHCT còn nhiều bất đồng do sự biến hóa triệu chứng trên mỗi bệnh nhân, mỗi vùng miền có sự khác biệt. Chúng tôi tổng hợp lại gồm những thể chính được đa số các tác giả công nhận, đó là các thể: </w:t>
      </w:r>
    </w:p>
    <w:p w:rsidR="003806AD" w:rsidRPr="00322AAD" w:rsidRDefault="003806AD" w:rsidP="00201671">
      <w:pPr>
        <w:spacing w:line="341" w:lineRule="auto"/>
        <w:rPr>
          <w:rFonts w:cs="Times New Roman"/>
          <w:spacing w:val="-4"/>
          <w:szCs w:val="28"/>
          <w:lang w:val="vi-VN"/>
        </w:rPr>
      </w:pPr>
      <w:r w:rsidRPr="00322AAD">
        <w:rPr>
          <w:rFonts w:cs="Times New Roman"/>
          <w:spacing w:val="-4"/>
          <w:szCs w:val="28"/>
          <w:lang w:val="vi-VN"/>
        </w:rPr>
        <w:t>Hư chứng:</w:t>
      </w:r>
      <w:r w:rsidR="00054FD3" w:rsidRPr="00322AAD">
        <w:rPr>
          <w:rFonts w:cs="Times New Roman"/>
          <w:spacing w:val="-4"/>
          <w:szCs w:val="28"/>
          <w:lang w:val="vi-VN"/>
        </w:rPr>
        <w:t xml:space="preserve"> </w:t>
      </w:r>
      <w:r w:rsidRPr="00322AAD">
        <w:rPr>
          <w:rFonts w:cs="Times New Roman"/>
          <w:spacing w:val="-4"/>
          <w:szCs w:val="28"/>
          <w:lang w:val="vi-VN"/>
        </w:rPr>
        <w:t>Thận tinh khuy tổn</w:t>
      </w:r>
      <w:r w:rsidR="00054FD3" w:rsidRPr="00322AAD">
        <w:rPr>
          <w:rFonts w:cs="Times New Roman"/>
          <w:spacing w:val="-4"/>
          <w:szCs w:val="28"/>
          <w:lang w:val="vi-VN"/>
        </w:rPr>
        <w:t>, m</w:t>
      </w:r>
      <w:r w:rsidRPr="00322AAD">
        <w:rPr>
          <w:rFonts w:cs="Times New Roman"/>
          <w:spacing w:val="-4"/>
          <w:szCs w:val="28"/>
          <w:lang w:val="vi-VN"/>
        </w:rPr>
        <w:t>ệnh môn hỏa suy</w:t>
      </w:r>
      <w:r w:rsidR="00054FD3" w:rsidRPr="00322AAD">
        <w:rPr>
          <w:rFonts w:cs="Times New Roman"/>
          <w:spacing w:val="-4"/>
          <w:szCs w:val="28"/>
          <w:lang w:val="vi-VN"/>
        </w:rPr>
        <w:t>, t</w:t>
      </w:r>
      <w:r w:rsidRPr="00322AAD">
        <w:rPr>
          <w:rFonts w:cs="Times New Roman"/>
          <w:spacing w:val="-4"/>
          <w:szCs w:val="28"/>
          <w:lang w:val="vi-VN"/>
        </w:rPr>
        <w:t>ỳ hư tinh tổn</w:t>
      </w:r>
      <w:r w:rsidR="00054FD3" w:rsidRPr="00322AAD">
        <w:rPr>
          <w:rFonts w:cs="Times New Roman"/>
          <w:spacing w:val="-4"/>
          <w:szCs w:val="28"/>
          <w:lang w:val="vi-VN"/>
        </w:rPr>
        <w:t>, k</w:t>
      </w:r>
      <w:r w:rsidRPr="00322AAD">
        <w:rPr>
          <w:rFonts w:cs="Times New Roman"/>
          <w:spacing w:val="-4"/>
          <w:szCs w:val="28"/>
          <w:lang w:val="vi-VN"/>
        </w:rPr>
        <w:t>hí huyết lưỡng hư</w:t>
      </w:r>
      <w:r w:rsidR="00054FD3" w:rsidRPr="00322AAD">
        <w:rPr>
          <w:rFonts w:cs="Times New Roman"/>
          <w:spacing w:val="-4"/>
          <w:szCs w:val="28"/>
          <w:lang w:val="vi-VN"/>
        </w:rPr>
        <w:t xml:space="preserve">. </w:t>
      </w:r>
      <w:r w:rsidRPr="00322AAD">
        <w:rPr>
          <w:rFonts w:cs="Times New Roman"/>
          <w:spacing w:val="-4"/>
          <w:szCs w:val="28"/>
          <w:lang w:val="vi-VN"/>
        </w:rPr>
        <w:t>Thực chứng</w:t>
      </w:r>
      <w:r w:rsidR="00054FD3" w:rsidRPr="00322AAD">
        <w:rPr>
          <w:rFonts w:cs="Times New Roman"/>
          <w:spacing w:val="-4"/>
          <w:szCs w:val="28"/>
          <w:lang w:val="vi-VN"/>
        </w:rPr>
        <w:t xml:space="preserve">: </w:t>
      </w:r>
      <w:r w:rsidRPr="00322AAD">
        <w:rPr>
          <w:rFonts w:cs="Times New Roman"/>
          <w:spacing w:val="-4"/>
          <w:szCs w:val="28"/>
          <w:lang w:val="vi-VN"/>
        </w:rPr>
        <w:t>Can khí uất kết, khí trệ huyết ứ</w:t>
      </w:r>
      <w:r w:rsidR="00054FD3" w:rsidRPr="00322AAD">
        <w:rPr>
          <w:rFonts w:cs="Times New Roman"/>
          <w:spacing w:val="-4"/>
          <w:szCs w:val="28"/>
          <w:lang w:val="vi-VN"/>
        </w:rPr>
        <w:t>, t</w:t>
      </w:r>
      <w:r w:rsidRPr="00322AAD">
        <w:rPr>
          <w:rFonts w:cs="Times New Roman"/>
          <w:spacing w:val="-4"/>
          <w:szCs w:val="28"/>
          <w:lang w:val="vi-VN"/>
        </w:rPr>
        <w:t xml:space="preserve">hấp nhiệt hạ trú. </w:t>
      </w:r>
    </w:p>
    <w:p w:rsidR="003806AD" w:rsidRPr="00322AAD" w:rsidRDefault="003806AD" w:rsidP="00201671">
      <w:pPr>
        <w:spacing w:line="341" w:lineRule="auto"/>
        <w:rPr>
          <w:rFonts w:cs="Times New Roman"/>
          <w:i/>
          <w:szCs w:val="28"/>
          <w:lang w:val="vi-VN"/>
        </w:rPr>
      </w:pPr>
      <w:r w:rsidRPr="00322AAD">
        <w:rPr>
          <w:rFonts w:cs="Times New Roman"/>
          <w:szCs w:val="28"/>
          <w:lang w:val="vi-VN"/>
        </w:rPr>
        <w:t>Các phương pháp YHCT điều trị SGTT chủ yếu gồm dùng thuốc YHCT, châm cứu, điện châm, thực dưỡng hoặc kết hợp các phương pháp để điều trị hiệu quả nhất [</w:t>
      </w:r>
      <w:r w:rsidR="00CA44B8" w:rsidRPr="00322AAD">
        <w:rPr>
          <w:rFonts w:cs="Times New Roman"/>
          <w:szCs w:val="28"/>
          <w:lang w:val="vi-VN"/>
        </w:rPr>
        <w:t>8</w:t>
      </w:r>
      <w:r w:rsidRPr="00322AAD">
        <w:rPr>
          <w:rFonts w:cs="Times New Roman"/>
          <w:szCs w:val="28"/>
          <w:lang w:val="vi-VN"/>
        </w:rPr>
        <w:t>],[</w:t>
      </w:r>
      <w:r w:rsidR="00CA44B8" w:rsidRPr="00322AAD">
        <w:rPr>
          <w:rFonts w:cs="Times New Roman"/>
          <w:szCs w:val="28"/>
          <w:lang w:val="vi-VN"/>
        </w:rPr>
        <w:t>9</w:t>
      </w:r>
      <w:r w:rsidRPr="00322AAD">
        <w:rPr>
          <w:rFonts w:cs="Times New Roman"/>
          <w:szCs w:val="28"/>
          <w:lang w:val="vi-VN"/>
        </w:rPr>
        <w:t>],[3</w:t>
      </w:r>
      <w:r w:rsidR="00CA44B8" w:rsidRPr="00322AAD">
        <w:rPr>
          <w:rFonts w:cs="Times New Roman"/>
          <w:szCs w:val="28"/>
          <w:lang w:val="vi-VN"/>
        </w:rPr>
        <w:t>8</w:t>
      </w:r>
      <w:r w:rsidRPr="00322AAD">
        <w:rPr>
          <w:rFonts w:cs="Times New Roman"/>
          <w:szCs w:val="28"/>
          <w:lang w:val="vi-VN"/>
        </w:rPr>
        <w:t>].</w:t>
      </w:r>
    </w:p>
    <w:p w:rsidR="003806AD" w:rsidRPr="00322AAD" w:rsidRDefault="003D23AB" w:rsidP="00201671">
      <w:pPr>
        <w:pStyle w:val="66"/>
        <w:spacing w:line="341" w:lineRule="auto"/>
      </w:pPr>
      <w:bookmarkStart w:id="166" w:name="_Toc24962729"/>
      <w:r w:rsidRPr="00322AAD">
        <w:t>1</w:t>
      </w:r>
      <w:r w:rsidR="003806AD" w:rsidRPr="00322AAD">
        <w:t>.3.3.1. Nội trị pháp</w:t>
      </w:r>
      <w:bookmarkEnd w:id="166"/>
    </w:p>
    <w:p w:rsidR="003806AD" w:rsidRPr="00322AAD" w:rsidRDefault="003806AD" w:rsidP="00201671">
      <w:pPr>
        <w:spacing w:line="341" w:lineRule="auto"/>
        <w:rPr>
          <w:rFonts w:cs="Times New Roman"/>
          <w:b/>
          <w:i/>
          <w:szCs w:val="28"/>
          <w:lang w:val="vi-VN"/>
        </w:rPr>
      </w:pPr>
      <w:r w:rsidRPr="00322AAD">
        <w:rPr>
          <w:rFonts w:cs="Times New Roman"/>
          <w:b/>
          <w:i/>
          <w:szCs w:val="28"/>
          <w:lang w:val="it-IT"/>
        </w:rPr>
        <w:t xml:space="preserve">- Thận </w:t>
      </w:r>
      <w:r w:rsidRPr="00322AAD">
        <w:rPr>
          <w:rFonts w:cs="Times New Roman"/>
          <w:b/>
          <w:i/>
          <w:szCs w:val="28"/>
          <w:lang w:val="vi-VN"/>
        </w:rPr>
        <w:t>tinh khuy tổn</w:t>
      </w:r>
    </w:p>
    <w:p w:rsidR="003806AD" w:rsidRPr="00322AAD" w:rsidRDefault="003806AD" w:rsidP="00201671">
      <w:pPr>
        <w:spacing w:line="341" w:lineRule="auto"/>
        <w:rPr>
          <w:rFonts w:cs="Times New Roman"/>
          <w:szCs w:val="28"/>
          <w:lang w:val="it-IT"/>
        </w:rPr>
      </w:pPr>
      <w:bookmarkStart w:id="167" w:name="_Toc192513387"/>
      <w:bookmarkStart w:id="168" w:name="_Toc265844838"/>
      <w:bookmarkStart w:id="169" w:name="_Toc272475716"/>
      <w:r w:rsidRPr="00322AAD">
        <w:rPr>
          <w:rFonts w:cs="Times New Roman"/>
          <w:i/>
          <w:szCs w:val="28"/>
          <w:lang w:val="it-IT"/>
        </w:rPr>
        <w:t>+ Chủ chứng</w:t>
      </w:r>
      <w:bookmarkEnd w:id="167"/>
      <w:r w:rsidRPr="00322AAD">
        <w:rPr>
          <w:rFonts w:cs="Times New Roman"/>
          <w:i/>
          <w:szCs w:val="28"/>
          <w:lang w:val="it-IT"/>
        </w:rPr>
        <w:t xml:space="preserve">: </w:t>
      </w:r>
      <w:r w:rsidRPr="00322AAD">
        <w:rPr>
          <w:rFonts w:cs="Times New Roman"/>
          <w:szCs w:val="28"/>
          <w:lang w:val="vi-VN"/>
        </w:rPr>
        <w:t>Kết hôn nhiều năm không có con,</w:t>
      </w:r>
      <w:r w:rsidRPr="00322AAD">
        <w:rPr>
          <w:rFonts w:cs="Times New Roman"/>
          <w:szCs w:val="28"/>
          <w:lang w:val="it-IT"/>
        </w:rPr>
        <w:t xml:space="preserve"> lượng tinh dịch ít</w:t>
      </w:r>
      <w:r w:rsidRPr="00322AAD">
        <w:rPr>
          <w:rFonts w:cs="Times New Roman"/>
          <w:szCs w:val="28"/>
          <w:lang w:val="vi-VN"/>
        </w:rPr>
        <w:t xml:space="preserve"> hoặc loãng</w:t>
      </w:r>
      <w:r w:rsidRPr="00322AAD">
        <w:rPr>
          <w:rFonts w:cs="Times New Roman"/>
          <w:szCs w:val="28"/>
          <w:lang w:val="it-IT"/>
        </w:rPr>
        <w:t xml:space="preserve">, </w:t>
      </w:r>
      <w:r w:rsidR="00281380" w:rsidRPr="00322AAD">
        <w:rPr>
          <w:rFonts w:cs="Times New Roman"/>
          <w:szCs w:val="28"/>
          <w:lang w:val="it-IT"/>
        </w:rPr>
        <w:t xml:space="preserve">chất lượng và </w:t>
      </w:r>
      <w:r w:rsidRPr="00322AAD">
        <w:rPr>
          <w:rFonts w:cs="Times New Roman"/>
          <w:szCs w:val="28"/>
          <w:lang w:val="it-IT"/>
        </w:rPr>
        <w:t xml:space="preserve">số lượng tinh trùng </w:t>
      </w:r>
      <w:r w:rsidR="00281380" w:rsidRPr="00322AAD">
        <w:rPr>
          <w:rFonts w:cs="Times New Roman"/>
          <w:szCs w:val="28"/>
        </w:rPr>
        <w:t>giả</w:t>
      </w:r>
      <w:r w:rsidR="00535E25" w:rsidRPr="00322AAD">
        <w:rPr>
          <w:rFonts w:cs="Times New Roman"/>
          <w:szCs w:val="28"/>
        </w:rPr>
        <w:t>m (</w:t>
      </w:r>
      <w:r w:rsidR="00535E25" w:rsidRPr="00322AAD">
        <w:rPr>
          <w:rFonts w:ascii="TimesNewRomanPSMT" w:eastAsia="SimSun" w:hAnsi="TimesNewRomanPSMT" w:cs="TimesNewRomanPSMT"/>
          <w:szCs w:val="16"/>
        </w:rPr>
        <w:t xml:space="preserve">số lượng tinh trùng ít hoặc chết nhiều hoặc dị dạng nhiều). Triệu chứng toàn thân: Hoa mắt chóng mặt, ù tai, tinh thần mệt mỏi hay quên; lưng gối yếu mỏi, lưỡi đỏ ít rêu, mạch trầm tế, hoặc tế nhược </w:t>
      </w:r>
      <w:bookmarkStart w:id="170" w:name="_Toc192513388"/>
      <w:bookmarkEnd w:id="168"/>
      <w:r w:rsidRPr="00322AAD">
        <w:rPr>
          <w:rFonts w:cs="Times New Roman"/>
          <w:szCs w:val="28"/>
          <w:lang w:val="it-IT"/>
        </w:rPr>
        <w:t>.</w:t>
      </w:r>
      <w:bookmarkEnd w:id="169"/>
      <w:r w:rsidRPr="00322AAD">
        <w:rPr>
          <w:rFonts w:cs="Times New Roman"/>
          <w:szCs w:val="28"/>
          <w:lang w:val="it-IT"/>
        </w:rPr>
        <w:t xml:space="preserve"> </w:t>
      </w:r>
    </w:p>
    <w:p w:rsidR="003806AD" w:rsidRPr="00322AAD" w:rsidRDefault="003806AD" w:rsidP="00201671">
      <w:pPr>
        <w:spacing w:line="341" w:lineRule="auto"/>
        <w:rPr>
          <w:rFonts w:cs="Times New Roman"/>
          <w:szCs w:val="28"/>
          <w:lang w:val="it-IT"/>
        </w:rPr>
      </w:pPr>
      <w:bookmarkStart w:id="171" w:name="_Toc192513389"/>
      <w:bookmarkStart w:id="172" w:name="_Toc265844840"/>
      <w:bookmarkStart w:id="173" w:name="_Toc272475718"/>
      <w:bookmarkEnd w:id="170"/>
      <w:r w:rsidRPr="00322AAD">
        <w:rPr>
          <w:rFonts w:cs="Times New Roman"/>
          <w:i/>
          <w:szCs w:val="28"/>
          <w:lang w:val="it-IT"/>
        </w:rPr>
        <w:t>+ Pháp điều trị:</w:t>
      </w:r>
      <w:r w:rsidRPr="00322AAD">
        <w:rPr>
          <w:rFonts w:cs="Times New Roman"/>
          <w:szCs w:val="28"/>
          <w:lang w:val="it-IT"/>
        </w:rPr>
        <w:t xml:space="preserve"> Bổ </w:t>
      </w:r>
      <w:bookmarkEnd w:id="171"/>
      <w:bookmarkEnd w:id="172"/>
      <w:bookmarkEnd w:id="173"/>
      <w:r w:rsidRPr="00322AAD">
        <w:rPr>
          <w:rFonts w:cs="Times New Roman"/>
          <w:szCs w:val="28"/>
          <w:lang w:val="vi-VN"/>
        </w:rPr>
        <w:t>thận điền tinh</w:t>
      </w:r>
      <w:r w:rsidR="004373D3" w:rsidRPr="00322AAD">
        <w:rPr>
          <w:rFonts w:cs="Times New Roman"/>
          <w:szCs w:val="28"/>
          <w:lang w:val="it-IT"/>
        </w:rPr>
        <w:t>.</w:t>
      </w:r>
    </w:p>
    <w:p w:rsidR="003806AD" w:rsidRPr="00322AAD" w:rsidRDefault="003806AD" w:rsidP="00201671">
      <w:pPr>
        <w:spacing w:line="341" w:lineRule="auto"/>
        <w:rPr>
          <w:rFonts w:cs="Times New Roman"/>
          <w:szCs w:val="28"/>
          <w:lang w:val="it-IT"/>
        </w:rPr>
      </w:pPr>
      <w:r w:rsidRPr="00322AAD">
        <w:rPr>
          <w:rFonts w:cs="Times New Roman"/>
          <w:szCs w:val="28"/>
          <w:lang w:val="vi-VN"/>
        </w:rPr>
        <w:t xml:space="preserve">+ </w:t>
      </w:r>
      <w:r w:rsidRPr="00322AAD">
        <w:rPr>
          <w:rFonts w:cs="Times New Roman"/>
          <w:i/>
          <w:szCs w:val="28"/>
          <w:lang w:val="vi-VN"/>
        </w:rPr>
        <w:t>Bài thuốc:</w:t>
      </w:r>
      <w:r w:rsidRPr="00322AAD">
        <w:rPr>
          <w:rFonts w:cs="Times New Roman"/>
          <w:szCs w:val="28"/>
          <w:lang w:val="vi-VN"/>
        </w:rPr>
        <w:t xml:space="preserve"> Ngũ tử diễn tông hoàn kết hợp tả quy hoàn giả giảm</w:t>
      </w:r>
      <w:r w:rsidR="004373D3" w:rsidRPr="00322AAD">
        <w:rPr>
          <w:rFonts w:cs="Times New Roman"/>
          <w:szCs w:val="28"/>
          <w:lang w:val="it-IT"/>
        </w:rPr>
        <w:t>.</w:t>
      </w:r>
    </w:p>
    <w:p w:rsidR="003806AD" w:rsidRPr="00322AAD" w:rsidRDefault="003806AD" w:rsidP="00201671">
      <w:pPr>
        <w:spacing w:line="341" w:lineRule="auto"/>
        <w:rPr>
          <w:rFonts w:cs="Times New Roman"/>
          <w:spacing w:val="4"/>
          <w:szCs w:val="28"/>
          <w:lang w:val="it-IT"/>
        </w:rPr>
      </w:pPr>
      <w:r w:rsidRPr="00322AAD">
        <w:rPr>
          <w:rFonts w:cs="Times New Roman"/>
          <w:spacing w:val="4"/>
          <w:szCs w:val="28"/>
          <w:lang w:val="it-IT"/>
        </w:rPr>
        <w:t>Thành phần: gồm các</w:t>
      </w:r>
      <w:r w:rsidRPr="002D1E9A">
        <w:rPr>
          <w:rFonts w:cs="Times New Roman"/>
          <w:szCs w:val="28"/>
          <w:lang w:val="vi-VN"/>
        </w:rPr>
        <w:t xml:space="preserve"> vị câu kỷ tử, thỏ ty tử, phúc bồn tử, lộc giác giao ngũ vị tử, hà thủ ô, bổ cốt chi, ngưu tất, xa tiền tử; phục linh [</w:t>
      </w:r>
      <w:r w:rsidR="00CA44B8" w:rsidRPr="002D1E9A">
        <w:rPr>
          <w:rFonts w:cs="Times New Roman"/>
          <w:szCs w:val="28"/>
          <w:lang w:val="vi-VN"/>
        </w:rPr>
        <w:t>9</w:t>
      </w:r>
      <w:r w:rsidRPr="002D1E9A">
        <w:rPr>
          <w:rFonts w:cs="Times New Roman"/>
          <w:szCs w:val="28"/>
          <w:lang w:val="vi-VN"/>
        </w:rPr>
        <w:t>]</w:t>
      </w:r>
      <w:r w:rsidR="006C1510" w:rsidRPr="002D1E9A">
        <w:rPr>
          <w:rFonts w:cs="Times New Roman"/>
          <w:szCs w:val="28"/>
          <w:lang w:val="vi-VN"/>
        </w:rPr>
        <w:t>,</w:t>
      </w:r>
      <w:r w:rsidRPr="002D1E9A">
        <w:rPr>
          <w:rFonts w:cs="Times New Roman"/>
          <w:szCs w:val="28"/>
          <w:lang w:val="vi-VN"/>
        </w:rPr>
        <w:t>[3</w:t>
      </w:r>
      <w:r w:rsidR="00CA44B8" w:rsidRPr="002D1E9A">
        <w:rPr>
          <w:rFonts w:cs="Times New Roman"/>
          <w:szCs w:val="28"/>
          <w:lang w:val="vi-VN"/>
        </w:rPr>
        <w:t>8</w:t>
      </w:r>
      <w:r w:rsidRPr="002D1E9A">
        <w:rPr>
          <w:rFonts w:cs="Times New Roman"/>
          <w:szCs w:val="28"/>
          <w:lang w:val="vi-VN"/>
        </w:rPr>
        <w:t>]</w:t>
      </w:r>
      <w:r w:rsidR="006C1510" w:rsidRPr="002D1E9A">
        <w:rPr>
          <w:rFonts w:cs="Times New Roman"/>
          <w:szCs w:val="28"/>
          <w:lang w:val="vi-VN"/>
        </w:rPr>
        <w:t>.</w:t>
      </w:r>
    </w:p>
    <w:p w:rsidR="003806AD" w:rsidRPr="00322AAD" w:rsidRDefault="003806AD" w:rsidP="00201671">
      <w:pPr>
        <w:spacing w:line="341" w:lineRule="auto"/>
        <w:rPr>
          <w:rFonts w:cs="Times New Roman"/>
          <w:szCs w:val="28"/>
          <w:lang w:val="vi-VN"/>
        </w:rPr>
      </w:pPr>
      <w:r w:rsidRPr="00322AAD">
        <w:rPr>
          <w:rFonts w:cs="Times New Roman"/>
          <w:szCs w:val="28"/>
          <w:lang w:val="vi-VN"/>
        </w:rPr>
        <w:t xml:space="preserve">Nghiên cứu của </w:t>
      </w:r>
      <w:r w:rsidRPr="00322AAD">
        <w:rPr>
          <w:rFonts w:cs="Times New Roman"/>
          <w:szCs w:val="28"/>
          <w:lang w:val="it-IT"/>
        </w:rPr>
        <w:t xml:space="preserve">Ke Minghui và cs (2016) cho thấy, bài thuốc Ngũ tử diễn tông hoàn có tác dụng cải thiện chất lượng và số lượng tinh trùng trên </w:t>
      </w:r>
      <w:r w:rsidRPr="00322AAD">
        <w:rPr>
          <w:rFonts w:cs="Times New Roman"/>
          <w:szCs w:val="28"/>
          <w:lang w:val="it-IT"/>
        </w:rPr>
        <w:lastRenderedPageBreak/>
        <w:t xml:space="preserve">mô hình chuột cống gây </w:t>
      </w:r>
      <w:r w:rsidR="00054FD3" w:rsidRPr="00322AAD">
        <w:rPr>
          <w:rFonts w:cs="Times New Roman"/>
          <w:szCs w:val="28"/>
          <w:lang w:val="it-IT"/>
        </w:rPr>
        <w:t>SGTT</w:t>
      </w:r>
      <w:r w:rsidRPr="00322AAD">
        <w:rPr>
          <w:rFonts w:cs="Times New Roman"/>
          <w:szCs w:val="28"/>
          <w:lang w:val="it-IT"/>
        </w:rPr>
        <w:t xml:space="preserve"> theo thể thận tinh khuy tổn thông qua cơ chế hồi phục tế bào sertoli [3</w:t>
      </w:r>
      <w:r w:rsidR="00CA44B8" w:rsidRPr="00322AAD">
        <w:rPr>
          <w:rFonts w:cs="Times New Roman"/>
          <w:szCs w:val="28"/>
          <w:lang w:val="vi-VN"/>
        </w:rPr>
        <w:t>9</w:t>
      </w:r>
      <w:r w:rsidRPr="00322AAD">
        <w:rPr>
          <w:rFonts w:cs="Times New Roman"/>
          <w:szCs w:val="28"/>
          <w:lang w:val="it-IT"/>
        </w:rPr>
        <w:t>]</w:t>
      </w:r>
      <w:r w:rsidR="006C1510" w:rsidRPr="00322AAD">
        <w:rPr>
          <w:rFonts w:cs="Times New Roman"/>
          <w:szCs w:val="28"/>
          <w:lang w:val="it-IT"/>
        </w:rPr>
        <w:t>.</w:t>
      </w:r>
    </w:p>
    <w:p w:rsidR="003806AD" w:rsidRPr="00322AAD" w:rsidRDefault="003806AD" w:rsidP="00201671">
      <w:pPr>
        <w:spacing w:line="341" w:lineRule="auto"/>
        <w:rPr>
          <w:rFonts w:cs="Times New Roman"/>
          <w:b/>
          <w:i/>
          <w:szCs w:val="28"/>
          <w:lang w:val="vi-VN"/>
        </w:rPr>
      </w:pPr>
      <w:r w:rsidRPr="00322AAD">
        <w:rPr>
          <w:rFonts w:cs="Times New Roman"/>
          <w:b/>
          <w:i/>
          <w:szCs w:val="28"/>
          <w:lang w:val="vi-VN"/>
        </w:rPr>
        <w:t>- Mệnh môn hỏa suy:</w:t>
      </w:r>
    </w:p>
    <w:p w:rsidR="003806AD" w:rsidRPr="00322AAD" w:rsidRDefault="003806AD" w:rsidP="00201671">
      <w:pPr>
        <w:spacing w:line="341" w:lineRule="auto"/>
        <w:rPr>
          <w:rFonts w:cs="Times New Roman"/>
          <w:szCs w:val="28"/>
          <w:lang w:val="it-IT"/>
        </w:rPr>
      </w:pPr>
      <w:bookmarkStart w:id="174" w:name="_Toc192513394"/>
      <w:bookmarkStart w:id="175" w:name="_Toc265844843"/>
      <w:bookmarkStart w:id="176" w:name="_Toc272475721"/>
      <w:r w:rsidRPr="00322AAD">
        <w:rPr>
          <w:rFonts w:cs="Times New Roman"/>
          <w:i/>
          <w:szCs w:val="28"/>
          <w:lang w:val="it-IT"/>
        </w:rPr>
        <w:t>+ Chủ chứng</w:t>
      </w:r>
      <w:bookmarkEnd w:id="174"/>
      <w:r w:rsidRPr="00322AAD">
        <w:rPr>
          <w:rFonts w:cs="Times New Roman"/>
          <w:i/>
          <w:szCs w:val="28"/>
          <w:lang w:val="it-IT"/>
        </w:rPr>
        <w:t>:</w:t>
      </w:r>
      <w:r w:rsidRPr="00322AAD">
        <w:rPr>
          <w:rFonts w:cs="Times New Roman"/>
          <w:szCs w:val="28"/>
          <w:lang w:val="it-IT"/>
        </w:rPr>
        <w:t xml:space="preserve"> </w:t>
      </w:r>
      <w:r w:rsidRPr="00322AAD">
        <w:rPr>
          <w:rFonts w:cs="Times New Roman"/>
          <w:szCs w:val="28"/>
          <w:lang w:val="vi-VN"/>
        </w:rPr>
        <w:t>Kết hôn nhiều năm không có con</w:t>
      </w:r>
      <w:r w:rsidRPr="00322AAD">
        <w:rPr>
          <w:rFonts w:cs="Times New Roman"/>
          <w:szCs w:val="28"/>
          <w:lang w:val="it-IT"/>
        </w:rPr>
        <w:t>, tinh</w:t>
      </w:r>
      <w:r w:rsidRPr="00322AAD">
        <w:rPr>
          <w:rFonts w:cs="Times New Roman"/>
          <w:szCs w:val="28"/>
          <w:lang w:val="vi-VN"/>
        </w:rPr>
        <w:t xml:space="preserve"> dịch</w:t>
      </w:r>
      <w:r w:rsidRPr="00322AAD">
        <w:rPr>
          <w:rFonts w:cs="Times New Roman"/>
          <w:szCs w:val="28"/>
          <w:lang w:val="it-IT"/>
        </w:rPr>
        <w:t xml:space="preserve"> loãng lạnh, số </w:t>
      </w:r>
      <w:r w:rsidRPr="00322AAD">
        <w:rPr>
          <w:rFonts w:cs="Times New Roman"/>
          <w:szCs w:val="28"/>
          <w:lang w:val="vi-VN"/>
        </w:rPr>
        <w:t xml:space="preserve">lượng tinh trùng giảm kèm </w:t>
      </w:r>
      <w:r w:rsidRPr="00322AAD">
        <w:rPr>
          <w:rFonts w:cs="Times New Roman"/>
          <w:szCs w:val="28"/>
          <w:lang w:val="it-IT"/>
        </w:rPr>
        <w:t>sắc mặt tối sạm, sợ lạnh, chân tay lạnh, lưng gối mỏi và lạnh, tinh thần mệt mỏi không phấn chấn, tiểu trong lượng nhiều hoặc són đái, đái nhiều lần, đại tiện nát vào lúc sáng sớm, số lượng tinh trùng ít, sức hoạt động tinh trùng yếu, liệt dương, hoạt tinh, mạch trầm tế hoặc trầm trì, chất lưỡi nhợt, rêu trắng.</w:t>
      </w:r>
      <w:bookmarkEnd w:id="175"/>
      <w:bookmarkEnd w:id="176"/>
    </w:p>
    <w:p w:rsidR="003806AD" w:rsidRPr="00322AAD" w:rsidRDefault="003806AD" w:rsidP="00201671">
      <w:pPr>
        <w:spacing w:line="341" w:lineRule="auto"/>
        <w:rPr>
          <w:rFonts w:cs="Times New Roman"/>
          <w:szCs w:val="28"/>
          <w:lang w:val="it-IT"/>
        </w:rPr>
      </w:pPr>
      <w:bookmarkStart w:id="177" w:name="_Toc192513396"/>
      <w:bookmarkStart w:id="178" w:name="_Toc265844846"/>
      <w:bookmarkStart w:id="179" w:name="_Toc272475724"/>
      <w:r w:rsidRPr="00322AAD">
        <w:rPr>
          <w:rFonts w:cs="Times New Roman"/>
          <w:i/>
          <w:szCs w:val="28"/>
          <w:lang w:val="it-IT"/>
        </w:rPr>
        <w:t>+ Pháp điều trị</w:t>
      </w:r>
      <w:r w:rsidRPr="00322AAD">
        <w:rPr>
          <w:rFonts w:cs="Times New Roman"/>
          <w:szCs w:val="28"/>
          <w:lang w:val="it-IT"/>
        </w:rPr>
        <w:t xml:space="preserve">: </w:t>
      </w:r>
      <w:r w:rsidRPr="00322AAD">
        <w:rPr>
          <w:rFonts w:cs="Times New Roman"/>
          <w:szCs w:val="28"/>
          <w:lang w:val="vi-VN"/>
        </w:rPr>
        <w:t>Ô</w:t>
      </w:r>
      <w:r w:rsidRPr="00322AAD">
        <w:rPr>
          <w:rFonts w:cs="Times New Roman"/>
          <w:szCs w:val="28"/>
          <w:lang w:val="it-IT"/>
        </w:rPr>
        <w:t xml:space="preserve">n thận tráng dương, </w:t>
      </w:r>
      <w:bookmarkStart w:id="180" w:name="_Toc192513397"/>
      <w:bookmarkEnd w:id="177"/>
      <w:bookmarkEnd w:id="178"/>
      <w:bookmarkEnd w:id="179"/>
      <w:r w:rsidRPr="00322AAD">
        <w:rPr>
          <w:rFonts w:cs="Times New Roman"/>
          <w:szCs w:val="28"/>
          <w:lang w:val="vi-VN"/>
        </w:rPr>
        <w:t>sinh tinh ích thận</w:t>
      </w:r>
      <w:r w:rsidRPr="00322AAD">
        <w:rPr>
          <w:rFonts w:cs="Times New Roman"/>
          <w:szCs w:val="28"/>
          <w:lang w:val="it-IT"/>
        </w:rPr>
        <w:t>.</w:t>
      </w:r>
    </w:p>
    <w:bookmarkEnd w:id="180"/>
    <w:p w:rsidR="003806AD" w:rsidRPr="00322AAD" w:rsidRDefault="003806AD" w:rsidP="00201671">
      <w:pPr>
        <w:spacing w:line="341" w:lineRule="auto"/>
        <w:rPr>
          <w:rFonts w:cs="Times New Roman"/>
          <w:szCs w:val="28"/>
          <w:lang w:val="vi-VN"/>
        </w:rPr>
      </w:pPr>
      <w:r w:rsidRPr="00322AAD">
        <w:rPr>
          <w:rFonts w:cs="Times New Roman"/>
          <w:i/>
          <w:szCs w:val="28"/>
          <w:lang w:val="vi-VN"/>
        </w:rPr>
        <w:t xml:space="preserve">+ Bài thuốc: </w:t>
      </w:r>
      <w:r w:rsidRPr="00322AAD">
        <w:rPr>
          <w:rFonts w:cs="Times New Roman"/>
          <w:szCs w:val="28"/>
          <w:lang w:val="vi-VN"/>
        </w:rPr>
        <w:t>Kim quỹ thận khí hoàn kết hợp bảo nguyên thang gia vị.</w:t>
      </w:r>
    </w:p>
    <w:p w:rsidR="003806AD" w:rsidRPr="00322AAD" w:rsidRDefault="003806AD" w:rsidP="00201671">
      <w:pPr>
        <w:spacing w:line="341" w:lineRule="auto"/>
        <w:rPr>
          <w:rFonts w:cs="Times New Roman"/>
          <w:szCs w:val="28"/>
          <w:lang w:val="vi-VN"/>
        </w:rPr>
      </w:pPr>
      <w:r w:rsidRPr="00322AAD">
        <w:rPr>
          <w:rFonts w:cs="Times New Roman"/>
          <w:szCs w:val="28"/>
          <w:lang w:val="it-IT"/>
        </w:rPr>
        <w:t xml:space="preserve">Thành phần: gồm các vị phụ tử phiến, nhục quế, đảng sâm, hoàng kỳ, thục địa, sơn dược, sơn thù, mẫu đơn bì, trạch tả, phục linh, sinh khương, cam thảo </w:t>
      </w:r>
      <w:r w:rsidRPr="00322AAD">
        <w:rPr>
          <w:rFonts w:cs="Times New Roman"/>
          <w:szCs w:val="28"/>
          <w:lang w:val="vi-VN"/>
        </w:rPr>
        <w:t>[</w:t>
      </w:r>
      <w:r w:rsidR="00CA44B8" w:rsidRPr="00322AAD">
        <w:rPr>
          <w:rFonts w:cs="Times New Roman"/>
          <w:szCs w:val="28"/>
          <w:lang w:val="vi-VN"/>
        </w:rPr>
        <w:t>9</w:t>
      </w:r>
      <w:r w:rsidRPr="00322AAD">
        <w:rPr>
          <w:rFonts w:cs="Times New Roman"/>
          <w:szCs w:val="28"/>
          <w:lang w:val="vi-VN"/>
        </w:rPr>
        <w:t>]</w:t>
      </w:r>
      <w:r w:rsidR="00CA44B8" w:rsidRPr="00322AAD">
        <w:rPr>
          <w:rFonts w:cs="Times New Roman"/>
          <w:szCs w:val="28"/>
          <w:lang w:val="vi-VN"/>
        </w:rPr>
        <w:t>,</w:t>
      </w:r>
      <w:r w:rsidRPr="00322AAD">
        <w:rPr>
          <w:rFonts w:cs="Times New Roman"/>
          <w:szCs w:val="28"/>
          <w:lang w:val="vi-VN"/>
        </w:rPr>
        <w:t>[3</w:t>
      </w:r>
      <w:r w:rsidR="00CA44B8" w:rsidRPr="00322AAD">
        <w:rPr>
          <w:rFonts w:cs="Times New Roman"/>
          <w:szCs w:val="28"/>
          <w:lang w:val="vi-VN"/>
        </w:rPr>
        <w:t>8</w:t>
      </w:r>
      <w:r w:rsidRPr="00322AAD">
        <w:rPr>
          <w:rFonts w:cs="Times New Roman"/>
          <w:szCs w:val="28"/>
          <w:lang w:val="vi-VN"/>
        </w:rPr>
        <w:t>]</w:t>
      </w:r>
      <w:r w:rsidR="00CA44B8" w:rsidRPr="00322AAD">
        <w:rPr>
          <w:rFonts w:cs="Times New Roman"/>
          <w:szCs w:val="28"/>
          <w:lang w:val="vi-VN"/>
        </w:rPr>
        <w:t>.</w:t>
      </w:r>
    </w:p>
    <w:p w:rsidR="003806AD" w:rsidRPr="00322AAD" w:rsidRDefault="003806AD" w:rsidP="00201671">
      <w:pPr>
        <w:spacing w:line="341" w:lineRule="auto"/>
        <w:rPr>
          <w:rFonts w:cs="Times New Roman"/>
          <w:szCs w:val="28"/>
          <w:lang w:val="it-IT"/>
        </w:rPr>
      </w:pPr>
      <w:r w:rsidRPr="00322AAD">
        <w:rPr>
          <w:rFonts w:cs="Times New Roman"/>
          <w:szCs w:val="28"/>
          <w:lang w:val="it-IT"/>
        </w:rPr>
        <w:t>Nghiên cứu của Liu He Liang (2009) cũng chứng minh bài thuốc Kim quỹ thận khí hoàn có tác dụng hồi phục chất lượng và số lượng tinh trùng, nồng độ testosteron huyết thanh ở chuột cống đực gây suy giảm sinh dục theo thể thận dương hư [</w:t>
      </w:r>
      <w:r w:rsidR="00CA44B8" w:rsidRPr="00322AAD">
        <w:rPr>
          <w:rFonts w:cs="Times New Roman"/>
          <w:szCs w:val="28"/>
          <w:lang w:val="vi-VN"/>
        </w:rPr>
        <w:t>40</w:t>
      </w:r>
      <w:r w:rsidRPr="00322AAD">
        <w:rPr>
          <w:rFonts w:cs="Times New Roman"/>
          <w:szCs w:val="28"/>
          <w:lang w:val="it-IT"/>
        </w:rPr>
        <w:t>]</w:t>
      </w:r>
      <w:r w:rsidR="00C66C97" w:rsidRPr="00322AAD">
        <w:rPr>
          <w:rFonts w:cs="Times New Roman"/>
          <w:szCs w:val="28"/>
          <w:lang w:val="it-IT"/>
        </w:rPr>
        <w:t>.</w:t>
      </w:r>
    </w:p>
    <w:p w:rsidR="003806AD" w:rsidRPr="00322AAD" w:rsidRDefault="003806AD" w:rsidP="00201671">
      <w:pPr>
        <w:spacing w:line="341" w:lineRule="auto"/>
        <w:rPr>
          <w:rFonts w:eastAsia="SimSun" w:cs="Times New Roman"/>
          <w:b/>
          <w:i/>
          <w:szCs w:val="28"/>
          <w:lang w:val="it-IT"/>
        </w:rPr>
      </w:pPr>
      <w:r w:rsidRPr="00322AAD">
        <w:rPr>
          <w:rFonts w:eastAsia="SimSun" w:cs="Times New Roman"/>
          <w:b/>
          <w:i/>
          <w:szCs w:val="28"/>
          <w:lang w:val="it-IT"/>
        </w:rPr>
        <w:t>- Tỳ hư tinh tổn</w:t>
      </w:r>
    </w:p>
    <w:p w:rsidR="003806AD" w:rsidRPr="00322AAD" w:rsidRDefault="003806AD" w:rsidP="00201671">
      <w:pPr>
        <w:spacing w:line="341" w:lineRule="auto"/>
        <w:rPr>
          <w:rFonts w:eastAsia="SimSun" w:cs="Times New Roman"/>
          <w:szCs w:val="28"/>
          <w:lang w:val="it-IT"/>
        </w:rPr>
      </w:pPr>
      <w:r w:rsidRPr="00322AAD">
        <w:rPr>
          <w:rFonts w:eastAsia="SimSun" w:cs="Times New Roman"/>
          <w:i/>
          <w:szCs w:val="28"/>
          <w:lang w:val="it-IT"/>
        </w:rPr>
        <w:t>+ Chứng trạng:</w:t>
      </w:r>
      <w:r w:rsidR="001C3760" w:rsidRPr="00322AAD">
        <w:rPr>
          <w:rFonts w:eastAsia="SimSun" w:cs="Times New Roman"/>
          <w:i/>
          <w:szCs w:val="28"/>
          <w:lang w:val="it-IT"/>
        </w:rPr>
        <w:t xml:space="preserve"> </w:t>
      </w:r>
      <w:r w:rsidRPr="00322AAD">
        <w:rPr>
          <w:rFonts w:eastAsia="SimSun" w:cs="Times New Roman"/>
          <w:szCs w:val="28"/>
          <w:lang w:val="it-IT"/>
        </w:rPr>
        <w:t>Tinh dịch loãng, số lượng tinh trùng ít, giảm ham muốn, hoặc dương nuy, tảo tiết, kèm các triệu chứng toàn thân như đau nhức lưng, gối, chân tay hơi lạnh, sắc mặt trắng, toàn thân mệt mỏi vô lực, bụng trướng tiêu lỏng, ăn uống không ngon, chất lưỡi nhạt, rêu trắng, có dấu răng, mạch trầm tế</w:t>
      </w:r>
      <w:r w:rsidR="00C66C97" w:rsidRPr="00322AAD">
        <w:rPr>
          <w:rFonts w:eastAsia="SimSun" w:cs="Times New Roman"/>
          <w:szCs w:val="28"/>
          <w:lang w:val="it-IT"/>
        </w:rPr>
        <w:t>.</w:t>
      </w:r>
    </w:p>
    <w:p w:rsidR="003806AD" w:rsidRPr="00322AAD" w:rsidRDefault="003806AD" w:rsidP="00201671">
      <w:pPr>
        <w:spacing w:line="341" w:lineRule="auto"/>
        <w:rPr>
          <w:rFonts w:eastAsia="SimSun" w:cs="Times New Roman"/>
          <w:szCs w:val="28"/>
          <w:lang w:val="it-IT"/>
        </w:rPr>
      </w:pPr>
      <w:r w:rsidRPr="00322AAD">
        <w:rPr>
          <w:rFonts w:eastAsia="SimSun" w:cs="Times New Roman"/>
          <w:i/>
          <w:szCs w:val="28"/>
          <w:lang w:val="it-IT"/>
        </w:rPr>
        <w:t>+ Pháp điều trị:</w:t>
      </w:r>
      <w:r w:rsidRPr="00322AAD">
        <w:rPr>
          <w:rFonts w:eastAsia="SimSun" w:cs="Times New Roman"/>
          <w:szCs w:val="28"/>
          <w:lang w:val="it-IT"/>
        </w:rPr>
        <w:t xml:space="preserve"> Ôn bổ tỳ thận, ích khí sinh sinh</w:t>
      </w:r>
      <w:r w:rsidR="00C66C97" w:rsidRPr="00322AAD">
        <w:rPr>
          <w:rFonts w:eastAsia="SimSun" w:cs="Times New Roman"/>
          <w:szCs w:val="28"/>
          <w:lang w:val="it-IT"/>
        </w:rPr>
        <w:t>.</w:t>
      </w:r>
    </w:p>
    <w:p w:rsidR="003806AD" w:rsidRPr="00322AAD" w:rsidRDefault="003806AD" w:rsidP="00201671">
      <w:pPr>
        <w:spacing w:line="341" w:lineRule="auto"/>
        <w:rPr>
          <w:rFonts w:eastAsia="SimSun" w:cs="Times New Roman"/>
          <w:szCs w:val="28"/>
          <w:lang w:val="it-IT"/>
        </w:rPr>
      </w:pPr>
      <w:r w:rsidRPr="00322AAD">
        <w:rPr>
          <w:rFonts w:eastAsia="SimSun" w:cs="Times New Roman"/>
          <w:i/>
          <w:szCs w:val="28"/>
          <w:lang w:val="it-IT"/>
        </w:rPr>
        <w:t xml:space="preserve">+ Bài thuốc </w:t>
      </w:r>
      <w:r w:rsidRPr="00322AAD">
        <w:rPr>
          <w:rFonts w:eastAsia="SimSun" w:cs="Times New Roman"/>
          <w:szCs w:val="28"/>
          <w:lang w:val="it-IT"/>
        </w:rPr>
        <w:t>: Thập tử thang hợp lục quân tử thang gia giảm</w:t>
      </w:r>
      <w:r w:rsidR="00C66C97" w:rsidRPr="00322AAD">
        <w:rPr>
          <w:rFonts w:eastAsia="SimSun" w:cs="Times New Roman"/>
          <w:szCs w:val="28"/>
          <w:lang w:val="it-IT"/>
        </w:rPr>
        <w:t>.</w:t>
      </w:r>
    </w:p>
    <w:p w:rsidR="003806AD" w:rsidRPr="00322AAD" w:rsidRDefault="003806AD" w:rsidP="00201671">
      <w:pPr>
        <w:spacing w:line="341" w:lineRule="auto"/>
        <w:rPr>
          <w:rFonts w:cs="Times New Roman"/>
          <w:szCs w:val="28"/>
          <w:lang w:val="vi-VN"/>
        </w:rPr>
      </w:pPr>
      <w:r w:rsidRPr="00322AAD">
        <w:rPr>
          <w:rFonts w:cs="Times New Roman"/>
          <w:szCs w:val="28"/>
          <w:lang w:val="it-IT"/>
        </w:rPr>
        <w:t>Thành phần: gồm các vị thỏ ty tử, tang thầm tử, kỷ tử, nữ trinh tử, xà xàng tử, phúc bồn tử, kim anh tử, ngũ vị tử, kết hợp bài lục quân tử thang</w:t>
      </w:r>
      <w:r w:rsidR="00CA44B8" w:rsidRPr="00322AAD">
        <w:rPr>
          <w:rFonts w:cs="Times New Roman"/>
          <w:szCs w:val="28"/>
          <w:lang w:val="vi-VN"/>
        </w:rPr>
        <w:t xml:space="preserve"> [9],[38]. </w:t>
      </w:r>
    </w:p>
    <w:p w:rsidR="003806AD" w:rsidRPr="00322AAD" w:rsidRDefault="003806AD" w:rsidP="00201671">
      <w:pPr>
        <w:spacing w:line="341" w:lineRule="auto"/>
        <w:rPr>
          <w:rFonts w:cs="Times New Roman"/>
          <w:szCs w:val="28"/>
          <w:lang w:val="vi-VN"/>
        </w:rPr>
      </w:pPr>
      <w:r w:rsidRPr="00322AAD">
        <w:rPr>
          <w:rFonts w:cs="Times New Roman"/>
          <w:szCs w:val="28"/>
          <w:lang w:val="it-IT"/>
        </w:rPr>
        <w:lastRenderedPageBreak/>
        <w:t>Nghiên cứu của Zhang Wei (2017) cho thấy 41 trường hợp thiểu tinh sau khi sử dụng bài thuốc thập tử thang liên tục trong 3 tháng đã cải thiện số lượng và chất lượng tinh trùng</w:t>
      </w:r>
      <w:r w:rsidR="006C1510" w:rsidRPr="00322AAD">
        <w:rPr>
          <w:rFonts w:cs="Times New Roman"/>
          <w:szCs w:val="28"/>
          <w:lang w:val="it-IT"/>
        </w:rPr>
        <w:t xml:space="preserve"> </w:t>
      </w:r>
      <w:r w:rsidRPr="00322AAD">
        <w:rPr>
          <w:rFonts w:cs="Times New Roman"/>
          <w:szCs w:val="28"/>
          <w:lang w:val="it-IT"/>
        </w:rPr>
        <w:t>(p</w:t>
      </w:r>
      <w:r w:rsidR="006C1510" w:rsidRPr="00322AAD">
        <w:rPr>
          <w:rFonts w:cs="Times New Roman"/>
          <w:szCs w:val="28"/>
          <w:lang w:val="it-IT"/>
        </w:rPr>
        <w:t xml:space="preserve"> </w:t>
      </w:r>
      <w:r w:rsidRPr="00322AAD">
        <w:rPr>
          <w:rFonts w:cs="Times New Roman"/>
          <w:szCs w:val="28"/>
          <w:lang w:val="it-IT"/>
        </w:rPr>
        <w:t>&lt;</w:t>
      </w:r>
      <w:r w:rsidR="006C1510" w:rsidRPr="00322AAD">
        <w:rPr>
          <w:rFonts w:cs="Times New Roman"/>
          <w:szCs w:val="28"/>
          <w:lang w:val="it-IT"/>
        </w:rPr>
        <w:t xml:space="preserve"> </w:t>
      </w:r>
      <w:r w:rsidRPr="00322AAD">
        <w:rPr>
          <w:rFonts w:cs="Times New Roman"/>
          <w:szCs w:val="28"/>
          <w:lang w:val="it-IT"/>
        </w:rPr>
        <w:t>0,05) và cải thiện chỉ số hormon sinh dụ</w:t>
      </w:r>
      <w:r w:rsidR="00710937" w:rsidRPr="00322AAD">
        <w:rPr>
          <w:rFonts w:cs="Times New Roman"/>
          <w:szCs w:val="28"/>
          <w:lang w:val="it-IT"/>
        </w:rPr>
        <w:t>c nam (FSH, t</w:t>
      </w:r>
      <w:r w:rsidRPr="00322AAD">
        <w:rPr>
          <w:rFonts w:cs="Times New Roman"/>
          <w:szCs w:val="28"/>
          <w:lang w:val="it-IT"/>
        </w:rPr>
        <w:t>estosteron) với p</w:t>
      </w:r>
      <w:r w:rsidR="006C1510" w:rsidRPr="00322AAD">
        <w:rPr>
          <w:rFonts w:cs="Times New Roman"/>
          <w:szCs w:val="28"/>
          <w:lang w:val="it-IT"/>
        </w:rPr>
        <w:t xml:space="preserve"> </w:t>
      </w:r>
      <w:r w:rsidRPr="00322AAD">
        <w:rPr>
          <w:rFonts w:cs="Times New Roman"/>
          <w:szCs w:val="28"/>
          <w:lang w:val="it-IT"/>
        </w:rPr>
        <w:t>&lt;</w:t>
      </w:r>
      <w:r w:rsidR="006C1510" w:rsidRPr="00322AAD">
        <w:rPr>
          <w:rFonts w:cs="Times New Roman"/>
          <w:szCs w:val="28"/>
          <w:lang w:val="it-IT"/>
        </w:rPr>
        <w:t xml:space="preserve"> </w:t>
      </w:r>
      <w:r w:rsidRPr="00322AAD">
        <w:rPr>
          <w:rFonts w:cs="Times New Roman"/>
          <w:szCs w:val="28"/>
          <w:lang w:val="it-IT"/>
        </w:rPr>
        <w:t>0,05) trước và sau điều trị</w:t>
      </w:r>
      <w:r w:rsidR="00CA44B8" w:rsidRPr="00322AAD">
        <w:rPr>
          <w:rFonts w:cs="Times New Roman"/>
          <w:szCs w:val="28"/>
          <w:lang w:val="it-IT"/>
        </w:rPr>
        <w:t xml:space="preserve"> </w:t>
      </w:r>
      <w:r w:rsidRPr="00322AAD">
        <w:rPr>
          <w:rFonts w:cs="Times New Roman"/>
          <w:szCs w:val="28"/>
          <w:lang w:val="it-IT"/>
        </w:rPr>
        <w:t>[</w:t>
      </w:r>
      <w:r w:rsidR="00CA44B8" w:rsidRPr="00322AAD">
        <w:rPr>
          <w:rFonts w:cs="Times New Roman"/>
          <w:szCs w:val="28"/>
          <w:lang w:val="vi-VN"/>
        </w:rPr>
        <w:t>41</w:t>
      </w:r>
      <w:r w:rsidRPr="00322AAD">
        <w:rPr>
          <w:rFonts w:cs="Times New Roman"/>
          <w:szCs w:val="28"/>
          <w:lang w:val="it-IT"/>
        </w:rPr>
        <w:t>]</w:t>
      </w:r>
      <w:r w:rsidR="00CA44B8" w:rsidRPr="00322AAD">
        <w:rPr>
          <w:rFonts w:cs="Times New Roman"/>
          <w:szCs w:val="28"/>
          <w:lang w:val="vi-VN"/>
        </w:rPr>
        <w:t>.</w:t>
      </w:r>
    </w:p>
    <w:p w:rsidR="003806AD" w:rsidRPr="00322AAD" w:rsidRDefault="003806AD" w:rsidP="00201671">
      <w:pPr>
        <w:spacing w:line="341" w:lineRule="auto"/>
        <w:rPr>
          <w:rFonts w:cs="Times New Roman"/>
          <w:b/>
          <w:i/>
          <w:szCs w:val="28"/>
          <w:lang w:val="vi-VN"/>
        </w:rPr>
      </w:pPr>
      <w:r w:rsidRPr="00322AAD">
        <w:rPr>
          <w:rFonts w:cs="Times New Roman"/>
          <w:b/>
          <w:i/>
          <w:szCs w:val="28"/>
          <w:lang w:val="vi-VN"/>
        </w:rPr>
        <w:t>- Khí huyết lưỡng hư</w:t>
      </w:r>
    </w:p>
    <w:p w:rsidR="003806AD" w:rsidRPr="00322AAD" w:rsidRDefault="003806AD" w:rsidP="00201671">
      <w:pPr>
        <w:spacing w:line="341" w:lineRule="auto"/>
        <w:rPr>
          <w:rFonts w:cs="Times New Roman"/>
          <w:spacing w:val="-2"/>
          <w:szCs w:val="28"/>
          <w:lang w:val="it-IT"/>
        </w:rPr>
      </w:pPr>
      <w:bookmarkStart w:id="181" w:name="_Toc192513400"/>
      <w:bookmarkStart w:id="182" w:name="_Toc265844849"/>
      <w:bookmarkStart w:id="183" w:name="_Toc272475727"/>
      <w:r w:rsidRPr="00322AAD">
        <w:rPr>
          <w:rFonts w:cs="Times New Roman"/>
          <w:i/>
          <w:spacing w:val="-2"/>
          <w:szCs w:val="28"/>
          <w:lang w:val="it-IT"/>
        </w:rPr>
        <w:t>+ Chứng trạng</w:t>
      </w:r>
      <w:bookmarkEnd w:id="181"/>
      <w:r w:rsidRPr="00322AAD">
        <w:rPr>
          <w:rFonts w:cs="Times New Roman"/>
          <w:spacing w:val="-2"/>
          <w:szCs w:val="28"/>
          <w:lang w:val="it-IT"/>
        </w:rPr>
        <w:t>:</w:t>
      </w:r>
      <w:r w:rsidRPr="00322AAD">
        <w:rPr>
          <w:rFonts w:cs="Times New Roman"/>
          <w:szCs w:val="28"/>
          <w:lang w:val="vi-VN"/>
        </w:rPr>
        <w:t xml:space="preserve"> Kết hôn nhiều năm không có con</w:t>
      </w:r>
      <w:r w:rsidRPr="00322AAD">
        <w:rPr>
          <w:rFonts w:cs="Times New Roman"/>
          <w:szCs w:val="28"/>
          <w:lang w:val="it-IT"/>
        </w:rPr>
        <w:t>, tinh</w:t>
      </w:r>
      <w:r w:rsidRPr="00322AAD">
        <w:rPr>
          <w:rFonts w:cs="Times New Roman"/>
          <w:szCs w:val="28"/>
          <w:lang w:val="vi-VN"/>
        </w:rPr>
        <w:t xml:space="preserve"> dịch</w:t>
      </w:r>
      <w:r w:rsidRPr="00322AAD">
        <w:rPr>
          <w:rFonts w:cs="Times New Roman"/>
          <w:szCs w:val="28"/>
          <w:lang w:val="it-IT"/>
        </w:rPr>
        <w:t xml:space="preserve"> </w:t>
      </w:r>
      <w:r w:rsidRPr="00322AAD">
        <w:rPr>
          <w:rFonts w:cs="Times New Roman"/>
          <w:szCs w:val="28"/>
          <w:lang w:val="vi-VN"/>
        </w:rPr>
        <w:t>lượng ít</w:t>
      </w:r>
      <w:r w:rsidRPr="00322AAD">
        <w:rPr>
          <w:rFonts w:cs="Times New Roman"/>
          <w:szCs w:val="28"/>
          <w:lang w:val="it-IT"/>
        </w:rPr>
        <w:t>,</w:t>
      </w:r>
      <w:r w:rsidRPr="00322AAD">
        <w:rPr>
          <w:rFonts w:cs="Times New Roman"/>
          <w:szCs w:val="28"/>
          <w:lang w:val="vi-VN"/>
        </w:rPr>
        <w:t xml:space="preserve"> số lượng tinh trùng giảm kèm</w:t>
      </w:r>
      <w:r w:rsidRPr="00322AAD">
        <w:rPr>
          <w:rFonts w:cs="Times New Roman"/>
          <w:spacing w:val="-2"/>
          <w:szCs w:val="28"/>
          <w:lang w:val="it-IT"/>
        </w:rPr>
        <w:t xml:space="preserve"> mệt mỏi, sắc mặt không tươi, mất sức, đầu váng, mắt hoa, ngủ ít hay mê, hay quên, ăn kém, cảm giác đầy chướng bụng, đại tiện phân nát, số lượng tinh trùng ít, sức sống tinh trùng yếu, liệt dương, hoạt tinh, chất lưỡi bệu, nhớt, có</w:t>
      </w:r>
      <w:r w:rsidRPr="00322AAD">
        <w:rPr>
          <w:rFonts w:cs="Times New Roman"/>
          <w:spacing w:val="-2"/>
          <w:szCs w:val="28"/>
          <w:lang w:val="vi-VN"/>
        </w:rPr>
        <w:t xml:space="preserve"> thể có</w:t>
      </w:r>
      <w:r w:rsidRPr="00322AAD">
        <w:rPr>
          <w:rFonts w:cs="Times New Roman"/>
          <w:spacing w:val="-2"/>
          <w:szCs w:val="28"/>
          <w:lang w:val="it-IT"/>
        </w:rPr>
        <w:t xml:space="preserve"> vết hằn răng, rêu lưỡi trắng, mạch vô lực.</w:t>
      </w:r>
      <w:bookmarkEnd w:id="182"/>
      <w:bookmarkEnd w:id="183"/>
      <w:r w:rsidRPr="00322AAD">
        <w:rPr>
          <w:rFonts w:cs="Times New Roman"/>
          <w:spacing w:val="-2"/>
          <w:szCs w:val="28"/>
          <w:lang w:val="it-IT"/>
        </w:rPr>
        <w:t xml:space="preserve"> </w:t>
      </w:r>
      <w:bookmarkStart w:id="184" w:name="_Toc192513401"/>
    </w:p>
    <w:p w:rsidR="003806AD" w:rsidRPr="00322AAD" w:rsidRDefault="003806AD" w:rsidP="00201671">
      <w:pPr>
        <w:spacing w:line="341" w:lineRule="auto"/>
        <w:rPr>
          <w:rFonts w:cs="Times New Roman"/>
          <w:szCs w:val="28"/>
          <w:lang w:val="vi-VN"/>
        </w:rPr>
      </w:pPr>
      <w:bookmarkStart w:id="185" w:name="_Toc192513402"/>
      <w:bookmarkStart w:id="186" w:name="_Toc265844850"/>
      <w:bookmarkStart w:id="187" w:name="_Toc272475728"/>
      <w:bookmarkEnd w:id="184"/>
      <w:r w:rsidRPr="00322AAD">
        <w:rPr>
          <w:rFonts w:cs="Times New Roman"/>
          <w:i/>
          <w:szCs w:val="28"/>
          <w:lang w:val="it-IT"/>
        </w:rPr>
        <w:t>+ Pháp điều trị</w:t>
      </w:r>
      <w:r w:rsidRPr="00322AAD">
        <w:rPr>
          <w:rFonts w:cs="Times New Roman"/>
          <w:szCs w:val="28"/>
          <w:lang w:val="it-IT"/>
        </w:rPr>
        <w:t xml:space="preserve">: </w:t>
      </w:r>
      <w:bookmarkEnd w:id="185"/>
      <w:bookmarkEnd w:id="186"/>
      <w:bookmarkEnd w:id="187"/>
      <w:r w:rsidRPr="00322AAD">
        <w:rPr>
          <w:rFonts w:cs="Times New Roman"/>
          <w:szCs w:val="28"/>
          <w:lang w:val="vi-VN"/>
        </w:rPr>
        <w:t>Bổ khí dưỡng huyết, bổ thận sinh tinh.</w:t>
      </w:r>
    </w:p>
    <w:p w:rsidR="003806AD" w:rsidRPr="00322AAD" w:rsidRDefault="003806AD" w:rsidP="00201671">
      <w:pPr>
        <w:spacing w:line="341" w:lineRule="auto"/>
        <w:rPr>
          <w:rFonts w:cs="Times New Roman"/>
          <w:szCs w:val="28"/>
          <w:lang w:val="vi-VN"/>
        </w:rPr>
      </w:pPr>
      <w:r w:rsidRPr="00322AAD">
        <w:rPr>
          <w:rFonts w:cs="Times New Roman"/>
          <w:i/>
          <w:szCs w:val="28"/>
          <w:lang w:val="vi-VN"/>
        </w:rPr>
        <w:t>+ Bài thuốc:</w:t>
      </w:r>
      <w:r w:rsidRPr="00322AAD">
        <w:rPr>
          <w:rFonts w:cs="Times New Roman"/>
          <w:szCs w:val="28"/>
          <w:lang w:val="vi-VN"/>
        </w:rPr>
        <w:t xml:space="preserve"> Ích tinh tự dục thang hợp bát quân tử thang gia giảm</w:t>
      </w:r>
      <w:r w:rsidR="006C1510" w:rsidRPr="00322AAD">
        <w:rPr>
          <w:rFonts w:cs="Times New Roman"/>
          <w:szCs w:val="28"/>
          <w:lang w:val="vi-VN"/>
        </w:rPr>
        <w:t>.</w:t>
      </w:r>
    </w:p>
    <w:p w:rsidR="003806AD" w:rsidRPr="00322AAD" w:rsidRDefault="003806AD" w:rsidP="00201671">
      <w:pPr>
        <w:spacing w:line="341" w:lineRule="auto"/>
        <w:rPr>
          <w:rFonts w:cs="Times New Roman"/>
          <w:szCs w:val="28"/>
          <w:lang w:val="vi-VN"/>
        </w:rPr>
      </w:pPr>
      <w:r w:rsidRPr="00322AAD">
        <w:rPr>
          <w:rFonts w:cs="Times New Roman"/>
          <w:szCs w:val="28"/>
          <w:lang w:val="vi-VN"/>
        </w:rPr>
        <w:t>Thành phần: gồm các vị tử hà xa, sơn thù, đảng sâm, hoàng kỳ, bạch truật, phục linh, hoài sơn, cam thảo, đương quy, bạch thược, thục địa, kỷ tử, thỏ ty tử, ba kích, dâm dương hoắc</w:t>
      </w:r>
      <w:r w:rsidR="00D471E8" w:rsidRPr="00322AAD">
        <w:rPr>
          <w:rFonts w:cs="Times New Roman"/>
          <w:szCs w:val="28"/>
          <w:lang w:val="vi-VN"/>
        </w:rPr>
        <w:t xml:space="preserve"> [9],[38].</w:t>
      </w:r>
    </w:p>
    <w:p w:rsidR="003806AD" w:rsidRPr="00322AAD" w:rsidRDefault="003806AD" w:rsidP="00201671">
      <w:pPr>
        <w:spacing w:line="341" w:lineRule="auto"/>
        <w:rPr>
          <w:rFonts w:cs="Times New Roman"/>
          <w:b/>
          <w:i/>
          <w:szCs w:val="28"/>
          <w:lang w:val="it-IT"/>
        </w:rPr>
      </w:pPr>
      <w:bookmarkStart w:id="188" w:name="_Toc265844852"/>
      <w:bookmarkStart w:id="189" w:name="_Toc272475730"/>
      <w:r w:rsidRPr="00322AAD">
        <w:rPr>
          <w:rFonts w:cs="Times New Roman"/>
          <w:b/>
          <w:i/>
          <w:iCs/>
          <w:szCs w:val="28"/>
          <w:lang w:val="it-IT"/>
        </w:rPr>
        <w:t>- Can khí uất kết, khí trệ huyết ứ</w:t>
      </w:r>
      <w:bookmarkEnd w:id="188"/>
      <w:bookmarkEnd w:id="189"/>
      <w:r w:rsidRPr="00322AAD">
        <w:rPr>
          <w:rFonts w:cs="Times New Roman"/>
          <w:b/>
          <w:i/>
          <w:iCs/>
          <w:szCs w:val="28"/>
          <w:lang w:val="it-IT"/>
        </w:rPr>
        <w:t xml:space="preserve"> </w:t>
      </w:r>
      <w:bookmarkStart w:id="190" w:name="_Toc192513406"/>
      <w:r w:rsidRPr="00322AAD">
        <w:rPr>
          <w:rFonts w:cs="Times New Roman"/>
          <w:b/>
          <w:i/>
          <w:iCs/>
          <w:szCs w:val="28"/>
          <w:lang w:val="it-IT"/>
        </w:rPr>
        <w:tab/>
      </w:r>
    </w:p>
    <w:p w:rsidR="003806AD" w:rsidRPr="00322AAD" w:rsidRDefault="003806AD" w:rsidP="00201671">
      <w:pPr>
        <w:spacing w:line="341" w:lineRule="auto"/>
        <w:rPr>
          <w:rFonts w:cs="Times New Roman"/>
          <w:szCs w:val="28"/>
          <w:lang w:val="it-IT"/>
        </w:rPr>
      </w:pPr>
      <w:bookmarkStart w:id="191" w:name="_Toc265844853"/>
      <w:bookmarkStart w:id="192" w:name="_Toc272475731"/>
      <w:r w:rsidRPr="00322AAD">
        <w:rPr>
          <w:rFonts w:cs="Times New Roman"/>
          <w:i/>
          <w:szCs w:val="28"/>
          <w:lang w:val="it-IT"/>
        </w:rPr>
        <w:t>+ Chủ chứng</w:t>
      </w:r>
      <w:bookmarkEnd w:id="190"/>
      <w:r w:rsidRPr="00322AAD">
        <w:rPr>
          <w:rFonts w:cs="Times New Roman"/>
          <w:i/>
          <w:szCs w:val="28"/>
          <w:lang w:val="it-IT"/>
        </w:rPr>
        <w:t xml:space="preserve">: </w:t>
      </w:r>
      <w:r w:rsidRPr="00322AAD">
        <w:rPr>
          <w:rFonts w:cs="Times New Roman"/>
          <w:szCs w:val="28"/>
          <w:lang w:val="vi-VN"/>
        </w:rPr>
        <w:t>Kết hôn nhiều năm không có con</w:t>
      </w:r>
      <w:r w:rsidRPr="00322AAD">
        <w:rPr>
          <w:rFonts w:cs="Times New Roman"/>
          <w:szCs w:val="28"/>
          <w:lang w:val="it-IT"/>
        </w:rPr>
        <w:t>, tinh</w:t>
      </w:r>
      <w:r w:rsidRPr="00322AAD">
        <w:rPr>
          <w:rFonts w:cs="Times New Roman"/>
          <w:szCs w:val="28"/>
          <w:lang w:val="vi-VN"/>
        </w:rPr>
        <w:t xml:space="preserve"> dịch</w:t>
      </w:r>
      <w:r w:rsidRPr="00322AAD">
        <w:rPr>
          <w:rFonts w:cs="Times New Roman"/>
          <w:szCs w:val="28"/>
          <w:lang w:val="it-IT"/>
        </w:rPr>
        <w:t xml:space="preserve"> </w:t>
      </w:r>
      <w:r w:rsidRPr="00322AAD">
        <w:rPr>
          <w:rFonts w:cs="Times New Roman"/>
          <w:szCs w:val="28"/>
          <w:lang w:val="vi-VN"/>
        </w:rPr>
        <w:t>lượng ít</w:t>
      </w:r>
      <w:r w:rsidRPr="00322AAD">
        <w:rPr>
          <w:rFonts w:cs="Times New Roman"/>
          <w:szCs w:val="28"/>
          <w:lang w:val="it-IT"/>
        </w:rPr>
        <w:t>,</w:t>
      </w:r>
      <w:r w:rsidRPr="00322AAD">
        <w:rPr>
          <w:rFonts w:cs="Times New Roman"/>
          <w:szCs w:val="28"/>
          <w:lang w:val="vi-VN"/>
        </w:rPr>
        <w:t xml:space="preserve"> </w:t>
      </w:r>
      <w:r w:rsidRPr="00322AAD">
        <w:rPr>
          <w:rFonts w:cs="Times New Roman"/>
          <w:szCs w:val="28"/>
          <w:lang w:val="it-IT"/>
        </w:rPr>
        <w:t>tinh trùng yếu, chết nhiều, số lượng tinh trùng ít, hay nhói đau tinh hoàn, giãn tĩnh mạch tinh, bất lực, ngực sườn đầy chướng, hay cáu gắt, chất lưỡi tối có chấm ứ huyết, mạch huyền sáp hoặc huyền khẩn.</w:t>
      </w:r>
      <w:bookmarkStart w:id="193" w:name="_Toc192513407"/>
      <w:bookmarkStart w:id="194" w:name="_Toc265844854"/>
      <w:bookmarkStart w:id="195" w:name="_Toc272475732"/>
      <w:bookmarkEnd w:id="191"/>
      <w:bookmarkEnd w:id="192"/>
    </w:p>
    <w:p w:rsidR="003806AD" w:rsidRPr="00322AAD" w:rsidRDefault="003806AD" w:rsidP="00201671">
      <w:pPr>
        <w:spacing w:line="341" w:lineRule="auto"/>
        <w:rPr>
          <w:rFonts w:cs="Times New Roman"/>
          <w:szCs w:val="28"/>
          <w:lang w:val="vi-VN"/>
        </w:rPr>
      </w:pPr>
      <w:bookmarkStart w:id="196" w:name="_Toc192513408"/>
      <w:bookmarkEnd w:id="193"/>
      <w:bookmarkEnd w:id="194"/>
      <w:bookmarkEnd w:id="195"/>
      <w:r w:rsidRPr="00322AAD">
        <w:rPr>
          <w:rFonts w:cs="Times New Roman"/>
          <w:i/>
          <w:szCs w:val="28"/>
          <w:lang w:val="it-IT"/>
        </w:rPr>
        <w:t>+ Pháp điều trị</w:t>
      </w:r>
      <w:r w:rsidRPr="00322AAD">
        <w:rPr>
          <w:rFonts w:cs="Times New Roman"/>
          <w:szCs w:val="28"/>
          <w:lang w:val="it-IT"/>
        </w:rPr>
        <w:t xml:space="preserve">: </w:t>
      </w:r>
      <w:bookmarkEnd w:id="196"/>
      <w:r w:rsidRPr="00322AAD">
        <w:rPr>
          <w:rFonts w:cs="Times New Roman"/>
          <w:szCs w:val="28"/>
          <w:lang w:val="vi-VN"/>
        </w:rPr>
        <w:t>Sơ can giải uất, hành khí hoạt huyết sinh tinh</w:t>
      </w:r>
    </w:p>
    <w:p w:rsidR="003806AD" w:rsidRPr="00322AAD" w:rsidRDefault="003806AD" w:rsidP="00201671">
      <w:pPr>
        <w:spacing w:line="341" w:lineRule="auto"/>
        <w:rPr>
          <w:rFonts w:eastAsia="SimSun" w:cs="Times New Roman"/>
          <w:szCs w:val="28"/>
          <w:lang w:val="vi-VN"/>
        </w:rPr>
      </w:pPr>
      <w:r w:rsidRPr="00322AAD">
        <w:rPr>
          <w:rFonts w:cs="Times New Roman"/>
          <w:i/>
          <w:szCs w:val="28"/>
          <w:lang w:val="vi-VN"/>
        </w:rPr>
        <w:t>+ Bài thuốc:</w:t>
      </w:r>
      <w:r w:rsidRPr="00322AAD">
        <w:rPr>
          <w:rFonts w:cs="Times New Roman"/>
          <w:szCs w:val="28"/>
          <w:lang w:val="vi-VN"/>
        </w:rPr>
        <w:t xml:space="preserve"> Huyết phủ trục ứ thang gia giảm</w:t>
      </w:r>
      <w:r w:rsidRPr="00322AAD">
        <w:rPr>
          <w:rFonts w:eastAsia="SimSun" w:cs="Times New Roman"/>
          <w:szCs w:val="28"/>
          <w:lang w:val="vi-VN"/>
        </w:rPr>
        <w:t>.</w:t>
      </w:r>
    </w:p>
    <w:p w:rsidR="003806AD" w:rsidRPr="00322AAD" w:rsidRDefault="003806AD" w:rsidP="00201671">
      <w:pPr>
        <w:spacing w:line="341" w:lineRule="auto"/>
        <w:rPr>
          <w:rFonts w:cs="Times New Roman"/>
          <w:szCs w:val="28"/>
          <w:lang w:val="it-IT"/>
        </w:rPr>
      </w:pPr>
      <w:r w:rsidRPr="00322AAD">
        <w:rPr>
          <w:rFonts w:cs="Times New Roman"/>
          <w:szCs w:val="28"/>
          <w:lang w:val="it-IT"/>
        </w:rPr>
        <w:t>Thành phần: gồm các vị đào nhân, hồng hoa, xích thược, xuyên khung, đương quy, sài hồ, lộ lộ thông, xuyên sơn giáp</w:t>
      </w:r>
      <w:r w:rsidR="00D471E8" w:rsidRPr="00322AAD">
        <w:rPr>
          <w:rFonts w:cs="Times New Roman"/>
          <w:szCs w:val="28"/>
          <w:lang w:val="vi-VN"/>
        </w:rPr>
        <w:t xml:space="preserve"> [9],[38].</w:t>
      </w:r>
      <w:r w:rsidRPr="00322AAD">
        <w:rPr>
          <w:rFonts w:cs="Times New Roman"/>
          <w:szCs w:val="28"/>
          <w:lang w:val="it-IT"/>
        </w:rPr>
        <w:t xml:space="preserve"> </w:t>
      </w:r>
    </w:p>
    <w:p w:rsidR="003806AD" w:rsidRPr="00322AAD" w:rsidRDefault="003806AD" w:rsidP="00C66C97">
      <w:pPr>
        <w:spacing w:line="336" w:lineRule="auto"/>
        <w:rPr>
          <w:rFonts w:cs="Times New Roman"/>
          <w:spacing w:val="-4"/>
          <w:szCs w:val="28"/>
          <w:lang w:val="it-IT"/>
        </w:rPr>
      </w:pPr>
      <w:r w:rsidRPr="00322AAD">
        <w:rPr>
          <w:rFonts w:cs="Times New Roman"/>
          <w:spacing w:val="-4"/>
          <w:szCs w:val="28"/>
          <w:lang w:val="it-IT"/>
        </w:rPr>
        <w:t>Vương Phi và Cs (2014- TQ) khi tiến hành nghiên cứu dùng bài thuốc huyết phủ trục ứ</w:t>
      </w:r>
      <w:r w:rsidR="001F547F" w:rsidRPr="00322AAD">
        <w:rPr>
          <w:rFonts w:cs="Times New Roman"/>
          <w:spacing w:val="-4"/>
          <w:szCs w:val="28"/>
          <w:lang w:val="it-IT"/>
        </w:rPr>
        <w:t xml:space="preserve"> </w:t>
      </w:r>
      <w:r w:rsidRPr="00322AAD">
        <w:rPr>
          <w:rFonts w:cs="Times New Roman"/>
          <w:spacing w:val="-4"/>
          <w:szCs w:val="28"/>
          <w:lang w:val="it-IT"/>
        </w:rPr>
        <w:t>uống và đắp ngoài để điều trị 102 trường hợp giãn tĩnh mạch tinh gây vô sinh thể khí trệ huyết</w:t>
      </w:r>
      <w:r w:rsidR="004373D3" w:rsidRPr="00322AAD">
        <w:rPr>
          <w:rFonts w:cs="Times New Roman"/>
          <w:spacing w:val="-4"/>
          <w:szCs w:val="28"/>
          <w:lang w:val="it-IT"/>
        </w:rPr>
        <w:t>.</w:t>
      </w:r>
      <w:r w:rsidRPr="00322AAD">
        <w:rPr>
          <w:rFonts w:cs="Times New Roman"/>
          <w:spacing w:val="-4"/>
          <w:szCs w:val="28"/>
          <w:lang w:val="it-IT"/>
        </w:rPr>
        <w:t xml:space="preserve"> Sau 3 tháng, cải thiện triệu chứng toàn thân và tinh dịch đồ đạt mức gần bằng tiêu chuẩn 47%, triệu chứng toàn thân giảm và tinh dịch đồ có cải thiện tốt hơn 46,1% và chỉ có 6,9% không có tác dụ</w:t>
      </w:r>
      <w:r w:rsidR="00054FD3" w:rsidRPr="00322AAD">
        <w:rPr>
          <w:rFonts w:cs="Times New Roman"/>
          <w:spacing w:val="-4"/>
          <w:szCs w:val="28"/>
          <w:lang w:val="it-IT"/>
        </w:rPr>
        <w:t>ng</w:t>
      </w:r>
      <w:r w:rsidRPr="00322AAD">
        <w:rPr>
          <w:rFonts w:cs="Times New Roman"/>
          <w:spacing w:val="-4"/>
          <w:szCs w:val="28"/>
          <w:lang w:val="it-IT"/>
        </w:rPr>
        <w:t xml:space="preserve"> [</w:t>
      </w:r>
      <w:r w:rsidRPr="00322AAD">
        <w:rPr>
          <w:rFonts w:cs="Times New Roman"/>
          <w:spacing w:val="-4"/>
          <w:szCs w:val="28"/>
          <w:lang w:val="vi-VN"/>
        </w:rPr>
        <w:t>4</w:t>
      </w:r>
      <w:r w:rsidR="00D471E8" w:rsidRPr="00322AAD">
        <w:rPr>
          <w:rFonts w:cs="Times New Roman"/>
          <w:spacing w:val="-4"/>
          <w:szCs w:val="28"/>
          <w:lang w:val="vi-VN"/>
        </w:rPr>
        <w:t>2</w:t>
      </w:r>
      <w:r w:rsidRPr="00322AAD">
        <w:rPr>
          <w:rFonts w:cs="Times New Roman"/>
          <w:spacing w:val="-4"/>
          <w:szCs w:val="28"/>
          <w:lang w:val="it-IT"/>
        </w:rPr>
        <w:t>]</w:t>
      </w:r>
      <w:r w:rsidR="00054FD3" w:rsidRPr="00322AAD">
        <w:rPr>
          <w:rFonts w:cs="Times New Roman"/>
          <w:spacing w:val="-4"/>
          <w:szCs w:val="28"/>
          <w:lang w:val="it-IT"/>
        </w:rPr>
        <w:t>.</w:t>
      </w:r>
      <w:r w:rsidRPr="00322AAD">
        <w:rPr>
          <w:rFonts w:cs="Times New Roman"/>
          <w:spacing w:val="-4"/>
          <w:szCs w:val="28"/>
          <w:lang w:val="it-IT"/>
        </w:rPr>
        <w:t xml:space="preserve"> </w:t>
      </w:r>
    </w:p>
    <w:p w:rsidR="003806AD" w:rsidRPr="00322AAD" w:rsidRDefault="003806AD" w:rsidP="00C66C97">
      <w:pPr>
        <w:spacing w:line="336" w:lineRule="auto"/>
        <w:rPr>
          <w:rFonts w:cs="Times New Roman"/>
          <w:b/>
          <w:i/>
          <w:szCs w:val="28"/>
          <w:lang w:val="vi-VN"/>
        </w:rPr>
      </w:pPr>
      <w:r w:rsidRPr="00322AAD">
        <w:rPr>
          <w:rFonts w:cs="Times New Roman"/>
          <w:b/>
          <w:i/>
          <w:szCs w:val="28"/>
          <w:lang w:val="vi-VN"/>
        </w:rPr>
        <w:lastRenderedPageBreak/>
        <w:t>- Thấp nhiệt hạ trú</w:t>
      </w:r>
    </w:p>
    <w:p w:rsidR="003806AD" w:rsidRPr="00322AAD" w:rsidRDefault="003806AD" w:rsidP="00C66C97">
      <w:pPr>
        <w:spacing w:line="336" w:lineRule="auto"/>
        <w:rPr>
          <w:rFonts w:cs="Times New Roman"/>
          <w:szCs w:val="28"/>
          <w:lang w:val="it-IT"/>
        </w:rPr>
      </w:pPr>
      <w:bookmarkStart w:id="197" w:name="_Toc192513412"/>
      <w:bookmarkStart w:id="198" w:name="_Toc265844857"/>
      <w:bookmarkStart w:id="199" w:name="_Toc272475735"/>
      <w:r w:rsidRPr="00322AAD">
        <w:rPr>
          <w:rFonts w:cs="Times New Roman"/>
          <w:i/>
          <w:szCs w:val="28"/>
          <w:lang w:val="it-IT"/>
        </w:rPr>
        <w:t>+ Chủ chứng</w:t>
      </w:r>
      <w:bookmarkEnd w:id="197"/>
      <w:r w:rsidRPr="00322AAD">
        <w:rPr>
          <w:rFonts w:cs="Times New Roman"/>
          <w:i/>
          <w:szCs w:val="28"/>
          <w:lang w:val="it-IT"/>
        </w:rPr>
        <w:t xml:space="preserve">: </w:t>
      </w:r>
      <w:r w:rsidRPr="00322AAD">
        <w:rPr>
          <w:rFonts w:cs="Times New Roman"/>
          <w:szCs w:val="28"/>
          <w:lang w:val="vi-VN"/>
        </w:rPr>
        <w:t>Kết hôn nhiều năm không có con</w:t>
      </w:r>
      <w:r w:rsidRPr="00322AAD">
        <w:rPr>
          <w:rFonts w:cs="Times New Roman"/>
          <w:szCs w:val="28"/>
          <w:lang w:val="it-IT"/>
        </w:rPr>
        <w:t>, số lượng tinh trùng ít, tỉ lệ tinh trùng chết nhiều</w:t>
      </w:r>
      <w:r w:rsidRPr="00322AAD">
        <w:rPr>
          <w:rFonts w:cs="Times New Roman"/>
          <w:szCs w:val="28"/>
          <w:lang w:val="vi-VN"/>
        </w:rPr>
        <w:t>, tinh dịch dính đặc quá mức, kèm</w:t>
      </w:r>
      <w:r w:rsidRPr="00322AAD">
        <w:rPr>
          <w:rFonts w:cs="Times New Roman"/>
          <w:szCs w:val="28"/>
          <w:lang w:val="it-IT"/>
        </w:rPr>
        <w:t xml:space="preserve"> mệt mỏi </w:t>
      </w:r>
      <w:r w:rsidRPr="00322AAD">
        <w:rPr>
          <w:rFonts w:cs="Times New Roman"/>
          <w:szCs w:val="28"/>
          <w:lang w:val="vi-VN"/>
        </w:rPr>
        <w:t>nặng nề</w:t>
      </w:r>
      <w:r w:rsidRPr="00322AAD">
        <w:rPr>
          <w:rFonts w:cs="Times New Roman"/>
          <w:szCs w:val="28"/>
          <w:lang w:val="it-IT"/>
        </w:rPr>
        <w:t>, miệng đắng, biếng ăn, đầu váng, không muốn uống nước, ngứa hoặc tức nặng bộ phận sinh dục, đau tức chướng ở hội âm hoặc tinh hoàn, tinh dịch đặc mùi hôi, trong tinh dịch có nhiều hồng cầu, bạch cầu</w:t>
      </w:r>
      <w:r w:rsidR="004373D3" w:rsidRPr="00322AAD">
        <w:rPr>
          <w:rFonts w:cs="Times New Roman"/>
          <w:szCs w:val="28"/>
          <w:lang w:val="it-IT"/>
        </w:rPr>
        <w:t>,</w:t>
      </w:r>
      <w:r w:rsidRPr="00322AAD">
        <w:rPr>
          <w:rFonts w:cs="Times New Roman"/>
          <w:szCs w:val="28"/>
          <w:lang w:val="it-IT"/>
        </w:rPr>
        <w:t xml:space="preserve"> tiểu tiện đục và nhỏ giọt, cảm giác nóng rát niệu đạo khi tiểu hoặc khi phóng tinh, lưỡi đỏ, rêu lưỡi vàng nhớt, mạch</w:t>
      </w:r>
      <w:bookmarkEnd w:id="198"/>
      <w:bookmarkEnd w:id="199"/>
      <w:r w:rsidRPr="00322AAD">
        <w:rPr>
          <w:rFonts w:cs="Times New Roman"/>
          <w:szCs w:val="28"/>
          <w:lang w:val="it-IT"/>
        </w:rPr>
        <w:t xml:space="preserve"> </w:t>
      </w:r>
      <w:bookmarkStart w:id="200" w:name="_Toc265844858"/>
      <w:bookmarkStart w:id="201" w:name="_Toc272475736"/>
      <w:r w:rsidRPr="00322AAD">
        <w:rPr>
          <w:rFonts w:cs="Times New Roman"/>
          <w:szCs w:val="28"/>
          <w:lang w:val="it-IT"/>
        </w:rPr>
        <w:t>hoạt sác hoặc nhu sác.</w:t>
      </w:r>
      <w:bookmarkEnd w:id="200"/>
      <w:bookmarkEnd w:id="201"/>
      <w:r w:rsidRPr="00322AAD">
        <w:rPr>
          <w:rFonts w:cs="Times New Roman"/>
          <w:szCs w:val="28"/>
          <w:lang w:val="it-IT"/>
        </w:rPr>
        <w:t xml:space="preserve"> </w:t>
      </w:r>
    </w:p>
    <w:p w:rsidR="003806AD" w:rsidRPr="00322AAD" w:rsidRDefault="003806AD" w:rsidP="00C66C97">
      <w:pPr>
        <w:spacing w:line="336" w:lineRule="auto"/>
        <w:rPr>
          <w:rFonts w:cs="Times New Roman"/>
          <w:szCs w:val="28"/>
          <w:lang w:val="it-IT"/>
        </w:rPr>
      </w:pPr>
      <w:bookmarkStart w:id="202" w:name="_Toc192513414"/>
      <w:bookmarkStart w:id="203" w:name="_Toc265844861"/>
      <w:bookmarkStart w:id="204" w:name="_Toc272475739"/>
      <w:r w:rsidRPr="00322AAD">
        <w:rPr>
          <w:rFonts w:cs="Times New Roman"/>
          <w:i/>
          <w:szCs w:val="28"/>
          <w:lang w:val="it-IT"/>
        </w:rPr>
        <w:t>+ Phương pháp điều trị</w:t>
      </w:r>
      <w:r w:rsidRPr="00322AAD">
        <w:rPr>
          <w:rFonts w:cs="Times New Roman"/>
          <w:szCs w:val="28"/>
          <w:lang w:val="it-IT"/>
        </w:rPr>
        <w:t xml:space="preserve">: </w:t>
      </w:r>
      <w:r w:rsidRPr="00322AAD">
        <w:rPr>
          <w:rFonts w:cs="Times New Roman"/>
          <w:szCs w:val="28"/>
          <w:lang w:val="vi-VN"/>
        </w:rPr>
        <w:t>T</w:t>
      </w:r>
      <w:r w:rsidRPr="00322AAD">
        <w:rPr>
          <w:rFonts w:cs="Times New Roman"/>
          <w:szCs w:val="28"/>
          <w:lang w:val="it-IT"/>
        </w:rPr>
        <w:t>hanh nhiệt, lợi thấp, giải độc</w:t>
      </w:r>
      <w:bookmarkEnd w:id="202"/>
      <w:bookmarkEnd w:id="203"/>
      <w:bookmarkEnd w:id="204"/>
      <w:r w:rsidRPr="00322AAD">
        <w:rPr>
          <w:rFonts w:cs="Times New Roman"/>
          <w:szCs w:val="28"/>
          <w:lang w:val="vi-VN"/>
        </w:rPr>
        <w:t>, sinh tinh</w:t>
      </w:r>
      <w:r w:rsidR="002C29E3" w:rsidRPr="00322AAD">
        <w:rPr>
          <w:rFonts w:cs="Times New Roman"/>
          <w:szCs w:val="28"/>
          <w:lang w:val="it-IT"/>
        </w:rPr>
        <w:t>.</w:t>
      </w:r>
    </w:p>
    <w:p w:rsidR="003806AD" w:rsidRPr="00322AAD" w:rsidRDefault="003806AD" w:rsidP="00C66C97">
      <w:pPr>
        <w:spacing w:line="336" w:lineRule="auto"/>
        <w:rPr>
          <w:rFonts w:cs="Times New Roman"/>
          <w:spacing w:val="-8"/>
          <w:szCs w:val="28"/>
          <w:lang w:val="vi-VN"/>
        </w:rPr>
      </w:pPr>
      <w:r w:rsidRPr="00322AAD">
        <w:rPr>
          <w:rFonts w:cs="Times New Roman"/>
          <w:i/>
          <w:spacing w:val="-8"/>
          <w:szCs w:val="28"/>
          <w:lang w:val="vi-VN"/>
        </w:rPr>
        <w:t>+ Bài thuốc:</w:t>
      </w:r>
      <w:r w:rsidRPr="00322AAD">
        <w:rPr>
          <w:rFonts w:cs="Times New Roman"/>
          <w:spacing w:val="-8"/>
          <w:szCs w:val="28"/>
          <w:lang w:val="vi-VN"/>
        </w:rPr>
        <w:t xml:space="preserve"> Long đởm tả can thang kết hợp lục vị địa hoàng hoàn gia giảm.</w:t>
      </w:r>
    </w:p>
    <w:p w:rsidR="003806AD" w:rsidRPr="00322AAD" w:rsidRDefault="003806AD" w:rsidP="00C66C97">
      <w:pPr>
        <w:spacing w:line="336" w:lineRule="auto"/>
        <w:rPr>
          <w:rFonts w:cs="Times New Roman"/>
          <w:szCs w:val="28"/>
          <w:lang w:val="it-IT"/>
        </w:rPr>
      </w:pPr>
      <w:r w:rsidRPr="00322AAD">
        <w:rPr>
          <w:rFonts w:cs="Times New Roman"/>
          <w:szCs w:val="28"/>
          <w:lang w:val="it-IT"/>
        </w:rPr>
        <w:t>Thành phần: gồm các vị long đởm thảo, hoàng bá, chi tử, kim ngân hoa, liên kiều, xa tiền tử, trạch tả, thục địa, sơn thù, sơn dược, đơn bì</w:t>
      </w:r>
      <w:r w:rsidR="00FB4061" w:rsidRPr="00322AAD">
        <w:rPr>
          <w:rFonts w:cs="Times New Roman"/>
          <w:szCs w:val="28"/>
          <w:lang w:val="it-IT"/>
        </w:rPr>
        <w:t xml:space="preserve"> </w:t>
      </w:r>
      <w:r w:rsidR="00FB4061" w:rsidRPr="00322AAD">
        <w:rPr>
          <w:rFonts w:cs="Times New Roman"/>
          <w:szCs w:val="28"/>
          <w:lang w:val="vi-VN"/>
        </w:rPr>
        <w:t>[9],[38].</w:t>
      </w:r>
    </w:p>
    <w:p w:rsidR="003806AD" w:rsidRPr="00322AAD" w:rsidRDefault="003806AD" w:rsidP="00C66C97">
      <w:pPr>
        <w:spacing w:line="336" w:lineRule="auto"/>
        <w:rPr>
          <w:rFonts w:cs="Times New Roman"/>
          <w:szCs w:val="28"/>
          <w:lang w:val="it-IT"/>
        </w:rPr>
      </w:pPr>
      <w:r w:rsidRPr="00322AAD">
        <w:rPr>
          <w:rFonts w:cs="Times New Roman"/>
          <w:szCs w:val="28"/>
          <w:lang w:val="vi-VN"/>
        </w:rPr>
        <w:t>Mã Tồn Lượ</w:t>
      </w:r>
      <w:r w:rsidR="00636988" w:rsidRPr="00322AAD">
        <w:rPr>
          <w:rFonts w:cs="Times New Roman"/>
          <w:szCs w:val="28"/>
          <w:lang w:val="vi-VN"/>
        </w:rPr>
        <w:t>ng (2005</w:t>
      </w:r>
      <w:r w:rsidRPr="00322AAD">
        <w:rPr>
          <w:rFonts w:cs="Times New Roman"/>
          <w:szCs w:val="28"/>
          <w:lang w:val="vi-VN"/>
        </w:rPr>
        <w:t>) sử dụng pháp thanh nhiệt lợi thấp trên nền bài Long đởm tả can thang điều trị 74 bệnh nhân vô sinh nam do tinh trùng chết được phân thể lâm sàng theo YHCT là thấp nhiệt hạ trú, cho thấy sau 6 tháng dùng thuốc, có 39/74 BN (chiếm 52,71% tổng số bệnh nhân) giảm số lượng tinh trùng chết, 35/74 BN (chiếm 47,29% tổng số bệnh nhân không có hiệu quả) [4</w:t>
      </w:r>
      <w:r w:rsidR="00FB4061" w:rsidRPr="00322AAD">
        <w:rPr>
          <w:rFonts w:cs="Times New Roman"/>
          <w:szCs w:val="28"/>
          <w:lang w:val="vi-VN"/>
        </w:rPr>
        <w:t>3</w:t>
      </w:r>
      <w:r w:rsidRPr="00322AAD">
        <w:rPr>
          <w:rFonts w:cs="Times New Roman"/>
          <w:szCs w:val="28"/>
          <w:lang w:val="vi-VN"/>
        </w:rPr>
        <w:t>]</w:t>
      </w:r>
      <w:r w:rsidR="00054FD3" w:rsidRPr="00322AAD">
        <w:rPr>
          <w:rFonts w:cs="Times New Roman"/>
          <w:szCs w:val="28"/>
          <w:lang w:val="it-IT"/>
        </w:rPr>
        <w:t>.</w:t>
      </w:r>
    </w:p>
    <w:p w:rsidR="003806AD" w:rsidRPr="00322AAD" w:rsidRDefault="003D23AB" w:rsidP="00C66C97">
      <w:pPr>
        <w:pStyle w:val="66"/>
      </w:pPr>
      <w:bookmarkStart w:id="205" w:name="_Toc24962730"/>
      <w:r w:rsidRPr="00322AAD">
        <w:t>1</w:t>
      </w:r>
      <w:r w:rsidR="003806AD" w:rsidRPr="00322AAD">
        <w:t>.3.3.2. Ngoại trị pháp</w:t>
      </w:r>
      <w:bookmarkEnd w:id="205"/>
    </w:p>
    <w:p w:rsidR="003806AD" w:rsidRPr="00322AAD" w:rsidRDefault="003806AD" w:rsidP="00C66C97">
      <w:pPr>
        <w:spacing w:line="336" w:lineRule="auto"/>
        <w:rPr>
          <w:rFonts w:cs="Times New Roman"/>
          <w:szCs w:val="28"/>
          <w:lang w:val="vi-VN"/>
        </w:rPr>
      </w:pPr>
      <w:r w:rsidRPr="00322AAD">
        <w:rPr>
          <w:rFonts w:cs="Times New Roman"/>
          <w:szCs w:val="28"/>
          <w:lang w:val="vi-VN"/>
        </w:rPr>
        <w:t xml:space="preserve">Ngoại trị pháp điều trị </w:t>
      </w:r>
      <w:r w:rsidR="00054FD3" w:rsidRPr="00322AAD">
        <w:rPr>
          <w:rFonts w:cs="Times New Roman"/>
          <w:szCs w:val="28"/>
          <w:lang w:val="vi-VN"/>
        </w:rPr>
        <w:t>SGTT</w:t>
      </w:r>
      <w:r w:rsidRPr="00322AAD">
        <w:rPr>
          <w:rFonts w:cs="Times New Roman"/>
          <w:szCs w:val="28"/>
          <w:lang w:val="vi-VN"/>
        </w:rPr>
        <w:t xml:space="preserve"> chủ yếu là châm, cứu, điện châm. Các phương pháp này thường được kết hợp sử dụng với phương pháp dùng thuốc YHCT uống để đạt hiệu quả tốt nhất. Thông thường phác đồ như sau</w:t>
      </w:r>
      <w:r w:rsidRPr="00322AAD">
        <w:rPr>
          <w:rFonts w:eastAsia="SimSun" w:cs="Times New Roman"/>
          <w:szCs w:val="28"/>
          <w:lang w:val="vi-VN"/>
        </w:rPr>
        <w:t xml:space="preserve"> [7],[36</w:t>
      </w:r>
      <w:r w:rsidRPr="00322AAD">
        <w:rPr>
          <w:rFonts w:eastAsia="SimSun" w:cs="Times New Roman"/>
          <w:szCs w:val="28"/>
          <w:lang w:val="it-IT"/>
        </w:rPr>
        <w:t>]</w:t>
      </w:r>
      <w:r w:rsidR="002C29E3" w:rsidRPr="00322AAD">
        <w:rPr>
          <w:rFonts w:eastAsia="SimSun" w:cs="Times New Roman"/>
          <w:szCs w:val="28"/>
          <w:lang w:val="it-IT"/>
        </w:rPr>
        <w:t>:</w:t>
      </w:r>
    </w:p>
    <w:p w:rsidR="003806AD" w:rsidRPr="00322AAD" w:rsidRDefault="003806AD" w:rsidP="00C66C97">
      <w:pPr>
        <w:spacing w:line="336" w:lineRule="auto"/>
        <w:rPr>
          <w:rFonts w:cs="Times New Roman"/>
          <w:szCs w:val="28"/>
          <w:lang w:val="nl-NL"/>
        </w:rPr>
      </w:pPr>
      <w:r w:rsidRPr="00322AAD">
        <w:rPr>
          <w:rFonts w:cs="Times New Roman"/>
          <w:b/>
          <w:i/>
          <w:szCs w:val="28"/>
          <w:lang w:val="nl-NL"/>
        </w:rPr>
        <w:t>- Châm cứu:</w:t>
      </w:r>
      <w:r w:rsidRPr="00322AAD">
        <w:rPr>
          <w:rFonts w:cs="Times New Roman"/>
          <w:b/>
          <w:szCs w:val="28"/>
          <w:lang w:val="nl-NL"/>
        </w:rPr>
        <w:t xml:space="preserve"> </w:t>
      </w:r>
      <w:r w:rsidRPr="00322AAD">
        <w:rPr>
          <w:rFonts w:cs="Times New Roman"/>
          <w:szCs w:val="28"/>
          <w:lang w:val="nl-NL"/>
        </w:rPr>
        <w:t>Thường dùng các huyệt mệnh môn, yêu dương quan, quan nguyên, trung cực, tam âm giao, thận du, chí thất, thái uyên, túc tam lý...</w:t>
      </w:r>
    </w:p>
    <w:p w:rsidR="003806AD" w:rsidRPr="00322AAD" w:rsidRDefault="003806AD" w:rsidP="00C66C97">
      <w:pPr>
        <w:spacing w:line="336" w:lineRule="auto"/>
        <w:rPr>
          <w:rFonts w:cs="Times New Roman"/>
          <w:szCs w:val="28"/>
          <w:lang w:val="nl-NL"/>
        </w:rPr>
      </w:pPr>
      <w:r w:rsidRPr="00322AAD">
        <w:rPr>
          <w:rFonts w:cs="Times New Roman"/>
          <w:szCs w:val="28"/>
          <w:lang w:val="nl-NL"/>
        </w:rPr>
        <w:t>Cụ thể:</w:t>
      </w:r>
    </w:p>
    <w:p w:rsidR="003806AD" w:rsidRPr="00322AAD" w:rsidRDefault="003806AD" w:rsidP="00C66C97">
      <w:pPr>
        <w:spacing w:line="336" w:lineRule="auto"/>
        <w:rPr>
          <w:rFonts w:cs="Times New Roman"/>
          <w:spacing w:val="4"/>
          <w:szCs w:val="28"/>
          <w:lang w:val="nl-NL"/>
        </w:rPr>
      </w:pPr>
      <w:r w:rsidRPr="00322AAD">
        <w:rPr>
          <w:rFonts w:cs="Times New Roman"/>
          <w:spacing w:val="4"/>
          <w:szCs w:val="28"/>
          <w:lang w:val="nl-NL"/>
        </w:rPr>
        <w:t>+ Vô tinh chứng chọn huyệt thận du, mệnh môn hoặc yêu dương quan, tam âm giao hai tổ hợp huyệt thay đổi.</w:t>
      </w:r>
      <w:r w:rsidR="00054FD3" w:rsidRPr="00322AAD">
        <w:rPr>
          <w:rFonts w:cs="Times New Roman"/>
          <w:spacing w:val="4"/>
          <w:szCs w:val="28"/>
          <w:lang w:val="nl-NL"/>
        </w:rPr>
        <w:t xml:space="preserve"> </w:t>
      </w:r>
      <w:r w:rsidRPr="00322AAD">
        <w:rPr>
          <w:rFonts w:cs="Times New Roman"/>
          <w:spacing w:val="4"/>
          <w:szCs w:val="28"/>
          <w:lang w:val="nl-NL"/>
        </w:rPr>
        <w:t>Thủ thuật: Sử dụng thủ pháp bình bổ bình tả, mỗi lần hành kim 2-3 phút/huyệt, lưu kim 15 phút. Cách 1 ngày châm 1 lầ</w:t>
      </w:r>
      <w:r w:rsidR="00054FD3" w:rsidRPr="00322AAD">
        <w:rPr>
          <w:rFonts w:cs="Times New Roman"/>
          <w:spacing w:val="4"/>
          <w:szCs w:val="28"/>
          <w:lang w:val="nl-NL"/>
        </w:rPr>
        <w:t>n.</w:t>
      </w:r>
    </w:p>
    <w:p w:rsidR="003806AD" w:rsidRPr="00322AAD" w:rsidRDefault="003806AD" w:rsidP="002D1E9A">
      <w:pPr>
        <w:spacing w:line="329" w:lineRule="auto"/>
        <w:rPr>
          <w:rFonts w:cs="Times New Roman"/>
          <w:szCs w:val="28"/>
          <w:lang w:val="pt-BR"/>
        </w:rPr>
      </w:pPr>
      <w:r w:rsidRPr="00322AAD">
        <w:rPr>
          <w:rFonts w:cs="Times New Roman"/>
          <w:szCs w:val="28"/>
          <w:lang w:val="pt-BR"/>
        </w:rPr>
        <w:lastRenderedPageBreak/>
        <w:t>+ Thiểu tinh chứng sử dụng phương pháp ôn châm các huyệt khí hải, thận du, thái uyên.</w:t>
      </w:r>
    </w:p>
    <w:p w:rsidR="003806AD" w:rsidRPr="00322AAD" w:rsidRDefault="003806AD" w:rsidP="002D1E9A">
      <w:pPr>
        <w:spacing w:line="329" w:lineRule="auto"/>
        <w:rPr>
          <w:rFonts w:cs="Times New Roman"/>
          <w:spacing w:val="-8"/>
          <w:szCs w:val="28"/>
          <w:lang w:val="pt-BR"/>
        </w:rPr>
      </w:pPr>
      <w:r w:rsidRPr="00322AAD">
        <w:rPr>
          <w:rFonts w:cs="Times New Roman"/>
          <w:spacing w:val="-8"/>
          <w:szCs w:val="28"/>
          <w:lang w:val="pt-BR"/>
        </w:rPr>
        <w:t>+ Dương nuy bất dục chọn các huyệt quan nguyên, trung cực, tam âm giao...</w:t>
      </w:r>
    </w:p>
    <w:p w:rsidR="003806AD" w:rsidRPr="00322AAD" w:rsidRDefault="003806AD" w:rsidP="002D1E9A">
      <w:pPr>
        <w:spacing w:line="329" w:lineRule="auto"/>
        <w:rPr>
          <w:rFonts w:cs="Times New Roman"/>
          <w:szCs w:val="28"/>
          <w:lang w:val="pt-BR"/>
        </w:rPr>
      </w:pPr>
      <w:r w:rsidRPr="00322AAD">
        <w:rPr>
          <w:rFonts w:cs="Times New Roman"/>
          <w:b/>
          <w:i/>
          <w:szCs w:val="28"/>
          <w:lang w:val="pt-BR"/>
        </w:rPr>
        <w:t>- Điện châm:</w:t>
      </w:r>
      <w:r w:rsidR="001F547F" w:rsidRPr="00322AAD">
        <w:rPr>
          <w:rFonts w:cs="Times New Roman"/>
          <w:b/>
          <w:szCs w:val="28"/>
          <w:lang w:val="pt-BR"/>
        </w:rPr>
        <w:t xml:space="preserve"> </w:t>
      </w:r>
      <w:r w:rsidRPr="00322AAD">
        <w:rPr>
          <w:rFonts w:cs="Times New Roman"/>
          <w:szCs w:val="28"/>
          <w:lang w:val="pt-BR"/>
        </w:rPr>
        <w:t xml:space="preserve">Phân làm 2 nhóm huyệt cách ngày thay đổi: </w:t>
      </w:r>
    </w:p>
    <w:p w:rsidR="003806AD" w:rsidRPr="00322AAD" w:rsidRDefault="003806AD" w:rsidP="002D1E9A">
      <w:pPr>
        <w:spacing w:line="329" w:lineRule="auto"/>
        <w:rPr>
          <w:rFonts w:cs="Times New Roman"/>
          <w:szCs w:val="28"/>
          <w:lang w:val="pt-BR"/>
        </w:rPr>
      </w:pPr>
      <w:r w:rsidRPr="00322AAD">
        <w:rPr>
          <w:rFonts w:cs="Times New Roman"/>
          <w:szCs w:val="28"/>
          <w:lang w:val="pt-BR"/>
        </w:rPr>
        <w:t>+ Nhóm 01: Khí hải, quan nguyên, trung cực, thái khê, túc tam lý</w:t>
      </w:r>
      <w:r w:rsidR="006C1510" w:rsidRPr="00322AAD">
        <w:rPr>
          <w:rFonts w:cs="Times New Roman"/>
          <w:szCs w:val="28"/>
          <w:lang w:val="pt-BR"/>
        </w:rPr>
        <w:t>.</w:t>
      </w:r>
    </w:p>
    <w:p w:rsidR="003806AD" w:rsidRPr="00322AAD" w:rsidRDefault="003806AD" w:rsidP="002D1E9A">
      <w:pPr>
        <w:spacing w:line="329" w:lineRule="auto"/>
        <w:rPr>
          <w:rFonts w:cs="Times New Roman"/>
          <w:szCs w:val="28"/>
          <w:lang w:val="pt-BR"/>
        </w:rPr>
      </w:pPr>
      <w:r w:rsidRPr="00322AAD">
        <w:rPr>
          <w:rFonts w:cs="Times New Roman"/>
          <w:szCs w:val="28"/>
          <w:lang w:val="pt-BR"/>
        </w:rPr>
        <w:t>+ Nhóm 02: Mệnh môn, thận du, thứ liêu, tam âm giao</w:t>
      </w:r>
      <w:r w:rsidR="006C1510" w:rsidRPr="00322AAD">
        <w:rPr>
          <w:rFonts w:cs="Times New Roman"/>
          <w:szCs w:val="28"/>
          <w:lang w:val="pt-BR"/>
        </w:rPr>
        <w:t>.</w:t>
      </w:r>
    </w:p>
    <w:p w:rsidR="003806AD" w:rsidRPr="00322AAD" w:rsidRDefault="003806AD" w:rsidP="002D1E9A">
      <w:pPr>
        <w:spacing w:line="329" w:lineRule="auto"/>
        <w:rPr>
          <w:lang w:val="pt-BR"/>
        </w:rPr>
      </w:pPr>
      <w:r w:rsidRPr="00322AAD">
        <w:rPr>
          <w:rFonts w:cs="Times New Roman"/>
          <w:szCs w:val="28"/>
          <w:lang w:val="pt-BR"/>
        </w:rPr>
        <w:t>Thủ thuật: châm bổ vào các huyệt vị theo nhóm,</w:t>
      </w:r>
      <w:r w:rsidR="001F547F" w:rsidRPr="00322AAD">
        <w:rPr>
          <w:rFonts w:cs="Times New Roman"/>
          <w:szCs w:val="28"/>
          <w:lang w:val="pt-BR"/>
        </w:rPr>
        <w:t xml:space="preserve"> </w:t>
      </w:r>
      <w:r w:rsidRPr="00322AAD">
        <w:rPr>
          <w:rFonts w:cs="Times New Roman"/>
          <w:szCs w:val="28"/>
          <w:lang w:val="pt-BR"/>
        </w:rPr>
        <w:t>khi nào đạt tới hiện tượng đắc khí thì mắc điện vào các cặp huyệt, tần số khoảng 14-26 lần/ phút, lưu kim 30 phút.</w:t>
      </w:r>
      <w:r w:rsidR="00054FD3" w:rsidRPr="00322AAD">
        <w:rPr>
          <w:rFonts w:cs="Times New Roman"/>
          <w:szCs w:val="28"/>
          <w:lang w:val="pt-BR"/>
        </w:rPr>
        <w:t xml:space="preserve"> </w:t>
      </w:r>
      <w:r w:rsidRPr="00322AAD">
        <w:rPr>
          <w:rFonts w:cs="Times New Roman"/>
          <w:szCs w:val="28"/>
          <w:lang w:val="pt-BR"/>
        </w:rPr>
        <w:t>Phương pháp này thích hợp với bệnh nhân thiểu tinh chứng do các nguyên nhân</w:t>
      </w:r>
      <w:r w:rsidRPr="00322AAD">
        <w:rPr>
          <w:lang w:val="pt-BR"/>
        </w:rPr>
        <w:t>.</w:t>
      </w:r>
    </w:p>
    <w:p w:rsidR="003806AD" w:rsidRPr="00322AAD" w:rsidRDefault="003806AD" w:rsidP="002D1E9A">
      <w:pPr>
        <w:autoSpaceDE w:val="0"/>
        <w:autoSpaceDN w:val="0"/>
        <w:spacing w:line="329" w:lineRule="auto"/>
        <w:rPr>
          <w:rFonts w:cs="Times New Roman"/>
          <w:szCs w:val="28"/>
          <w:lang w:val="pt-BR"/>
        </w:rPr>
      </w:pPr>
      <w:r w:rsidRPr="00322AAD">
        <w:rPr>
          <w:rFonts w:cs="Times New Roman"/>
          <w:szCs w:val="28"/>
          <w:lang w:val="pt-BR"/>
        </w:rPr>
        <w:t xml:space="preserve">WangZhiQiang và </w:t>
      </w:r>
      <w:r w:rsidR="00636988" w:rsidRPr="00322AAD">
        <w:rPr>
          <w:rFonts w:cs="Times New Roman"/>
          <w:szCs w:val="28"/>
          <w:lang w:val="pt-BR"/>
        </w:rPr>
        <w:t>c</w:t>
      </w:r>
      <w:r w:rsidRPr="00322AAD">
        <w:rPr>
          <w:rFonts w:cs="Times New Roman"/>
          <w:szCs w:val="28"/>
          <w:lang w:val="pt-BR"/>
        </w:rPr>
        <w:t>s (2008) trong nghiên cứu hiệu quả của điện châm kết hợp uống thuốc đông y điều trị vô sinh nam trên 231 trường hợp. Sau 3 tháng điều trị và xét nghiệm lại, nhóm điện châm có tác dụng cải thiện chất lượng tinh trùng 67,6%; nhóm dùng thuốc đông y có tác dụng 68,3% và nhóm kết hợp dùng thuốc đông y và điện châm là 84,6% (p</w:t>
      </w:r>
      <w:r w:rsidR="006C1510" w:rsidRPr="00322AAD">
        <w:rPr>
          <w:rFonts w:cs="Times New Roman"/>
          <w:szCs w:val="28"/>
          <w:lang w:val="pt-BR"/>
        </w:rPr>
        <w:t xml:space="preserve"> </w:t>
      </w:r>
      <w:r w:rsidRPr="00322AAD">
        <w:rPr>
          <w:rFonts w:cs="Times New Roman"/>
          <w:szCs w:val="28"/>
          <w:lang w:val="pt-BR"/>
        </w:rPr>
        <w:t>&lt;</w:t>
      </w:r>
      <w:r w:rsidR="006C1510" w:rsidRPr="00322AAD">
        <w:rPr>
          <w:rFonts w:cs="Times New Roman"/>
          <w:szCs w:val="28"/>
          <w:lang w:val="pt-BR"/>
        </w:rPr>
        <w:t xml:space="preserve"> </w:t>
      </w:r>
      <w:r w:rsidRPr="00322AAD">
        <w:rPr>
          <w:rFonts w:cs="Times New Roman"/>
          <w:szCs w:val="28"/>
          <w:lang w:val="pt-BR"/>
        </w:rPr>
        <w:t>0,05) [</w:t>
      </w:r>
      <w:r w:rsidRPr="00322AAD">
        <w:rPr>
          <w:rFonts w:cs="Times New Roman"/>
          <w:szCs w:val="28"/>
          <w:lang w:val="vi-VN"/>
        </w:rPr>
        <w:t>4</w:t>
      </w:r>
      <w:r w:rsidR="00091E1A" w:rsidRPr="00322AAD">
        <w:rPr>
          <w:rFonts w:cs="Times New Roman"/>
          <w:szCs w:val="28"/>
          <w:lang w:val="vi-VN"/>
        </w:rPr>
        <w:t>4</w:t>
      </w:r>
      <w:r w:rsidRPr="00322AAD">
        <w:rPr>
          <w:rFonts w:cs="Times New Roman"/>
          <w:szCs w:val="28"/>
          <w:lang w:val="pt-BR"/>
        </w:rPr>
        <w:t>].</w:t>
      </w:r>
    </w:p>
    <w:p w:rsidR="003806AD" w:rsidRPr="00322AAD" w:rsidRDefault="003806AD" w:rsidP="002D1E9A">
      <w:pPr>
        <w:autoSpaceDE w:val="0"/>
        <w:autoSpaceDN w:val="0"/>
        <w:spacing w:line="329" w:lineRule="auto"/>
        <w:rPr>
          <w:rFonts w:cs="Times New Roman"/>
          <w:spacing w:val="-4"/>
          <w:szCs w:val="28"/>
          <w:lang w:val="pt-BR"/>
        </w:rPr>
      </w:pPr>
      <w:r w:rsidRPr="00322AAD">
        <w:rPr>
          <w:rFonts w:cs="Times New Roman"/>
          <w:spacing w:val="-4"/>
          <w:szCs w:val="28"/>
          <w:lang w:val="pt-BR"/>
        </w:rPr>
        <w:t>Zhou Jiu Cheng (2009) đã kết hợp châm cứu, đốt ngải và sử dụng bài thuốc Tán dục đan để điều trị 169 trường hợp vô sinh nam. Sau 3 tháng kết quả: có 104 trường hợp người vợ thụ thai thành công, chiếm 61,5%; có 35 trường hợp chất lượng tinh trùng cải thiện tốt chiếm 20,7%; có 9 trường hợp cải thiện khá chiếm 5.3% và 21 trường hợp không cải thiện hoặc kém hơn, chiếm 12,4% [</w:t>
      </w:r>
      <w:r w:rsidRPr="00322AAD">
        <w:rPr>
          <w:rFonts w:cs="Times New Roman"/>
          <w:spacing w:val="-4"/>
          <w:szCs w:val="28"/>
          <w:lang w:val="vi-VN"/>
        </w:rPr>
        <w:t>4</w:t>
      </w:r>
      <w:r w:rsidR="00091E1A" w:rsidRPr="00322AAD">
        <w:rPr>
          <w:rFonts w:cs="Times New Roman"/>
          <w:spacing w:val="-4"/>
          <w:szCs w:val="28"/>
          <w:lang w:val="vi-VN"/>
        </w:rPr>
        <w:t>5</w:t>
      </w:r>
      <w:r w:rsidRPr="00322AAD">
        <w:rPr>
          <w:rFonts w:cs="Times New Roman"/>
          <w:spacing w:val="-4"/>
          <w:szCs w:val="28"/>
          <w:lang w:val="pt-BR"/>
        </w:rPr>
        <w:t>].</w:t>
      </w:r>
    </w:p>
    <w:p w:rsidR="003806AD" w:rsidRPr="00322AAD" w:rsidRDefault="003D23AB" w:rsidP="002D1E9A">
      <w:pPr>
        <w:pStyle w:val="66"/>
        <w:spacing w:line="329" w:lineRule="auto"/>
      </w:pPr>
      <w:bookmarkStart w:id="206" w:name="_Toc24962731"/>
      <w:r w:rsidRPr="00322AAD">
        <w:t>1</w:t>
      </w:r>
      <w:r w:rsidR="003806AD" w:rsidRPr="00322AAD">
        <w:t>.3.3.3. Thực liệu, dưỡng sinh và điều hộ</w:t>
      </w:r>
      <w:bookmarkEnd w:id="206"/>
    </w:p>
    <w:p w:rsidR="003806AD" w:rsidRPr="00322AAD" w:rsidRDefault="003806AD" w:rsidP="002D1E9A">
      <w:pPr>
        <w:spacing w:line="329" w:lineRule="auto"/>
        <w:rPr>
          <w:rFonts w:cs="Times New Roman"/>
          <w:b/>
          <w:i/>
          <w:szCs w:val="28"/>
          <w:lang w:val="pt-BR"/>
        </w:rPr>
      </w:pPr>
      <w:r w:rsidRPr="00322AAD">
        <w:rPr>
          <w:rFonts w:cs="Times New Roman"/>
          <w:b/>
          <w:i/>
          <w:szCs w:val="28"/>
          <w:lang w:val="pt-BR"/>
        </w:rPr>
        <w:t>- Thực liệu:</w:t>
      </w:r>
    </w:p>
    <w:p w:rsidR="003806AD" w:rsidRPr="00322AAD" w:rsidRDefault="003806AD" w:rsidP="002D1E9A">
      <w:pPr>
        <w:spacing w:line="329" w:lineRule="auto"/>
        <w:rPr>
          <w:rFonts w:cs="Times New Roman"/>
          <w:szCs w:val="28"/>
          <w:lang w:val="pt-BR"/>
        </w:rPr>
      </w:pPr>
      <w:r w:rsidRPr="00322AAD">
        <w:rPr>
          <w:rFonts w:cs="Times New Roman"/>
          <w:szCs w:val="28"/>
          <w:lang w:val="pt-BR"/>
        </w:rPr>
        <w:t>Trong YHCT, thực liệu (ăn uống điều trị bệnh) cũng là một phương pháp điều trị có hiệu quả, đặc biệt là các bệnh mạn tính và cần thời gian điều trị lâu dài. Có rất nhiều những món ăn kết hợp với thuốc có tác dụng sinh tinh cho nam giới cũng giúp tăng hiệu quả cho việc có con. </w:t>
      </w:r>
    </w:p>
    <w:p w:rsidR="003806AD" w:rsidRPr="00322AAD" w:rsidRDefault="00636988" w:rsidP="002D1E9A">
      <w:pPr>
        <w:spacing w:line="329" w:lineRule="auto"/>
        <w:rPr>
          <w:rFonts w:cs="Times New Roman"/>
          <w:szCs w:val="28"/>
          <w:lang w:val="pt-BR"/>
        </w:rPr>
      </w:pPr>
      <w:r w:rsidRPr="00322AAD">
        <w:rPr>
          <w:rFonts w:cs="Times New Roman"/>
          <w:szCs w:val="28"/>
          <w:lang w:val="pt-BR"/>
        </w:rPr>
        <w:t>M</w:t>
      </w:r>
      <w:r w:rsidR="003806AD" w:rsidRPr="00322AAD">
        <w:rPr>
          <w:rFonts w:cs="Times New Roman"/>
          <w:szCs w:val="28"/>
          <w:lang w:val="pt-BR"/>
        </w:rPr>
        <w:t>ột số món ăn dân gian hỗ trợ điều trị nam giới vô sinh, hiếm muộn</w:t>
      </w:r>
      <w:r w:rsidRPr="00322AAD">
        <w:rPr>
          <w:rFonts w:cs="Times New Roman"/>
          <w:szCs w:val="28"/>
          <w:lang w:val="pt-BR"/>
        </w:rPr>
        <w:t xml:space="preserve"> thường gặp</w:t>
      </w:r>
      <w:r w:rsidR="003806AD" w:rsidRPr="00322AAD">
        <w:rPr>
          <w:rFonts w:cs="Times New Roman"/>
          <w:szCs w:val="28"/>
          <w:lang w:val="pt-BR"/>
        </w:rPr>
        <w:t>:</w:t>
      </w:r>
    </w:p>
    <w:p w:rsidR="003806AD" w:rsidRPr="00322AAD" w:rsidRDefault="003806AD" w:rsidP="002D1E9A">
      <w:pPr>
        <w:shd w:val="clear" w:color="auto" w:fill="FFFFFF"/>
        <w:spacing w:line="329" w:lineRule="auto"/>
        <w:rPr>
          <w:rFonts w:cs="Times New Roman"/>
          <w:szCs w:val="28"/>
          <w:lang w:val="pt-BR"/>
        </w:rPr>
      </w:pPr>
      <w:r w:rsidRPr="00322AAD">
        <w:rPr>
          <w:rFonts w:cs="Times New Roman"/>
          <w:i/>
          <w:szCs w:val="28"/>
          <w:lang w:val="pt-BR"/>
        </w:rPr>
        <w:t>+ Vô sinh, hiếm muộn do thận dương hư, mệnh môn hỏa suy:</w:t>
      </w:r>
      <w:r w:rsidR="001F547F" w:rsidRPr="00322AAD">
        <w:rPr>
          <w:rFonts w:cs="Times New Roman"/>
          <w:szCs w:val="28"/>
          <w:lang w:val="pt-BR"/>
        </w:rPr>
        <w:t xml:space="preserve"> </w:t>
      </w:r>
      <w:r w:rsidRPr="00322AAD">
        <w:rPr>
          <w:rFonts w:cs="Times New Roman"/>
          <w:szCs w:val="28"/>
          <w:lang w:val="pt-BR"/>
        </w:rPr>
        <w:t xml:space="preserve">dùng </w:t>
      </w:r>
      <w:r w:rsidRPr="00322AAD">
        <w:rPr>
          <w:rFonts w:eastAsia="Times New Roman" w:cs="Times New Roman"/>
          <w:bCs/>
          <w:szCs w:val="28"/>
          <w:lang w:val="pt-BR"/>
        </w:rPr>
        <w:t>thận dê nấu thuốc</w:t>
      </w:r>
      <w:r w:rsidR="006C1510" w:rsidRPr="00322AAD">
        <w:rPr>
          <w:rFonts w:eastAsia="Times New Roman" w:cs="Times New Roman"/>
          <w:bCs/>
          <w:szCs w:val="28"/>
          <w:lang w:val="pt-BR"/>
        </w:rPr>
        <w:t>.</w:t>
      </w:r>
    </w:p>
    <w:p w:rsidR="003806AD" w:rsidRPr="00322AAD" w:rsidRDefault="003806AD" w:rsidP="00332994">
      <w:pPr>
        <w:shd w:val="clear" w:color="auto" w:fill="FFFFFF"/>
        <w:spacing w:line="300" w:lineRule="auto"/>
        <w:rPr>
          <w:rFonts w:eastAsia="Times New Roman" w:cs="Times New Roman"/>
          <w:szCs w:val="28"/>
          <w:lang w:val="pt-BR"/>
        </w:rPr>
      </w:pPr>
      <w:r w:rsidRPr="00322AAD">
        <w:rPr>
          <w:rFonts w:eastAsia="Times New Roman" w:cs="Times New Roman"/>
          <w:i/>
          <w:szCs w:val="28"/>
          <w:lang w:val="pt-BR"/>
        </w:rPr>
        <w:lastRenderedPageBreak/>
        <w:t>Nguyên liệu:</w:t>
      </w:r>
      <w:r w:rsidRPr="00322AAD">
        <w:rPr>
          <w:rFonts w:eastAsia="Times New Roman" w:cs="Times New Roman"/>
          <w:szCs w:val="28"/>
          <w:lang w:val="pt-BR"/>
        </w:rPr>
        <w:t xml:space="preserve"> Thận dê 1 cặp, câu kỷ tử 15-20 g, nhục thung dung 12-15 g, </w:t>
      </w:r>
      <w:r w:rsidR="00440422" w:rsidRPr="00322AAD">
        <w:rPr>
          <w:rFonts w:eastAsia="Times New Roman" w:cs="Times New Roman"/>
          <w:szCs w:val="28"/>
          <w:lang w:val="pt-BR"/>
        </w:rPr>
        <w:t xml:space="preserve">thỏ </w:t>
      </w:r>
      <w:r w:rsidRPr="00322AAD">
        <w:rPr>
          <w:rFonts w:eastAsia="Times New Roman" w:cs="Times New Roman"/>
          <w:szCs w:val="28"/>
          <w:lang w:val="pt-BR"/>
        </w:rPr>
        <w:t>ty tử 12-15 g.</w:t>
      </w:r>
    </w:p>
    <w:p w:rsidR="003806AD" w:rsidRPr="00322AAD" w:rsidRDefault="003806AD" w:rsidP="00332994">
      <w:pPr>
        <w:shd w:val="clear" w:color="auto" w:fill="FFFFFF"/>
        <w:spacing w:line="300" w:lineRule="auto"/>
        <w:rPr>
          <w:rFonts w:eastAsia="Times New Roman" w:cs="Times New Roman"/>
          <w:szCs w:val="28"/>
          <w:lang w:val="pt-BR"/>
        </w:rPr>
      </w:pPr>
      <w:r w:rsidRPr="00322AAD">
        <w:rPr>
          <w:rFonts w:eastAsia="Times New Roman" w:cs="Times New Roman"/>
          <w:i/>
          <w:szCs w:val="28"/>
          <w:lang w:val="pt-BR"/>
        </w:rPr>
        <w:t>Cách làm:</w:t>
      </w:r>
      <w:r w:rsidRPr="00322AAD">
        <w:rPr>
          <w:rFonts w:eastAsia="Times New Roman" w:cs="Times New Roman"/>
          <w:szCs w:val="28"/>
          <w:lang w:val="pt-BR"/>
        </w:rPr>
        <w:t xml:space="preserve"> Thận dê làm sạch, các loại dược liệu rửa sạch, cho vào túi vải buộc kín. Cho tất cả vào nồi đất cùng với lượng nước vừa đủ, đun lửa lớn cho sôi, sau đó để lửa </w:t>
      </w:r>
      <w:r w:rsidR="00CE28BF" w:rsidRPr="00322AAD">
        <w:rPr>
          <w:rFonts w:eastAsia="Times New Roman" w:cs="Times New Roman"/>
          <w:szCs w:val="28"/>
          <w:lang w:val="pt-BR"/>
        </w:rPr>
        <w:t>nhỏ</w:t>
      </w:r>
      <w:r w:rsidRPr="00322AAD">
        <w:rPr>
          <w:rFonts w:eastAsia="Times New Roman" w:cs="Times New Roman"/>
          <w:szCs w:val="28"/>
          <w:lang w:val="pt-BR"/>
        </w:rPr>
        <w:t xml:space="preserve"> đến khi chín mềm là được. Nêm gia vị vừa ăn. Lấy túi thuốc ra, dùng ăn nóng vào lúc đói bụng. Một tuần có thể ăn 2-3 lần.</w:t>
      </w:r>
    </w:p>
    <w:p w:rsidR="003806AD" w:rsidRPr="00322AAD" w:rsidRDefault="003806AD" w:rsidP="00332994">
      <w:pPr>
        <w:shd w:val="clear" w:color="auto" w:fill="FFFFFF"/>
        <w:spacing w:line="300" w:lineRule="auto"/>
        <w:rPr>
          <w:rFonts w:eastAsia="Times New Roman" w:cs="Times New Roman"/>
          <w:bCs/>
          <w:i/>
          <w:szCs w:val="28"/>
          <w:lang w:val="pt-BR"/>
        </w:rPr>
      </w:pPr>
      <w:r w:rsidRPr="00322AAD">
        <w:rPr>
          <w:rFonts w:eastAsia="Times New Roman" w:cs="Times New Roman"/>
          <w:bCs/>
          <w:i/>
          <w:szCs w:val="28"/>
          <w:lang w:val="pt-BR"/>
        </w:rPr>
        <w:t>+ Vô sinh, hiếm muộn do thận tinh suy tổn</w:t>
      </w:r>
      <w:r w:rsidRPr="00322AAD">
        <w:rPr>
          <w:rFonts w:eastAsia="Times New Roman" w:cs="Times New Roman"/>
          <w:szCs w:val="28"/>
          <w:lang w:val="pt-BR"/>
        </w:rPr>
        <w:t xml:space="preserve">: </w:t>
      </w:r>
      <w:r w:rsidRPr="00322AAD">
        <w:rPr>
          <w:rFonts w:eastAsia="Times New Roman" w:cs="Times New Roman"/>
          <w:bCs/>
          <w:szCs w:val="28"/>
          <w:lang w:val="pt-BR"/>
        </w:rPr>
        <w:t>Thịt thỏ nấu tam tử</w:t>
      </w:r>
    </w:p>
    <w:p w:rsidR="003806AD" w:rsidRPr="00322AAD" w:rsidRDefault="003806AD" w:rsidP="00332994">
      <w:pPr>
        <w:shd w:val="clear" w:color="auto" w:fill="FFFFFF"/>
        <w:spacing w:line="300" w:lineRule="auto"/>
        <w:rPr>
          <w:rFonts w:eastAsia="Times New Roman" w:cs="Times New Roman"/>
          <w:spacing w:val="-4"/>
          <w:szCs w:val="28"/>
          <w:lang w:val="pt-BR"/>
        </w:rPr>
      </w:pPr>
      <w:r w:rsidRPr="00322AAD">
        <w:rPr>
          <w:rFonts w:eastAsia="Times New Roman" w:cs="Times New Roman"/>
          <w:i/>
          <w:spacing w:val="-4"/>
          <w:szCs w:val="28"/>
          <w:lang w:val="pt-BR"/>
        </w:rPr>
        <w:t>Nguyên liệu</w:t>
      </w:r>
      <w:r w:rsidRPr="00322AAD">
        <w:rPr>
          <w:rFonts w:eastAsia="Times New Roman" w:cs="Times New Roman"/>
          <w:spacing w:val="-4"/>
          <w:szCs w:val="28"/>
          <w:lang w:val="pt-BR"/>
        </w:rPr>
        <w:t>: Thịt thỏ 250 g, kim anh tử 30 g, nữ trinh tử 20 g, thỏ ty tử 20 g (ba loại hạt này bọc trong túi vải), gừng tươi 15 g, đại táo 5 quả, gia vị các loại.</w:t>
      </w:r>
    </w:p>
    <w:p w:rsidR="003806AD" w:rsidRPr="00322AAD" w:rsidRDefault="003806AD" w:rsidP="00332994">
      <w:pPr>
        <w:shd w:val="clear" w:color="auto" w:fill="FFFFFF"/>
        <w:spacing w:line="300" w:lineRule="auto"/>
        <w:rPr>
          <w:rFonts w:eastAsia="Times New Roman" w:cs="Times New Roman"/>
          <w:szCs w:val="28"/>
          <w:lang w:val="pt-BR"/>
        </w:rPr>
      </w:pPr>
      <w:r w:rsidRPr="00322AAD">
        <w:rPr>
          <w:rFonts w:eastAsia="Times New Roman" w:cs="Times New Roman"/>
          <w:i/>
          <w:szCs w:val="28"/>
          <w:lang w:val="pt-BR"/>
        </w:rPr>
        <w:t>Cách làm</w:t>
      </w:r>
      <w:r w:rsidRPr="00322AAD">
        <w:rPr>
          <w:rFonts w:eastAsia="Times New Roman" w:cs="Times New Roman"/>
          <w:szCs w:val="28"/>
          <w:lang w:val="pt-BR"/>
        </w:rPr>
        <w:t>: Thịt thỏ bỏ mỡ, xắt lát, gừng tươi giã nát, rửa sạch, tất cả cho vào nồi hầm 1-2 giờ, nêm gia vị, chia ăn vài lần trong ngày.</w:t>
      </w:r>
    </w:p>
    <w:p w:rsidR="003806AD" w:rsidRPr="00322AAD" w:rsidRDefault="003806AD" w:rsidP="00332994">
      <w:pPr>
        <w:shd w:val="clear" w:color="auto" w:fill="FFFFFF"/>
        <w:spacing w:line="300" w:lineRule="auto"/>
        <w:rPr>
          <w:rFonts w:eastAsia="Times New Roman" w:cs="Times New Roman"/>
          <w:bCs/>
          <w:szCs w:val="28"/>
          <w:lang w:val="pt-BR"/>
        </w:rPr>
      </w:pPr>
      <w:r w:rsidRPr="00322AAD">
        <w:rPr>
          <w:rFonts w:eastAsia="Times New Roman" w:cs="Times New Roman"/>
          <w:bCs/>
          <w:i/>
          <w:szCs w:val="28"/>
          <w:lang w:val="pt-BR"/>
        </w:rPr>
        <w:t>+</w:t>
      </w:r>
      <w:r w:rsidR="001C4DFF" w:rsidRPr="00322AAD">
        <w:rPr>
          <w:rFonts w:eastAsia="Times New Roman" w:cs="Times New Roman"/>
          <w:bCs/>
          <w:i/>
          <w:szCs w:val="28"/>
          <w:lang w:val="pt-BR"/>
        </w:rPr>
        <w:t xml:space="preserve"> </w:t>
      </w:r>
      <w:r w:rsidRPr="00322AAD">
        <w:rPr>
          <w:rFonts w:eastAsia="Times New Roman" w:cs="Times New Roman"/>
          <w:bCs/>
          <w:i/>
          <w:szCs w:val="28"/>
          <w:lang w:val="pt-BR"/>
        </w:rPr>
        <w:t>Vô sinh hiếm muộn do huyết ứ:</w:t>
      </w:r>
      <w:r w:rsidRPr="00322AAD">
        <w:rPr>
          <w:rFonts w:eastAsia="Times New Roman" w:cs="Times New Roman"/>
          <w:bCs/>
          <w:szCs w:val="28"/>
          <w:lang w:val="pt-BR"/>
        </w:rPr>
        <w:t xml:space="preserve"> Canh cá mực, đào nhân</w:t>
      </w:r>
      <w:r w:rsidR="001C4DFF" w:rsidRPr="00322AAD">
        <w:rPr>
          <w:rFonts w:eastAsia="Times New Roman" w:cs="Times New Roman"/>
          <w:bCs/>
          <w:szCs w:val="28"/>
          <w:lang w:val="pt-BR"/>
        </w:rPr>
        <w:t>.</w:t>
      </w:r>
    </w:p>
    <w:p w:rsidR="003806AD" w:rsidRPr="00322AAD" w:rsidRDefault="003806AD" w:rsidP="00332994">
      <w:pPr>
        <w:shd w:val="clear" w:color="auto" w:fill="FFFFFF"/>
        <w:spacing w:line="300" w:lineRule="auto"/>
        <w:rPr>
          <w:rFonts w:eastAsia="Times New Roman" w:cs="Times New Roman"/>
          <w:szCs w:val="28"/>
          <w:lang w:val="pt-BR"/>
        </w:rPr>
      </w:pPr>
      <w:r w:rsidRPr="00322AAD">
        <w:rPr>
          <w:rFonts w:eastAsia="Times New Roman" w:cs="Times New Roman"/>
          <w:i/>
          <w:szCs w:val="28"/>
          <w:lang w:val="pt-BR"/>
        </w:rPr>
        <w:t>Nguyên liệu</w:t>
      </w:r>
      <w:r w:rsidRPr="00322AAD">
        <w:rPr>
          <w:rFonts w:eastAsia="Times New Roman" w:cs="Times New Roman"/>
          <w:szCs w:val="28"/>
          <w:lang w:val="pt-BR"/>
        </w:rPr>
        <w:t>: Cá mực 1 con, đào nhân 6 g, gia vị các loại.</w:t>
      </w:r>
    </w:p>
    <w:p w:rsidR="003806AD" w:rsidRPr="00322AAD" w:rsidRDefault="003806AD" w:rsidP="00332994">
      <w:pPr>
        <w:shd w:val="clear" w:color="auto" w:fill="FFFFFF"/>
        <w:spacing w:line="300" w:lineRule="auto"/>
        <w:rPr>
          <w:rFonts w:eastAsia="Times New Roman" w:cs="Times New Roman"/>
          <w:szCs w:val="28"/>
          <w:lang w:val="pt-BR"/>
        </w:rPr>
      </w:pPr>
      <w:r w:rsidRPr="00322AAD">
        <w:rPr>
          <w:rFonts w:eastAsia="Times New Roman" w:cs="Times New Roman"/>
          <w:i/>
          <w:spacing w:val="-4"/>
          <w:szCs w:val="28"/>
          <w:lang w:val="pt-BR"/>
        </w:rPr>
        <w:t>Cách làm:</w:t>
      </w:r>
      <w:r w:rsidRPr="00322AAD">
        <w:rPr>
          <w:rFonts w:eastAsia="Times New Roman" w:cs="Times New Roman"/>
          <w:spacing w:val="-4"/>
          <w:szCs w:val="28"/>
          <w:lang w:val="pt-BR"/>
        </w:rPr>
        <w:t xml:space="preserve"> Cá mực làm sạch, đào nhân rửa sạch. Cho hai thứ vào nồi, nấu với lượng nước vừa đủ. Khi mực chín thì nêm gia vị vừa ăn để làm món canh</w:t>
      </w:r>
      <w:r w:rsidRPr="00322AAD">
        <w:rPr>
          <w:rFonts w:eastAsia="Times New Roman" w:cs="Times New Roman"/>
          <w:szCs w:val="28"/>
          <w:lang w:val="pt-BR"/>
        </w:rPr>
        <w:t>.</w:t>
      </w:r>
    </w:p>
    <w:p w:rsidR="003806AD" w:rsidRPr="00322AAD" w:rsidRDefault="003806AD" w:rsidP="00332994">
      <w:pPr>
        <w:shd w:val="clear" w:color="auto" w:fill="FFFFFF"/>
        <w:spacing w:line="300" w:lineRule="auto"/>
        <w:rPr>
          <w:rFonts w:eastAsia="Times New Roman" w:cs="Times New Roman"/>
          <w:spacing w:val="-8"/>
          <w:szCs w:val="28"/>
        </w:rPr>
      </w:pPr>
      <w:r w:rsidRPr="00322AAD">
        <w:rPr>
          <w:rFonts w:eastAsia="Times New Roman" w:cs="Times New Roman"/>
          <w:spacing w:val="-8"/>
          <w:szCs w:val="28"/>
        </w:rPr>
        <w:t>Một tuần ăn 2-3 lần. Cá mực có tác dụng thông huyết, đi vào kinh can, phối hợp với đào nhân nên tác dụng thông ứ huyết càng mạnh. Món ăn này có thể dùng trong trường hợp vô sinh nam do huyết ứ gây nên.</w:t>
      </w:r>
    </w:p>
    <w:p w:rsidR="003806AD" w:rsidRPr="00322AAD" w:rsidRDefault="003806AD" w:rsidP="00332994">
      <w:pPr>
        <w:shd w:val="clear" w:color="auto" w:fill="FFFFFF"/>
        <w:spacing w:line="300" w:lineRule="auto"/>
        <w:rPr>
          <w:rFonts w:eastAsia="Times New Roman" w:cs="Times New Roman"/>
          <w:bCs/>
          <w:i/>
          <w:szCs w:val="28"/>
        </w:rPr>
      </w:pPr>
      <w:r w:rsidRPr="00322AAD">
        <w:rPr>
          <w:rFonts w:eastAsia="Times New Roman" w:cs="Times New Roman"/>
          <w:bCs/>
          <w:i/>
          <w:szCs w:val="28"/>
        </w:rPr>
        <w:t>+ Vô sinh hiếm muộn các thể:</w:t>
      </w:r>
      <w:r w:rsidR="006C1510" w:rsidRPr="00322AAD">
        <w:rPr>
          <w:rFonts w:eastAsia="Times New Roman" w:cs="Times New Roman"/>
          <w:b/>
          <w:bCs/>
          <w:i/>
          <w:szCs w:val="28"/>
        </w:rPr>
        <w:t xml:space="preserve"> </w:t>
      </w:r>
      <w:r w:rsidRPr="00322AAD">
        <w:rPr>
          <w:rFonts w:eastAsia="Times New Roman" w:cs="Times New Roman"/>
          <w:bCs/>
          <w:szCs w:val="28"/>
        </w:rPr>
        <w:t>Hải sâm chưng nhục thung dung</w:t>
      </w:r>
    </w:p>
    <w:p w:rsidR="003806AD" w:rsidRPr="00322AAD" w:rsidRDefault="003806AD" w:rsidP="00332994">
      <w:pPr>
        <w:shd w:val="clear" w:color="auto" w:fill="FFFFFF"/>
        <w:spacing w:line="300" w:lineRule="auto"/>
        <w:rPr>
          <w:rFonts w:eastAsia="Times New Roman" w:cs="Times New Roman"/>
          <w:szCs w:val="28"/>
        </w:rPr>
      </w:pPr>
      <w:r w:rsidRPr="00322AAD">
        <w:rPr>
          <w:rFonts w:eastAsia="Times New Roman" w:cs="Times New Roman"/>
          <w:i/>
          <w:szCs w:val="28"/>
        </w:rPr>
        <w:t>Nguyên liệu:</w:t>
      </w:r>
      <w:r w:rsidRPr="00322AAD">
        <w:rPr>
          <w:rFonts w:eastAsia="Times New Roman" w:cs="Times New Roman"/>
          <w:szCs w:val="28"/>
        </w:rPr>
        <w:t xml:space="preserve"> Hải sâm 50 g, nhục thung dung 60 g, thịt heo nạc 100 g, câu kỷ tử 30 g, gia vị vừa đủ.</w:t>
      </w:r>
    </w:p>
    <w:p w:rsidR="003B20FA" w:rsidRPr="00322AAD" w:rsidRDefault="003806AD" w:rsidP="00332994">
      <w:pPr>
        <w:shd w:val="clear" w:color="auto" w:fill="FFFFFF"/>
        <w:spacing w:line="300" w:lineRule="auto"/>
        <w:rPr>
          <w:rFonts w:eastAsia="Times New Roman" w:cs="Times New Roman"/>
          <w:szCs w:val="28"/>
        </w:rPr>
      </w:pPr>
      <w:r w:rsidRPr="00322AAD">
        <w:rPr>
          <w:rFonts w:eastAsia="Times New Roman" w:cs="Times New Roman"/>
          <w:i/>
          <w:szCs w:val="28"/>
        </w:rPr>
        <w:t>Cách làm</w:t>
      </w:r>
      <w:r w:rsidRPr="00322AAD">
        <w:rPr>
          <w:rFonts w:eastAsia="Times New Roman" w:cs="Times New Roman"/>
          <w:szCs w:val="28"/>
        </w:rPr>
        <w:t xml:space="preserve">: Tất cả vị rửa sạch. Nhục thung dung ngâm mềm, xắt mỏng. Hải sâm xắt sợi. Thịt heo xắt lát vừa trộn chung với ít muối, tiêu, đường vừa ăn, cho vào thố, chưng cách thuỷ đến khi thịt mềm là được. </w:t>
      </w:r>
      <w:r w:rsidR="003B20FA" w:rsidRPr="00322AAD">
        <w:rPr>
          <w:rFonts w:eastAsia="Times New Roman" w:cs="Times New Roman"/>
          <w:szCs w:val="28"/>
        </w:rPr>
        <w:t>Ă</w:t>
      </w:r>
      <w:r w:rsidRPr="00322AAD">
        <w:rPr>
          <w:rFonts w:eastAsia="Times New Roman" w:cs="Times New Roman"/>
          <w:szCs w:val="28"/>
        </w:rPr>
        <w:t>n nóng</w:t>
      </w:r>
      <w:r w:rsidR="00B530ED">
        <w:rPr>
          <w:rFonts w:eastAsia="Times New Roman" w:cs="Times New Roman"/>
          <w:szCs w:val="28"/>
        </w:rPr>
        <w:t>.</w:t>
      </w:r>
      <w:r w:rsidRPr="00322AAD">
        <w:rPr>
          <w:rFonts w:eastAsia="Times New Roman" w:cs="Times New Roman"/>
          <w:szCs w:val="28"/>
        </w:rPr>
        <w:t xml:space="preserve"> </w:t>
      </w:r>
    </w:p>
    <w:p w:rsidR="003806AD" w:rsidRPr="00322AAD" w:rsidRDefault="003806AD" w:rsidP="00332994">
      <w:pPr>
        <w:shd w:val="clear" w:color="auto" w:fill="FFFFFF"/>
        <w:spacing w:line="300" w:lineRule="auto"/>
        <w:rPr>
          <w:rFonts w:eastAsia="Times New Roman" w:cs="Times New Roman"/>
          <w:b/>
          <w:szCs w:val="28"/>
        </w:rPr>
      </w:pPr>
      <w:r w:rsidRPr="00322AAD">
        <w:rPr>
          <w:rFonts w:eastAsiaTheme="majorEastAsia" w:cs="Times New Roman"/>
          <w:b/>
          <w:i/>
          <w:szCs w:val="28"/>
        </w:rPr>
        <w:t>- Dự phòng và điều hộ</w:t>
      </w:r>
    </w:p>
    <w:p w:rsidR="003806AD" w:rsidRPr="00322AAD" w:rsidRDefault="003806AD" w:rsidP="00332994">
      <w:pPr>
        <w:shd w:val="clear" w:color="auto" w:fill="FFFFFF"/>
        <w:spacing w:line="300" w:lineRule="auto"/>
        <w:rPr>
          <w:rFonts w:eastAsia="Times New Roman" w:cs="Times New Roman"/>
          <w:spacing w:val="-4"/>
          <w:szCs w:val="28"/>
        </w:rPr>
      </w:pPr>
      <w:r w:rsidRPr="00322AAD">
        <w:rPr>
          <w:rFonts w:eastAsia="Times New Roman" w:cs="Times New Roman"/>
          <w:spacing w:val="-4"/>
          <w:szCs w:val="28"/>
        </w:rPr>
        <w:t xml:space="preserve">+ Không sinh hoạt tình dục quá sớm, cũng không nên quá muộn mà nên vào </w:t>
      </w:r>
      <w:r w:rsidRPr="002D1E9A">
        <w:rPr>
          <w:rFonts w:eastAsia="Times New Roman" w:cs="Times New Roman"/>
          <w:spacing w:val="-4"/>
          <w:szCs w:val="28"/>
        </w:rPr>
        <w:t xml:space="preserve">đúng giai đoạn các chức năng tạng phủ đã phát triển thành thục như </w:t>
      </w:r>
      <w:r w:rsidR="003B20FA" w:rsidRPr="002D1E9A">
        <w:rPr>
          <w:rFonts w:eastAsia="Times New Roman" w:cs="Times New Roman"/>
          <w:spacing w:val="-4"/>
          <w:szCs w:val="28"/>
        </w:rPr>
        <w:t>N</w:t>
      </w:r>
      <w:r w:rsidR="000A3531" w:rsidRPr="002D1E9A">
        <w:rPr>
          <w:rFonts w:eastAsia="Times New Roman" w:cs="Times New Roman"/>
          <w:spacing w:val="-4"/>
          <w:szCs w:val="28"/>
        </w:rPr>
        <w:t>ội</w:t>
      </w:r>
      <w:r w:rsidRPr="002D1E9A">
        <w:rPr>
          <w:rFonts w:eastAsia="Times New Roman" w:cs="Times New Roman"/>
          <w:spacing w:val="-4"/>
          <w:szCs w:val="28"/>
        </w:rPr>
        <w:t xml:space="preserve"> kinh </w:t>
      </w:r>
      <w:r w:rsidRPr="00322AAD">
        <w:rPr>
          <w:rFonts w:eastAsia="Times New Roman" w:cs="Times New Roman"/>
          <w:spacing w:val="-4"/>
          <w:szCs w:val="28"/>
        </w:rPr>
        <w:t>đã nói nam tử 24 tuổi thận khí sung túc, là thời kỳ thích hợp nhất để có con</w:t>
      </w:r>
      <w:r w:rsidR="00054FD3" w:rsidRPr="00322AAD">
        <w:rPr>
          <w:rFonts w:eastAsia="Times New Roman" w:cs="Times New Roman"/>
          <w:spacing w:val="-4"/>
          <w:szCs w:val="28"/>
        </w:rPr>
        <w:t>.</w:t>
      </w:r>
    </w:p>
    <w:p w:rsidR="003806AD" w:rsidRPr="00322AAD" w:rsidRDefault="003806AD" w:rsidP="00332994">
      <w:pPr>
        <w:shd w:val="clear" w:color="auto" w:fill="FFFFFF"/>
        <w:spacing w:line="300" w:lineRule="auto"/>
        <w:rPr>
          <w:rFonts w:eastAsia="Times New Roman" w:cs="Times New Roman"/>
          <w:szCs w:val="28"/>
        </w:rPr>
      </w:pPr>
      <w:r w:rsidRPr="00322AAD">
        <w:rPr>
          <w:rFonts w:eastAsia="Times New Roman" w:cs="Times New Roman"/>
          <w:szCs w:val="28"/>
        </w:rPr>
        <w:t>+ Không nên sinh hoạt tình dục quá nhiều, sẽ gây hao tổn thận khí</w:t>
      </w:r>
      <w:r w:rsidR="006C1510" w:rsidRPr="00322AAD">
        <w:rPr>
          <w:rFonts w:eastAsia="Times New Roman" w:cs="Times New Roman"/>
          <w:szCs w:val="28"/>
        </w:rPr>
        <w:t>.</w:t>
      </w:r>
    </w:p>
    <w:p w:rsidR="003806AD" w:rsidRPr="00322AAD" w:rsidRDefault="003806AD" w:rsidP="00332994">
      <w:pPr>
        <w:spacing w:line="300" w:lineRule="auto"/>
        <w:rPr>
          <w:rFonts w:eastAsia="Times New Roman" w:cs="Times New Roman"/>
          <w:spacing w:val="-4"/>
          <w:szCs w:val="28"/>
        </w:rPr>
      </w:pPr>
      <w:r w:rsidRPr="00322AAD">
        <w:rPr>
          <w:rFonts w:eastAsia="Times New Roman" w:cs="Times New Roman"/>
          <w:spacing w:val="-4"/>
          <w:szCs w:val="28"/>
        </w:rPr>
        <w:t>+ Không nên uống rượu hút thuốc quá nhiều, không dùng chất kích thích</w:t>
      </w:r>
      <w:r w:rsidR="006C1510" w:rsidRPr="00322AAD">
        <w:rPr>
          <w:rFonts w:eastAsia="Times New Roman" w:cs="Times New Roman"/>
          <w:spacing w:val="-4"/>
          <w:szCs w:val="28"/>
        </w:rPr>
        <w:t>.</w:t>
      </w:r>
    </w:p>
    <w:p w:rsidR="003806AD" w:rsidRPr="00322AAD" w:rsidRDefault="003806AD" w:rsidP="00332994">
      <w:pPr>
        <w:spacing w:line="300" w:lineRule="auto"/>
        <w:rPr>
          <w:rFonts w:eastAsia="Times New Roman" w:cs="Times New Roman"/>
          <w:szCs w:val="28"/>
        </w:rPr>
      </w:pPr>
      <w:r w:rsidRPr="00322AAD">
        <w:rPr>
          <w:rFonts w:eastAsia="Times New Roman" w:cs="Times New Roman"/>
          <w:szCs w:val="28"/>
        </w:rPr>
        <w:t>+ Tiêu trừ những ảnh hưởng bất lợi như tiếp xúc tia phóng xạ, thuốc độc hại và môi trường làm việc có nhiệt độ cao, …[</w:t>
      </w:r>
      <w:r w:rsidR="00091E1A" w:rsidRPr="00322AAD">
        <w:rPr>
          <w:rFonts w:eastAsia="Times New Roman" w:cs="Times New Roman"/>
          <w:szCs w:val="28"/>
          <w:lang w:val="vi-VN"/>
        </w:rPr>
        <w:t>9</w:t>
      </w:r>
      <w:r w:rsidRPr="00322AAD">
        <w:rPr>
          <w:rFonts w:eastAsia="Times New Roman" w:cs="Times New Roman"/>
          <w:szCs w:val="28"/>
        </w:rPr>
        <w:t>]</w:t>
      </w:r>
      <w:r w:rsidR="006C1510" w:rsidRPr="00322AAD">
        <w:rPr>
          <w:rFonts w:eastAsia="Times New Roman" w:cs="Times New Roman"/>
          <w:szCs w:val="28"/>
        </w:rPr>
        <w:t>,</w:t>
      </w:r>
      <w:r w:rsidRPr="00322AAD">
        <w:rPr>
          <w:rFonts w:eastAsia="Times New Roman" w:cs="Times New Roman"/>
          <w:szCs w:val="28"/>
          <w:lang w:val="vi-VN"/>
        </w:rPr>
        <w:t>[3</w:t>
      </w:r>
      <w:r w:rsidR="00091E1A" w:rsidRPr="00322AAD">
        <w:rPr>
          <w:rFonts w:eastAsia="Times New Roman" w:cs="Times New Roman"/>
          <w:szCs w:val="28"/>
          <w:lang w:val="vi-VN"/>
        </w:rPr>
        <w:t>8</w:t>
      </w:r>
      <w:r w:rsidRPr="00322AAD">
        <w:rPr>
          <w:rFonts w:eastAsia="Times New Roman" w:cs="Times New Roman"/>
          <w:szCs w:val="28"/>
          <w:lang w:val="vi-VN"/>
        </w:rPr>
        <w:t>]</w:t>
      </w:r>
      <w:r w:rsidR="006C1510" w:rsidRPr="00322AAD">
        <w:rPr>
          <w:rFonts w:eastAsia="Times New Roman" w:cs="Times New Roman"/>
          <w:szCs w:val="28"/>
        </w:rPr>
        <w:t>.</w:t>
      </w:r>
    </w:p>
    <w:p w:rsidR="003806AD" w:rsidRPr="00322AAD" w:rsidRDefault="003D23AB" w:rsidP="002D1E9A">
      <w:pPr>
        <w:pStyle w:val="3"/>
        <w:spacing w:before="0" w:line="329" w:lineRule="auto"/>
      </w:pPr>
      <w:bookmarkStart w:id="207" w:name="_Toc1344863"/>
      <w:bookmarkStart w:id="208" w:name="_Toc5795962"/>
      <w:bookmarkStart w:id="209" w:name="_Toc26970681"/>
      <w:r w:rsidRPr="00322AAD">
        <w:lastRenderedPageBreak/>
        <w:t>1</w:t>
      </w:r>
      <w:r w:rsidR="003806AD" w:rsidRPr="00322AAD">
        <w:t xml:space="preserve">.4. Tình hình nghiên cứu bài thuốc, vị thuốc điều trị </w:t>
      </w:r>
      <w:r w:rsidR="008B5E3C" w:rsidRPr="00322AAD">
        <w:t>S</w:t>
      </w:r>
      <w:r w:rsidR="008B5E3C">
        <w:rPr>
          <w:lang w:val="en-US"/>
        </w:rPr>
        <w:t>uy giảm tinh trùng</w:t>
      </w:r>
      <w:r w:rsidR="008B5E3C" w:rsidRPr="00322AAD">
        <w:t xml:space="preserve"> </w:t>
      </w:r>
      <w:r w:rsidR="003806AD" w:rsidRPr="00322AAD">
        <w:t xml:space="preserve">dựa trên quan điểm của </w:t>
      </w:r>
      <w:r w:rsidR="008B5E3C" w:rsidRPr="00322AAD">
        <w:t>Y</w:t>
      </w:r>
      <w:r w:rsidR="008B5E3C">
        <w:rPr>
          <w:lang w:val="en-US"/>
        </w:rPr>
        <w:t xml:space="preserve"> học cổ truyền</w:t>
      </w:r>
      <w:r w:rsidR="008B5E3C" w:rsidRPr="00322AAD">
        <w:t xml:space="preserve"> </w:t>
      </w:r>
      <w:r w:rsidR="002630E3">
        <w:rPr>
          <w:lang w:val="en-US"/>
        </w:rPr>
        <w:t>tại</w:t>
      </w:r>
      <w:r w:rsidR="002630E3" w:rsidRPr="00322AAD">
        <w:t xml:space="preserve"> </w:t>
      </w:r>
      <w:r w:rsidR="003806AD" w:rsidRPr="00322AAD">
        <w:t>Việt Nam</w:t>
      </w:r>
      <w:bookmarkEnd w:id="207"/>
      <w:bookmarkEnd w:id="208"/>
      <w:bookmarkEnd w:id="209"/>
    </w:p>
    <w:p w:rsidR="003806AD" w:rsidRPr="00322AAD" w:rsidRDefault="003806AD" w:rsidP="002D1E9A">
      <w:pPr>
        <w:spacing w:line="329" w:lineRule="auto"/>
        <w:rPr>
          <w:lang w:val="vi-VN"/>
        </w:rPr>
      </w:pPr>
      <w:r w:rsidRPr="00322AAD">
        <w:rPr>
          <w:rFonts w:cs="Times New Roman"/>
          <w:szCs w:val="28"/>
          <w:lang w:val="vi-VN"/>
        </w:rPr>
        <w:t xml:space="preserve">Cùng với sự phát triển của khoa học kỹ thuật, những năm gần đây, các nhà nghiên cứu y học cổ truyền đã từng bước chứng minh những bài thuốc cổ phương gia giảm, nghiệm phương, độc vị thuốc bổ thận có hiệu quả tốt trong điều trị vô sinh nam nói chung và SGTT nói riêng. </w:t>
      </w:r>
      <w:r w:rsidR="00CE28BF" w:rsidRPr="00322AAD">
        <w:rPr>
          <w:rFonts w:cs="Times New Roman"/>
          <w:szCs w:val="28"/>
        </w:rPr>
        <w:t>Cụ thể</w:t>
      </w:r>
      <w:r w:rsidR="003B20FA" w:rsidRPr="00322AAD">
        <w:rPr>
          <w:rFonts w:cs="Times New Roman"/>
          <w:szCs w:val="28"/>
        </w:rPr>
        <w:t>:</w:t>
      </w:r>
    </w:p>
    <w:p w:rsidR="003806AD" w:rsidRPr="00322AAD" w:rsidRDefault="003D23AB" w:rsidP="002D1E9A">
      <w:pPr>
        <w:pStyle w:val="44"/>
        <w:spacing w:line="329" w:lineRule="auto"/>
        <w:rPr>
          <w:lang w:val="vi-VN"/>
        </w:rPr>
      </w:pPr>
      <w:bookmarkStart w:id="210" w:name="_Toc1344864"/>
      <w:bookmarkStart w:id="211" w:name="_Toc5795963"/>
      <w:bookmarkStart w:id="212" w:name="_Toc26970682"/>
      <w:r w:rsidRPr="00322AAD">
        <w:rPr>
          <w:lang w:val="vi-VN"/>
        </w:rPr>
        <w:t>1</w:t>
      </w:r>
      <w:r w:rsidR="003806AD" w:rsidRPr="00322AAD">
        <w:rPr>
          <w:lang w:val="vi-VN"/>
        </w:rPr>
        <w:t>.4.1. Các công trình nghiên cứu về bài thuốc YHCT điều trị SGTT</w:t>
      </w:r>
      <w:bookmarkEnd w:id="210"/>
      <w:bookmarkEnd w:id="211"/>
      <w:bookmarkEnd w:id="212"/>
    </w:p>
    <w:p w:rsidR="003806AD" w:rsidRPr="00322AAD" w:rsidRDefault="003806AD" w:rsidP="00201671">
      <w:pPr>
        <w:pStyle w:val="9"/>
        <w:spacing w:line="312" w:lineRule="auto"/>
        <w:rPr>
          <w:color w:val="auto"/>
        </w:rPr>
      </w:pPr>
      <w:bookmarkStart w:id="213" w:name="_Toc24962367"/>
      <w:r w:rsidRPr="00322AAD">
        <w:rPr>
          <w:color w:val="auto"/>
        </w:rPr>
        <w:t xml:space="preserve">Bảng </w:t>
      </w:r>
      <w:r w:rsidR="006C1510" w:rsidRPr="00322AAD">
        <w:rPr>
          <w:color w:val="auto"/>
        </w:rPr>
        <w:t>1.</w:t>
      </w:r>
      <w:r w:rsidR="00626070" w:rsidRPr="00322AAD">
        <w:rPr>
          <w:color w:val="auto"/>
          <w:lang w:val="en-US"/>
        </w:rPr>
        <w:t>2</w:t>
      </w:r>
      <w:r w:rsidRPr="00322AAD">
        <w:rPr>
          <w:color w:val="auto"/>
        </w:rPr>
        <w:t>. Nghiên cứu tác dụng lên chức năng sinh dục nam của một số bài thuốc YHCT ở Việt Nam</w:t>
      </w:r>
      <w:bookmarkEnd w:id="213"/>
    </w:p>
    <w:tbl>
      <w:tblPr>
        <w:tblStyle w:val="TableGrid"/>
        <w:tblW w:w="0" w:type="auto"/>
        <w:tblLook w:val="04A0" w:firstRow="1" w:lastRow="0" w:firstColumn="1" w:lastColumn="0" w:noHBand="0" w:noVBand="1"/>
      </w:tblPr>
      <w:tblGrid>
        <w:gridCol w:w="1326"/>
        <w:gridCol w:w="2296"/>
        <w:gridCol w:w="5275"/>
      </w:tblGrid>
      <w:tr w:rsidR="003806AD" w:rsidRPr="00322AAD" w:rsidTr="002D1E9A">
        <w:trPr>
          <w:trHeight w:val="20"/>
        </w:trPr>
        <w:tc>
          <w:tcPr>
            <w:tcW w:w="1326" w:type="dxa"/>
            <w:vAlign w:val="center"/>
          </w:tcPr>
          <w:p w:rsidR="003806AD" w:rsidRPr="00322AAD" w:rsidRDefault="003806AD" w:rsidP="00201671">
            <w:pPr>
              <w:spacing w:line="240" w:lineRule="auto"/>
              <w:ind w:firstLine="0"/>
              <w:jc w:val="center"/>
              <w:rPr>
                <w:rFonts w:eastAsia="Times New Roman"/>
                <w:b/>
                <w:sz w:val="26"/>
                <w:szCs w:val="26"/>
              </w:rPr>
            </w:pPr>
            <w:r w:rsidRPr="00322AAD">
              <w:rPr>
                <w:rFonts w:eastAsia="Times New Roman"/>
                <w:b/>
                <w:sz w:val="26"/>
                <w:szCs w:val="26"/>
              </w:rPr>
              <w:t>Tác giả</w:t>
            </w:r>
          </w:p>
        </w:tc>
        <w:tc>
          <w:tcPr>
            <w:tcW w:w="2296" w:type="dxa"/>
            <w:vAlign w:val="center"/>
          </w:tcPr>
          <w:p w:rsidR="003D23AB" w:rsidRPr="00322AAD" w:rsidRDefault="003806AD" w:rsidP="00201671">
            <w:pPr>
              <w:spacing w:line="240" w:lineRule="auto"/>
              <w:ind w:firstLine="0"/>
              <w:jc w:val="center"/>
              <w:rPr>
                <w:rFonts w:eastAsia="Times New Roman"/>
                <w:b/>
                <w:sz w:val="26"/>
                <w:szCs w:val="26"/>
              </w:rPr>
            </w:pPr>
            <w:r w:rsidRPr="00322AAD">
              <w:rPr>
                <w:rFonts w:eastAsia="Times New Roman"/>
                <w:b/>
                <w:sz w:val="26"/>
                <w:szCs w:val="26"/>
              </w:rPr>
              <w:t>Bài thuốc/</w:t>
            </w:r>
          </w:p>
          <w:p w:rsidR="003806AD" w:rsidRPr="00322AAD" w:rsidRDefault="003806AD" w:rsidP="00201671">
            <w:pPr>
              <w:spacing w:line="240" w:lineRule="auto"/>
              <w:ind w:firstLine="0"/>
              <w:jc w:val="center"/>
              <w:rPr>
                <w:rFonts w:eastAsia="Times New Roman"/>
                <w:b/>
                <w:sz w:val="26"/>
                <w:szCs w:val="26"/>
              </w:rPr>
            </w:pPr>
            <w:r w:rsidRPr="00322AAD">
              <w:rPr>
                <w:rFonts w:eastAsia="Times New Roman"/>
                <w:b/>
                <w:sz w:val="26"/>
                <w:szCs w:val="26"/>
              </w:rPr>
              <w:t>thành phần</w:t>
            </w:r>
          </w:p>
        </w:tc>
        <w:tc>
          <w:tcPr>
            <w:tcW w:w="5275" w:type="dxa"/>
            <w:vAlign w:val="center"/>
          </w:tcPr>
          <w:p w:rsidR="003806AD" w:rsidRPr="00322AAD" w:rsidRDefault="003806AD" w:rsidP="00201671">
            <w:pPr>
              <w:spacing w:line="240" w:lineRule="auto"/>
              <w:jc w:val="center"/>
              <w:rPr>
                <w:rFonts w:eastAsia="Times New Roman"/>
                <w:b/>
                <w:sz w:val="26"/>
                <w:szCs w:val="26"/>
              </w:rPr>
            </w:pPr>
            <w:r w:rsidRPr="00322AAD">
              <w:rPr>
                <w:rFonts w:eastAsia="Times New Roman"/>
                <w:b/>
                <w:sz w:val="26"/>
                <w:szCs w:val="26"/>
              </w:rPr>
              <w:t>Kết quả nghiên cứu</w:t>
            </w:r>
          </w:p>
        </w:tc>
      </w:tr>
      <w:tr w:rsidR="003806AD" w:rsidRPr="00322AAD" w:rsidTr="002D1E9A">
        <w:trPr>
          <w:trHeight w:val="20"/>
        </w:trPr>
        <w:tc>
          <w:tcPr>
            <w:tcW w:w="1326" w:type="dxa"/>
            <w:vAlign w:val="center"/>
          </w:tcPr>
          <w:p w:rsidR="003806AD" w:rsidRPr="00322AAD" w:rsidRDefault="003806AD" w:rsidP="00201671">
            <w:pPr>
              <w:spacing w:line="240" w:lineRule="auto"/>
              <w:ind w:firstLine="0"/>
              <w:jc w:val="center"/>
              <w:rPr>
                <w:rFonts w:eastAsia="Times New Roman"/>
                <w:sz w:val="26"/>
                <w:szCs w:val="26"/>
              </w:rPr>
            </w:pPr>
            <w:r w:rsidRPr="00322AAD">
              <w:rPr>
                <w:rFonts w:eastAsia="Times New Roman"/>
                <w:sz w:val="26"/>
                <w:szCs w:val="26"/>
              </w:rPr>
              <w:t>Trịnh Hoài Nam (2002)</w:t>
            </w:r>
          </w:p>
        </w:tc>
        <w:tc>
          <w:tcPr>
            <w:tcW w:w="2296" w:type="dxa"/>
            <w:vAlign w:val="center"/>
          </w:tcPr>
          <w:p w:rsidR="003806AD" w:rsidRPr="00322AAD" w:rsidRDefault="003806AD">
            <w:pPr>
              <w:spacing w:line="240" w:lineRule="auto"/>
              <w:ind w:firstLine="0"/>
              <w:jc w:val="center"/>
              <w:rPr>
                <w:rFonts w:eastAsia="Times New Roman"/>
                <w:b/>
                <w:sz w:val="26"/>
                <w:szCs w:val="26"/>
              </w:rPr>
            </w:pPr>
            <w:r w:rsidRPr="00322AAD">
              <w:rPr>
                <w:rFonts w:eastAsia="Times New Roman"/>
                <w:sz w:val="26"/>
                <w:szCs w:val="26"/>
              </w:rPr>
              <w:t xml:space="preserve">Tụ tinh thang </w:t>
            </w:r>
          </w:p>
        </w:tc>
        <w:tc>
          <w:tcPr>
            <w:tcW w:w="5275" w:type="dxa"/>
          </w:tcPr>
          <w:p w:rsidR="003806AD" w:rsidRPr="00322AAD" w:rsidRDefault="003806AD">
            <w:pPr>
              <w:spacing w:line="240" w:lineRule="auto"/>
              <w:ind w:firstLine="0"/>
              <w:rPr>
                <w:rFonts w:eastAsia="Times New Roman"/>
                <w:b/>
                <w:sz w:val="26"/>
                <w:szCs w:val="26"/>
              </w:rPr>
            </w:pPr>
            <w:r w:rsidRPr="00322AAD">
              <w:rPr>
                <w:sz w:val="26"/>
                <w:szCs w:val="26"/>
                <w:lang w:val="pt-BR"/>
              </w:rPr>
              <w:t>Cải thiện số lượng cũng như chất lượng tinh trùng. Kết quả nghiên cứu 50 người vô sinh nam thì vợ 6 người đã có thai. Chất lượng tinh trùng đạt loại A 44%, loại B 36%, loại C 20%. [</w:t>
            </w:r>
            <w:r w:rsidRPr="00322AAD">
              <w:rPr>
                <w:sz w:val="26"/>
                <w:szCs w:val="26"/>
                <w:lang w:val="vi-VN"/>
              </w:rPr>
              <w:t>4</w:t>
            </w:r>
            <w:r w:rsidR="001E4E81" w:rsidRPr="00322AAD">
              <w:rPr>
                <w:sz w:val="26"/>
                <w:szCs w:val="26"/>
                <w:lang w:val="vi-VN"/>
              </w:rPr>
              <w:t>6</w:t>
            </w:r>
            <w:r w:rsidRPr="00322AAD">
              <w:rPr>
                <w:sz w:val="26"/>
                <w:szCs w:val="26"/>
                <w:lang w:val="pt-BR"/>
              </w:rPr>
              <w:t>]</w:t>
            </w:r>
          </w:p>
        </w:tc>
      </w:tr>
      <w:tr w:rsidR="003806AD" w:rsidRPr="00322AAD" w:rsidTr="002D1E9A">
        <w:trPr>
          <w:trHeight w:val="20"/>
        </w:trPr>
        <w:tc>
          <w:tcPr>
            <w:tcW w:w="1326" w:type="dxa"/>
            <w:vAlign w:val="center"/>
          </w:tcPr>
          <w:p w:rsidR="003806AD" w:rsidRPr="00322AAD" w:rsidRDefault="003806AD" w:rsidP="00201671">
            <w:pPr>
              <w:spacing w:line="240" w:lineRule="auto"/>
              <w:ind w:firstLine="0"/>
              <w:jc w:val="center"/>
              <w:rPr>
                <w:rFonts w:eastAsia="Times New Roman"/>
                <w:sz w:val="26"/>
                <w:szCs w:val="26"/>
              </w:rPr>
            </w:pPr>
            <w:r w:rsidRPr="00322AAD">
              <w:rPr>
                <w:rFonts w:eastAsia="Times New Roman"/>
                <w:sz w:val="26"/>
                <w:szCs w:val="26"/>
              </w:rPr>
              <w:t>Phan Hoài Trung (2004)</w:t>
            </w:r>
          </w:p>
        </w:tc>
        <w:tc>
          <w:tcPr>
            <w:tcW w:w="2296" w:type="dxa"/>
            <w:vAlign w:val="center"/>
          </w:tcPr>
          <w:p w:rsidR="003806AD" w:rsidRPr="00322AAD" w:rsidRDefault="003806AD" w:rsidP="000A3531">
            <w:pPr>
              <w:spacing w:line="240" w:lineRule="auto"/>
              <w:ind w:firstLine="0"/>
              <w:jc w:val="center"/>
              <w:rPr>
                <w:sz w:val="26"/>
                <w:szCs w:val="26"/>
                <w:lang w:val="pt-BR"/>
              </w:rPr>
            </w:pPr>
            <w:r w:rsidRPr="00322AAD">
              <w:rPr>
                <w:sz w:val="26"/>
                <w:szCs w:val="26"/>
                <w:lang w:val="pt-BR"/>
              </w:rPr>
              <w:t xml:space="preserve">Sinh tinh thang </w:t>
            </w:r>
          </w:p>
        </w:tc>
        <w:tc>
          <w:tcPr>
            <w:tcW w:w="5275" w:type="dxa"/>
          </w:tcPr>
          <w:p w:rsidR="003806AD" w:rsidRPr="00322AAD" w:rsidRDefault="003806AD" w:rsidP="00201671">
            <w:pPr>
              <w:spacing w:line="240" w:lineRule="auto"/>
              <w:ind w:firstLine="0"/>
              <w:rPr>
                <w:sz w:val="26"/>
                <w:szCs w:val="26"/>
                <w:lang w:val="pt-BR"/>
              </w:rPr>
            </w:pPr>
            <w:r w:rsidRPr="00322AAD">
              <w:rPr>
                <w:sz w:val="26"/>
                <w:szCs w:val="26"/>
                <w:lang w:val="pt-BR"/>
              </w:rPr>
              <w:t>Trên 111 bệnh nhân, số lượng tinh trùng</w:t>
            </w:r>
            <w:r w:rsidR="00000920" w:rsidRPr="00322AAD">
              <w:rPr>
                <w:sz w:val="26"/>
                <w:szCs w:val="26"/>
                <w:lang w:val="pt-BR"/>
              </w:rPr>
              <w:t xml:space="preserve"> tăng</w:t>
            </w:r>
            <w:r w:rsidRPr="00322AAD">
              <w:rPr>
                <w:sz w:val="26"/>
                <w:szCs w:val="26"/>
                <w:lang w:val="pt-BR"/>
              </w:rPr>
              <w:t xml:space="preserve"> đạt kết quả điều trị là 80,18%; số bệnh nhân có mức tăng tỷ lệ tinh trùng di động nhanh đạt kết quả điều trị 64,86%; có 66,67%</w:t>
            </w:r>
            <w:r w:rsidR="00000920" w:rsidRPr="00322AAD">
              <w:rPr>
                <w:sz w:val="26"/>
                <w:szCs w:val="26"/>
                <w:lang w:val="pt-BR"/>
              </w:rPr>
              <w:t xml:space="preserve"> </w:t>
            </w:r>
            <w:r w:rsidRPr="00322AAD">
              <w:rPr>
                <w:sz w:val="26"/>
                <w:szCs w:val="26"/>
                <w:lang w:val="pt-BR"/>
              </w:rPr>
              <w:t>bệnh nhân tăng được tỉ lệ tinh trùng sống;</w:t>
            </w:r>
            <w:r w:rsidR="00000920" w:rsidRPr="00322AAD">
              <w:rPr>
                <w:sz w:val="26"/>
                <w:szCs w:val="26"/>
                <w:lang w:val="pt-BR"/>
              </w:rPr>
              <w:t xml:space="preserve"> </w:t>
            </w:r>
            <w:r w:rsidRPr="00322AAD">
              <w:rPr>
                <w:sz w:val="26"/>
                <w:szCs w:val="26"/>
                <w:lang w:val="pt-BR"/>
              </w:rPr>
              <w:t xml:space="preserve">72,93% bệnh nhân đã cải thiện được hình thể tinh trùng </w:t>
            </w:r>
            <w:r w:rsidRPr="00322AAD">
              <w:rPr>
                <w:sz w:val="26"/>
                <w:szCs w:val="26"/>
                <w:lang w:val="vi-VN"/>
              </w:rPr>
              <w:t>[4</w:t>
            </w:r>
            <w:r w:rsidR="001E4E81" w:rsidRPr="00322AAD">
              <w:rPr>
                <w:sz w:val="26"/>
                <w:szCs w:val="26"/>
                <w:lang w:val="vi-VN"/>
              </w:rPr>
              <w:t>7</w:t>
            </w:r>
            <w:r w:rsidRPr="00322AAD">
              <w:rPr>
                <w:sz w:val="26"/>
                <w:szCs w:val="26"/>
                <w:lang w:val="vi-VN"/>
              </w:rPr>
              <w:t>]</w:t>
            </w:r>
            <w:r w:rsidRPr="00322AAD">
              <w:rPr>
                <w:sz w:val="26"/>
                <w:szCs w:val="26"/>
                <w:lang w:val="pt-BR"/>
              </w:rPr>
              <w:t xml:space="preserve">. </w:t>
            </w:r>
          </w:p>
        </w:tc>
      </w:tr>
      <w:tr w:rsidR="003806AD" w:rsidRPr="00322AAD" w:rsidTr="002D1E9A">
        <w:trPr>
          <w:trHeight w:val="20"/>
        </w:trPr>
        <w:tc>
          <w:tcPr>
            <w:tcW w:w="1326" w:type="dxa"/>
            <w:vAlign w:val="center"/>
          </w:tcPr>
          <w:p w:rsidR="003806AD" w:rsidRPr="00322AAD" w:rsidRDefault="003806AD" w:rsidP="00201671">
            <w:pPr>
              <w:spacing w:line="240" w:lineRule="auto"/>
              <w:ind w:firstLine="0"/>
              <w:jc w:val="center"/>
              <w:rPr>
                <w:rFonts w:eastAsia="Times New Roman"/>
                <w:sz w:val="26"/>
                <w:szCs w:val="26"/>
              </w:rPr>
            </w:pPr>
            <w:r w:rsidRPr="00322AAD">
              <w:rPr>
                <w:rFonts w:eastAsia="Times New Roman"/>
                <w:sz w:val="26"/>
                <w:szCs w:val="26"/>
              </w:rPr>
              <w:t>Đậu Xuân Cảnh</w:t>
            </w:r>
            <w:r w:rsidR="003D23AB" w:rsidRPr="00322AAD">
              <w:rPr>
                <w:rFonts w:eastAsia="Times New Roman"/>
                <w:sz w:val="26"/>
                <w:szCs w:val="26"/>
              </w:rPr>
              <w:t xml:space="preserve"> </w:t>
            </w:r>
            <w:r w:rsidRPr="00322AAD">
              <w:rPr>
                <w:rFonts w:eastAsia="Times New Roman"/>
                <w:sz w:val="26"/>
                <w:szCs w:val="26"/>
              </w:rPr>
              <w:t>(2007)</w:t>
            </w:r>
          </w:p>
        </w:tc>
        <w:tc>
          <w:tcPr>
            <w:tcW w:w="2296" w:type="dxa"/>
            <w:vAlign w:val="center"/>
          </w:tcPr>
          <w:p w:rsidR="00201671" w:rsidRPr="00322AAD" w:rsidRDefault="003806AD" w:rsidP="00201671">
            <w:pPr>
              <w:spacing w:line="240" w:lineRule="auto"/>
              <w:ind w:firstLine="0"/>
              <w:jc w:val="center"/>
              <w:rPr>
                <w:sz w:val="26"/>
                <w:szCs w:val="26"/>
                <w:lang w:val="pt-BR"/>
              </w:rPr>
            </w:pPr>
            <w:r w:rsidRPr="00322AAD">
              <w:rPr>
                <w:sz w:val="26"/>
                <w:szCs w:val="26"/>
                <w:lang w:val="pt-BR"/>
              </w:rPr>
              <w:t>HMSVN</w:t>
            </w:r>
          </w:p>
          <w:p w:rsidR="00201671" w:rsidRPr="00322AAD" w:rsidRDefault="000A3531" w:rsidP="00201671">
            <w:pPr>
              <w:spacing w:line="240" w:lineRule="auto"/>
              <w:ind w:firstLine="0"/>
              <w:jc w:val="center"/>
              <w:rPr>
                <w:sz w:val="26"/>
                <w:szCs w:val="26"/>
                <w:lang w:val="pt-BR"/>
              </w:rPr>
            </w:pPr>
            <w:r w:rsidRPr="00322AAD">
              <w:rPr>
                <w:sz w:val="26"/>
                <w:szCs w:val="26"/>
                <w:lang w:val="pt-BR"/>
              </w:rPr>
              <w:t xml:space="preserve"> (H</w:t>
            </w:r>
            <w:r w:rsidR="003806AD" w:rsidRPr="00322AAD">
              <w:rPr>
                <w:sz w:val="26"/>
                <w:szCs w:val="26"/>
                <w:lang w:val="pt-BR"/>
              </w:rPr>
              <w:t xml:space="preserve">ải mã + sâm </w:t>
            </w:r>
          </w:p>
          <w:p w:rsidR="003806AD" w:rsidRPr="00322AAD" w:rsidRDefault="003806AD" w:rsidP="00201671">
            <w:pPr>
              <w:spacing w:line="240" w:lineRule="auto"/>
              <w:ind w:firstLine="0"/>
              <w:jc w:val="center"/>
              <w:rPr>
                <w:sz w:val="26"/>
                <w:szCs w:val="26"/>
                <w:lang w:val="pt-BR"/>
              </w:rPr>
            </w:pPr>
            <w:r w:rsidRPr="00322AAD">
              <w:rPr>
                <w:sz w:val="26"/>
                <w:szCs w:val="26"/>
                <w:lang w:val="pt-BR"/>
              </w:rPr>
              <w:t>Việt Nam)</w:t>
            </w:r>
          </w:p>
        </w:tc>
        <w:tc>
          <w:tcPr>
            <w:tcW w:w="5275" w:type="dxa"/>
          </w:tcPr>
          <w:p w:rsidR="003806AD" w:rsidRPr="00322AAD" w:rsidRDefault="003806AD" w:rsidP="00201671">
            <w:pPr>
              <w:spacing w:line="240" w:lineRule="auto"/>
              <w:ind w:firstLine="0"/>
              <w:rPr>
                <w:sz w:val="26"/>
                <w:szCs w:val="26"/>
                <w:lang w:val="pt-BR"/>
              </w:rPr>
            </w:pPr>
            <w:r w:rsidRPr="00322AAD">
              <w:rPr>
                <w:sz w:val="26"/>
                <w:szCs w:val="26"/>
                <w:lang w:val="pt-BR"/>
              </w:rPr>
              <w:t>HMSVN 120mg/100g thể trọng chuột dùng liên tục 70 ngày đã làm cải thiện chức năng tinh hoàn,</w:t>
            </w:r>
            <w:r w:rsidR="001F547F" w:rsidRPr="00322AAD">
              <w:rPr>
                <w:sz w:val="26"/>
                <w:szCs w:val="26"/>
                <w:lang w:val="pt-BR"/>
              </w:rPr>
              <w:t xml:space="preserve"> </w:t>
            </w:r>
            <w:r w:rsidRPr="00322AAD">
              <w:rPr>
                <w:sz w:val="26"/>
                <w:szCs w:val="26"/>
                <w:lang w:val="pt-BR"/>
              </w:rPr>
              <w:t>tăng nồng độ testosteron trong máu [</w:t>
            </w:r>
            <w:r w:rsidRPr="00322AAD">
              <w:rPr>
                <w:sz w:val="26"/>
                <w:szCs w:val="26"/>
                <w:lang w:val="vi-VN"/>
              </w:rPr>
              <w:t>4</w:t>
            </w:r>
            <w:r w:rsidR="001E4E81" w:rsidRPr="00322AAD">
              <w:rPr>
                <w:sz w:val="26"/>
                <w:szCs w:val="26"/>
                <w:lang w:val="vi-VN"/>
              </w:rPr>
              <w:t>8</w:t>
            </w:r>
            <w:r w:rsidRPr="00322AAD">
              <w:rPr>
                <w:sz w:val="26"/>
                <w:szCs w:val="26"/>
                <w:lang w:val="pt-BR"/>
              </w:rPr>
              <w:t>].</w:t>
            </w:r>
          </w:p>
        </w:tc>
      </w:tr>
      <w:tr w:rsidR="003806AD" w:rsidRPr="00322AAD" w:rsidTr="002D1E9A">
        <w:trPr>
          <w:trHeight w:val="20"/>
        </w:trPr>
        <w:tc>
          <w:tcPr>
            <w:tcW w:w="1326" w:type="dxa"/>
            <w:vAlign w:val="center"/>
          </w:tcPr>
          <w:p w:rsidR="003806AD" w:rsidRPr="00322AAD" w:rsidRDefault="003806AD" w:rsidP="00201671">
            <w:pPr>
              <w:spacing w:line="240" w:lineRule="auto"/>
              <w:ind w:firstLine="0"/>
              <w:jc w:val="center"/>
              <w:rPr>
                <w:rFonts w:eastAsia="Times New Roman"/>
                <w:sz w:val="26"/>
                <w:szCs w:val="26"/>
              </w:rPr>
            </w:pPr>
            <w:r w:rsidRPr="00322AAD">
              <w:rPr>
                <w:rFonts w:eastAsia="Times New Roman"/>
                <w:sz w:val="26"/>
                <w:szCs w:val="26"/>
              </w:rPr>
              <w:t>Đoàn Minh Thụy (2010)</w:t>
            </w:r>
          </w:p>
        </w:tc>
        <w:tc>
          <w:tcPr>
            <w:tcW w:w="2296" w:type="dxa"/>
            <w:vAlign w:val="center"/>
          </w:tcPr>
          <w:p w:rsidR="003806AD" w:rsidRPr="00322AAD" w:rsidRDefault="003806AD" w:rsidP="00201671">
            <w:pPr>
              <w:spacing w:line="240" w:lineRule="auto"/>
              <w:ind w:firstLine="0"/>
              <w:jc w:val="center"/>
              <w:rPr>
                <w:sz w:val="26"/>
                <w:szCs w:val="26"/>
                <w:lang w:val="pt-BR"/>
              </w:rPr>
            </w:pPr>
            <w:r w:rsidRPr="00322AAD">
              <w:rPr>
                <w:sz w:val="26"/>
                <w:szCs w:val="26"/>
                <w:lang w:val="pt-BR"/>
              </w:rPr>
              <w:t>Hồ</w:t>
            </w:r>
            <w:r w:rsidR="000A3531" w:rsidRPr="00322AAD">
              <w:rPr>
                <w:sz w:val="26"/>
                <w:szCs w:val="26"/>
                <w:lang w:val="pt-BR"/>
              </w:rPr>
              <w:t>i Xuân Hoàn (H</w:t>
            </w:r>
            <w:r w:rsidRPr="00322AAD">
              <w:rPr>
                <w:sz w:val="26"/>
                <w:szCs w:val="26"/>
                <w:lang w:val="pt-BR"/>
              </w:rPr>
              <w:t>ữu quy ẩm gia vị)</w:t>
            </w:r>
          </w:p>
        </w:tc>
        <w:tc>
          <w:tcPr>
            <w:tcW w:w="5275" w:type="dxa"/>
          </w:tcPr>
          <w:p w:rsidR="003806AD" w:rsidRPr="00322AAD" w:rsidRDefault="003806AD" w:rsidP="00201671">
            <w:pPr>
              <w:spacing w:line="240" w:lineRule="auto"/>
              <w:ind w:firstLine="0"/>
              <w:rPr>
                <w:sz w:val="26"/>
                <w:szCs w:val="26"/>
                <w:lang w:val="pt-BR"/>
              </w:rPr>
            </w:pPr>
            <w:r w:rsidRPr="00322AAD">
              <w:rPr>
                <w:sz w:val="26"/>
                <w:szCs w:val="26"/>
                <w:lang w:val="pt-BR"/>
              </w:rPr>
              <w:t>Viên nang HXH 500mg uống 20 viên/ngày t</w:t>
            </w:r>
            <w:r w:rsidRPr="00322AAD">
              <w:rPr>
                <w:spacing w:val="-4"/>
                <w:sz w:val="26"/>
                <w:szCs w:val="26"/>
                <w:lang w:val="pt-BR"/>
              </w:rPr>
              <w:t>rong 2 tháng có tác dụng làm tăng mật độ tinh trùng và tỉ lệ tinh trùng bình thường ở</w:t>
            </w:r>
            <w:r w:rsidR="001F547F" w:rsidRPr="00322AAD">
              <w:rPr>
                <w:spacing w:val="-4"/>
                <w:sz w:val="26"/>
                <w:szCs w:val="26"/>
                <w:lang w:val="pt-BR"/>
              </w:rPr>
              <w:t xml:space="preserve"> </w:t>
            </w:r>
            <w:r w:rsidRPr="00322AAD">
              <w:rPr>
                <w:spacing w:val="-4"/>
                <w:sz w:val="26"/>
                <w:szCs w:val="26"/>
                <w:lang w:val="pt-BR"/>
              </w:rPr>
              <w:t xml:space="preserve">bệnh nhân </w:t>
            </w:r>
            <w:r w:rsidR="00054FD3" w:rsidRPr="00322AAD">
              <w:rPr>
                <w:spacing w:val="-4"/>
                <w:sz w:val="26"/>
                <w:szCs w:val="26"/>
                <w:lang w:val="pt-BR"/>
              </w:rPr>
              <w:t>SGTT</w:t>
            </w:r>
            <w:r w:rsidRPr="00322AAD">
              <w:rPr>
                <w:spacing w:val="-4"/>
                <w:sz w:val="26"/>
                <w:szCs w:val="26"/>
                <w:lang w:val="pt-BR"/>
              </w:rPr>
              <w:t>: mật độ tăng từ 14,06 x 10</w:t>
            </w:r>
            <w:r w:rsidRPr="00322AAD">
              <w:rPr>
                <w:spacing w:val="-4"/>
                <w:sz w:val="26"/>
                <w:szCs w:val="26"/>
                <w:vertAlign w:val="superscript"/>
                <w:lang w:val="pt-BR"/>
              </w:rPr>
              <w:t>6</w:t>
            </w:r>
            <w:r w:rsidRPr="00322AAD">
              <w:rPr>
                <w:spacing w:val="-4"/>
                <w:sz w:val="26"/>
                <w:szCs w:val="26"/>
                <w:lang w:val="pt-BR"/>
              </w:rPr>
              <w:t>/ml lên 24,01 x 10</w:t>
            </w:r>
            <w:r w:rsidRPr="00322AAD">
              <w:rPr>
                <w:spacing w:val="-4"/>
                <w:sz w:val="26"/>
                <w:szCs w:val="26"/>
                <w:vertAlign w:val="superscript"/>
                <w:lang w:val="pt-BR"/>
              </w:rPr>
              <w:t>6</w:t>
            </w:r>
            <w:r w:rsidRPr="00322AAD">
              <w:rPr>
                <w:spacing w:val="-4"/>
                <w:sz w:val="26"/>
                <w:szCs w:val="26"/>
                <w:lang w:val="pt-BR"/>
              </w:rPr>
              <w:t>/ml, hình dạng tinh trùng bình thường tăng từ 23,23 lên 31,24% với p&lt;0,01 [</w:t>
            </w:r>
            <w:r w:rsidRPr="00322AAD">
              <w:rPr>
                <w:spacing w:val="-4"/>
                <w:sz w:val="26"/>
                <w:szCs w:val="26"/>
                <w:lang w:val="vi-VN"/>
              </w:rPr>
              <w:t>4</w:t>
            </w:r>
            <w:r w:rsidR="001E4E81" w:rsidRPr="00322AAD">
              <w:rPr>
                <w:spacing w:val="-4"/>
                <w:sz w:val="26"/>
                <w:szCs w:val="26"/>
                <w:lang w:val="vi-VN"/>
              </w:rPr>
              <w:t>9</w:t>
            </w:r>
            <w:r w:rsidRPr="00322AAD">
              <w:rPr>
                <w:spacing w:val="-4"/>
                <w:sz w:val="26"/>
                <w:szCs w:val="26"/>
                <w:lang w:val="pt-BR"/>
              </w:rPr>
              <w:t>].</w:t>
            </w:r>
          </w:p>
        </w:tc>
      </w:tr>
    </w:tbl>
    <w:p w:rsidR="003806AD" w:rsidRPr="00322AAD" w:rsidRDefault="003806AD" w:rsidP="003806AD">
      <w:pPr>
        <w:rPr>
          <w:rFonts w:eastAsia="Times New Roman" w:cs="Times New Roman"/>
          <w:b/>
          <w:i/>
          <w:sz w:val="14"/>
          <w:szCs w:val="28"/>
          <w:lang w:val="pt-BR"/>
        </w:rPr>
      </w:pPr>
    </w:p>
    <w:p w:rsidR="003806AD" w:rsidRPr="00322AAD" w:rsidRDefault="003D23AB" w:rsidP="00201671">
      <w:pPr>
        <w:pStyle w:val="44"/>
        <w:rPr>
          <w:lang w:val="pt-BR"/>
        </w:rPr>
      </w:pPr>
      <w:bookmarkStart w:id="214" w:name="_Toc1344865"/>
      <w:bookmarkStart w:id="215" w:name="_Toc5795964"/>
      <w:bookmarkStart w:id="216" w:name="_Toc26970683"/>
      <w:r w:rsidRPr="00322AAD">
        <w:rPr>
          <w:lang w:val="pt-BR"/>
        </w:rPr>
        <w:t>1</w:t>
      </w:r>
      <w:r w:rsidR="003806AD" w:rsidRPr="00322AAD">
        <w:rPr>
          <w:lang w:val="pt-BR"/>
        </w:rPr>
        <w:t>.4.2. Các công trình nghiên cứu về vị thuốc YHCT điều trị SGTT</w:t>
      </w:r>
      <w:bookmarkEnd w:id="214"/>
      <w:bookmarkEnd w:id="215"/>
      <w:bookmarkEnd w:id="216"/>
    </w:p>
    <w:p w:rsidR="003806AD" w:rsidRPr="00322AAD" w:rsidRDefault="003806AD" w:rsidP="00201671">
      <w:pPr>
        <w:spacing w:line="312" w:lineRule="auto"/>
        <w:rPr>
          <w:rFonts w:eastAsia="Times New Roman" w:cs="Times New Roman"/>
          <w:szCs w:val="28"/>
          <w:lang w:val="pt-BR"/>
        </w:rPr>
      </w:pPr>
      <w:r w:rsidRPr="00322AAD">
        <w:rPr>
          <w:rFonts w:eastAsia="Times New Roman" w:cs="Times New Roman"/>
          <w:szCs w:val="28"/>
          <w:lang w:val="pt-BR"/>
        </w:rPr>
        <w:t xml:space="preserve">Trong YHCT, đa số các vị thuốc có tác dụng điều trị vô sinh nam nói chung và SGTT nói riêng đều nằm trong nhóm thuốc bổ thận. Tuy nhiên, trên lâm sàng điều trị các bác sĩ YHCT ít dùng độc vị mà thường biện chứng luận trị và phối hợp các vị thuốc với nhau để tăng hiệu quả điều trị. </w:t>
      </w:r>
      <w:r w:rsidR="00193EBC" w:rsidRPr="00322AAD">
        <w:rPr>
          <w:rFonts w:eastAsia="Times New Roman" w:cs="Times New Roman"/>
          <w:szCs w:val="28"/>
          <w:lang w:val="pt-BR"/>
        </w:rPr>
        <w:t xml:space="preserve">Hiện </w:t>
      </w:r>
      <w:r w:rsidRPr="00322AAD">
        <w:rPr>
          <w:rFonts w:eastAsia="Times New Roman" w:cs="Times New Roman"/>
          <w:szCs w:val="28"/>
          <w:lang w:val="pt-BR"/>
        </w:rPr>
        <w:t>nay</w:t>
      </w:r>
      <w:r w:rsidR="00193EBC" w:rsidRPr="00322AAD">
        <w:rPr>
          <w:rFonts w:eastAsia="Times New Roman" w:cs="Times New Roman"/>
          <w:szCs w:val="28"/>
          <w:lang w:val="pt-BR"/>
        </w:rPr>
        <w:t xml:space="preserve"> cũng</w:t>
      </w:r>
      <w:r w:rsidRPr="00322AAD">
        <w:rPr>
          <w:rFonts w:eastAsia="Times New Roman" w:cs="Times New Roman"/>
          <w:szCs w:val="28"/>
          <w:lang w:val="pt-BR"/>
        </w:rPr>
        <w:t xml:space="preserve"> có rất nhiều công trình nghiên cứu trên thực nghiệm và lâm sàng chứng minh </w:t>
      </w:r>
      <w:r w:rsidRPr="00322AAD">
        <w:rPr>
          <w:rFonts w:eastAsia="Times New Roman" w:cs="Times New Roman"/>
          <w:szCs w:val="28"/>
          <w:lang w:val="pt-BR"/>
        </w:rPr>
        <w:lastRenderedPageBreak/>
        <w:t>các vị thuốc bổ thận có tác dụng cải thiện chức năng sinh dục, sinh sản ở người. Ở Việt Nam, đã có một số công trình nghiên cứu về tác cải thiện chức năng sinh dục, sinh sản nam của các vị thuốc được công bố.</w:t>
      </w:r>
    </w:p>
    <w:p w:rsidR="003806AD" w:rsidRPr="00322AAD" w:rsidRDefault="003806AD" w:rsidP="00201671">
      <w:pPr>
        <w:pStyle w:val="9"/>
        <w:rPr>
          <w:color w:val="auto"/>
        </w:rPr>
      </w:pPr>
      <w:bookmarkStart w:id="217" w:name="_Toc24962368"/>
      <w:r w:rsidRPr="00322AAD">
        <w:rPr>
          <w:color w:val="auto"/>
        </w:rPr>
        <w:t xml:space="preserve">Bảng </w:t>
      </w:r>
      <w:r w:rsidR="00201671" w:rsidRPr="00322AAD">
        <w:rPr>
          <w:color w:val="auto"/>
          <w:lang w:val="pt-BR"/>
        </w:rPr>
        <w:t>1.</w:t>
      </w:r>
      <w:r w:rsidR="00626070" w:rsidRPr="00322AAD">
        <w:rPr>
          <w:color w:val="auto"/>
          <w:lang w:val="pt-BR"/>
        </w:rPr>
        <w:t>3</w:t>
      </w:r>
      <w:r w:rsidRPr="00322AAD">
        <w:rPr>
          <w:color w:val="auto"/>
        </w:rPr>
        <w:t>. Các nghiên cứu trên thực nghiệm về tác dụng lên cơ quan và chức năng sinh dục nam của một số dược liệu ở Việt Nam</w:t>
      </w:r>
      <w:bookmarkEnd w:id="217"/>
    </w:p>
    <w:tbl>
      <w:tblPr>
        <w:tblW w:w="8829"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440"/>
        <w:gridCol w:w="810"/>
        <w:gridCol w:w="1260"/>
        <w:gridCol w:w="1450"/>
        <w:gridCol w:w="3869"/>
      </w:tblGrid>
      <w:tr w:rsidR="003806AD" w:rsidRPr="00322AAD" w:rsidTr="00722B8A">
        <w:trPr>
          <w:trHeight w:val="20"/>
        </w:trPr>
        <w:tc>
          <w:tcPr>
            <w:tcW w:w="1440" w:type="dxa"/>
            <w:vAlign w:val="center"/>
          </w:tcPr>
          <w:p w:rsidR="003806AD" w:rsidRPr="00322AAD" w:rsidRDefault="003806AD" w:rsidP="002D1E9A">
            <w:pPr>
              <w:pStyle w:val="TableParagraph"/>
              <w:spacing w:line="264" w:lineRule="auto"/>
              <w:ind w:left="141"/>
              <w:rPr>
                <w:b/>
                <w:sz w:val="26"/>
              </w:rPr>
            </w:pPr>
            <w:r w:rsidRPr="00322AAD">
              <w:rPr>
                <w:b/>
                <w:sz w:val="26"/>
              </w:rPr>
              <w:t>Tác giả</w:t>
            </w:r>
          </w:p>
        </w:tc>
        <w:tc>
          <w:tcPr>
            <w:tcW w:w="810" w:type="dxa"/>
            <w:vAlign w:val="center"/>
          </w:tcPr>
          <w:p w:rsidR="003806AD" w:rsidRPr="00322AAD" w:rsidRDefault="003806AD" w:rsidP="002D1E9A">
            <w:pPr>
              <w:pStyle w:val="TableParagraph"/>
              <w:spacing w:line="264" w:lineRule="auto"/>
              <w:ind w:left="150"/>
              <w:rPr>
                <w:b/>
                <w:sz w:val="26"/>
              </w:rPr>
            </w:pPr>
            <w:r w:rsidRPr="00322AAD">
              <w:rPr>
                <w:b/>
                <w:sz w:val="26"/>
              </w:rPr>
              <w:t>Năm</w:t>
            </w:r>
          </w:p>
        </w:tc>
        <w:tc>
          <w:tcPr>
            <w:tcW w:w="1260" w:type="dxa"/>
            <w:vAlign w:val="center"/>
          </w:tcPr>
          <w:p w:rsidR="003806AD" w:rsidRPr="00322AAD" w:rsidRDefault="003806AD" w:rsidP="002D1E9A">
            <w:pPr>
              <w:pStyle w:val="TableParagraph"/>
              <w:spacing w:line="264" w:lineRule="auto"/>
              <w:ind w:left="195" w:right="175"/>
              <w:rPr>
                <w:b/>
                <w:sz w:val="26"/>
              </w:rPr>
            </w:pPr>
            <w:r w:rsidRPr="00322AAD">
              <w:rPr>
                <w:b/>
                <w:sz w:val="26"/>
              </w:rPr>
              <w:t>Nguyên</w:t>
            </w:r>
          </w:p>
          <w:p w:rsidR="003806AD" w:rsidRPr="00322AAD" w:rsidRDefault="003806AD" w:rsidP="002D1E9A">
            <w:pPr>
              <w:pStyle w:val="TableParagraph"/>
              <w:spacing w:line="264" w:lineRule="auto"/>
              <w:ind w:left="195" w:right="175"/>
              <w:rPr>
                <w:b/>
                <w:sz w:val="26"/>
              </w:rPr>
            </w:pPr>
            <w:r w:rsidRPr="00322AAD">
              <w:rPr>
                <w:b/>
                <w:sz w:val="26"/>
              </w:rPr>
              <w:t>liệu</w:t>
            </w:r>
          </w:p>
        </w:tc>
        <w:tc>
          <w:tcPr>
            <w:tcW w:w="1450" w:type="dxa"/>
            <w:vAlign w:val="center"/>
          </w:tcPr>
          <w:p w:rsidR="003806AD" w:rsidRPr="00322AAD" w:rsidRDefault="003806AD" w:rsidP="002D1E9A">
            <w:pPr>
              <w:pStyle w:val="TableParagraph"/>
              <w:spacing w:line="264" w:lineRule="auto"/>
              <w:ind w:left="217"/>
              <w:rPr>
                <w:b/>
                <w:sz w:val="26"/>
              </w:rPr>
            </w:pPr>
            <w:r w:rsidRPr="00322AAD">
              <w:rPr>
                <w:b/>
                <w:sz w:val="26"/>
              </w:rPr>
              <w:t>Đối tượng</w:t>
            </w:r>
          </w:p>
          <w:p w:rsidR="003806AD" w:rsidRPr="00322AAD" w:rsidRDefault="003806AD" w:rsidP="002D1E9A">
            <w:pPr>
              <w:pStyle w:val="TableParagraph"/>
              <w:spacing w:line="264" w:lineRule="auto"/>
              <w:ind w:left="164"/>
              <w:rPr>
                <w:b/>
                <w:sz w:val="26"/>
              </w:rPr>
            </w:pPr>
            <w:r w:rsidRPr="00322AAD">
              <w:rPr>
                <w:b/>
                <w:sz w:val="26"/>
              </w:rPr>
              <w:t>nghiên cứu</w:t>
            </w:r>
          </w:p>
        </w:tc>
        <w:tc>
          <w:tcPr>
            <w:tcW w:w="3869" w:type="dxa"/>
            <w:vAlign w:val="center"/>
          </w:tcPr>
          <w:p w:rsidR="003806AD" w:rsidRPr="00322AAD" w:rsidRDefault="003806AD" w:rsidP="002D1E9A">
            <w:pPr>
              <w:pStyle w:val="TableParagraph"/>
              <w:spacing w:line="264" w:lineRule="auto"/>
              <w:ind w:left="935"/>
              <w:rPr>
                <w:b/>
                <w:sz w:val="26"/>
              </w:rPr>
            </w:pPr>
            <w:r w:rsidRPr="00322AAD">
              <w:rPr>
                <w:b/>
                <w:sz w:val="26"/>
              </w:rPr>
              <w:t>Kết quả nghiên cứu</w:t>
            </w:r>
          </w:p>
        </w:tc>
      </w:tr>
      <w:tr w:rsidR="003806AD" w:rsidRPr="00322AAD" w:rsidTr="00201671">
        <w:trPr>
          <w:trHeight w:val="20"/>
        </w:trPr>
        <w:tc>
          <w:tcPr>
            <w:tcW w:w="1440" w:type="dxa"/>
            <w:vAlign w:val="center"/>
          </w:tcPr>
          <w:p w:rsidR="003806AD" w:rsidRPr="00322AAD" w:rsidRDefault="003806AD" w:rsidP="002D1E9A">
            <w:pPr>
              <w:pStyle w:val="TableParagraph"/>
              <w:spacing w:line="264" w:lineRule="auto"/>
              <w:ind w:left="100"/>
              <w:rPr>
                <w:sz w:val="26"/>
              </w:rPr>
            </w:pPr>
            <w:r w:rsidRPr="00322AAD">
              <w:rPr>
                <w:sz w:val="26"/>
              </w:rPr>
              <w:t>Trần Thanh Tùng</w:t>
            </w:r>
          </w:p>
        </w:tc>
        <w:tc>
          <w:tcPr>
            <w:tcW w:w="810" w:type="dxa"/>
            <w:vAlign w:val="center"/>
          </w:tcPr>
          <w:p w:rsidR="003806AD" w:rsidRPr="00322AAD" w:rsidRDefault="003806AD" w:rsidP="002D1E9A">
            <w:pPr>
              <w:pStyle w:val="TableParagraph"/>
              <w:spacing w:line="264" w:lineRule="auto"/>
              <w:ind w:left="99"/>
              <w:rPr>
                <w:sz w:val="26"/>
              </w:rPr>
            </w:pPr>
            <w:r w:rsidRPr="00322AAD">
              <w:rPr>
                <w:sz w:val="26"/>
              </w:rPr>
              <w:t>2009</w:t>
            </w:r>
          </w:p>
        </w:tc>
        <w:tc>
          <w:tcPr>
            <w:tcW w:w="1260" w:type="dxa"/>
            <w:vAlign w:val="center"/>
          </w:tcPr>
          <w:p w:rsidR="003806AD" w:rsidRPr="00322AAD" w:rsidRDefault="003806AD" w:rsidP="002D1E9A">
            <w:pPr>
              <w:pStyle w:val="TableParagraph"/>
              <w:spacing w:line="264" w:lineRule="auto"/>
              <w:ind w:left="99"/>
              <w:rPr>
                <w:sz w:val="26"/>
              </w:rPr>
            </w:pPr>
            <w:r w:rsidRPr="00322AAD">
              <w:rPr>
                <w:sz w:val="26"/>
              </w:rPr>
              <w:t>Nhục Thung dung</w:t>
            </w:r>
          </w:p>
        </w:tc>
        <w:tc>
          <w:tcPr>
            <w:tcW w:w="1450" w:type="dxa"/>
            <w:vAlign w:val="center"/>
          </w:tcPr>
          <w:p w:rsidR="003806AD" w:rsidRPr="00322AAD" w:rsidRDefault="003806AD" w:rsidP="002D1E9A">
            <w:pPr>
              <w:pStyle w:val="TableParagraph"/>
              <w:spacing w:line="264" w:lineRule="auto"/>
              <w:ind w:left="99"/>
              <w:rPr>
                <w:sz w:val="26"/>
              </w:rPr>
            </w:pPr>
            <w:r w:rsidRPr="00322AAD">
              <w:rPr>
                <w:spacing w:val="-11"/>
                <w:sz w:val="26"/>
              </w:rPr>
              <w:t xml:space="preserve">Chuột </w:t>
            </w:r>
            <w:r w:rsidRPr="00322AAD">
              <w:rPr>
                <w:spacing w:val="-10"/>
                <w:sz w:val="26"/>
              </w:rPr>
              <w:t xml:space="preserve">cống </w:t>
            </w:r>
            <w:r w:rsidRPr="00322AAD">
              <w:rPr>
                <w:spacing w:val="-8"/>
                <w:sz w:val="26"/>
              </w:rPr>
              <w:t xml:space="preserve">đực </w:t>
            </w:r>
            <w:r w:rsidRPr="00322AAD">
              <w:rPr>
                <w:spacing w:val="-9"/>
                <w:sz w:val="26"/>
              </w:rPr>
              <w:t xml:space="preserve">non </w:t>
            </w:r>
            <w:r w:rsidRPr="00322AAD">
              <w:rPr>
                <w:spacing w:val="-7"/>
                <w:sz w:val="26"/>
              </w:rPr>
              <w:t xml:space="preserve">và </w:t>
            </w:r>
            <w:r w:rsidRPr="00322AAD">
              <w:rPr>
                <w:spacing w:val="-10"/>
                <w:sz w:val="26"/>
              </w:rPr>
              <w:t>trưởng thành</w:t>
            </w:r>
          </w:p>
        </w:tc>
        <w:tc>
          <w:tcPr>
            <w:tcW w:w="3869" w:type="dxa"/>
          </w:tcPr>
          <w:p w:rsidR="003806AD" w:rsidRPr="00322AAD" w:rsidRDefault="003806AD" w:rsidP="002D1E9A">
            <w:pPr>
              <w:pStyle w:val="TableParagraph"/>
              <w:spacing w:line="264" w:lineRule="auto"/>
              <w:ind w:left="100" w:right="76"/>
              <w:jc w:val="both"/>
              <w:rPr>
                <w:sz w:val="26"/>
              </w:rPr>
            </w:pPr>
            <w:r w:rsidRPr="00322AAD">
              <w:rPr>
                <w:spacing w:val="-6"/>
                <w:sz w:val="26"/>
              </w:rPr>
              <w:t xml:space="preserve">Có </w:t>
            </w:r>
            <w:r w:rsidRPr="00322AAD">
              <w:rPr>
                <w:spacing w:val="-10"/>
                <w:sz w:val="26"/>
              </w:rPr>
              <w:t xml:space="preserve">hoạt tính </w:t>
            </w:r>
            <w:r w:rsidRPr="00322AAD">
              <w:rPr>
                <w:spacing w:val="-12"/>
                <w:sz w:val="26"/>
              </w:rPr>
              <w:t xml:space="preserve">androgen, </w:t>
            </w:r>
            <w:r w:rsidRPr="00322AAD">
              <w:rPr>
                <w:spacing w:val="-8"/>
                <w:sz w:val="26"/>
              </w:rPr>
              <w:t xml:space="preserve">cải </w:t>
            </w:r>
            <w:r w:rsidRPr="00322AAD">
              <w:rPr>
                <w:spacing w:val="-10"/>
                <w:sz w:val="26"/>
              </w:rPr>
              <w:t xml:space="preserve">thiện chức năng </w:t>
            </w:r>
            <w:r w:rsidRPr="00322AAD">
              <w:rPr>
                <w:spacing w:val="-9"/>
                <w:sz w:val="26"/>
              </w:rPr>
              <w:t xml:space="preserve">tinh </w:t>
            </w:r>
            <w:r w:rsidRPr="00322AAD">
              <w:rPr>
                <w:spacing w:val="-10"/>
                <w:sz w:val="26"/>
              </w:rPr>
              <w:t xml:space="preserve">hoàn </w:t>
            </w:r>
            <w:r w:rsidRPr="00322AAD">
              <w:rPr>
                <w:spacing w:val="-7"/>
                <w:sz w:val="26"/>
              </w:rPr>
              <w:t xml:space="preserve">và </w:t>
            </w:r>
            <w:r w:rsidRPr="00322AAD">
              <w:rPr>
                <w:spacing w:val="-9"/>
                <w:sz w:val="26"/>
              </w:rPr>
              <w:t xml:space="preserve">khả </w:t>
            </w:r>
            <w:r w:rsidRPr="00322AAD">
              <w:rPr>
                <w:spacing w:val="-10"/>
                <w:sz w:val="26"/>
              </w:rPr>
              <w:t xml:space="preserve">năng </w:t>
            </w:r>
            <w:r w:rsidRPr="00322AAD">
              <w:rPr>
                <w:spacing w:val="-9"/>
                <w:sz w:val="26"/>
              </w:rPr>
              <w:t xml:space="preserve">sinh </w:t>
            </w:r>
            <w:r w:rsidRPr="00322AAD">
              <w:rPr>
                <w:spacing w:val="-8"/>
                <w:sz w:val="26"/>
              </w:rPr>
              <w:t xml:space="preserve">sản </w:t>
            </w:r>
            <w:r w:rsidRPr="00322AAD">
              <w:rPr>
                <w:spacing w:val="-9"/>
                <w:sz w:val="26"/>
              </w:rPr>
              <w:t xml:space="preserve">trên </w:t>
            </w:r>
            <w:r w:rsidRPr="00322AAD">
              <w:rPr>
                <w:spacing w:val="-11"/>
                <w:sz w:val="26"/>
              </w:rPr>
              <w:t xml:space="preserve">chuột </w:t>
            </w:r>
            <w:r w:rsidRPr="00322AAD">
              <w:rPr>
                <w:spacing w:val="-10"/>
                <w:sz w:val="26"/>
              </w:rPr>
              <w:t xml:space="preserve">cống </w:t>
            </w:r>
            <w:r w:rsidRPr="00322AAD">
              <w:rPr>
                <w:spacing w:val="-9"/>
                <w:sz w:val="26"/>
              </w:rPr>
              <w:t xml:space="preserve">đực </w:t>
            </w:r>
            <w:r w:rsidRPr="00322AAD">
              <w:rPr>
                <w:spacing w:val="-7"/>
                <w:sz w:val="26"/>
              </w:rPr>
              <w:t xml:space="preserve">gây </w:t>
            </w:r>
            <w:r w:rsidRPr="00322AAD">
              <w:rPr>
                <w:spacing w:val="-6"/>
                <w:sz w:val="26"/>
              </w:rPr>
              <w:t xml:space="preserve">suy </w:t>
            </w:r>
            <w:r w:rsidRPr="00322AAD">
              <w:rPr>
                <w:spacing w:val="-8"/>
                <w:sz w:val="26"/>
              </w:rPr>
              <w:t xml:space="preserve">giảm </w:t>
            </w:r>
            <w:r w:rsidRPr="00322AAD">
              <w:rPr>
                <w:spacing w:val="-9"/>
                <w:sz w:val="26"/>
              </w:rPr>
              <w:t>sinh</w:t>
            </w:r>
            <w:r w:rsidR="00722B8A" w:rsidRPr="00322AAD">
              <w:rPr>
                <w:spacing w:val="-9"/>
                <w:sz w:val="26"/>
              </w:rPr>
              <w:t xml:space="preserve"> </w:t>
            </w:r>
            <w:r w:rsidRPr="00322AAD">
              <w:rPr>
                <w:sz w:val="26"/>
              </w:rPr>
              <w:t>sản bằng natri valproat [</w:t>
            </w:r>
            <w:r w:rsidR="001E4E81" w:rsidRPr="00322AAD">
              <w:rPr>
                <w:sz w:val="26"/>
                <w:lang w:val="vi-VN"/>
              </w:rPr>
              <w:t>50</w:t>
            </w:r>
            <w:r w:rsidRPr="00322AAD">
              <w:rPr>
                <w:sz w:val="26"/>
              </w:rPr>
              <w:t>].</w:t>
            </w:r>
          </w:p>
        </w:tc>
      </w:tr>
      <w:tr w:rsidR="003806AD" w:rsidRPr="00322AAD" w:rsidTr="00201671">
        <w:trPr>
          <w:trHeight w:val="20"/>
        </w:trPr>
        <w:tc>
          <w:tcPr>
            <w:tcW w:w="1440" w:type="dxa"/>
            <w:vAlign w:val="center"/>
          </w:tcPr>
          <w:p w:rsidR="003806AD" w:rsidRPr="00322AAD" w:rsidRDefault="003806AD" w:rsidP="002D1E9A">
            <w:pPr>
              <w:pStyle w:val="TableParagraph"/>
              <w:spacing w:line="264" w:lineRule="auto"/>
              <w:ind w:left="100" w:right="379"/>
              <w:rPr>
                <w:sz w:val="26"/>
              </w:rPr>
            </w:pPr>
            <w:r w:rsidRPr="00322AAD">
              <w:rPr>
                <w:sz w:val="26"/>
              </w:rPr>
              <w:t>Trần Mỹ Tiên</w:t>
            </w:r>
          </w:p>
        </w:tc>
        <w:tc>
          <w:tcPr>
            <w:tcW w:w="810" w:type="dxa"/>
            <w:vAlign w:val="center"/>
          </w:tcPr>
          <w:p w:rsidR="003806AD" w:rsidRPr="00322AAD" w:rsidRDefault="003806AD" w:rsidP="002D1E9A">
            <w:pPr>
              <w:pStyle w:val="TableParagraph"/>
              <w:spacing w:line="264" w:lineRule="auto"/>
              <w:ind w:left="99"/>
              <w:rPr>
                <w:sz w:val="26"/>
              </w:rPr>
            </w:pPr>
            <w:r w:rsidRPr="00322AAD">
              <w:rPr>
                <w:sz w:val="26"/>
              </w:rPr>
              <w:t>2012</w:t>
            </w:r>
          </w:p>
        </w:tc>
        <w:tc>
          <w:tcPr>
            <w:tcW w:w="1260" w:type="dxa"/>
            <w:vAlign w:val="center"/>
          </w:tcPr>
          <w:p w:rsidR="003806AD" w:rsidRPr="00322AAD" w:rsidRDefault="003806AD" w:rsidP="002D1E9A">
            <w:pPr>
              <w:pStyle w:val="TableParagraph"/>
              <w:spacing w:line="264" w:lineRule="auto"/>
              <w:ind w:left="99" w:right="75"/>
              <w:rPr>
                <w:sz w:val="26"/>
              </w:rPr>
            </w:pPr>
            <w:r w:rsidRPr="00322AAD">
              <w:rPr>
                <w:sz w:val="26"/>
              </w:rPr>
              <w:t>Cao chiết cồn của rễ Ba kích</w:t>
            </w:r>
          </w:p>
        </w:tc>
        <w:tc>
          <w:tcPr>
            <w:tcW w:w="1450" w:type="dxa"/>
            <w:vAlign w:val="center"/>
          </w:tcPr>
          <w:p w:rsidR="003806AD" w:rsidRPr="00322AAD" w:rsidRDefault="003806AD" w:rsidP="002D1E9A">
            <w:pPr>
              <w:pStyle w:val="TableParagraph"/>
              <w:spacing w:line="264" w:lineRule="auto"/>
              <w:ind w:left="99" w:right="135"/>
              <w:rPr>
                <w:sz w:val="26"/>
              </w:rPr>
            </w:pPr>
            <w:r w:rsidRPr="00322AAD">
              <w:rPr>
                <w:spacing w:val="-11"/>
                <w:sz w:val="26"/>
              </w:rPr>
              <w:t xml:space="preserve">Chuột </w:t>
            </w:r>
            <w:r w:rsidRPr="00322AAD">
              <w:rPr>
                <w:spacing w:val="-10"/>
                <w:sz w:val="26"/>
              </w:rPr>
              <w:t xml:space="preserve">nhắt trắng </w:t>
            </w:r>
            <w:r w:rsidRPr="00322AAD">
              <w:rPr>
                <w:spacing w:val="-9"/>
                <w:sz w:val="26"/>
              </w:rPr>
              <w:t xml:space="preserve">đực </w:t>
            </w:r>
            <w:r w:rsidRPr="00322AAD">
              <w:rPr>
                <w:spacing w:val="-10"/>
                <w:sz w:val="26"/>
              </w:rPr>
              <w:t>thiến</w:t>
            </w:r>
          </w:p>
        </w:tc>
        <w:tc>
          <w:tcPr>
            <w:tcW w:w="3869" w:type="dxa"/>
          </w:tcPr>
          <w:p w:rsidR="003806AD" w:rsidRPr="00322AAD" w:rsidRDefault="003806AD" w:rsidP="002D1E9A">
            <w:pPr>
              <w:pStyle w:val="TableParagraph"/>
              <w:spacing w:line="264" w:lineRule="auto"/>
              <w:ind w:left="100" w:right="76"/>
              <w:jc w:val="both"/>
              <w:rPr>
                <w:sz w:val="26"/>
              </w:rPr>
            </w:pPr>
            <w:r w:rsidRPr="00322AAD">
              <w:rPr>
                <w:spacing w:val="-9"/>
                <w:sz w:val="26"/>
              </w:rPr>
              <w:t xml:space="preserve">Cao </w:t>
            </w:r>
            <w:r w:rsidRPr="00322AAD">
              <w:rPr>
                <w:spacing w:val="-11"/>
                <w:sz w:val="26"/>
              </w:rPr>
              <w:t xml:space="preserve">chiết </w:t>
            </w:r>
            <w:r w:rsidRPr="00322AAD">
              <w:rPr>
                <w:spacing w:val="-9"/>
                <w:sz w:val="26"/>
              </w:rPr>
              <w:t xml:space="preserve">cồn của </w:t>
            </w:r>
            <w:r w:rsidRPr="00322AAD">
              <w:rPr>
                <w:spacing w:val="-6"/>
                <w:sz w:val="26"/>
              </w:rPr>
              <w:t xml:space="preserve">rễ Ba </w:t>
            </w:r>
            <w:r w:rsidRPr="00322AAD">
              <w:rPr>
                <w:spacing w:val="-10"/>
                <w:sz w:val="26"/>
              </w:rPr>
              <w:t xml:space="preserve">kích </w:t>
            </w:r>
            <w:r w:rsidRPr="00322AAD">
              <w:rPr>
                <w:spacing w:val="-7"/>
                <w:sz w:val="26"/>
              </w:rPr>
              <w:t xml:space="preserve">có </w:t>
            </w:r>
            <w:r w:rsidRPr="00322AAD">
              <w:rPr>
                <w:spacing w:val="-8"/>
                <w:sz w:val="26"/>
              </w:rPr>
              <w:t xml:space="preserve">tác </w:t>
            </w:r>
            <w:r w:rsidRPr="00322AAD">
              <w:rPr>
                <w:spacing w:val="-10"/>
                <w:sz w:val="26"/>
              </w:rPr>
              <w:t xml:space="preserve">dụng </w:t>
            </w:r>
            <w:r w:rsidRPr="00322AAD">
              <w:rPr>
                <w:spacing w:val="-7"/>
                <w:sz w:val="26"/>
              </w:rPr>
              <w:t xml:space="preserve">làm </w:t>
            </w:r>
            <w:r w:rsidRPr="00322AAD">
              <w:rPr>
                <w:spacing w:val="-9"/>
                <w:sz w:val="26"/>
              </w:rPr>
              <w:t xml:space="preserve">tăng </w:t>
            </w:r>
            <w:r w:rsidRPr="00322AAD">
              <w:rPr>
                <w:spacing w:val="-10"/>
                <w:sz w:val="26"/>
              </w:rPr>
              <w:t xml:space="preserve">trọng lượng </w:t>
            </w:r>
            <w:r w:rsidRPr="00322AAD">
              <w:rPr>
                <w:spacing w:val="-9"/>
                <w:sz w:val="26"/>
              </w:rPr>
              <w:t xml:space="preserve">các </w:t>
            </w:r>
            <w:r w:rsidRPr="00322AAD">
              <w:rPr>
                <w:spacing w:val="-7"/>
                <w:sz w:val="26"/>
              </w:rPr>
              <w:t xml:space="preserve">cơ </w:t>
            </w:r>
            <w:r w:rsidRPr="00322AAD">
              <w:rPr>
                <w:spacing w:val="-10"/>
                <w:sz w:val="26"/>
              </w:rPr>
              <w:t xml:space="preserve">quan </w:t>
            </w:r>
            <w:r w:rsidRPr="00322AAD">
              <w:rPr>
                <w:spacing w:val="-9"/>
                <w:sz w:val="26"/>
              </w:rPr>
              <w:t xml:space="preserve">sinh dục </w:t>
            </w:r>
            <w:r w:rsidRPr="00322AAD">
              <w:rPr>
                <w:spacing w:val="-8"/>
                <w:sz w:val="26"/>
              </w:rPr>
              <w:t xml:space="preserve">phụ </w:t>
            </w:r>
            <w:r w:rsidRPr="00322AAD">
              <w:rPr>
                <w:spacing w:val="-7"/>
                <w:sz w:val="26"/>
              </w:rPr>
              <w:t xml:space="preserve">và </w:t>
            </w:r>
            <w:r w:rsidRPr="00322AAD">
              <w:rPr>
                <w:spacing w:val="-11"/>
                <w:sz w:val="26"/>
              </w:rPr>
              <w:t>testosteron</w:t>
            </w:r>
            <w:r w:rsidRPr="00322AAD">
              <w:rPr>
                <w:spacing w:val="19"/>
                <w:sz w:val="26"/>
              </w:rPr>
              <w:t xml:space="preserve"> </w:t>
            </w:r>
            <w:r w:rsidRPr="00322AAD">
              <w:rPr>
                <w:spacing w:val="-10"/>
                <w:sz w:val="26"/>
              </w:rPr>
              <w:t>trong</w:t>
            </w:r>
          </w:p>
          <w:p w:rsidR="003806AD" w:rsidRPr="00322AAD" w:rsidRDefault="003806AD" w:rsidP="002D1E9A">
            <w:pPr>
              <w:pStyle w:val="TableParagraph"/>
              <w:spacing w:line="264" w:lineRule="auto"/>
              <w:ind w:left="100"/>
              <w:jc w:val="both"/>
              <w:rPr>
                <w:sz w:val="26"/>
              </w:rPr>
            </w:pPr>
            <w:r w:rsidRPr="00322AAD">
              <w:rPr>
                <w:sz w:val="26"/>
              </w:rPr>
              <w:t>máu trên chuột nhắt đực thiến [</w:t>
            </w:r>
            <w:r w:rsidR="001E4E81" w:rsidRPr="00322AAD">
              <w:rPr>
                <w:sz w:val="26"/>
                <w:lang w:val="vi-VN"/>
              </w:rPr>
              <w:t>51</w:t>
            </w:r>
            <w:r w:rsidRPr="00322AAD">
              <w:rPr>
                <w:sz w:val="26"/>
              </w:rPr>
              <w:t>].</w:t>
            </w:r>
          </w:p>
        </w:tc>
      </w:tr>
      <w:tr w:rsidR="003806AD" w:rsidRPr="00322AAD" w:rsidTr="00201671">
        <w:trPr>
          <w:trHeight w:val="20"/>
        </w:trPr>
        <w:tc>
          <w:tcPr>
            <w:tcW w:w="1440" w:type="dxa"/>
            <w:vAlign w:val="center"/>
          </w:tcPr>
          <w:p w:rsidR="003806AD" w:rsidRPr="00322AAD" w:rsidRDefault="003806AD" w:rsidP="002D1E9A">
            <w:pPr>
              <w:pStyle w:val="TableParagraph"/>
              <w:tabs>
                <w:tab w:val="left" w:pos="657"/>
              </w:tabs>
              <w:spacing w:line="264" w:lineRule="auto"/>
              <w:ind w:left="100" w:right="75"/>
              <w:rPr>
                <w:sz w:val="26"/>
              </w:rPr>
            </w:pPr>
            <w:r w:rsidRPr="00322AAD">
              <w:rPr>
                <w:spacing w:val="-11"/>
                <w:sz w:val="26"/>
              </w:rPr>
              <w:t xml:space="preserve">Dương </w:t>
            </w:r>
            <w:r w:rsidRPr="00322AAD">
              <w:rPr>
                <w:spacing w:val="-9"/>
                <w:sz w:val="26"/>
              </w:rPr>
              <w:t xml:space="preserve">Thị </w:t>
            </w:r>
            <w:r w:rsidRPr="00322AAD">
              <w:rPr>
                <w:spacing w:val="-3"/>
                <w:sz w:val="26"/>
              </w:rPr>
              <w:t xml:space="preserve">Ly </w:t>
            </w:r>
            <w:r w:rsidRPr="00322AAD">
              <w:rPr>
                <w:spacing w:val="-11"/>
                <w:sz w:val="26"/>
              </w:rPr>
              <w:t>Hương</w:t>
            </w:r>
          </w:p>
        </w:tc>
        <w:tc>
          <w:tcPr>
            <w:tcW w:w="810" w:type="dxa"/>
            <w:vAlign w:val="center"/>
          </w:tcPr>
          <w:p w:rsidR="003806AD" w:rsidRPr="00322AAD" w:rsidRDefault="003806AD" w:rsidP="002D1E9A">
            <w:pPr>
              <w:pStyle w:val="TableParagraph"/>
              <w:spacing w:line="264" w:lineRule="auto"/>
              <w:ind w:left="99"/>
              <w:rPr>
                <w:sz w:val="26"/>
              </w:rPr>
            </w:pPr>
            <w:r w:rsidRPr="00322AAD">
              <w:rPr>
                <w:sz w:val="26"/>
              </w:rPr>
              <w:t>2012</w:t>
            </w:r>
          </w:p>
        </w:tc>
        <w:tc>
          <w:tcPr>
            <w:tcW w:w="1260" w:type="dxa"/>
            <w:vAlign w:val="center"/>
          </w:tcPr>
          <w:p w:rsidR="003806AD" w:rsidRPr="00322AAD" w:rsidRDefault="003806AD" w:rsidP="002D1E9A">
            <w:pPr>
              <w:pStyle w:val="TableParagraph"/>
              <w:tabs>
                <w:tab w:val="left" w:pos="901"/>
              </w:tabs>
              <w:spacing w:line="264" w:lineRule="auto"/>
              <w:ind w:left="99" w:right="77"/>
              <w:rPr>
                <w:sz w:val="26"/>
              </w:rPr>
            </w:pPr>
            <w:r w:rsidRPr="00322AAD">
              <w:rPr>
                <w:spacing w:val="-6"/>
                <w:sz w:val="26"/>
              </w:rPr>
              <w:t xml:space="preserve">Rễ Bá </w:t>
            </w:r>
            <w:r w:rsidRPr="00322AAD">
              <w:rPr>
                <w:spacing w:val="-10"/>
                <w:sz w:val="26"/>
              </w:rPr>
              <w:t>bệnh</w:t>
            </w:r>
          </w:p>
        </w:tc>
        <w:tc>
          <w:tcPr>
            <w:tcW w:w="1450" w:type="dxa"/>
            <w:vAlign w:val="center"/>
          </w:tcPr>
          <w:p w:rsidR="003806AD" w:rsidRPr="00322AAD" w:rsidRDefault="003806AD" w:rsidP="002D1E9A">
            <w:pPr>
              <w:pStyle w:val="TableParagraph"/>
              <w:spacing w:line="264" w:lineRule="auto"/>
              <w:ind w:left="99"/>
              <w:rPr>
                <w:sz w:val="26"/>
              </w:rPr>
            </w:pPr>
            <w:r w:rsidRPr="00322AAD">
              <w:rPr>
                <w:spacing w:val="-11"/>
                <w:sz w:val="26"/>
              </w:rPr>
              <w:t xml:space="preserve">Chuột </w:t>
            </w:r>
            <w:r w:rsidRPr="00322AAD">
              <w:rPr>
                <w:spacing w:val="-10"/>
                <w:sz w:val="26"/>
              </w:rPr>
              <w:t xml:space="preserve">cống </w:t>
            </w:r>
            <w:r w:rsidRPr="00322AAD">
              <w:rPr>
                <w:spacing w:val="-8"/>
                <w:sz w:val="26"/>
              </w:rPr>
              <w:t xml:space="preserve">đực </w:t>
            </w:r>
            <w:r w:rsidRPr="00322AAD">
              <w:rPr>
                <w:spacing w:val="-9"/>
                <w:sz w:val="26"/>
              </w:rPr>
              <w:t xml:space="preserve">non </w:t>
            </w:r>
            <w:r w:rsidRPr="00322AAD">
              <w:rPr>
                <w:spacing w:val="-7"/>
                <w:sz w:val="26"/>
              </w:rPr>
              <w:t xml:space="preserve">và </w:t>
            </w:r>
            <w:r w:rsidRPr="00322AAD">
              <w:rPr>
                <w:spacing w:val="-10"/>
                <w:sz w:val="26"/>
              </w:rPr>
              <w:t>trưởng thành</w:t>
            </w:r>
          </w:p>
        </w:tc>
        <w:tc>
          <w:tcPr>
            <w:tcW w:w="3869" w:type="dxa"/>
          </w:tcPr>
          <w:p w:rsidR="003806AD" w:rsidRPr="00322AAD" w:rsidRDefault="003806AD" w:rsidP="002D1E9A">
            <w:pPr>
              <w:pStyle w:val="TableParagraph"/>
              <w:spacing w:line="264" w:lineRule="auto"/>
              <w:ind w:left="100" w:right="74"/>
              <w:jc w:val="both"/>
              <w:rPr>
                <w:sz w:val="26"/>
              </w:rPr>
            </w:pPr>
            <w:r w:rsidRPr="00322AAD">
              <w:rPr>
                <w:spacing w:val="-6"/>
                <w:sz w:val="26"/>
              </w:rPr>
              <w:t xml:space="preserve">Có </w:t>
            </w:r>
            <w:r w:rsidRPr="00322AAD">
              <w:rPr>
                <w:spacing w:val="-10"/>
                <w:sz w:val="26"/>
              </w:rPr>
              <w:t xml:space="preserve">hoạt </w:t>
            </w:r>
            <w:r w:rsidRPr="00322AAD">
              <w:rPr>
                <w:spacing w:val="-9"/>
                <w:sz w:val="26"/>
              </w:rPr>
              <w:t xml:space="preserve">tính </w:t>
            </w:r>
            <w:r w:rsidRPr="00322AAD">
              <w:rPr>
                <w:spacing w:val="-11"/>
                <w:sz w:val="26"/>
              </w:rPr>
              <w:t xml:space="preserve">androgen, </w:t>
            </w:r>
            <w:r w:rsidRPr="00322AAD">
              <w:rPr>
                <w:spacing w:val="-5"/>
                <w:sz w:val="26"/>
              </w:rPr>
              <w:t xml:space="preserve">có </w:t>
            </w:r>
            <w:r w:rsidRPr="00322AAD">
              <w:rPr>
                <w:spacing w:val="-9"/>
                <w:sz w:val="26"/>
              </w:rPr>
              <w:t xml:space="preserve">tác </w:t>
            </w:r>
            <w:r w:rsidRPr="00322AAD">
              <w:rPr>
                <w:spacing w:val="-11"/>
                <w:sz w:val="26"/>
              </w:rPr>
              <w:t xml:space="preserve">dụng </w:t>
            </w:r>
            <w:r w:rsidRPr="00322AAD">
              <w:rPr>
                <w:spacing w:val="-9"/>
                <w:sz w:val="26"/>
              </w:rPr>
              <w:t xml:space="preserve">tăng </w:t>
            </w:r>
            <w:r w:rsidRPr="00322AAD">
              <w:rPr>
                <w:spacing w:val="-10"/>
                <w:sz w:val="26"/>
              </w:rPr>
              <w:t xml:space="preserve">cường hành </w:t>
            </w:r>
            <w:r w:rsidRPr="00322AAD">
              <w:rPr>
                <w:spacing w:val="-7"/>
                <w:sz w:val="26"/>
              </w:rPr>
              <w:t xml:space="preserve">vi </w:t>
            </w:r>
            <w:r w:rsidRPr="00322AAD">
              <w:rPr>
                <w:spacing w:val="-9"/>
                <w:sz w:val="26"/>
              </w:rPr>
              <w:t xml:space="preserve">tình dục </w:t>
            </w:r>
            <w:r w:rsidRPr="00322AAD">
              <w:rPr>
                <w:spacing w:val="-10"/>
                <w:sz w:val="26"/>
              </w:rPr>
              <w:t xml:space="preserve">trên </w:t>
            </w:r>
            <w:r w:rsidRPr="00322AAD">
              <w:rPr>
                <w:spacing w:val="-11"/>
                <w:sz w:val="26"/>
              </w:rPr>
              <w:t xml:space="preserve">chuột </w:t>
            </w:r>
            <w:r w:rsidRPr="00322AAD">
              <w:rPr>
                <w:spacing w:val="-10"/>
                <w:sz w:val="26"/>
              </w:rPr>
              <w:t xml:space="preserve">cống trắng bình thường </w:t>
            </w:r>
            <w:r w:rsidRPr="00322AAD">
              <w:rPr>
                <w:spacing w:val="-7"/>
                <w:sz w:val="26"/>
              </w:rPr>
              <w:t xml:space="preserve">và </w:t>
            </w:r>
            <w:r w:rsidRPr="00322AAD">
              <w:rPr>
                <w:spacing w:val="-8"/>
                <w:sz w:val="26"/>
              </w:rPr>
              <w:t xml:space="preserve">cải </w:t>
            </w:r>
            <w:r w:rsidRPr="00322AAD">
              <w:rPr>
                <w:spacing w:val="-10"/>
                <w:sz w:val="26"/>
              </w:rPr>
              <w:t xml:space="preserve">thiện </w:t>
            </w:r>
            <w:r w:rsidRPr="00322AAD">
              <w:rPr>
                <w:spacing w:val="-9"/>
                <w:sz w:val="26"/>
              </w:rPr>
              <w:t xml:space="preserve">chức </w:t>
            </w:r>
            <w:r w:rsidRPr="00322AAD">
              <w:rPr>
                <w:spacing w:val="-10"/>
                <w:sz w:val="26"/>
              </w:rPr>
              <w:t xml:space="preserve">năng tinh hoàn </w:t>
            </w:r>
            <w:r w:rsidRPr="00322AAD">
              <w:rPr>
                <w:spacing w:val="-8"/>
                <w:sz w:val="26"/>
              </w:rPr>
              <w:t xml:space="preserve">và </w:t>
            </w:r>
            <w:r w:rsidRPr="00322AAD">
              <w:rPr>
                <w:spacing w:val="-9"/>
                <w:sz w:val="26"/>
              </w:rPr>
              <w:t xml:space="preserve">khả </w:t>
            </w:r>
            <w:r w:rsidRPr="00322AAD">
              <w:rPr>
                <w:spacing w:val="-10"/>
                <w:sz w:val="26"/>
              </w:rPr>
              <w:t xml:space="preserve">năng </w:t>
            </w:r>
            <w:r w:rsidRPr="00322AAD">
              <w:rPr>
                <w:spacing w:val="-9"/>
                <w:sz w:val="26"/>
              </w:rPr>
              <w:t xml:space="preserve">sinh </w:t>
            </w:r>
            <w:r w:rsidRPr="00322AAD">
              <w:rPr>
                <w:spacing w:val="-8"/>
                <w:sz w:val="26"/>
              </w:rPr>
              <w:t xml:space="preserve">sản </w:t>
            </w:r>
            <w:r w:rsidRPr="00322AAD">
              <w:rPr>
                <w:spacing w:val="-9"/>
                <w:sz w:val="26"/>
              </w:rPr>
              <w:t xml:space="preserve">trên </w:t>
            </w:r>
            <w:r w:rsidRPr="00322AAD">
              <w:rPr>
                <w:spacing w:val="-11"/>
                <w:sz w:val="26"/>
              </w:rPr>
              <w:t xml:space="preserve">chuột </w:t>
            </w:r>
            <w:r w:rsidRPr="00322AAD">
              <w:rPr>
                <w:spacing w:val="-10"/>
                <w:sz w:val="26"/>
              </w:rPr>
              <w:t xml:space="preserve">cống đực </w:t>
            </w:r>
            <w:r w:rsidRPr="00322AAD">
              <w:rPr>
                <w:spacing w:val="-7"/>
                <w:sz w:val="26"/>
              </w:rPr>
              <w:t xml:space="preserve">gây suy </w:t>
            </w:r>
            <w:r w:rsidRPr="00322AAD">
              <w:rPr>
                <w:spacing w:val="-8"/>
                <w:sz w:val="26"/>
              </w:rPr>
              <w:t xml:space="preserve">giảm </w:t>
            </w:r>
            <w:r w:rsidRPr="00322AAD">
              <w:rPr>
                <w:spacing w:val="-9"/>
                <w:sz w:val="26"/>
              </w:rPr>
              <w:t xml:space="preserve">sinh sản </w:t>
            </w:r>
            <w:r w:rsidRPr="00322AAD">
              <w:rPr>
                <w:spacing w:val="-10"/>
                <w:sz w:val="26"/>
              </w:rPr>
              <w:t xml:space="preserve">bằng natri </w:t>
            </w:r>
            <w:r w:rsidRPr="00322AAD">
              <w:rPr>
                <w:spacing w:val="-11"/>
                <w:sz w:val="26"/>
              </w:rPr>
              <w:t xml:space="preserve">valproat </w:t>
            </w:r>
            <w:r w:rsidRPr="00322AAD">
              <w:rPr>
                <w:spacing w:val="-10"/>
                <w:sz w:val="26"/>
              </w:rPr>
              <w:t>[</w:t>
            </w:r>
            <w:r w:rsidRPr="00322AAD">
              <w:rPr>
                <w:spacing w:val="-10"/>
                <w:sz w:val="26"/>
                <w:lang w:val="vi-VN"/>
              </w:rPr>
              <w:t>5</w:t>
            </w:r>
            <w:r w:rsidR="001E4E81" w:rsidRPr="00322AAD">
              <w:rPr>
                <w:spacing w:val="-10"/>
                <w:sz w:val="26"/>
                <w:lang w:val="vi-VN"/>
              </w:rPr>
              <w:t>2</w:t>
            </w:r>
            <w:r w:rsidRPr="00322AAD">
              <w:rPr>
                <w:spacing w:val="-10"/>
                <w:sz w:val="26"/>
              </w:rPr>
              <w:t>].</w:t>
            </w:r>
          </w:p>
        </w:tc>
      </w:tr>
      <w:tr w:rsidR="003806AD" w:rsidRPr="00322AAD" w:rsidTr="00201671">
        <w:trPr>
          <w:trHeight w:val="20"/>
        </w:trPr>
        <w:tc>
          <w:tcPr>
            <w:tcW w:w="1440" w:type="dxa"/>
            <w:vAlign w:val="center"/>
          </w:tcPr>
          <w:p w:rsidR="003806AD" w:rsidRPr="00322AAD" w:rsidRDefault="003806AD" w:rsidP="002D1E9A">
            <w:pPr>
              <w:pStyle w:val="TableParagraph"/>
              <w:spacing w:line="264" w:lineRule="auto"/>
              <w:ind w:right="12"/>
              <w:rPr>
                <w:sz w:val="26"/>
              </w:rPr>
            </w:pPr>
            <w:r w:rsidRPr="00322AAD">
              <w:rPr>
                <w:spacing w:val="-10"/>
                <w:sz w:val="26"/>
              </w:rPr>
              <w:t xml:space="preserve">Phan </w:t>
            </w:r>
            <w:r w:rsidRPr="00322AAD">
              <w:rPr>
                <w:spacing w:val="-9"/>
                <w:sz w:val="26"/>
              </w:rPr>
              <w:t xml:space="preserve">Anh </w:t>
            </w:r>
            <w:r w:rsidRPr="00322AAD">
              <w:rPr>
                <w:spacing w:val="-10"/>
                <w:sz w:val="26"/>
              </w:rPr>
              <w:t>Tuấn</w:t>
            </w:r>
          </w:p>
        </w:tc>
        <w:tc>
          <w:tcPr>
            <w:tcW w:w="810" w:type="dxa"/>
            <w:vAlign w:val="center"/>
          </w:tcPr>
          <w:p w:rsidR="003806AD" w:rsidRPr="00322AAD" w:rsidRDefault="003806AD" w:rsidP="002D1E9A">
            <w:pPr>
              <w:pStyle w:val="TableParagraph"/>
              <w:spacing w:line="264" w:lineRule="auto"/>
              <w:ind w:left="99"/>
              <w:rPr>
                <w:sz w:val="26"/>
              </w:rPr>
            </w:pPr>
            <w:r w:rsidRPr="00322AAD">
              <w:rPr>
                <w:sz w:val="26"/>
              </w:rPr>
              <w:t>2013</w:t>
            </w:r>
          </w:p>
        </w:tc>
        <w:tc>
          <w:tcPr>
            <w:tcW w:w="1260" w:type="dxa"/>
            <w:vAlign w:val="center"/>
          </w:tcPr>
          <w:p w:rsidR="003806AD" w:rsidRPr="00322AAD" w:rsidRDefault="003806AD" w:rsidP="002D1E9A">
            <w:pPr>
              <w:pStyle w:val="TableParagraph"/>
              <w:spacing w:line="264" w:lineRule="auto"/>
              <w:ind w:left="99"/>
              <w:rPr>
                <w:sz w:val="26"/>
              </w:rPr>
            </w:pPr>
            <w:r w:rsidRPr="00322AAD">
              <w:rPr>
                <w:sz w:val="26"/>
              </w:rPr>
              <w:t>Sâu chít</w:t>
            </w:r>
          </w:p>
        </w:tc>
        <w:tc>
          <w:tcPr>
            <w:tcW w:w="1450" w:type="dxa"/>
            <w:vAlign w:val="center"/>
          </w:tcPr>
          <w:p w:rsidR="003806AD" w:rsidRPr="00322AAD" w:rsidRDefault="003806AD" w:rsidP="002D1E9A">
            <w:pPr>
              <w:pStyle w:val="TableParagraph"/>
              <w:spacing w:line="264" w:lineRule="auto"/>
              <w:ind w:left="99" w:right="235"/>
              <w:rPr>
                <w:sz w:val="26"/>
              </w:rPr>
            </w:pPr>
            <w:r w:rsidRPr="00322AAD">
              <w:rPr>
                <w:spacing w:val="-11"/>
                <w:sz w:val="26"/>
              </w:rPr>
              <w:t xml:space="preserve">Chuột </w:t>
            </w:r>
            <w:r w:rsidRPr="00322AAD">
              <w:rPr>
                <w:spacing w:val="-10"/>
                <w:sz w:val="26"/>
              </w:rPr>
              <w:t xml:space="preserve">cống </w:t>
            </w:r>
            <w:r w:rsidRPr="00322AAD">
              <w:rPr>
                <w:spacing w:val="-8"/>
                <w:sz w:val="26"/>
              </w:rPr>
              <w:t xml:space="preserve">đực </w:t>
            </w:r>
            <w:r w:rsidRPr="00322AAD">
              <w:rPr>
                <w:spacing w:val="-11"/>
                <w:sz w:val="26"/>
              </w:rPr>
              <w:t xml:space="preserve">trưởng </w:t>
            </w:r>
            <w:r w:rsidRPr="00322AAD">
              <w:rPr>
                <w:spacing w:val="-10"/>
                <w:sz w:val="26"/>
              </w:rPr>
              <w:t>thành</w:t>
            </w:r>
          </w:p>
        </w:tc>
        <w:tc>
          <w:tcPr>
            <w:tcW w:w="3869" w:type="dxa"/>
          </w:tcPr>
          <w:p w:rsidR="003806AD" w:rsidRPr="00322AAD" w:rsidRDefault="003806AD" w:rsidP="002D1E9A">
            <w:pPr>
              <w:pStyle w:val="TableParagraph"/>
              <w:spacing w:line="264" w:lineRule="auto"/>
              <w:ind w:left="100" w:right="76"/>
              <w:jc w:val="both"/>
              <w:rPr>
                <w:sz w:val="26"/>
              </w:rPr>
            </w:pPr>
            <w:r w:rsidRPr="00322AAD">
              <w:rPr>
                <w:spacing w:val="-6"/>
                <w:sz w:val="26"/>
              </w:rPr>
              <w:t xml:space="preserve">Có </w:t>
            </w:r>
            <w:r w:rsidRPr="00322AAD">
              <w:rPr>
                <w:spacing w:val="-8"/>
                <w:sz w:val="26"/>
              </w:rPr>
              <w:t xml:space="preserve">tác </w:t>
            </w:r>
            <w:r w:rsidRPr="00322AAD">
              <w:rPr>
                <w:spacing w:val="-10"/>
                <w:sz w:val="26"/>
              </w:rPr>
              <w:t xml:space="preserve">dụng </w:t>
            </w:r>
            <w:r w:rsidRPr="00322AAD">
              <w:rPr>
                <w:spacing w:val="-9"/>
                <w:sz w:val="26"/>
              </w:rPr>
              <w:t xml:space="preserve">tăng </w:t>
            </w:r>
            <w:r w:rsidRPr="00322AAD">
              <w:rPr>
                <w:spacing w:val="-5"/>
                <w:sz w:val="26"/>
              </w:rPr>
              <w:t xml:space="preserve">số </w:t>
            </w:r>
            <w:r w:rsidRPr="00322AAD">
              <w:rPr>
                <w:spacing w:val="-10"/>
                <w:sz w:val="26"/>
              </w:rPr>
              <w:t>lượng</w:t>
            </w:r>
            <w:r w:rsidRPr="00322AAD">
              <w:rPr>
                <w:spacing w:val="-11"/>
                <w:sz w:val="26"/>
              </w:rPr>
              <w:t xml:space="preserve">, mức </w:t>
            </w:r>
            <w:r w:rsidRPr="00322AAD">
              <w:rPr>
                <w:spacing w:val="-7"/>
                <w:sz w:val="26"/>
              </w:rPr>
              <w:t xml:space="preserve">độ di </w:t>
            </w:r>
            <w:r w:rsidRPr="00322AAD">
              <w:rPr>
                <w:spacing w:val="-10"/>
                <w:sz w:val="26"/>
              </w:rPr>
              <w:t xml:space="preserve">động </w:t>
            </w:r>
            <w:r w:rsidRPr="00322AAD">
              <w:rPr>
                <w:spacing w:val="-9"/>
                <w:sz w:val="26"/>
              </w:rPr>
              <w:t xml:space="preserve">tinh </w:t>
            </w:r>
            <w:r w:rsidRPr="00322AAD">
              <w:rPr>
                <w:spacing w:val="-11"/>
                <w:sz w:val="26"/>
              </w:rPr>
              <w:t xml:space="preserve">trùng, </w:t>
            </w:r>
            <w:r w:rsidRPr="00322AAD">
              <w:rPr>
                <w:spacing w:val="-9"/>
                <w:sz w:val="26"/>
              </w:rPr>
              <w:t xml:space="preserve">cải </w:t>
            </w:r>
            <w:r w:rsidRPr="00322AAD">
              <w:rPr>
                <w:spacing w:val="-10"/>
                <w:sz w:val="26"/>
              </w:rPr>
              <w:t xml:space="preserve">thiện </w:t>
            </w:r>
            <w:r w:rsidRPr="00322AAD">
              <w:rPr>
                <w:spacing w:val="-9"/>
                <w:sz w:val="26"/>
              </w:rPr>
              <w:t xml:space="preserve">hình </w:t>
            </w:r>
            <w:r w:rsidRPr="00322AAD">
              <w:rPr>
                <w:spacing w:val="-10"/>
                <w:sz w:val="26"/>
              </w:rPr>
              <w:t xml:space="preserve">thái </w:t>
            </w:r>
            <w:r w:rsidRPr="00322AAD">
              <w:rPr>
                <w:spacing w:val="-9"/>
                <w:sz w:val="26"/>
              </w:rPr>
              <w:t xml:space="preserve">mô </w:t>
            </w:r>
            <w:r w:rsidRPr="00322AAD">
              <w:rPr>
                <w:spacing w:val="-8"/>
                <w:sz w:val="26"/>
              </w:rPr>
              <w:t xml:space="preserve">học </w:t>
            </w:r>
            <w:r w:rsidRPr="00322AAD">
              <w:rPr>
                <w:spacing w:val="-10"/>
                <w:sz w:val="26"/>
              </w:rPr>
              <w:t xml:space="preserve">tinh hoàn </w:t>
            </w:r>
            <w:r w:rsidRPr="00322AAD">
              <w:rPr>
                <w:spacing w:val="-7"/>
                <w:sz w:val="26"/>
              </w:rPr>
              <w:t xml:space="preserve">và </w:t>
            </w:r>
            <w:r w:rsidRPr="00322AAD">
              <w:rPr>
                <w:spacing w:val="-9"/>
                <w:sz w:val="26"/>
              </w:rPr>
              <w:t xml:space="preserve">tăng </w:t>
            </w:r>
            <w:r w:rsidRPr="00322AAD">
              <w:rPr>
                <w:spacing w:val="-10"/>
                <w:sz w:val="26"/>
              </w:rPr>
              <w:t xml:space="preserve">nồng </w:t>
            </w:r>
            <w:r w:rsidRPr="00322AAD">
              <w:rPr>
                <w:spacing w:val="-6"/>
                <w:sz w:val="26"/>
              </w:rPr>
              <w:t xml:space="preserve">độ </w:t>
            </w:r>
            <w:r w:rsidRPr="00322AAD">
              <w:rPr>
                <w:spacing w:val="-12"/>
                <w:sz w:val="26"/>
              </w:rPr>
              <w:t xml:space="preserve">testosteron </w:t>
            </w:r>
            <w:r w:rsidRPr="00322AAD">
              <w:rPr>
                <w:spacing w:val="-10"/>
                <w:sz w:val="26"/>
              </w:rPr>
              <w:t xml:space="preserve">trong máu </w:t>
            </w:r>
            <w:r w:rsidRPr="00322AAD">
              <w:rPr>
                <w:spacing w:val="-9"/>
                <w:sz w:val="26"/>
              </w:rPr>
              <w:t xml:space="preserve">trên </w:t>
            </w:r>
            <w:r w:rsidRPr="00322AAD">
              <w:rPr>
                <w:spacing w:val="-11"/>
                <w:sz w:val="26"/>
              </w:rPr>
              <w:t xml:space="preserve">chuột </w:t>
            </w:r>
            <w:r w:rsidRPr="00322AAD">
              <w:rPr>
                <w:spacing w:val="-10"/>
                <w:sz w:val="26"/>
              </w:rPr>
              <w:t xml:space="preserve">cống </w:t>
            </w:r>
            <w:r w:rsidRPr="00322AAD">
              <w:rPr>
                <w:spacing w:val="-9"/>
                <w:sz w:val="26"/>
              </w:rPr>
              <w:t xml:space="preserve">đực </w:t>
            </w:r>
            <w:r w:rsidRPr="00322AAD">
              <w:rPr>
                <w:spacing w:val="-7"/>
                <w:sz w:val="26"/>
              </w:rPr>
              <w:t xml:space="preserve">gây </w:t>
            </w:r>
            <w:r w:rsidRPr="00322AAD">
              <w:rPr>
                <w:spacing w:val="-6"/>
                <w:sz w:val="26"/>
              </w:rPr>
              <w:t xml:space="preserve">suy </w:t>
            </w:r>
            <w:r w:rsidRPr="00322AAD">
              <w:rPr>
                <w:spacing w:val="-8"/>
                <w:sz w:val="26"/>
              </w:rPr>
              <w:t xml:space="preserve">giảm </w:t>
            </w:r>
            <w:r w:rsidRPr="00322AAD">
              <w:rPr>
                <w:spacing w:val="-9"/>
                <w:sz w:val="26"/>
              </w:rPr>
              <w:t xml:space="preserve">sinh </w:t>
            </w:r>
            <w:r w:rsidRPr="00322AAD">
              <w:rPr>
                <w:spacing w:val="-8"/>
                <w:sz w:val="26"/>
              </w:rPr>
              <w:t xml:space="preserve">sản </w:t>
            </w:r>
            <w:r w:rsidRPr="00322AAD">
              <w:rPr>
                <w:spacing w:val="-10"/>
                <w:sz w:val="26"/>
              </w:rPr>
              <w:t xml:space="preserve">bằng </w:t>
            </w:r>
            <w:r w:rsidRPr="00322AAD">
              <w:rPr>
                <w:spacing w:val="-11"/>
                <w:sz w:val="26"/>
              </w:rPr>
              <w:t xml:space="preserve">nhiệt </w:t>
            </w:r>
            <w:r w:rsidRPr="00322AAD">
              <w:rPr>
                <w:spacing w:val="-7"/>
                <w:sz w:val="26"/>
              </w:rPr>
              <w:t xml:space="preserve">và </w:t>
            </w:r>
            <w:r w:rsidRPr="00322AAD">
              <w:rPr>
                <w:spacing w:val="-11"/>
                <w:sz w:val="26"/>
              </w:rPr>
              <w:t xml:space="preserve">bằng </w:t>
            </w:r>
            <w:r w:rsidRPr="00322AAD">
              <w:rPr>
                <w:spacing w:val="-10"/>
                <w:sz w:val="26"/>
              </w:rPr>
              <w:t>stress</w:t>
            </w:r>
            <w:r w:rsidRPr="00322AAD">
              <w:rPr>
                <w:spacing w:val="23"/>
                <w:sz w:val="26"/>
              </w:rPr>
              <w:t xml:space="preserve"> </w:t>
            </w:r>
            <w:r w:rsidRPr="00322AAD">
              <w:rPr>
                <w:spacing w:val="-11"/>
                <w:sz w:val="26"/>
              </w:rPr>
              <w:t>trường</w:t>
            </w:r>
            <w:r w:rsidRPr="00322AAD">
              <w:rPr>
                <w:sz w:val="26"/>
              </w:rPr>
              <w:t xml:space="preserve"> diễn [</w:t>
            </w:r>
            <w:r w:rsidRPr="00322AAD">
              <w:rPr>
                <w:sz w:val="26"/>
                <w:lang w:val="vi-VN"/>
              </w:rPr>
              <w:t>5</w:t>
            </w:r>
            <w:r w:rsidR="001E4E81" w:rsidRPr="00322AAD">
              <w:rPr>
                <w:sz w:val="26"/>
                <w:lang w:val="vi-VN"/>
              </w:rPr>
              <w:t>3</w:t>
            </w:r>
            <w:r w:rsidRPr="00322AAD">
              <w:rPr>
                <w:sz w:val="26"/>
              </w:rPr>
              <w:t>].</w:t>
            </w:r>
          </w:p>
        </w:tc>
      </w:tr>
      <w:tr w:rsidR="003806AD" w:rsidRPr="00322AAD" w:rsidTr="00201671">
        <w:trPr>
          <w:trHeight w:val="20"/>
        </w:trPr>
        <w:tc>
          <w:tcPr>
            <w:tcW w:w="1440" w:type="dxa"/>
            <w:vAlign w:val="center"/>
          </w:tcPr>
          <w:p w:rsidR="003806AD" w:rsidRPr="00322AAD" w:rsidRDefault="003806AD" w:rsidP="002D1E9A">
            <w:pPr>
              <w:pStyle w:val="TableParagraph"/>
              <w:spacing w:line="264" w:lineRule="auto"/>
              <w:ind w:left="100" w:right="79"/>
              <w:rPr>
                <w:sz w:val="26"/>
              </w:rPr>
            </w:pPr>
            <w:r w:rsidRPr="00322AAD">
              <w:rPr>
                <w:sz w:val="26"/>
              </w:rPr>
              <w:t>Nguyễn Thanh Hương</w:t>
            </w:r>
          </w:p>
        </w:tc>
        <w:tc>
          <w:tcPr>
            <w:tcW w:w="810" w:type="dxa"/>
            <w:vAlign w:val="center"/>
          </w:tcPr>
          <w:p w:rsidR="003806AD" w:rsidRPr="00322AAD" w:rsidRDefault="003806AD" w:rsidP="002D1E9A">
            <w:pPr>
              <w:pStyle w:val="TableParagraph"/>
              <w:spacing w:line="264" w:lineRule="auto"/>
              <w:ind w:left="99"/>
              <w:rPr>
                <w:sz w:val="26"/>
              </w:rPr>
            </w:pPr>
            <w:r w:rsidRPr="00322AAD">
              <w:rPr>
                <w:sz w:val="26"/>
              </w:rPr>
              <w:t>2017</w:t>
            </w:r>
          </w:p>
        </w:tc>
        <w:tc>
          <w:tcPr>
            <w:tcW w:w="1260" w:type="dxa"/>
            <w:vAlign w:val="center"/>
          </w:tcPr>
          <w:p w:rsidR="003806AD" w:rsidRPr="00322AAD" w:rsidRDefault="003806AD" w:rsidP="002D1E9A">
            <w:pPr>
              <w:pStyle w:val="TableParagraph"/>
              <w:spacing w:line="264" w:lineRule="auto"/>
              <w:ind w:left="99" w:right="76"/>
              <w:rPr>
                <w:sz w:val="26"/>
              </w:rPr>
            </w:pPr>
            <w:r w:rsidRPr="00322AAD">
              <w:rPr>
                <w:sz w:val="26"/>
              </w:rPr>
              <w:t>Dịch chiết nước Tỏa dương</w:t>
            </w:r>
          </w:p>
        </w:tc>
        <w:tc>
          <w:tcPr>
            <w:tcW w:w="1450" w:type="dxa"/>
            <w:vAlign w:val="center"/>
          </w:tcPr>
          <w:p w:rsidR="003806AD" w:rsidRPr="00322AAD" w:rsidRDefault="003806AD" w:rsidP="002D1E9A">
            <w:pPr>
              <w:pStyle w:val="TableParagraph"/>
              <w:spacing w:line="264" w:lineRule="auto"/>
              <w:ind w:left="99" w:right="135"/>
              <w:rPr>
                <w:sz w:val="26"/>
              </w:rPr>
            </w:pPr>
            <w:r w:rsidRPr="00322AAD">
              <w:rPr>
                <w:sz w:val="26"/>
              </w:rPr>
              <w:t>Chuột cống đực</w:t>
            </w:r>
          </w:p>
        </w:tc>
        <w:tc>
          <w:tcPr>
            <w:tcW w:w="3869" w:type="dxa"/>
          </w:tcPr>
          <w:p w:rsidR="003806AD" w:rsidRPr="00322AAD" w:rsidRDefault="003806AD" w:rsidP="002D1E9A">
            <w:pPr>
              <w:pStyle w:val="TableParagraph"/>
              <w:spacing w:line="264" w:lineRule="auto"/>
              <w:ind w:left="100" w:right="73"/>
              <w:jc w:val="both"/>
              <w:rPr>
                <w:sz w:val="26"/>
              </w:rPr>
            </w:pPr>
            <w:r w:rsidRPr="00322AAD">
              <w:rPr>
                <w:spacing w:val="-6"/>
                <w:sz w:val="26"/>
              </w:rPr>
              <w:t xml:space="preserve">Có </w:t>
            </w:r>
            <w:r w:rsidRPr="00322AAD">
              <w:rPr>
                <w:spacing w:val="-10"/>
                <w:sz w:val="26"/>
              </w:rPr>
              <w:t xml:space="preserve">hoạt </w:t>
            </w:r>
            <w:r w:rsidRPr="00322AAD">
              <w:rPr>
                <w:spacing w:val="-9"/>
                <w:sz w:val="26"/>
              </w:rPr>
              <w:t xml:space="preserve">tính </w:t>
            </w:r>
            <w:r w:rsidRPr="00322AAD">
              <w:rPr>
                <w:spacing w:val="-12"/>
                <w:sz w:val="26"/>
              </w:rPr>
              <w:t xml:space="preserve">androgen, </w:t>
            </w:r>
            <w:r w:rsidRPr="00322AAD">
              <w:rPr>
                <w:spacing w:val="-7"/>
                <w:sz w:val="26"/>
              </w:rPr>
              <w:t xml:space="preserve">có </w:t>
            </w:r>
            <w:r w:rsidRPr="00322AAD">
              <w:rPr>
                <w:spacing w:val="-9"/>
                <w:sz w:val="26"/>
              </w:rPr>
              <w:t xml:space="preserve">tác </w:t>
            </w:r>
            <w:r w:rsidRPr="00322AAD">
              <w:rPr>
                <w:spacing w:val="-10"/>
                <w:sz w:val="26"/>
              </w:rPr>
              <w:t xml:space="preserve">dụng </w:t>
            </w:r>
            <w:r w:rsidRPr="00322AAD">
              <w:rPr>
                <w:spacing w:val="-8"/>
                <w:sz w:val="26"/>
              </w:rPr>
              <w:t xml:space="preserve">cải </w:t>
            </w:r>
            <w:r w:rsidRPr="00322AAD">
              <w:rPr>
                <w:spacing w:val="-10"/>
                <w:sz w:val="26"/>
              </w:rPr>
              <w:t xml:space="preserve">thiện chức năng </w:t>
            </w:r>
            <w:r w:rsidRPr="00322AAD">
              <w:rPr>
                <w:spacing w:val="-9"/>
                <w:sz w:val="26"/>
              </w:rPr>
              <w:t xml:space="preserve">tinh </w:t>
            </w:r>
            <w:r w:rsidRPr="00322AAD">
              <w:rPr>
                <w:spacing w:val="-10"/>
                <w:sz w:val="26"/>
              </w:rPr>
              <w:t xml:space="preserve">hoàn </w:t>
            </w:r>
            <w:r w:rsidRPr="00322AAD">
              <w:rPr>
                <w:spacing w:val="-7"/>
                <w:sz w:val="26"/>
              </w:rPr>
              <w:t xml:space="preserve">và </w:t>
            </w:r>
            <w:r w:rsidRPr="00322AAD">
              <w:rPr>
                <w:spacing w:val="-10"/>
                <w:sz w:val="26"/>
              </w:rPr>
              <w:t xml:space="preserve">khả năng </w:t>
            </w:r>
            <w:r w:rsidRPr="00322AAD">
              <w:rPr>
                <w:spacing w:val="-9"/>
                <w:sz w:val="26"/>
              </w:rPr>
              <w:t xml:space="preserve">sinh </w:t>
            </w:r>
            <w:r w:rsidRPr="00322AAD">
              <w:rPr>
                <w:spacing w:val="-8"/>
                <w:sz w:val="26"/>
              </w:rPr>
              <w:t xml:space="preserve">sản </w:t>
            </w:r>
            <w:r w:rsidRPr="00322AAD">
              <w:rPr>
                <w:spacing w:val="-10"/>
                <w:sz w:val="26"/>
              </w:rPr>
              <w:t xml:space="preserve">trên </w:t>
            </w:r>
            <w:r w:rsidRPr="00322AAD">
              <w:rPr>
                <w:spacing w:val="-11"/>
                <w:sz w:val="26"/>
              </w:rPr>
              <w:t xml:space="preserve">chuột </w:t>
            </w:r>
            <w:r w:rsidRPr="00322AAD">
              <w:rPr>
                <w:spacing w:val="-10"/>
                <w:sz w:val="26"/>
              </w:rPr>
              <w:t xml:space="preserve">cống </w:t>
            </w:r>
            <w:r w:rsidRPr="00322AAD">
              <w:rPr>
                <w:spacing w:val="-8"/>
                <w:sz w:val="26"/>
              </w:rPr>
              <w:t xml:space="preserve">đực </w:t>
            </w:r>
            <w:r w:rsidRPr="00322AAD">
              <w:rPr>
                <w:spacing w:val="-7"/>
                <w:sz w:val="26"/>
              </w:rPr>
              <w:t xml:space="preserve">gây </w:t>
            </w:r>
            <w:r w:rsidRPr="00322AAD">
              <w:rPr>
                <w:spacing w:val="-6"/>
                <w:sz w:val="26"/>
              </w:rPr>
              <w:t>suy</w:t>
            </w:r>
            <w:r w:rsidRPr="00322AAD">
              <w:rPr>
                <w:sz w:val="26"/>
              </w:rPr>
              <w:t xml:space="preserve"> </w:t>
            </w:r>
            <w:r w:rsidRPr="00322AAD">
              <w:rPr>
                <w:spacing w:val="-9"/>
                <w:sz w:val="26"/>
              </w:rPr>
              <w:t xml:space="preserve">giảm sinh sản </w:t>
            </w:r>
            <w:r w:rsidRPr="00322AAD">
              <w:rPr>
                <w:spacing w:val="-10"/>
                <w:sz w:val="26"/>
              </w:rPr>
              <w:t xml:space="preserve">bằng </w:t>
            </w:r>
            <w:r w:rsidRPr="00322AAD">
              <w:rPr>
                <w:spacing w:val="-11"/>
                <w:sz w:val="26"/>
              </w:rPr>
              <w:t xml:space="preserve">natri valproat </w:t>
            </w:r>
            <w:r w:rsidRPr="00322AAD">
              <w:rPr>
                <w:spacing w:val="-10"/>
                <w:sz w:val="26"/>
              </w:rPr>
              <w:t>[5</w:t>
            </w:r>
            <w:r w:rsidR="001E4E81" w:rsidRPr="00322AAD">
              <w:rPr>
                <w:spacing w:val="-10"/>
                <w:sz w:val="26"/>
                <w:lang w:val="vi-VN"/>
              </w:rPr>
              <w:t>4</w:t>
            </w:r>
            <w:r w:rsidRPr="00322AAD">
              <w:rPr>
                <w:spacing w:val="-10"/>
                <w:sz w:val="26"/>
              </w:rPr>
              <w:t>].</w:t>
            </w:r>
          </w:p>
        </w:tc>
      </w:tr>
      <w:tr w:rsidR="003806AD" w:rsidRPr="00322AAD" w:rsidTr="00201671">
        <w:trPr>
          <w:trHeight w:val="20"/>
        </w:trPr>
        <w:tc>
          <w:tcPr>
            <w:tcW w:w="1440" w:type="dxa"/>
            <w:vAlign w:val="center"/>
          </w:tcPr>
          <w:p w:rsidR="003806AD" w:rsidRPr="00322AAD" w:rsidRDefault="003806AD" w:rsidP="002D1E9A">
            <w:pPr>
              <w:pStyle w:val="TableParagraph"/>
              <w:spacing w:line="264" w:lineRule="auto"/>
              <w:ind w:left="100" w:right="79"/>
              <w:rPr>
                <w:sz w:val="26"/>
              </w:rPr>
            </w:pPr>
            <w:r w:rsidRPr="00322AAD">
              <w:rPr>
                <w:sz w:val="26"/>
              </w:rPr>
              <w:t>Đậu Thùy Dương</w:t>
            </w:r>
          </w:p>
        </w:tc>
        <w:tc>
          <w:tcPr>
            <w:tcW w:w="810" w:type="dxa"/>
            <w:vAlign w:val="center"/>
          </w:tcPr>
          <w:p w:rsidR="003806AD" w:rsidRPr="00322AAD" w:rsidRDefault="003806AD" w:rsidP="002D1E9A">
            <w:pPr>
              <w:pStyle w:val="TableParagraph"/>
              <w:spacing w:line="264" w:lineRule="auto"/>
              <w:ind w:left="99"/>
              <w:rPr>
                <w:sz w:val="26"/>
              </w:rPr>
            </w:pPr>
            <w:r w:rsidRPr="00322AAD">
              <w:rPr>
                <w:sz w:val="26"/>
              </w:rPr>
              <w:t>2018</w:t>
            </w:r>
          </w:p>
        </w:tc>
        <w:tc>
          <w:tcPr>
            <w:tcW w:w="1260" w:type="dxa"/>
            <w:vAlign w:val="center"/>
          </w:tcPr>
          <w:p w:rsidR="003806AD" w:rsidRPr="00322AAD" w:rsidRDefault="003806AD" w:rsidP="002D1E9A">
            <w:pPr>
              <w:pStyle w:val="TableParagraph"/>
              <w:spacing w:line="264" w:lineRule="auto"/>
              <w:ind w:left="99" w:right="76"/>
              <w:rPr>
                <w:sz w:val="26"/>
              </w:rPr>
            </w:pPr>
            <w:r w:rsidRPr="00322AAD">
              <w:rPr>
                <w:sz w:val="26"/>
              </w:rPr>
              <w:t>Cao chiết cồn của quả Xà Sàng</w:t>
            </w:r>
          </w:p>
        </w:tc>
        <w:tc>
          <w:tcPr>
            <w:tcW w:w="1450" w:type="dxa"/>
            <w:vAlign w:val="center"/>
          </w:tcPr>
          <w:p w:rsidR="003806AD" w:rsidRPr="00322AAD" w:rsidRDefault="003806AD" w:rsidP="002D1E9A">
            <w:pPr>
              <w:pStyle w:val="TableParagraph"/>
              <w:spacing w:line="264" w:lineRule="auto"/>
              <w:ind w:left="99" w:right="135"/>
              <w:rPr>
                <w:sz w:val="26"/>
              </w:rPr>
            </w:pPr>
            <w:r w:rsidRPr="00322AAD">
              <w:rPr>
                <w:sz w:val="26"/>
              </w:rPr>
              <w:t>Chuột cống đực</w:t>
            </w:r>
          </w:p>
        </w:tc>
        <w:tc>
          <w:tcPr>
            <w:tcW w:w="3869" w:type="dxa"/>
          </w:tcPr>
          <w:p w:rsidR="003806AD" w:rsidRPr="00322AAD" w:rsidRDefault="003806AD" w:rsidP="002D1E9A">
            <w:pPr>
              <w:pStyle w:val="TableParagraph"/>
              <w:spacing w:line="264" w:lineRule="auto"/>
              <w:ind w:left="100" w:right="73"/>
              <w:jc w:val="both"/>
              <w:rPr>
                <w:spacing w:val="-6"/>
                <w:sz w:val="26"/>
              </w:rPr>
            </w:pPr>
            <w:r w:rsidRPr="00322AAD">
              <w:rPr>
                <w:spacing w:val="-6"/>
                <w:sz w:val="26"/>
              </w:rPr>
              <w:t xml:space="preserve">Có </w:t>
            </w:r>
            <w:r w:rsidRPr="00322AAD">
              <w:rPr>
                <w:spacing w:val="-10"/>
                <w:sz w:val="26"/>
              </w:rPr>
              <w:t xml:space="preserve">hoạt </w:t>
            </w:r>
            <w:r w:rsidRPr="00322AAD">
              <w:rPr>
                <w:spacing w:val="-9"/>
                <w:sz w:val="26"/>
              </w:rPr>
              <w:t xml:space="preserve">tính </w:t>
            </w:r>
            <w:r w:rsidRPr="00322AAD">
              <w:rPr>
                <w:spacing w:val="-12"/>
                <w:sz w:val="26"/>
              </w:rPr>
              <w:t xml:space="preserve">androgen, </w:t>
            </w:r>
            <w:r w:rsidRPr="00322AAD">
              <w:rPr>
                <w:spacing w:val="-7"/>
                <w:sz w:val="26"/>
              </w:rPr>
              <w:t xml:space="preserve">có </w:t>
            </w:r>
            <w:r w:rsidRPr="00322AAD">
              <w:rPr>
                <w:spacing w:val="-9"/>
                <w:sz w:val="26"/>
              </w:rPr>
              <w:t xml:space="preserve">tác </w:t>
            </w:r>
            <w:r w:rsidRPr="00322AAD">
              <w:rPr>
                <w:spacing w:val="-10"/>
                <w:sz w:val="26"/>
              </w:rPr>
              <w:t xml:space="preserve">dụng </w:t>
            </w:r>
            <w:r w:rsidRPr="00322AAD">
              <w:rPr>
                <w:spacing w:val="-8"/>
                <w:sz w:val="26"/>
              </w:rPr>
              <w:t xml:space="preserve">cải </w:t>
            </w:r>
            <w:r w:rsidRPr="00322AAD">
              <w:rPr>
                <w:spacing w:val="-10"/>
                <w:sz w:val="26"/>
              </w:rPr>
              <w:t xml:space="preserve">thiện chức năng </w:t>
            </w:r>
            <w:r w:rsidRPr="00322AAD">
              <w:rPr>
                <w:spacing w:val="-9"/>
                <w:sz w:val="26"/>
              </w:rPr>
              <w:t xml:space="preserve">tinh </w:t>
            </w:r>
            <w:r w:rsidRPr="00322AAD">
              <w:rPr>
                <w:spacing w:val="-10"/>
                <w:sz w:val="26"/>
              </w:rPr>
              <w:t xml:space="preserve">hoàn </w:t>
            </w:r>
            <w:r w:rsidRPr="00322AAD">
              <w:rPr>
                <w:spacing w:val="-7"/>
                <w:sz w:val="26"/>
              </w:rPr>
              <w:t xml:space="preserve">và </w:t>
            </w:r>
            <w:r w:rsidRPr="00322AAD">
              <w:rPr>
                <w:spacing w:val="-10"/>
                <w:sz w:val="26"/>
              </w:rPr>
              <w:t xml:space="preserve">khả năng </w:t>
            </w:r>
            <w:r w:rsidRPr="00322AAD">
              <w:rPr>
                <w:spacing w:val="-9"/>
                <w:sz w:val="26"/>
              </w:rPr>
              <w:t xml:space="preserve">sinh </w:t>
            </w:r>
            <w:r w:rsidRPr="00322AAD">
              <w:rPr>
                <w:spacing w:val="-8"/>
                <w:sz w:val="26"/>
              </w:rPr>
              <w:t xml:space="preserve">sản </w:t>
            </w:r>
            <w:r w:rsidRPr="00322AAD">
              <w:rPr>
                <w:spacing w:val="-10"/>
                <w:sz w:val="26"/>
              </w:rPr>
              <w:t xml:space="preserve">trên </w:t>
            </w:r>
            <w:r w:rsidRPr="00322AAD">
              <w:rPr>
                <w:spacing w:val="-11"/>
                <w:sz w:val="26"/>
              </w:rPr>
              <w:t xml:space="preserve">chuột </w:t>
            </w:r>
            <w:r w:rsidRPr="00322AAD">
              <w:rPr>
                <w:spacing w:val="-10"/>
                <w:sz w:val="26"/>
              </w:rPr>
              <w:t xml:space="preserve">cống </w:t>
            </w:r>
            <w:r w:rsidRPr="00322AAD">
              <w:rPr>
                <w:spacing w:val="-8"/>
                <w:sz w:val="26"/>
              </w:rPr>
              <w:t xml:space="preserve">đực </w:t>
            </w:r>
            <w:r w:rsidRPr="00322AAD">
              <w:rPr>
                <w:spacing w:val="-7"/>
                <w:sz w:val="26"/>
              </w:rPr>
              <w:t xml:space="preserve">gây </w:t>
            </w:r>
            <w:r w:rsidRPr="00322AAD">
              <w:rPr>
                <w:spacing w:val="-6"/>
                <w:sz w:val="26"/>
              </w:rPr>
              <w:t>suy</w:t>
            </w:r>
            <w:r w:rsidRPr="00322AAD">
              <w:rPr>
                <w:sz w:val="26"/>
              </w:rPr>
              <w:t xml:space="preserve"> </w:t>
            </w:r>
            <w:r w:rsidRPr="00322AAD">
              <w:rPr>
                <w:spacing w:val="-9"/>
                <w:sz w:val="26"/>
              </w:rPr>
              <w:t xml:space="preserve">giảm sinh sản </w:t>
            </w:r>
            <w:r w:rsidRPr="00322AAD">
              <w:rPr>
                <w:spacing w:val="-10"/>
                <w:sz w:val="26"/>
              </w:rPr>
              <w:t xml:space="preserve">bằng </w:t>
            </w:r>
            <w:r w:rsidRPr="00322AAD">
              <w:rPr>
                <w:spacing w:val="-11"/>
                <w:sz w:val="26"/>
              </w:rPr>
              <w:t xml:space="preserve">natri valproat </w:t>
            </w:r>
            <w:r w:rsidRPr="00322AAD">
              <w:rPr>
                <w:spacing w:val="-10"/>
                <w:sz w:val="26"/>
              </w:rPr>
              <w:t>[5</w:t>
            </w:r>
            <w:r w:rsidR="001E4E81" w:rsidRPr="00322AAD">
              <w:rPr>
                <w:spacing w:val="-10"/>
                <w:sz w:val="26"/>
                <w:lang w:val="vi-VN"/>
              </w:rPr>
              <w:t>5</w:t>
            </w:r>
            <w:r w:rsidRPr="00322AAD">
              <w:rPr>
                <w:spacing w:val="-10"/>
                <w:sz w:val="26"/>
              </w:rPr>
              <w:t>].</w:t>
            </w:r>
          </w:p>
        </w:tc>
      </w:tr>
    </w:tbl>
    <w:p w:rsidR="00332994" w:rsidRDefault="00332994" w:rsidP="00201671">
      <w:pPr>
        <w:pStyle w:val="3"/>
      </w:pPr>
      <w:bookmarkStart w:id="218" w:name="_Toc1344866"/>
      <w:bookmarkStart w:id="219" w:name="_Toc5795965"/>
    </w:p>
    <w:p w:rsidR="00332994" w:rsidRDefault="00332994">
      <w:pPr>
        <w:adjustRightInd/>
        <w:snapToGrid/>
        <w:spacing w:after="200" w:line="276" w:lineRule="auto"/>
        <w:ind w:firstLine="0"/>
        <w:jc w:val="left"/>
        <w:rPr>
          <w:rFonts w:eastAsiaTheme="majorEastAsia" w:cs="Times New Roman"/>
          <w:b/>
          <w:bCs/>
          <w:szCs w:val="28"/>
          <w:lang w:val="vi-VN"/>
        </w:rPr>
      </w:pPr>
      <w:r>
        <w:br w:type="page"/>
      </w:r>
    </w:p>
    <w:p w:rsidR="003806AD" w:rsidRPr="00322AAD" w:rsidRDefault="003D23AB" w:rsidP="00201671">
      <w:pPr>
        <w:pStyle w:val="3"/>
      </w:pPr>
      <w:bookmarkStart w:id="220" w:name="_Toc26970684"/>
      <w:r w:rsidRPr="00322AAD">
        <w:lastRenderedPageBreak/>
        <w:t>1</w:t>
      </w:r>
      <w:r w:rsidR="003806AD" w:rsidRPr="00322AAD">
        <w:t>.</w:t>
      </w:r>
      <w:r w:rsidR="004F6116" w:rsidRPr="00322AAD">
        <w:t>5</w:t>
      </w:r>
      <w:r w:rsidR="003806AD" w:rsidRPr="00322AAD">
        <w:t xml:space="preserve">. </w:t>
      </w:r>
      <w:r w:rsidR="004F6116" w:rsidRPr="00322AAD">
        <w:t>Tổng quan về L</w:t>
      </w:r>
      <w:r w:rsidR="003806AD" w:rsidRPr="00322AAD">
        <w:t>ộc nhung và Đông trùng hạ thảo</w:t>
      </w:r>
      <w:bookmarkEnd w:id="218"/>
      <w:bookmarkEnd w:id="219"/>
      <w:bookmarkEnd w:id="220"/>
    </w:p>
    <w:p w:rsidR="003806AD" w:rsidRPr="00322AAD" w:rsidRDefault="003D23AB" w:rsidP="00201671">
      <w:pPr>
        <w:pStyle w:val="44"/>
      </w:pPr>
      <w:bookmarkStart w:id="221" w:name="_Toc5795966"/>
      <w:bookmarkStart w:id="222" w:name="_Toc26970685"/>
      <w:r w:rsidRPr="00322AAD">
        <w:t>1</w:t>
      </w:r>
      <w:r w:rsidR="004F6116" w:rsidRPr="00322AAD">
        <w:t>.5</w:t>
      </w:r>
      <w:r w:rsidR="003806AD" w:rsidRPr="00322AAD">
        <w:t>.1. Lộc nhung</w:t>
      </w:r>
      <w:bookmarkEnd w:id="221"/>
      <w:bookmarkEnd w:id="222"/>
    </w:p>
    <w:p w:rsidR="003806AD" w:rsidRPr="00322AAD" w:rsidRDefault="003806AD" w:rsidP="00654967">
      <w:pPr>
        <w:rPr>
          <w:rFonts w:eastAsia="Times New Roman" w:cs="Times New Roman"/>
          <w:szCs w:val="28"/>
        </w:rPr>
      </w:pPr>
      <w:r w:rsidRPr="00322AAD">
        <w:rPr>
          <w:rFonts w:eastAsia="Times New Roman" w:cs="Times New Roman"/>
          <w:i/>
          <w:szCs w:val="28"/>
        </w:rPr>
        <w:t>- Mô tả:</w:t>
      </w:r>
      <w:r w:rsidRPr="00322AAD">
        <w:rPr>
          <w:rFonts w:eastAsia="Times New Roman" w:cs="Times New Roman"/>
          <w:szCs w:val="28"/>
          <w:lang w:val="vi-VN"/>
        </w:rPr>
        <w:t xml:space="preserve"> Còn gọi là mê nhung, nhung hươu, nhung nai. </w:t>
      </w:r>
      <w:r w:rsidRPr="00322AAD">
        <w:rPr>
          <w:rFonts w:eastAsia="Times New Roman" w:cs="Times New Roman"/>
          <w:szCs w:val="28"/>
        </w:rPr>
        <w:t xml:space="preserve">Tên khoa học là </w:t>
      </w:r>
      <w:r w:rsidRPr="00322AAD">
        <w:rPr>
          <w:rFonts w:eastAsia="Times New Roman" w:cs="Times New Roman"/>
          <w:i/>
          <w:szCs w:val="28"/>
        </w:rPr>
        <w:t>Cornu Cervi parvum.</w:t>
      </w:r>
      <w:r w:rsidRPr="00322AAD">
        <w:rPr>
          <w:rFonts w:eastAsia="Times New Roman" w:cs="Times New Roman"/>
          <w:szCs w:val="28"/>
        </w:rPr>
        <w:t xml:space="preserve"> Lộc nhung là sừng non của con hươu sao (lộc) </w:t>
      </w:r>
      <w:r w:rsidRPr="00322AAD">
        <w:rPr>
          <w:rFonts w:eastAsia="Times New Roman" w:cs="Times New Roman"/>
          <w:i/>
          <w:szCs w:val="28"/>
        </w:rPr>
        <w:t xml:space="preserve">Cervus nippon </w:t>
      </w:r>
      <w:r w:rsidRPr="00322AAD">
        <w:rPr>
          <w:rFonts w:eastAsia="Times New Roman" w:cs="Times New Roman"/>
          <w:szCs w:val="28"/>
        </w:rPr>
        <w:t xml:space="preserve">Temminck, hoặc con nai (mê) </w:t>
      </w:r>
      <w:r w:rsidRPr="00322AAD">
        <w:rPr>
          <w:rFonts w:eastAsia="Times New Roman" w:cs="Times New Roman"/>
          <w:i/>
          <w:szCs w:val="28"/>
        </w:rPr>
        <w:t xml:space="preserve">Cervus unicolor </w:t>
      </w:r>
      <w:r w:rsidRPr="00322AAD">
        <w:rPr>
          <w:rFonts w:eastAsia="Times New Roman" w:cs="Times New Roman"/>
          <w:szCs w:val="28"/>
        </w:rPr>
        <w:t>Cuv.</w:t>
      </w:r>
      <w:r w:rsidR="001F547F" w:rsidRPr="00322AAD">
        <w:rPr>
          <w:rFonts w:eastAsia="Times New Roman" w:cs="Times New Roman"/>
          <w:szCs w:val="28"/>
        </w:rPr>
        <w:t xml:space="preserve"> </w:t>
      </w:r>
      <w:r w:rsidRPr="00322AAD">
        <w:rPr>
          <w:rFonts w:eastAsia="Times New Roman" w:cs="Times New Roman"/>
          <w:szCs w:val="28"/>
        </w:rPr>
        <w:t xml:space="preserve">đực được chế biến mà thành. Thuộc ngành có xương sống </w:t>
      </w:r>
      <w:r w:rsidRPr="00322AAD">
        <w:rPr>
          <w:rFonts w:eastAsia="Times New Roman" w:cs="Times New Roman"/>
          <w:i/>
          <w:szCs w:val="28"/>
        </w:rPr>
        <w:t>Verte</w:t>
      </w:r>
      <w:r w:rsidR="00722B8A" w:rsidRPr="00322AAD">
        <w:rPr>
          <w:rFonts w:eastAsia="Times New Roman" w:cs="Times New Roman"/>
          <w:i/>
          <w:szCs w:val="28"/>
        </w:rPr>
        <w:t xml:space="preserve"> </w:t>
      </w:r>
      <w:r w:rsidRPr="00322AAD">
        <w:rPr>
          <w:rFonts w:eastAsia="Times New Roman" w:cs="Times New Roman"/>
          <w:i/>
          <w:szCs w:val="28"/>
        </w:rPr>
        <w:t>=</w:t>
      </w:r>
      <w:r w:rsidR="00722B8A" w:rsidRPr="00322AAD">
        <w:rPr>
          <w:rFonts w:eastAsia="Times New Roman" w:cs="Times New Roman"/>
          <w:i/>
          <w:szCs w:val="28"/>
        </w:rPr>
        <w:t xml:space="preserve"> </w:t>
      </w:r>
      <w:r w:rsidRPr="00322AAD">
        <w:rPr>
          <w:rFonts w:eastAsia="Times New Roman" w:cs="Times New Roman"/>
          <w:i/>
          <w:szCs w:val="28"/>
        </w:rPr>
        <w:t xml:space="preserve">brata, </w:t>
      </w:r>
      <w:r w:rsidRPr="00322AAD">
        <w:rPr>
          <w:rFonts w:eastAsia="Times New Roman" w:cs="Times New Roman"/>
          <w:szCs w:val="28"/>
        </w:rPr>
        <w:t xml:space="preserve">lớp có vú </w:t>
      </w:r>
      <w:r w:rsidRPr="00322AAD">
        <w:rPr>
          <w:rFonts w:eastAsia="Times New Roman" w:cs="Times New Roman"/>
          <w:i/>
          <w:szCs w:val="28"/>
        </w:rPr>
        <w:t xml:space="preserve">Mammalia, </w:t>
      </w:r>
      <w:r w:rsidRPr="00322AAD">
        <w:rPr>
          <w:rFonts w:eastAsia="Times New Roman" w:cs="Times New Roman"/>
          <w:szCs w:val="28"/>
        </w:rPr>
        <w:t xml:space="preserve">bộ có móng </w:t>
      </w:r>
      <w:r w:rsidRPr="00322AAD">
        <w:rPr>
          <w:rFonts w:eastAsia="Times New Roman" w:cs="Times New Roman"/>
          <w:i/>
          <w:szCs w:val="28"/>
        </w:rPr>
        <w:t xml:space="preserve">Airtio </w:t>
      </w:r>
      <w:r w:rsidR="001F547F" w:rsidRPr="00322AAD">
        <w:rPr>
          <w:rFonts w:eastAsia="Times New Roman" w:cs="Times New Roman"/>
          <w:i/>
          <w:szCs w:val="28"/>
        </w:rPr>
        <w:t>-</w:t>
      </w:r>
      <w:r w:rsidRPr="00322AAD">
        <w:rPr>
          <w:rFonts w:eastAsia="Times New Roman" w:cs="Times New Roman"/>
          <w:i/>
          <w:szCs w:val="28"/>
        </w:rPr>
        <w:t xml:space="preserve"> dactyla, </w:t>
      </w:r>
      <w:r w:rsidRPr="00322AAD">
        <w:rPr>
          <w:rFonts w:eastAsia="Times New Roman" w:cs="Times New Roman"/>
          <w:szCs w:val="28"/>
        </w:rPr>
        <w:t xml:space="preserve">họ Hươu </w:t>
      </w:r>
      <w:r w:rsidRPr="00322AAD">
        <w:rPr>
          <w:rFonts w:eastAsia="Times New Roman" w:cs="Times New Roman"/>
          <w:i/>
          <w:szCs w:val="28"/>
        </w:rPr>
        <w:t>Cervidae</w:t>
      </w:r>
      <w:r w:rsidR="00201671" w:rsidRPr="00322AAD">
        <w:rPr>
          <w:rFonts w:eastAsia="Times New Roman" w:cs="Times New Roman"/>
          <w:i/>
          <w:szCs w:val="28"/>
        </w:rPr>
        <w:t xml:space="preserve"> </w:t>
      </w:r>
      <w:r w:rsidRPr="00322AAD">
        <w:rPr>
          <w:rFonts w:eastAsia="Times New Roman" w:cs="Times New Roman"/>
          <w:szCs w:val="28"/>
          <w:lang w:val="vi-VN"/>
        </w:rPr>
        <w:t>[</w:t>
      </w:r>
      <w:r w:rsidR="00B40850" w:rsidRPr="00322AAD">
        <w:rPr>
          <w:rFonts w:eastAsia="Times New Roman" w:cs="Times New Roman"/>
          <w:szCs w:val="28"/>
          <w:lang w:val="vi-VN"/>
        </w:rPr>
        <w:t>10</w:t>
      </w:r>
      <w:r w:rsidRPr="00322AAD">
        <w:rPr>
          <w:rFonts w:eastAsia="Times New Roman" w:cs="Times New Roman"/>
          <w:szCs w:val="28"/>
          <w:lang w:val="vi-VN"/>
        </w:rPr>
        <w:t>]</w:t>
      </w:r>
      <w:r w:rsidRPr="00322AAD">
        <w:rPr>
          <w:rFonts w:eastAsia="Times New Roman" w:cs="Times New Roman"/>
          <w:szCs w:val="28"/>
        </w:rPr>
        <w:t>.</w:t>
      </w:r>
    </w:p>
    <w:p w:rsidR="003806AD" w:rsidRPr="00322AAD" w:rsidRDefault="003806AD" w:rsidP="00654967">
      <w:pPr>
        <w:rPr>
          <w:rFonts w:cs="Times New Roman"/>
          <w:szCs w:val="28"/>
          <w:lang w:val="vi-VN"/>
        </w:rPr>
      </w:pPr>
      <w:r w:rsidRPr="00322AAD">
        <w:rPr>
          <w:rFonts w:eastAsia="Times New Roman" w:cs="Times New Roman"/>
          <w:i/>
          <w:szCs w:val="28"/>
        </w:rPr>
        <w:t>- Thu hái và chế biến:</w:t>
      </w:r>
      <w:r w:rsidRPr="00322AAD">
        <w:rPr>
          <w:rFonts w:eastAsia="Times New Roman" w:cs="Times New Roman"/>
          <w:szCs w:val="28"/>
        </w:rPr>
        <w:t xml:space="preserve"> Từ 2 tuổi trở đi, hươu nai đực mới bắt đầu có sừng, nhưng thường hươu nai từ 3 tuổi trở đi sừng hoặc nhung mới tốt và mới thu hoạch. Ở nước ta thường lấy nhung như sau: vào tháng 2-3 khi cặp nhung đã đúng tuổi, người ta trói kỹ 4 chân hươu xong cưa lấy nhung từ chỗ cách đế nhung 3cm.</w:t>
      </w:r>
      <w:r w:rsidRPr="00322AAD">
        <w:rPr>
          <w:rFonts w:cs="Times New Roman"/>
          <w:szCs w:val="28"/>
        </w:rPr>
        <w:t xml:space="preserve"> </w:t>
      </w:r>
      <w:r w:rsidRPr="00322AAD">
        <w:rPr>
          <w:rFonts w:cs="Times New Roman"/>
          <w:szCs w:val="28"/>
          <w:lang w:val="vi-VN"/>
        </w:rPr>
        <w:t>Một cặp nhung nặng 800g, khi khô chỉ còn chừng 250g. Trước khi dùng còn cần phải bỏ hết lông đi nữa</w:t>
      </w:r>
      <w:r w:rsidR="00F52353" w:rsidRPr="00322AAD">
        <w:rPr>
          <w:rFonts w:cs="Times New Roman"/>
          <w:szCs w:val="28"/>
        </w:rPr>
        <w:t xml:space="preserve"> </w:t>
      </w:r>
      <w:r w:rsidRPr="00322AAD">
        <w:rPr>
          <w:rFonts w:cs="Times New Roman"/>
          <w:szCs w:val="28"/>
          <w:lang w:val="vi-VN"/>
        </w:rPr>
        <w:t>[</w:t>
      </w:r>
      <w:r w:rsidR="00B40850" w:rsidRPr="00322AAD">
        <w:rPr>
          <w:rFonts w:cs="Times New Roman"/>
          <w:szCs w:val="28"/>
          <w:lang w:val="vi-VN"/>
        </w:rPr>
        <w:t>10</w:t>
      </w:r>
      <w:r w:rsidRPr="00322AAD">
        <w:rPr>
          <w:rFonts w:cs="Times New Roman"/>
          <w:szCs w:val="28"/>
          <w:lang w:val="vi-VN"/>
        </w:rPr>
        <w:t>].</w:t>
      </w:r>
    </w:p>
    <w:p w:rsidR="003806AD" w:rsidRPr="00322AAD" w:rsidRDefault="003806AD" w:rsidP="00654967">
      <w:pPr>
        <w:rPr>
          <w:rFonts w:eastAsia="Times New Roman" w:cs="Times New Roman"/>
          <w:i/>
          <w:szCs w:val="28"/>
          <w:lang w:val="vi-VN"/>
        </w:rPr>
      </w:pPr>
      <w:r w:rsidRPr="00322AAD">
        <w:rPr>
          <w:rFonts w:eastAsia="Times New Roman" w:cs="Times New Roman"/>
          <w:i/>
          <w:szCs w:val="28"/>
          <w:lang w:val="vi-VN"/>
        </w:rPr>
        <w:t>- Thành phần hóa học:</w:t>
      </w:r>
      <w:r w:rsidRPr="00322AAD">
        <w:rPr>
          <w:rFonts w:cs="Times New Roman"/>
          <w:szCs w:val="28"/>
          <w:lang w:val="fr-FR"/>
        </w:rPr>
        <w:t xml:space="preserve"> t</w:t>
      </w:r>
      <w:r w:rsidRPr="00322AAD">
        <w:rPr>
          <w:rFonts w:cs="Times New Roman"/>
          <w:szCs w:val="28"/>
          <w:lang w:val="vi-VN"/>
        </w:rPr>
        <w:t xml:space="preserve">rong Lộc nhung có đến 25 loại acid amin, calci phosphat, calci carborat, </w:t>
      </w:r>
      <w:r w:rsidR="00E05FA4" w:rsidRPr="00322AAD">
        <w:rPr>
          <w:rFonts w:cs="Times New Roman"/>
          <w:szCs w:val="28"/>
          <w:lang w:val="vi-VN"/>
        </w:rPr>
        <w:t>collagens</w:t>
      </w:r>
      <w:r w:rsidRPr="00322AAD">
        <w:rPr>
          <w:rFonts w:cs="Times New Roman"/>
          <w:szCs w:val="28"/>
          <w:lang w:val="vi-VN"/>
        </w:rPr>
        <w:t>, estrogen, testosteron</w:t>
      </w:r>
      <w:r w:rsidR="00E05FA4" w:rsidRPr="00322AAD">
        <w:rPr>
          <w:rFonts w:cs="Times New Roman"/>
          <w:szCs w:val="28"/>
          <w:lang w:val="vi-VN"/>
        </w:rPr>
        <w:t>, các vitamin A, D, B1, B2, E</w:t>
      </w:r>
      <w:r w:rsidRPr="00322AAD">
        <w:rPr>
          <w:rFonts w:cs="Times New Roman"/>
          <w:szCs w:val="28"/>
          <w:lang w:val="vi-VN"/>
        </w:rPr>
        <w:t xml:space="preserve"> và 26 loại nguyên tố vi lượng như </w:t>
      </w:r>
      <w:r w:rsidR="00E05FA4" w:rsidRPr="00322AAD">
        <w:rPr>
          <w:rFonts w:cs="Times New Roman"/>
          <w:szCs w:val="28"/>
          <w:lang w:val="vi-VN"/>
        </w:rPr>
        <w:t xml:space="preserve">Fe, Co, Cr, Mn, Cu, F, Se, Zn, I, Sn, Ni, Si và V là các nguyên tố thiết yếu của cơ thể con người, trong đó hàm lượng Ca, Na, K và Mg cao </w:t>
      </w:r>
      <w:r w:rsidRPr="00322AAD">
        <w:rPr>
          <w:rFonts w:cs="Times New Roman"/>
          <w:szCs w:val="28"/>
          <w:lang w:val="vi-VN"/>
        </w:rPr>
        <w:t>[</w:t>
      </w:r>
      <w:r w:rsidR="00B40850" w:rsidRPr="00322AAD">
        <w:rPr>
          <w:rFonts w:cs="Times New Roman"/>
          <w:szCs w:val="28"/>
          <w:lang w:val="vi-VN"/>
        </w:rPr>
        <w:t>10</w:t>
      </w:r>
      <w:r w:rsidRPr="00322AAD">
        <w:rPr>
          <w:rFonts w:cs="Times New Roman"/>
          <w:szCs w:val="28"/>
          <w:lang w:val="vi-VN"/>
        </w:rPr>
        <w:t>]</w:t>
      </w:r>
      <w:r w:rsidR="0093057F" w:rsidRPr="00322AAD">
        <w:rPr>
          <w:rFonts w:cs="Times New Roman"/>
          <w:szCs w:val="28"/>
          <w:lang w:val="vi-VN"/>
        </w:rPr>
        <w:t>,</w:t>
      </w:r>
      <w:r w:rsidR="00F52353" w:rsidRPr="00322AAD">
        <w:rPr>
          <w:rFonts w:cs="Times New Roman"/>
          <w:szCs w:val="28"/>
        </w:rPr>
        <w:t xml:space="preserve"> </w:t>
      </w:r>
      <w:r w:rsidRPr="00322AAD">
        <w:rPr>
          <w:rFonts w:cs="Times New Roman"/>
          <w:szCs w:val="28"/>
          <w:lang w:val="vi-VN"/>
        </w:rPr>
        <w:t>[5</w:t>
      </w:r>
      <w:r w:rsidR="00B40850" w:rsidRPr="00322AAD">
        <w:rPr>
          <w:rFonts w:cs="Times New Roman"/>
          <w:szCs w:val="28"/>
          <w:lang w:val="vi-VN"/>
        </w:rPr>
        <w:t>6</w:t>
      </w:r>
      <w:r w:rsidRPr="00322AAD">
        <w:rPr>
          <w:rFonts w:cs="Times New Roman"/>
          <w:szCs w:val="28"/>
          <w:lang w:val="vi-VN"/>
        </w:rPr>
        <w:t>]</w:t>
      </w:r>
      <w:r w:rsidR="0093057F" w:rsidRPr="00322AAD">
        <w:rPr>
          <w:rFonts w:cs="Times New Roman"/>
          <w:szCs w:val="28"/>
          <w:lang w:val="vi-VN"/>
        </w:rPr>
        <w:t>,</w:t>
      </w:r>
      <w:r w:rsidR="00F52353" w:rsidRPr="00322AAD">
        <w:rPr>
          <w:rFonts w:cs="Times New Roman"/>
          <w:szCs w:val="28"/>
        </w:rPr>
        <w:t xml:space="preserve"> </w:t>
      </w:r>
      <w:r w:rsidR="0093057F" w:rsidRPr="00322AAD">
        <w:rPr>
          <w:rFonts w:cs="Times New Roman"/>
          <w:szCs w:val="28"/>
          <w:lang w:val="vi-VN"/>
        </w:rPr>
        <w:t>[5</w:t>
      </w:r>
      <w:r w:rsidR="00B40850" w:rsidRPr="00322AAD">
        <w:rPr>
          <w:rFonts w:cs="Times New Roman"/>
          <w:szCs w:val="28"/>
          <w:lang w:val="vi-VN"/>
        </w:rPr>
        <w:t>7</w:t>
      </w:r>
      <w:r w:rsidR="0093057F" w:rsidRPr="00322AAD">
        <w:rPr>
          <w:rFonts w:cs="Times New Roman"/>
          <w:szCs w:val="28"/>
          <w:lang w:val="vi-VN"/>
        </w:rPr>
        <w:t>]</w:t>
      </w:r>
      <w:r w:rsidRPr="00322AAD">
        <w:rPr>
          <w:rFonts w:cs="Times New Roman"/>
          <w:szCs w:val="28"/>
          <w:lang w:val="vi-VN"/>
        </w:rPr>
        <w:t>.</w:t>
      </w:r>
    </w:p>
    <w:p w:rsidR="003806AD" w:rsidRPr="00322AAD" w:rsidRDefault="003806AD" w:rsidP="00654967">
      <w:pPr>
        <w:rPr>
          <w:rFonts w:eastAsia="Times New Roman" w:cs="Times New Roman"/>
          <w:i/>
          <w:szCs w:val="28"/>
          <w:lang w:val="vi-VN"/>
        </w:rPr>
      </w:pPr>
      <w:r w:rsidRPr="00322AAD">
        <w:rPr>
          <w:rFonts w:eastAsia="Times New Roman" w:cs="Times New Roman"/>
          <w:i/>
          <w:szCs w:val="28"/>
          <w:lang w:val="vi-VN"/>
        </w:rPr>
        <w:t xml:space="preserve">- Tác dụng theo YHCT </w:t>
      </w:r>
      <w:r w:rsidRPr="00322AAD">
        <w:rPr>
          <w:rFonts w:cs="Times New Roman"/>
          <w:szCs w:val="28"/>
          <w:lang w:val="vi-VN"/>
        </w:rPr>
        <w:t>[</w:t>
      </w:r>
      <w:r w:rsidR="00B40850" w:rsidRPr="00322AAD">
        <w:rPr>
          <w:rFonts w:cs="Times New Roman"/>
          <w:szCs w:val="28"/>
          <w:lang w:val="vi-VN"/>
        </w:rPr>
        <w:t>10</w:t>
      </w:r>
      <w:r w:rsidRPr="00322AAD">
        <w:rPr>
          <w:rFonts w:cs="Times New Roman"/>
          <w:szCs w:val="28"/>
          <w:lang w:val="vi-VN"/>
        </w:rPr>
        <w:t>]</w:t>
      </w:r>
      <w:r w:rsidR="0093057F" w:rsidRPr="00322AAD">
        <w:rPr>
          <w:rFonts w:cs="Times New Roman"/>
          <w:szCs w:val="28"/>
          <w:lang w:val="vi-VN"/>
        </w:rPr>
        <w:t>,</w:t>
      </w:r>
      <w:r w:rsidR="00F52353" w:rsidRPr="00322AAD">
        <w:rPr>
          <w:rFonts w:cs="Times New Roman"/>
          <w:szCs w:val="28"/>
        </w:rPr>
        <w:t xml:space="preserve"> </w:t>
      </w:r>
      <w:r w:rsidRPr="00322AAD">
        <w:rPr>
          <w:rFonts w:cs="Times New Roman"/>
          <w:szCs w:val="28"/>
          <w:lang w:val="vi-VN"/>
        </w:rPr>
        <w:t>[5</w:t>
      </w:r>
      <w:r w:rsidR="00B40850" w:rsidRPr="00322AAD">
        <w:rPr>
          <w:rFonts w:cs="Times New Roman"/>
          <w:szCs w:val="28"/>
          <w:lang w:val="vi-VN"/>
        </w:rPr>
        <w:t>6</w:t>
      </w:r>
      <w:r w:rsidRPr="00322AAD">
        <w:rPr>
          <w:rFonts w:cs="Times New Roman"/>
          <w:szCs w:val="28"/>
          <w:lang w:val="vi-VN"/>
        </w:rPr>
        <w:t>]</w:t>
      </w:r>
      <w:r w:rsidRPr="00322AAD">
        <w:rPr>
          <w:rFonts w:eastAsia="Times New Roman" w:cs="Times New Roman"/>
          <w:i/>
          <w:szCs w:val="28"/>
          <w:lang w:val="vi-VN"/>
        </w:rPr>
        <w:t>:</w:t>
      </w:r>
      <w:r w:rsidR="001F547F" w:rsidRPr="00322AAD">
        <w:rPr>
          <w:rFonts w:cs="Times New Roman"/>
          <w:szCs w:val="28"/>
          <w:lang w:val="vi-VN"/>
        </w:rPr>
        <w:t xml:space="preserve"> </w:t>
      </w:r>
    </w:p>
    <w:p w:rsidR="003806AD" w:rsidRPr="00322AAD" w:rsidRDefault="003806AD" w:rsidP="00654967">
      <w:pPr>
        <w:rPr>
          <w:rFonts w:cs="Times New Roman"/>
          <w:szCs w:val="28"/>
          <w:lang w:val="vi-VN"/>
        </w:rPr>
      </w:pPr>
      <w:r w:rsidRPr="00322AAD">
        <w:rPr>
          <w:rFonts w:cs="Times New Roman"/>
          <w:i/>
          <w:szCs w:val="28"/>
          <w:lang w:val="vi-VN"/>
        </w:rPr>
        <w:t>+</w:t>
      </w:r>
      <w:r w:rsidR="00201671" w:rsidRPr="00322AAD">
        <w:rPr>
          <w:rFonts w:cs="Times New Roman"/>
          <w:i/>
          <w:szCs w:val="28"/>
          <w:lang w:val="vi-VN"/>
        </w:rPr>
        <w:t xml:space="preserve"> </w:t>
      </w:r>
      <w:r w:rsidRPr="00322AAD">
        <w:rPr>
          <w:rFonts w:cs="Times New Roman"/>
          <w:i/>
          <w:szCs w:val="28"/>
          <w:lang w:val="vi-VN"/>
        </w:rPr>
        <w:t>Tính vị quy kinh</w:t>
      </w:r>
      <w:r w:rsidRPr="00322AAD">
        <w:rPr>
          <w:rFonts w:cs="Times New Roman"/>
          <w:szCs w:val="28"/>
          <w:lang w:val="vi-VN"/>
        </w:rPr>
        <w:t xml:space="preserve">: Vị ngọt, mặn tính ôn, đi vào kinh can thận. </w:t>
      </w:r>
    </w:p>
    <w:p w:rsidR="003806AD" w:rsidRPr="00322AAD" w:rsidRDefault="003806AD" w:rsidP="00654967">
      <w:pPr>
        <w:rPr>
          <w:rFonts w:cs="Times New Roman"/>
          <w:szCs w:val="28"/>
          <w:lang w:val="vi-VN"/>
        </w:rPr>
      </w:pPr>
      <w:r w:rsidRPr="00322AAD">
        <w:rPr>
          <w:rFonts w:cs="Times New Roman"/>
          <w:i/>
          <w:szCs w:val="28"/>
          <w:lang w:val="vi-VN"/>
        </w:rPr>
        <w:t>+</w:t>
      </w:r>
      <w:r w:rsidR="00201671" w:rsidRPr="00322AAD">
        <w:rPr>
          <w:rFonts w:cs="Times New Roman"/>
          <w:i/>
          <w:szCs w:val="28"/>
          <w:lang w:val="vi-VN"/>
        </w:rPr>
        <w:t xml:space="preserve"> </w:t>
      </w:r>
      <w:r w:rsidRPr="00322AAD">
        <w:rPr>
          <w:rFonts w:cs="Times New Roman"/>
          <w:i/>
          <w:szCs w:val="28"/>
          <w:lang w:val="vi-VN"/>
        </w:rPr>
        <w:t>Công dụng</w:t>
      </w:r>
      <w:r w:rsidRPr="00322AAD">
        <w:rPr>
          <w:rFonts w:cs="Times New Roman"/>
          <w:szCs w:val="28"/>
          <w:lang w:val="vi-VN"/>
        </w:rPr>
        <w:t>: Tráng thận dương, ích tinh huyết, cường gân cốt, điều hòa nhâm mạch, xung mạch. Dùng trong các trường hợp thận dương bất túc, tinh huyết</w:t>
      </w:r>
      <w:r w:rsidR="001F547F" w:rsidRPr="00322AAD">
        <w:rPr>
          <w:rFonts w:cs="Times New Roman"/>
          <w:szCs w:val="28"/>
          <w:lang w:val="vi-VN"/>
        </w:rPr>
        <w:t xml:space="preserve"> </w:t>
      </w:r>
      <w:r w:rsidRPr="00322AAD">
        <w:rPr>
          <w:rFonts w:cs="Times New Roman"/>
          <w:szCs w:val="28"/>
          <w:lang w:val="vi-VN"/>
        </w:rPr>
        <w:t>khuy hư có các triệu chứng như dương nuy hoạt tinh, mệt nhọc, úy hàn, hoa mắt chóng mặt, đau lưng mỏi gối, băng lậu đới hạ...</w:t>
      </w:r>
    </w:p>
    <w:p w:rsidR="003806AD" w:rsidRPr="00322AAD" w:rsidRDefault="003806AD" w:rsidP="00654967">
      <w:pPr>
        <w:rPr>
          <w:rFonts w:cs="Times New Roman"/>
          <w:szCs w:val="28"/>
          <w:shd w:val="clear" w:color="auto" w:fill="FFFFFF"/>
          <w:lang w:val="vi-VN"/>
        </w:rPr>
      </w:pPr>
      <w:r w:rsidRPr="00322AAD">
        <w:rPr>
          <w:rFonts w:cs="Times New Roman"/>
          <w:szCs w:val="28"/>
          <w:lang w:val="vi-VN"/>
        </w:rPr>
        <w:t>“Bản thảo cương mục”</w:t>
      </w:r>
      <w:r w:rsidR="00F52353" w:rsidRPr="00322AAD">
        <w:rPr>
          <w:rFonts w:cs="Times New Roman"/>
          <w:szCs w:val="28"/>
        </w:rPr>
        <w:t xml:space="preserve"> viết</w:t>
      </w:r>
      <w:r w:rsidRPr="00322AAD">
        <w:rPr>
          <w:rFonts w:cs="Times New Roman"/>
          <w:szCs w:val="28"/>
          <w:lang w:val="vi-VN"/>
        </w:rPr>
        <w:t>: Lộc nhung có tác dụng sinh tinh bổ tủy, dương huyết ích dương, mạnh gân cốt</w:t>
      </w:r>
      <w:r w:rsidRPr="00322AAD">
        <w:rPr>
          <w:rFonts w:cs="Times New Roman"/>
          <w:szCs w:val="28"/>
          <w:shd w:val="clear" w:color="auto" w:fill="FFFFFF"/>
          <w:lang w:val="vi-VN"/>
        </w:rPr>
        <w:t>.</w:t>
      </w:r>
    </w:p>
    <w:p w:rsidR="003806AD" w:rsidRPr="00322AAD" w:rsidRDefault="003806AD" w:rsidP="00654967">
      <w:pPr>
        <w:rPr>
          <w:rFonts w:cs="Times New Roman"/>
          <w:szCs w:val="28"/>
          <w:lang w:val="vi-VN"/>
        </w:rPr>
      </w:pPr>
      <w:r w:rsidRPr="00322AAD">
        <w:rPr>
          <w:rFonts w:cs="Times New Roman"/>
          <w:i/>
          <w:szCs w:val="28"/>
          <w:lang w:val="vi-VN"/>
        </w:rPr>
        <w:t>+ Liều dùng</w:t>
      </w:r>
      <w:r w:rsidRPr="00322AAD">
        <w:rPr>
          <w:rFonts w:cs="Times New Roman"/>
          <w:szCs w:val="28"/>
          <w:lang w:val="vi-VN"/>
        </w:rPr>
        <w:t xml:space="preserve">: </w:t>
      </w:r>
      <w:r w:rsidR="00000920" w:rsidRPr="00322AAD">
        <w:rPr>
          <w:rFonts w:cs="Times New Roman"/>
          <w:szCs w:val="28"/>
        </w:rPr>
        <w:t>T</w:t>
      </w:r>
      <w:r w:rsidRPr="00322AAD">
        <w:rPr>
          <w:rFonts w:cs="Times New Roman"/>
          <w:szCs w:val="28"/>
          <w:lang w:val="vi-VN"/>
        </w:rPr>
        <w:t>án nhỏ, hòa uống riêng</w:t>
      </w:r>
      <w:r w:rsidR="00000920" w:rsidRPr="00322AAD">
        <w:rPr>
          <w:rFonts w:cs="Times New Roman"/>
          <w:szCs w:val="28"/>
        </w:rPr>
        <w:t xml:space="preserve"> hoặc nấu cháo</w:t>
      </w:r>
      <w:r w:rsidRPr="00322AAD">
        <w:rPr>
          <w:rFonts w:cs="Times New Roman"/>
          <w:szCs w:val="28"/>
          <w:lang w:val="vi-VN"/>
        </w:rPr>
        <w:t xml:space="preserve"> từ 1</w:t>
      </w:r>
      <w:r w:rsidR="001F547F" w:rsidRPr="00322AAD">
        <w:rPr>
          <w:rFonts w:cs="Times New Roman"/>
          <w:szCs w:val="28"/>
          <w:lang w:val="vi-VN"/>
        </w:rPr>
        <w:t>-</w:t>
      </w:r>
      <w:r w:rsidRPr="00322AAD">
        <w:rPr>
          <w:rFonts w:cs="Times New Roman"/>
          <w:szCs w:val="28"/>
          <w:lang w:val="vi-VN"/>
        </w:rPr>
        <w:t xml:space="preserve"> 4g</w:t>
      </w:r>
      <w:r w:rsidR="00C66C97" w:rsidRPr="00322AAD">
        <w:rPr>
          <w:rFonts w:cs="Times New Roman"/>
          <w:szCs w:val="28"/>
          <w:lang w:val="vi-VN"/>
        </w:rPr>
        <w:t>.</w:t>
      </w:r>
    </w:p>
    <w:p w:rsidR="003806AD" w:rsidRPr="00322AAD" w:rsidRDefault="003806AD" w:rsidP="00654967">
      <w:pPr>
        <w:rPr>
          <w:rFonts w:cs="Times New Roman"/>
          <w:szCs w:val="28"/>
          <w:lang w:val="vi-VN"/>
        </w:rPr>
      </w:pPr>
      <w:r w:rsidRPr="00322AAD">
        <w:rPr>
          <w:rFonts w:eastAsia="Times New Roman" w:cs="Times New Roman"/>
          <w:i/>
          <w:szCs w:val="28"/>
          <w:lang w:val="vi-VN"/>
        </w:rPr>
        <w:lastRenderedPageBreak/>
        <w:t>- Tác dụng theo YHHĐ:</w:t>
      </w:r>
      <w:r w:rsidR="001F547F" w:rsidRPr="00322AAD">
        <w:rPr>
          <w:rFonts w:eastAsia="Times New Roman" w:cs="Times New Roman"/>
          <w:i/>
          <w:szCs w:val="28"/>
          <w:lang w:val="vi-VN"/>
        </w:rPr>
        <w:t xml:space="preserve"> </w:t>
      </w:r>
      <w:r w:rsidRPr="00322AAD">
        <w:rPr>
          <w:rFonts w:cs="Times New Roman"/>
          <w:szCs w:val="28"/>
          <w:lang w:val="fr-FR"/>
        </w:rPr>
        <w:t>L</w:t>
      </w:r>
      <w:r w:rsidRPr="00322AAD">
        <w:rPr>
          <w:rFonts w:cs="Times New Roman"/>
          <w:szCs w:val="28"/>
          <w:lang w:val="vi-VN"/>
        </w:rPr>
        <w:t xml:space="preserve">ộc nhung có tác dụng tốt đối với toàn thân, nâng cao năng lượng, giúp ăn ngủ ngon, bớt mệt mỏi, làm nhanh lành các vết thương, lợi niệu, tăng nhu động ruột và dạ dày, tác động tốt đến chuyển hóa protid và glucid. Liều lượng khác nhau của lộc nhung có tác dụng khác nhau </w:t>
      </w:r>
      <w:r w:rsidR="00B40850" w:rsidRPr="00322AAD">
        <w:rPr>
          <w:rFonts w:cs="Times New Roman"/>
          <w:szCs w:val="28"/>
          <w:lang w:val="vi-VN"/>
        </w:rPr>
        <w:t>[10],[56],[57]:</w:t>
      </w:r>
    </w:p>
    <w:p w:rsidR="003806AD" w:rsidRPr="00322AAD" w:rsidRDefault="00D458DF" w:rsidP="00654967">
      <w:pPr>
        <w:rPr>
          <w:rFonts w:cs="Times New Roman"/>
          <w:szCs w:val="28"/>
          <w:lang w:val="vi-VN"/>
        </w:rPr>
      </w:pPr>
      <w:r w:rsidRPr="00322AAD">
        <w:rPr>
          <w:rFonts w:cs="Times New Roman"/>
          <w:szCs w:val="28"/>
          <w:lang w:val="vi-VN"/>
        </w:rPr>
        <w:t xml:space="preserve"> </w:t>
      </w:r>
      <w:r w:rsidR="003806AD" w:rsidRPr="00322AAD">
        <w:rPr>
          <w:rFonts w:cs="Times New Roman"/>
          <w:szCs w:val="28"/>
          <w:lang w:val="vi-VN"/>
        </w:rPr>
        <w:t>(1) Đối với tim mạch: Lộc nhung có tác dụng bảo vệ cấu trúc màng tế bào cơ tim, giãn mạch vành, phục hồi chức năng cơ tim và tránh tổn thương do thiếu máu cục bộ cơ tim gây ra liều cao gây hạ huyết áp, biên độ co bóp của tim tăng, tim đập nhanh, cung lượng tim tăng lên.</w:t>
      </w:r>
    </w:p>
    <w:p w:rsidR="003806AD" w:rsidRPr="00322AAD" w:rsidRDefault="003806AD" w:rsidP="00654967">
      <w:pPr>
        <w:rPr>
          <w:rFonts w:cs="Times New Roman"/>
          <w:szCs w:val="28"/>
          <w:lang w:val="vi-VN"/>
        </w:rPr>
      </w:pPr>
      <w:r w:rsidRPr="00322AAD">
        <w:rPr>
          <w:rFonts w:cs="Times New Roman"/>
          <w:szCs w:val="28"/>
          <w:lang w:val="vi-VN"/>
        </w:rPr>
        <w:t xml:space="preserve">(2) Tác dụng lành vết thương, chống loét: chất Polysacaride của lộc nhung có tác dụng chống loét rõ đối với mô hình gây loét bằng acid acetic hoặc thắt môn vị. </w:t>
      </w:r>
    </w:p>
    <w:p w:rsidR="003806AD" w:rsidRPr="00322AAD" w:rsidRDefault="00D458DF" w:rsidP="00654967">
      <w:pPr>
        <w:autoSpaceDE w:val="0"/>
        <w:autoSpaceDN w:val="0"/>
        <w:rPr>
          <w:rFonts w:cs="Times New Roman"/>
          <w:szCs w:val="28"/>
          <w:lang w:val="vi-VN"/>
        </w:rPr>
      </w:pPr>
      <w:r w:rsidRPr="00322AAD">
        <w:rPr>
          <w:rFonts w:cs="Times New Roman"/>
          <w:szCs w:val="28"/>
          <w:lang w:val="vi-VN"/>
        </w:rPr>
        <w:t xml:space="preserve"> </w:t>
      </w:r>
      <w:r w:rsidR="003806AD" w:rsidRPr="00322AAD">
        <w:rPr>
          <w:rFonts w:cs="Times New Roman"/>
          <w:szCs w:val="28"/>
          <w:lang w:val="vi-VN"/>
        </w:rPr>
        <w:t>(3) Tác dụng đối với hệ sinh dục: lộc nhung tinh có tác dụng như kích thích hocmon sinh dục, làm tăng nhanh thể trọng và chiều cao của chuột bạch thí nghiệm và tử cung của chuột cái phát triển, tăng nhanh sự hồi phục của xương và làm vết thương chóng lành [</w:t>
      </w:r>
      <w:r w:rsidR="00B40850" w:rsidRPr="00322AAD">
        <w:rPr>
          <w:rFonts w:cs="Times New Roman"/>
          <w:szCs w:val="28"/>
          <w:lang w:val="vi-VN"/>
        </w:rPr>
        <w:t>38</w:t>
      </w:r>
      <w:r w:rsidR="003806AD" w:rsidRPr="00322AAD">
        <w:rPr>
          <w:rFonts w:cs="Times New Roman"/>
          <w:szCs w:val="28"/>
          <w:lang w:val="vi-VN"/>
        </w:rPr>
        <w:t>].</w:t>
      </w:r>
    </w:p>
    <w:p w:rsidR="003806AD" w:rsidRPr="00322AAD" w:rsidRDefault="003806AD" w:rsidP="00654967">
      <w:pPr>
        <w:rPr>
          <w:rFonts w:eastAsia="Times New Roman" w:cs="Times New Roman"/>
          <w:i/>
          <w:szCs w:val="28"/>
          <w:lang w:val="vi-VN"/>
        </w:rPr>
      </w:pPr>
      <w:r w:rsidRPr="00322AAD">
        <w:rPr>
          <w:rFonts w:eastAsia="Times New Roman" w:cs="Times New Roman"/>
          <w:i/>
          <w:szCs w:val="28"/>
          <w:lang w:val="vi-VN"/>
        </w:rPr>
        <w:t>- Một số nghiên cứu về tác dụng của Lộc nhung đối với hệ sinh dục</w:t>
      </w:r>
    </w:p>
    <w:p w:rsidR="003806AD" w:rsidRPr="00322AAD" w:rsidRDefault="003806AD" w:rsidP="00654967">
      <w:pPr>
        <w:rPr>
          <w:rFonts w:cs="Times New Roman"/>
          <w:szCs w:val="28"/>
          <w:lang w:val="vi-VN"/>
        </w:rPr>
      </w:pPr>
      <w:r w:rsidRPr="00322AAD">
        <w:rPr>
          <w:rFonts w:cs="Times New Roman"/>
          <w:szCs w:val="28"/>
          <w:lang w:val="vi-VN"/>
        </w:rPr>
        <w:t>Nghiên cứu của Tian Yu Zhang và cộng sự (1997) về tác dụng của lộc nhung đối với tinh hoàn chuột cống trắng cho thấy sau 1 tháng dùng lộc nhung có tác dụng thúc đẩy sự phân bào ở tế bào mầm tinh (p</w:t>
      </w:r>
      <w:r w:rsidR="00201671" w:rsidRPr="00322AAD">
        <w:rPr>
          <w:rFonts w:cs="Times New Roman"/>
          <w:szCs w:val="28"/>
          <w:lang w:val="vi-VN"/>
        </w:rPr>
        <w:t xml:space="preserve"> </w:t>
      </w:r>
      <w:r w:rsidRPr="00322AAD">
        <w:rPr>
          <w:rFonts w:cs="Times New Roman"/>
          <w:szCs w:val="28"/>
          <w:lang w:val="vi-VN"/>
        </w:rPr>
        <w:t>&lt;</w:t>
      </w:r>
      <w:r w:rsidR="00201671" w:rsidRPr="00322AAD">
        <w:rPr>
          <w:rFonts w:cs="Times New Roman"/>
          <w:szCs w:val="28"/>
          <w:lang w:val="vi-VN"/>
        </w:rPr>
        <w:t xml:space="preserve"> </w:t>
      </w:r>
      <w:r w:rsidRPr="00322AAD">
        <w:rPr>
          <w:rFonts w:cs="Times New Roman"/>
          <w:szCs w:val="28"/>
          <w:lang w:val="vi-VN"/>
        </w:rPr>
        <w:t>0.01), sau 2 tháng không những thúc đẩy phân bào ở tế bào mầm mà số lượng tinh nguyên bào ở ống sinh tinh cũng gia tăng rõ rệt</w:t>
      </w:r>
      <w:r w:rsidR="001F547F" w:rsidRPr="00322AAD">
        <w:rPr>
          <w:rFonts w:cs="Times New Roman"/>
          <w:szCs w:val="28"/>
          <w:lang w:val="vi-VN"/>
        </w:rPr>
        <w:t xml:space="preserve"> </w:t>
      </w:r>
      <w:r w:rsidRPr="00322AAD">
        <w:rPr>
          <w:rFonts w:cs="Times New Roman"/>
          <w:szCs w:val="28"/>
          <w:lang w:val="vi-VN"/>
        </w:rPr>
        <w:t>(p</w:t>
      </w:r>
      <w:r w:rsidR="00201671" w:rsidRPr="00322AAD">
        <w:rPr>
          <w:rFonts w:cs="Times New Roman"/>
          <w:szCs w:val="28"/>
          <w:lang w:val="vi-VN"/>
        </w:rPr>
        <w:t xml:space="preserve"> </w:t>
      </w:r>
      <w:r w:rsidRPr="00322AAD">
        <w:rPr>
          <w:rFonts w:cs="Times New Roman"/>
          <w:szCs w:val="28"/>
          <w:lang w:val="vi-VN"/>
        </w:rPr>
        <w:t>&lt;</w:t>
      </w:r>
      <w:r w:rsidR="00201671" w:rsidRPr="00322AAD">
        <w:rPr>
          <w:rFonts w:cs="Times New Roman"/>
          <w:szCs w:val="28"/>
          <w:lang w:val="vi-VN"/>
        </w:rPr>
        <w:t xml:space="preserve"> </w:t>
      </w:r>
      <w:r w:rsidRPr="00322AAD">
        <w:rPr>
          <w:rFonts w:cs="Times New Roman"/>
          <w:szCs w:val="28"/>
          <w:lang w:val="vi-VN"/>
        </w:rPr>
        <w:t>0.01), sau 3 tháng thì số lượng tế bào mầm tinh cũng gia tăng rõ rệt [5</w:t>
      </w:r>
      <w:r w:rsidR="00B40850" w:rsidRPr="00322AAD">
        <w:rPr>
          <w:rFonts w:cs="Times New Roman"/>
          <w:szCs w:val="28"/>
          <w:lang w:val="vi-VN"/>
        </w:rPr>
        <w:t>8</w:t>
      </w:r>
      <w:r w:rsidRPr="00322AAD">
        <w:rPr>
          <w:rFonts w:cs="Times New Roman"/>
          <w:szCs w:val="28"/>
          <w:lang w:val="vi-VN"/>
        </w:rPr>
        <w:t>].</w:t>
      </w:r>
    </w:p>
    <w:p w:rsidR="003806AD" w:rsidRPr="00322AAD" w:rsidRDefault="003806AD" w:rsidP="00654967">
      <w:pPr>
        <w:pStyle w:val="Default"/>
        <w:spacing w:line="360" w:lineRule="auto"/>
        <w:ind w:firstLine="720"/>
        <w:jc w:val="both"/>
        <w:rPr>
          <w:color w:val="auto"/>
          <w:sz w:val="28"/>
          <w:szCs w:val="28"/>
          <w:lang w:val="vi-VN"/>
        </w:rPr>
      </w:pPr>
      <w:r w:rsidRPr="00322AAD">
        <w:rPr>
          <w:color w:val="auto"/>
          <w:sz w:val="28"/>
          <w:szCs w:val="28"/>
          <w:lang w:val="vi-VN"/>
        </w:rPr>
        <w:t xml:space="preserve">Nghiên cứu </w:t>
      </w:r>
      <w:r w:rsidR="00150B8F" w:rsidRPr="002D1E9A">
        <w:rPr>
          <w:color w:val="auto"/>
          <w:sz w:val="28"/>
          <w:szCs w:val="28"/>
          <w:lang w:val="vi-VN"/>
        </w:rPr>
        <w:t>của Wu Xia và cộng sự (2011) cho thấy với liều 12mg/kg/ngày bột cao khô Lộc nhung cho chuột nhắt trắng</w:t>
      </w:r>
      <w:r w:rsidR="00672056" w:rsidRPr="002D1E9A">
        <w:rPr>
          <w:color w:val="auto"/>
          <w:sz w:val="28"/>
          <w:szCs w:val="28"/>
          <w:lang w:val="vi-VN"/>
        </w:rPr>
        <w:t xml:space="preserve"> trưởng thành</w:t>
      </w:r>
      <w:r w:rsidR="00150B8F" w:rsidRPr="002D1E9A">
        <w:rPr>
          <w:color w:val="auto"/>
          <w:sz w:val="28"/>
          <w:szCs w:val="28"/>
          <w:lang w:val="vi-VN"/>
        </w:rPr>
        <w:t xml:space="preserve"> Côn Minh uống liên tục trong 14 ngày</w:t>
      </w:r>
      <w:r w:rsidR="00672056" w:rsidRPr="002D1E9A">
        <w:rPr>
          <w:color w:val="auto"/>
          <w:sz w:val="28"/>
          <w:szCs w:val="28"/>
          <w:lang w:val="vi-VN"/>
        </w:rPr>
        <w:t xml:space="preserve"> có tác dụng tăng hàm lượng estradiol, thúc đẩy sự thành thục và chức năng sinh sản của chuột cái</w:t>
      </w:r>
      <w:r w:rsidR="00150B8F" w:rsidRPr="002D1E9A">
        <w:rPr>
          <w:color w:val="auto"/>
          <w:sz w:val="28"/>
          <w:szCs w:val="28"/>
          <w:lang w:val="vi-VN"/>
        </w:rPr>
        <w:t xml:space="preserve"> </w:t>
      </w:r>
      <w:r w:rsidRPr="00322AAD">
        <w:rPr>
          <w:color w:val="auto"/>
          <w:sz w:val="28"/>
          <w:szCs w:val="28"/>
          <w:lang w:val="vi-VN"/>
        </w:rPr>
        <w:t xml:space="preserve"> [5</w:t>
      </w:r>
      <w:r w:rsidR="00B40850" w:rsidRPr="00322AAD">
        <w:rPr>
          <w:color w:val="auto"/>
          <w:sz w:val="28"/>
          <w:szCs w:val="28"/>
          <w:lang w:val="vi-VN"/>
        </w:rPr>
        <w:t>9</w:t>
      </w:r>
      <w:r w:rsidRPr="00322AAD">
        <w:rPr>
          <w:color w:val="auto"/>
          <w:sz w:val="28"/>
          <w:szCs w:val="28"/>
          <w:lang w:val="vi-VN"/>
        </w:rPr>
        <w:t>].</w:t>
      </w:r>
    </w:p>
    <w:p w:rsidR="003806AD" w:rsidRPr="00322AAD" w:rsidRDefault="003D23AB" w:rsidP="00201671">
      <w:pPr>
        <w:pStyle w:val="44"/>
        <w:rPr>
          <w:lang w:val="vi-VN"/>
        </w:rPr>
      </w:pPr>
      <w:bookmarkStart w:id="223" w:name="_Toc5795967"/>
      <w:bookmarkStart w:id="224" w:name="_Toc26970686"/>
      <w:r w:rsidRPr="00322AAD">
        <w:rPr>
          <w:lang w:val="vi-VN"/>
        </w:rPr>
        <w:lastRenderedPageBreak/>
        <w:t>1</w:t>
      </w:r>
      <w:r w:rsidR="003806AD" w:rsidRPr="00322AAD">
        <w:rPr>
          <w:lang w:val="vi-VN"/>
        </w:rPr>
        <w:t>.</w:t>
      </w:r>
      <w:r w:rsidR="004F6116" w:rsidRPr="00322AAD">
        <w:rPr>
          <w:lang w:val="vi-VN"/>
        </w:rPr>
        <w:t>5.</w:t>
      </w:r>
      <w:r w:rsidR="003806AD" w:rsidRPr="00322AAD">
        <w:rPr>
          <w:lang w:val="vi-VN"/>
        </w:rPr>
        <w:t>2. Đông trùng hạ thảo</w:t>
      </w:r>
      <w:bookmarkEnd w:id="223"/>
      <w:bookmarkEnd w:id="224"/>
    </w:p>
    <w:p w:rsidR="003806AD" w:rsidRPr="00322AAD" w:rsidRDefault="003806AD" w:rsidP="00654967">
      <w:pPr>
        <w:rPr>
          <w:rFonts w:cs="Times New Roman"/>
          <w:szCs w:val="28"/>
          <w:lang w:val="vi-VN"/>
        </w:rPr>
      </w:pPr>
      <w:r w:rsidRPr="00322AAD">
        <w:rPr>
          <w:rFonts w:eastAsia="Times New Roman" w:cs="Times New Roman"/>
          <w:i/>
          <w:szCs w:val="28"/>
          <w:lang w:val="vi-VN"/>
        </w:rPr>
        <w:t>- Mô tả:</w:t>
      </w:r>
      <w:r w:rsidRPr="00322AAD">
        <w:rPr>
          <w:rFonts w:cs="Times New Roman"/>
          <w:szCs w:val="28"/>
          <w:lang w:val="vi-VN"/>
        </w:rPr>
        <w:t xml:space="preserve"> Đông trùng hạ thảo (</w:t>
      </w:r>
      <w:r w:rsidRPr="00322AAD">
        <w:rPr>
          <w:rFonts w:cs="Times New Roman"/>
          <w:i/>
          <w:szCs w:val="28"/>
          <w:lang w:val="vi-VN"/>
        </w:rPr>
        <w:t xml:space="preserve">Cordyceps sinensis </w:t>
      </w:r>
      <w:r w:rsidRPr="00322AAD">
        <w:rPr>
          <w:rFonts w:cs="Times New Roman"/>
          <w:szCs w:val="28"/>
          <w:lang w:val="vi-VN"/>
        </w:rPr>
        <w:t xml:space="preserve">(Berk.) Sacc) hay đông trùng thảo, trùng thảo là một loại đông dược quý có bản chất là hiện tượng ấu trùng các loài bướm thuộc chi </w:t>
      </w:r>
      <w:r w:rsidRPr="00322AAD">
        <w:rPr>
          <w:rFonts w:cs="Times New Roman"/>
          <w:i/>
          <w:szCs w:val="28"/>
          <w:lang w:val="vi-VN"/>
        </w:rPr>
        <w:t>Thitarodes</w:t>
      </w:r>
      <w:r w:rsidRPr="00322AAD">
        <w:rPr>
          <w:rFonts w:cs="Times New Roman"/>
          <w:szCs w:val="28"/>
          <w:lang w:val="vi-VN"/>
        </w:rPr>
        <w:t xml:space="preserve"> bị nấm thuộc chi </w:t>
      </w:r>
      <w:r w:rsidRPr="00322AAD">
        <w:rPr>
          <w:rFonts w:cs="Times New Roman"/>
          <w:i/>
          <w:szCs w:val="28"/>
          <w:lang w:val="vi-VN"/>
        </w:rPr>
        <w:t>Ophiocordyceps</w:t>
      </w:r>
      <w:r w:rsidRPr="00322AAD">
        <w:rPr>
          <w:rFonts w:cs="Times New Roman"/>
          <w:szCs w:val="28"/>
          <w:lang w:val="vi-VN"/>
        </w:rPr>
        <w:t xml:space="preserve"> và/hoặc </w:t>
      </w:r>
      <w:r w:rsidRPr="00322AAD">
        <w:rPr>
          <w:rFonts w:cs="Times New Roman"/>
          <w:i/>
          <w:szCs w:val="28"/>
          <w:lang w:val="vi-VN"/>
        </w:rPr>
        <w:t>Cordyceps</w:t>
      </w:r>
      <w:r w:rsidRPr="00322AAD">
        <w:rPr>
          <w:rFonts w:cs="Times New Roman"/>
          <w:szCs w:val="28"/>
          <w:lang w:val="vi-VN"/>
        </w:rPr>
        <w:t xml:space="preserve"> ký sinh [</w:t>
      </w:r>
      <w:r w:rsidR="00B40850" w:rsidRPr="00322AAD">
        <w:rPr>
          <w:rFonts w:cs="Times New Roman"/>
          <w:szCs w:val="28"/>
          <w:lang w:val="vi-VN"/>
        </w:rPr>
        <w:t>10</w:t>
      </w:r>
      <w:r w:rsidRPr="00322AAD">
        <w:rPr>
          <w:rFonts w:cs="Times New Roman"/>
          <w:szCs w:val="28"/>
          <w:lang w:val="vi-VN"/>
        </w:rPr>
        <w:t>]</w:t>
      </w:r>
      <w:r w:rsidR="00201671" w:rsidRPr="00322AAD">
        <w:rPr>
          <w:rFonts w:cs="Times New Roman"/>
          <w:szCs w:val="28"/>
          <w:lang w:val="vi-VN"/>
        </w:rPr>
        <w:t>,</w:t>
      </w:r>
      <w:r w:rsidRPr="00322AAD">
        <w:rPr>
          <w:rFonts w:cs="Times New Roman"/>
          <w:szCs w:val="28"/>
          <w:lang w:val="vi-VN"/>
        </w:rPr>
        <w:t xml:space="preserve"> [5</w:t>
      </w:r>
      <w:r w:rsidR="00B40850" w:rsidRPr="00322AAD">
        <w:rPr>
          <w:rFonts w:cs="Times New Roman"/>
          <w:szCs w:val="28"/>
          <w:lang w:val="vi-VN"/>
        </w:rPr>
        <w:t>6</w:t>
      </w:r>
      <w:r w:rsidRPr="00322AAD">
        <w:rPr>
          <w:rFonts w:cs="Times New Roman"/>
          <w:szCs w:val="28"/>
          <w:lang w:val="vi-VN"/>
        </w:rPr>
        <w:t>].</w:t>
      </w:r>
    </w:p>
    <w:p w:rsidR="003806AD" w:rsidRPr="00322AAD" w:rsidRDefault="003806AD" w:rsidP="00654967">
      <w:pPr>
        <w:rPr>
          <w:rFonts w:eastAsiaTheme="minorHAnsi" w:cs="Times New Roman"/>
          <w:szCs w:val="28"/>
          <w:lang w:val="vi-VN"/>
        </w:rPr>
      </w:pPr>
      <w:r w:rsidRPr="00322AAD">
        <w:rPr>
          <w:rFonts w:cs="Times New Roman"/>
          <w:szCs w:val="28"/>
          <w:lang w:val="vi-VN"/>
        </w:rPr>
        <w:t>Đây là một dạng ký sinh giữa một loài nấm túi có tên khoa học là </w:t>
      </w:r>
      <w:r w:rsidRPr="00322AAD">
        <w:rPr>
          <w:rFonts w:cs="Times New Roman"/>
          <w:i/>
          <w:szCs w:val="28"/>
          <w:lang w:val="vi-VN"/>
        </w:rPr>
        <w:t>Ophiocordyceps sinensis</w:t>
      </w:r>
      <w:r w:rsidRPr="00322AAD">
        <w:rPr>
          <w:rFonts w:cs="Times New Roman"/>
          <w:szCs w:val="28"/>
          <w:lang w:val="vi-VN"/>
        </w:rPr>
        <w:t xml:space="preserve"> với sâu non (ấu trùng) của một loài côn trùng thuộc chi </w:t>
      </w:r>
      <w:r w:rsidRPr="00322AAD">
        <w:rPr>
          <w:rFonts w:cs="Times New Roman"/>
          <w:i/>
          <w:szCs w:val="28"/>
          <w:lang w:val="vi-VN"/>
        </w:rPr>
        <w:t>Thitarodes</w:t>
      </w:r>
      <w:r w:rsidRPr="00322AAD">
        <w:rPr>
          <w:rFonts w:cs="Times New Roman"/>
          <w:szCs w:val="28"/>
          <w:lang w:val="vi-VN"/>
        </w:rPr>
        <w:t xml:space="preserve">. </w:t>
      </w:r>
      <w:r w:rsidRPr="00322AAD">
        <w:rPr>
          <w:rFonts w:cs="Times New Roman"/>
          <w:szCs w:val="28"/>
        </w:rPr>
        <w:t>Thường gặp nhất là sâu non của loài </w:t>
      </w:r>
      <w:r w:rsidRPr="00322AAD">
        <w:rPr>
          <w:rFonts w:cs="Times New Roman"/>
          <w:i/>
          <w:szCs w:val="28"/>
        </w:rPr>
        <w:t>Thitarodes baimaensis</w:t>
      </w:r>
      <w:r w:rsidRPr="00322AAD">
        <w:rPr>
          <w:rFonts w:cs="Times New Roman"/>
          <w:spacing w:val="-8"/>
          <w:szCs w:val="28"/>
        </w:rPr>
        <w:t> hoặc </w:t>
      </w:r>
      <w:r w:rsidRPr="00322AAD">
        <w:rPr>
          <w:rFonts w:cs="Times New Roman"/>
          <w:i/>
          <w:spacing w:val="-8"/>
          <w:szCs w:val="28"/>
        </w:rPr>
        <w:t>Thitarodes armoricanus</w:t>
      </w:r>
      <w:r w:rsidRPr="00322AAD">
        <w:rPr>
          <w:rFonts w:cs="Times New Roman"/>
          <w:spacing w:val="-8"/>
          <w:szCs w:val="28"/>
        </w:rPr>
        <w:t>. Ngoài ra còn 46 loài khác thuộc chi </w:t>
      </w:r>
      <w:r w:rsidRPr="00322AAD">
        <w:rPr>
          <w:rFonts w:cs="Times New Roman"/>
          <w:i/>
          <w:spacing w:val="-8"/>
          <w:szCs w:val="28"/>
        </w:rPr>
        <w:t>Thitarodes</w:t>
      </w:r>
      <w:r w:rsidRPr="00322AAD">
        <w:rPr>
          <w:rFonts w:cs="Times New Roman"/>
          <w:spacing w:val="-8"/>
          <w:szCs w:val="28"/>
        </w:rPr>
        <w:t> cũng có thể bị </w:t>
      </w:r>
      <w:r w:rsidRPr="00322AAD">
        <w:rPr>
          <w:rFonts w:cs="Times New Roman"/>
          <w:i/>
          <w:spacing w:val="-8"/>
          <w:szCs w:val="28"/>
        </w:rPr>
        <w:t>Ophiocordyceps</w:t>
      </w:r>
      <w:r w:rsidRPr="00322AAD">
        <w:rPr>
          <w:rFonts w:cs="Times New Roman"/>
          <w:spacing w:val="-8"/>
          <w:szCs w:val="28"/>
        </w:rPr>
        <w:t xml:space="preserve"> </w:t>
      </w:r>
      <w:r w:rsidRPr="00322AAD">
        <w:rPr>
          <w:rFonts w:cs="Times New Roman"/>
          <w:i/>
          <w:spacing w:val="-8"/>
          <w:szCs w:val="28"/>
        </w:rPr>
        <w:t>sinensis</w:t>
      </w:r>
      <w:r w:rsidRPr="00322AAD">
        <w:rPr>
          <w:rFonts w:cs="Times New Roman"/>
          <w:spacing w:val="-8"/>
          <w:szCs w:val="28"/>
        </w:rPr>
        <w:t> ký sinh. Các loài nấm này phân bố rộng ở </w:t>
      </w:r>
      <w:hyperlink r:id="rId21" w:tooltip="Châu Á" w:history="1">
        <w:r w:rsidRPr="00322AAD">
          <w:rPr>
            <w:rFonts w:cs="Times New Roman"/>
            <w:spacing w:val="-8"/>
            <w:szCs w:val="28"/>
          </w:rPr>
          <w:t>châu Á</w:t>
        </w:r>
      </w:hyperlink>
      <w:r w:rsidRPr="00322AAD">
        <w:rPr>
          <w:rFonts w:cs="Times New Roman"/>
          <w:spacing w:val="-8"/>
          <w:szCs w:val="28"/>
        </w:rPr>
        <w:t> và </w:t>
      </w:r>
      <w:hyperlink r:id="rId22" w:tooltip="Châu Úc" w:history="1">
        <w:r w:rsidRPr="00322AAD">
          <w:rPr>
            <w:rFonts w:cs="Times New Roman"/>
            <w:spacing w:val="-8"/>
            <w:szCs w:val="28"/>
          </w:rPr>
          <w:t>châu Úc</w:t>
        </w:r>
      </w:hyperlink>
      <w:r w:rsidRPr="00322AAD">
        <w:rPr>
          <w:rFonts w:cs="Times New Roman"/>
          <w:spacing w:val="-8"/>
          <w:szCs w:val="28"/>
        </w:rPr>
        <w:t> với trung tâm đa dạng là vùng </w:t>
      </w:r>
      <w:hyperlink r:id="rId23" w:tooltip="Đông Á" w:history="1">
        <w:r w:rsidRPr="00322AAD">
          <w:rPr>
            <w:rFonts w:cs="Times New Roman"/>
            <w:spacing w:val="-8"/>
            <w:szCs w:val="28"/>
          </w:rPr>
          <w:t>Đông Á</w:t>
        </w:r>
      </w:hyperlink>
      <w:r w:rsidRPr="00322AAD">
        <w:rPr>
          <w:rFonts w:cs="Times New Roman"/>
          <w:spacing w:val="-8"/>
          <w:szCs w:val="28"/>
        </w:rPr>
        <w:t xml:space="preserve">, đó là các cao nguyên cao hơn mặt biển từ 4.000 đến 5.000 m như: </w:t>
      </w:r>
      <w:hyperlink r:id="rId24" w:tooltip="Tây Tạng" w:history="1">
        <w:r w:rsidRPr="00322AAD">
          <w:rPr>
            <w:rFonts w:cs="Times New Roman"/>
            <w:spacing w:val="-8"/>
            <w:szCs w:val="28"/>
          </w:rPr>
          <w:t>Tây Tạng</w:t>
        </w:r>
      </w:hyperlink>
      <w:r w:rsidRPr="00322AAD">
        <w:rPr>
          <w:rFonts w:cs="Times New Roman"/>
          <w:spacing w:val="-8"/>
          <w:szCs w:val="28"/>
        </w:rPr>
        <w:t>, </w:t>
      </w:r>
      <w:hyperlink r:id="rId25" w:tooltip="Tứ Xuyên" w:history="1">
        <w:r w:rsidRPr="00322AAD">
          <w:rPr>
            <w:rFonts w:cs="Times New Roman"/>
            <w:spacing w:val="-8"/>
            <w:szCs w:val="28"/>
          </w:rPr>
          <w:t>Tứ Xuyên</w:t>
        </w:r>
      </w:hyperlink>
      <w:r w:rsidRPr="00322AAD">
        <w:rPr>
          <w:rFonts w:cs="Times New Roman"/>
          <w:spacing w:val="-8"/>
          <w:szCs w:val="28"/>
        </w:rPr>
        <w:t>, Thanh Hải, Cam Túc, Vân Nam (Trung Quốc)</w:t>
      </w:r>
      <w:r w:rsidRPr="00322AAD">
        <w:rPr>
          <w:rFonts w:cs="Times New Roman"/>
          <w:spacing w:val="-8"/>
          <w:szCs w:val="28"/>
          <w:lang w:val="vi-VN"/>
        </w:rPr>
        <w:t>. Tuy nhiên cho đến nay người ta mới chỉ nghiên cứu nhiều nhất được về hai loài </w:t>
      </w:r>
      <w:r w:rsidRPr="00322AAD">
        <w:rPr>
          <w:rFonts w:cs="Times New Roman"/>
          <w:i/>
          <w:spacing w:val="-8"/>
          <w:szCs w:val="28"/>
          <w:lang w:val="vi-VN"/>
        </w:rPr>
        <w:t>Ophiocordyceps sinensis</w:t>
      </w:r>
      <w:r w:rsidRPr="00322AAD">
        <w:rPr>
          <w:rFonts w:cs="Times New Roman"/>
          <w:szCs w:val="28"/>
          <w:lang w:val="vi-VN"/>
        </w:rPr>
        <w:t xml:space="preserve"> (Berk.) Sacc. Và </w:t>
      </w:r>
      <w:hyperlink r:id="rId26" w:tooltip="Cordyceps militaris (trang chưa được viết)" w:history="1">
        <w:r w:rsidRPr="00322AAD">
          <w:rPr>
            <w:rFonts w:cs="Times New Roman"/>
            <w:i/>
            <w:szCs w:val="28"/>
            <w:lang w:val="vi-VN"/>
          </w:rPr>
          <w:t>Cordyceps militaris</w:t>
        </w:r>
      </w:hyperlink>
      <w:r w:rsidRPr="00322AAD">
        <w:rPr>
          <w:rFonts w:cs="Times New Roman"/>
          <w:szCs w:val="28"/>
          <w:lang w:val="vi-VN"/>
        </w:rPr>
        <w:t xml:space="preserve"> (L. ex Fr.) Link. Loài thứ hai được gọi là Đông trùng hạ thảo Việt Nam hoặc Nhộng trùng thảo. Đây là hai loài </w:t>
      </w:r>
      <w:r w:rsidRPr="00322AAD">
        <w:rPr>
          <w:rFonts w:eastAsia="TimesNewRomanPSMT" w:cs="Times New Roman"/>
          <w:szCs w:val="28"/>
          <w:lang w:val="vi-VN"/>
        </w:rPr>
        <w:t>đang được nghiên cứu rất nhiều do có giá tri ̣dược liệu và giá tri ̣kinh tế cao [</w:t>
      </w:r>
      <w:r w:rsidR="0003455F" w:rsidRPr="00322AAD">
        <w:rPr>
          <w:rFonts w:eastAsia="TimesNewRomanPSMT" w:cs="Times New Roman"/>
          <w:szCs w:val="28"/>
          <w:lang w:val="vi-VN"/>
        </w:rPr>
        <w:t>60</w:t>
      </w:r>
      <w:r w:rsidRPr="00322AAD">
        <w:rPr>
          <w:rFonts w:eastAsia="TimesNewRomanPSMT" w:cs="Times New Roman"/>
          <w:szCs w:val="28"/>
          <w:lang w:val="vi-VN"/>
        </w:rPr>
        <w:t>]</w:t>
      </w:r>
      <w:r w:rsidR="0003455F" w:rsidRPr="00322AAD">
        <w:rPr>
          <w:rFonts w:eastAsia="TimesNewRomanPSMT" w:cs="Times New Roman"/>
          <w:szCs w:val="28"/>
          <w:lang w:val="vi-VN"/>
        </w:rPr>
        <w:t>,</w:t>
      </w:r>
      <w:r w:rsidRPr="00322AAD">
        <w:rPr>
          <w:rFonts w:eastAsia="TimesNewRomanPSMT" w:cs="Times New Roman"/>
          <w:szCs w:val="28"/>
          <w:lang w:val="vi-VN"/>
        </w:rPr>
        <w:t>[</w:t>
      </w:r>
      <w:r w:rsidR="0003455F" w:rsidRPr="00322AAD">
        <w:rPr>
          <w:rFonts w:eastAsia="TimesNewRomanPSMT" w:cs="Times New Roman"/>
          <w:szCs w:val="28"/>
          <w:lang w:val="vi-VN"/>
        </w:rPr>
        <w:t>61</w:t>
      </w:r>
      <w:r w:rsidRPr="00322AAD">
        <w:rPr>
          <w:rFonts w:eastAsia="TimesNewRomanPSMT" w:cs="Times New Roman"/>
          <w:szCs w:val="28"/>
          <w:lang w:val="vi-VN"/>
        </w:rPr>
        <w:t>]</w:t>
      </w:r>
      <w:r w:rsidR="00722B8A" w:rsidRPr="00322AAD">
        <w:rPr>
          <w:rFonts w:eastAsia="TimesNewRomanPSMT" w:cs="Times New Roman"/>
          <w:szCs w:val="28"/>
          <w:lang w:val="vi-VN"/>
        </w:rPr>
        <w:t>.</w:t>
      </w:r>
    </w:p>
    <w:p w:rsidR="003806AD" w:rsidRPr="00322AAD" w:rsidRDefault="003806AD" w:rsidP="00654967">
      <w:pPr>
        <w:rPr>
          <w:rFonts w:eastAsia="Times New Roman" w:cs="Times New Roman"/>
          <w:szCs w:val="28"/>
          <w:lang w:val="vi-VN"/>
        </w:rPr>
      </w:pPr>
      <w:r w:rsidRPr="00322AAD">
        <w:rPr>
          <w:rFonts w:eastAsia="Times New Roman" w:cs="Times New Roman"/>
          <w:i/>
          <w:szCs w:val="28"/>
          <w:lang w:val="vi-VN"/>
        </w:rPr>
        <w:t xml:space="preserve">- Thu hái và chế biến: </w:t>
      </w:r>
      <w:r w:rsidRPr="00322AAD">
        <w:rPr>
          <w:rFonts w:eastAsia="Times New Roman" w:cs="Times New Roman"/>
          <w:szCs w:val="28"/>
          <w:lang w:val="vi-VN"/>
        </w:rPr>
        <w:t xml:space="preserve">Loại ĐTHT </w:t>
      </w:r>
      <w:r w:rsidRPr="00322AAD">
        <w:rPr>
          <w:rFonts w:cs="Times New Roman"/>
          <w:i/>
          <w:szCs w:val="28"/>
          <w:lang w:val="vi-VN"/>
        </w:rPr>
        <w:t xml:space="preserve">Cordyceps sinensis </w:t>
      </w:r>
      <w:r w:rsidRPr="00322AAD">
        <w:rPr>
          <w:rFonts w:cs="Times New Roman"/>
          <w:szCs w:val="28"/>
          <w:lang w:val="vi-VN"/>
        </w:rPr>
        <w:t>có trong thiên nhiên thường được thu hái vào tiết hạ chí (tháng 5-6 dương lịch). Sau khi thu hái, người ta sơ chế làm sạch và sấy khô là có thể dùng được</w:t>
      </w:r>
      <w:r w:rsidR="00201671" w:rsidRPr="00322AAD">
        <w:rPr>
          <w:rFonts w:cs="Times New Roman"/>
          <w:szCs w:val="28"/>
          <w:lang w:val="vi-VN"/>
        </w:rPr>
        <w:t>.</w:t>
      </w:r>
      <w:r w:rsidRPr="00322AAD">
        <w:rPr>
          <w:rFonts w:cs="Times New Roman"/>
          <w:szCs w:val="28"/>
          <w:lang w:val="vi-VN"/>
        </w:rPr>
        <w:t xml:space="preserve"> </w:t>
      </w:r>
    </w:p>
    <w:p w:rsidR="003806AD" w:rsidRPr="00322AAD" w:rsidRDefault="003806AD" w:rsidP="00654967">
      <w:pPr>
        <w:rPr>
          <w:rFonts w:eastAsia="Times New Roman" w:cs="Times New Roman"/>
          <w:szCs w:val="28"/>
          <w:lang w:val="vi-VN"/>
        </w:rPr>
      </w:pPr>
      <w:r w:rsidRPr="00322AAD">
        <w:rPr>
          <w:rFonts w:eastAsia="Times New Roman" w:cs="Times New Roman"/>
          <w:szCs w:val="28"/>
          <w:lang w:val="vi-VN"/>
        </w:rPr>
        <w:t xml:space="preserve">Đối với loài </w:t>
      </w:r>
      <w:hyperlink r:id="rId27" w:tooltip="Cordyceps militaris (trang chưa được viết)" w:history="1">
        <w:r w:rsidRPr="00322AAD">
          <w:rPr>
            <w:rFonts w:cs="Times New Roman"/>
            <w:i/>
            <w:szCs w:val="28"/>
            <w:lang w:val="vi-VN"/>
          </w:rPr>
          <w:t>Cordyceps militaris</w:t>
        </w:r>
      </w:hyperlink>
      <w:r w:rsidRPr="00322AAD">
        <w:rPr>
          <w:rFonts w:cs="Times New Roman"/>
          <w:i/>
          <w:szCs w:val="28"/>
          <w:lang w:val="vi-VN"/>
        </w:rPr>
        <w:t xml:space="preserve">, </w:t>
      </w:r>
      <w:r w:rsidRPr="00322AAD">
        <w:rPr>
          <w:rFonts w:cs="Times New Roman"/>
          <w:szCs w:val="28"/>
          <w:lang w:val="vi-VN"/>
        </w:rPr>
        <w:t>hiện nay người ta đã nuôi cấy thành công và quá trình từ lúc nuôi cấy tới thu hoạch từ 2 -3 tháng [6</w:t>
      </w:r>
      <w:r w:rsidR="0003455F" w:rsidRPr="00322AAD">
        <w:rPr>
          <w:rFonts w:cs="Times New Roman"/>
          <w:szCs w:val="28"/>
          <w:lang w:val="vi-VN"/>
        </w:rPr>
        <w:t>2</w:t>
      </w:r>
      <w:r w:rsidRPr="00322AAD">
        <w:rPr>
          <w:rFonts w:cs="Times New Roman"/>
          <w:szCs w:val="28"/>
          <w:lang w:val="vi-VN"/>
        </w:rPr>
        <w:t>].</w:t>
      </w:r>
    </w:p>
    <w:p w:rsidR="003806AD" w:rsidRPr="00322AAD" w:rsidRDefault="003806AD" w:rsidP="00654967">
      <w:pPr>
        <w:rPr>
          <w:rFonts w:eastAsia="TimesNewRomanPSMT" w:cs="Times New Roman"/>
          <w:szCs w:val="28"/>
          <w:lang w:val="vi-VN"/>
        </w:rPr>
      </w:pPr>
      <w:r w:rsidRPr="00322AAD">
        <w:rPr>
          <w:rFonts w:eastAsia="Times New Roman" w:cs="Times New Roman"/>
          <w:i/>
          <w:szCs w:val="28"/>
          <w:lang w:val="vi-VN"/>
        </w:rPr>
        <w:t>- Thành phần hóa học:</w:t>
      </w:r>
      <w:r w:rsidRPr="00322AAD">
        <w:rPr>
          <w:rFonts w:cs="Times New Roman"/>
          <w:szCs w:val="28"/>
          <w:lang w:val="vi-VN"/>
        </w:rPr>
        <w:t xml:space="preserve"> Nhiều nghiên cứu đã chứng minh thành phần hóa học của Đông trùng hạ thảo (</w:t>
      </w:r>
      <w:r w:rsidRPr="00322AAD">
        <w:rPr>
          <w:rFonts w:eastAsia="TimesNewRomanPSMT" w:cs="Times New Roman"/>
          <w:i/>
          <w:iCs/>
          <w:szCs w:val="28"/>
          <w:lang w:val="vi-VN"/>
        </w:rPr>
        <w:t>C.</w:t>
      </w:r>
      <w:r w:rsidR="003B20FA" w:rsidRPr="00322AAD">
        <w:rPr>
          <w:rFonts w:eastAsia="TimesNewRomanPSMT" w:cs="Times New Roman"/>
          <w:i/>
          <w:iCs/>
          <w:szCs w:val="28"/>
        </w:rPr>
        <w:t>s</w:t>
      </w:r>
      <w:r w:rsidRPr="00322AAD">
        <w:rPr>
          <w:rFonts w:eastAsia="TimesNewRomanPSMT" w:cs="Times New Roman"/>
          <w:i/>
          <w:iCs/>
          <w:szCs w:val="28"/>
          <w:lang w:val="vi-VN"/>
        </w:rPr>
        <w:t>inensis)</w:t>
      </w:r>
      <w:r w:rsidRPr="00322AAD">
        <w:rPr>
          <w:rFonts w:cs="Times New Roman"/>
          <w:szCs w:val="28"/>
          <w:lang w:val="vi-VN"/>
        </w:rPr>
        <w:t xml:space="preserve"> chứa 25 - 33% protit thậm chí lên tới 40,69%</w:t>
      </w:r>
      <w:r w:rsidR="004373D3" w:rsidRPr="00322AAD">
        <w:rPr>
          <w:rFonts w:cs="Times New Roman"/>
          <w:szCs w:val="28"/>
          <w:lang w:val="vi-VN"/>
        </w:rPr>
        <w:t>,</w:t>
      </w:r>
      <w:r w:rsidRPr="00322AAD">
        <w:rPr>
          <w:rFonts w:cs="Times New Roman"/>
          <w:szCs w:val="28"/>
          <w:lang w:val="vi-VN"/>
        </w:rPr>
        <w:t xml:space="preserve"> khi thủy phân cho 14 -19 axit amin khác nhau. Trong đó các thành phần quan trọng đặc trưng là Cordycepin, Cordycepic acid, Cordyceps </w:t>
      </w:r>
      <w:r w:rsidRPr="00322AAD">
        <w:rPr>
          <w:rFonts w:cs="Times New Roman"/>
          <w:spacing w:val="-2"/>
          <w:szCs w:val="28"/>
          <w:lang w:val="vi-VN"/>
        </w:rPr>
        <w:t xml:space="preserve">polysaccharide, hợp chất SOD. Ngoài ra, còn có chứa nhiều loại vitamin như </w:t>
      </w:r>
      <w:r w:rsidRPr="00322AAD">
        <w:rPr>
          <w:rFonts w:cs="Times New Roman"/>
          <w:spacing w:val="-2"/>
          <w:szCs w:val="28"/>
          <w:lang w:val="vi-VN"/>
        </w:rPr>
        <w:lastRenderedPageBreak/>
        <w:t xml:space="preserve">A, B1, B2, B12, C, E, K và các nguyên tố vi lượng như Na, K, Ca, Mg, Al, Mn, </w:t>
      </w:r>
      <w:r w:rsidRPr="00322AAD">
        <w:rPr>
          <w:rFonts w:cs="Times New Roman"/>
          <w:spacing w:val="2"/>
          <w:szCs w:val="28"/>
          <w:lang w:val="vi-VN"/>
        </w:rPr>
        <w:t xml:space="preserve">Cu, Zn, Bo, Fe... trong đó cao nhất là phosphor, một lượng đáng kể nước, chất béo, protein, chất sợi thô, carbohydrat tro khoáng chống oxy hóa, chống virus, chống ung bướu, axit glutamic. Các nghiên cứu cũng chỉ ra rằng </w:t>
      </w:r>
      <w:r w:rsidRPr="00322AAD">
        <w:rPr>
          <w:rFonts w:eastAsia="TimesNewRomanPSMT" w:cs="Times New Roman"/>
          <w:i/>
          <w:iCs/>
          <w:spacing w:val="-6"/>
          <w:szCs w:val="28"/>
          <w:lang w:val="vi-VN"/>
        </w:rPr>
        <w:t>C</w:t>
      </w:r>
      <w:r w:rsidR="003B20FA" w:rsidRPr="00322AAD">
        <w:rPr>
          <w:rFonts w:eastAsia="TimesNewRomanPSMT" w:cs="Times New Roman"/>
          <w:i/>
          <w:iCs/>
          <w:spacing w:val="-6"/>
          <w:szCs w:val="28"/>
        </w:rPr>
        <w:t xml:space="preserve">. </w:t>
      </w:r>
      <w:r w:rsidRPr="00322AAD">
        <w:rPr>
          <w:rFonts w:eastAsia="TimesNewRomanPSMT" w:cs="Times New Roman"/>
          <w:i/>
          <w:iCs/>
          <w:spacing w:val="-6"/>
          <w:szCs w:val="28"/>
          <w:lang w:val="vi-VN"/>
        </w:rPr>
        <w:t>militaris</w:t>
      </w:r>
      <w:r w:rsidRPr="00322AAD">
        <w:rPr>
          <w:rFonts w:eastAsia="TimesNewRomanPSMT" w:cs="Times New Roman"/>
          <w:spacing w:val="-6"/>
          <w:szCs w:val="28"/>
          <w:lang w:val="vi-VN"/>
        </w:rPr>
        <w:t xml:space="preserve">, chứa các hợp chất hóa học, tác dụng cũng tương tự như của </w:t>
      </w:r>
      <w:r w:rsidRPr="00322AAD">
        <w:rPr>
          <w:rFonts w:eastAsia="TimesNewRomanPSMT" w:cs="Times New Roman"/>
          <w:i/>
          <w:iCs/>
          <w:spacing w:val="-6"/>
          <w:szCs w:val="28"/>
          <w:lang w:val="vi-VN"/>
        </w:rPr>
        <w:t>C. sinensis</w:t>
      </w:r>
      <w:r w:rsidRPr="00322AAD">
        <w:rPr>
          <w:rFonts w:eastAsia="TimesNewRomanPSMT" w:cs="Times New Roman"/>
          <w:spacing w:val="-6"/>
          <w:szCs w:val="28"/>
          <w:lang w:val="vi-VN"/>
        </w:rPr>
        <w:t>, nhưng có thể dễ dàng nuôi trồng trong môi trường nhân tạo</w:t>
      </w:r>
      <w:r w:rsidR="00201671" w:rsidRPr="00322AAD">
        <w:rPr>
          <w:rFonts w:eastAsia="TimesNewRomanPSMT" w:cs="Times New Roman"/>
          <w:spacing w:val="-6"/>
          <w:szCs w:val="28"/>
          <w:lang w:val="vi-VN"/>
        </w:rPr>
        <w:t xml:space="preserve"> </w:t>
      </w:r>
      <w:r w:rsidRPr="00322AAD">
        <w:rPr>
          <w:rFonts w:eastAsia="TimesNewRomanPSMT" w:cs="Times New Roman"/>
          <w:spacing w:val="-6"/>
          <w:szCs w:val="28"/>
          <w:lang w:val="vi-VN"/>
        </w:rPr>
        <w:t>[6</w:t>
      </w:r>
      <w:r w:rsidR="0003455F" w:rsidRPr="00322AAD">
        <w:rPr>
          <w:rFonts w:eastAsia="TimesNewRomanPSMT" w:cs="Times New Roman"/>
          <w:spacing w:val="-6"/>
          <w:szCs w:val="28"/>
          <w:lang w:val="vi-VN"/>
        </w:rPr>
        <w:t>3</w:t>
      </w:r>
      <w:r w:rsidRPr="00322AAD">
        <w:rPr>
          <w:rFonts w:eastAsia="TimesNewRomanPSMT" w:cs="Times New Roman"/>
          <w:spacing w:val="-6"/>
          <w:szCs w:val="28"/>
          <w:lang w:val="vi-VN"/>
        </w:rPr>
        <w:t xml:space="preserve">]. </w:t>
      </w:r>
    </w:p>
    <w:p w:rsidR="003806AD" w:rsidRPr="00322AAD" w:rsidRDefault="003806AD" w:rsidP="00654967">
      <w:pPr>
        <w:rPr>
          <w:rFonts w:cs="Times New Roman"/>
          <w:szCs w:val="28"/>
          <w:lang w:val="vi-VN"/>
        </w:rPr>
      </w:pPr>
      <w:r w:rsidRPr="00322AAD">
        <w:rPr>
          <w:rFonts w:eastAsia="TimesNewRomanPSMT" w:cs="Times New Roman"/>
          <w:szCs w:val="28"/>
          <w:lang w:val="vi-VN"/>
        </w:rPr>
        <w:t>C</w:t>
      </w:r>
      <w:r w:rsidR="00F52353" w:rsidRPr="00322AAD">
        <w:rPr>
          <w:rFonts w:eastAsia="TimesNewRomanPSMT" w:cs="Times New Roman"/>
          <w:i/>
          <w:iCs/>
          <w:szCs w:val="28"/>
        </w:rPr>
        <w:t>C.</w:t>
      </w:r>
      <w:r w:rsidR="003B20FA" w:rsidRPr="00322AAD">
        <w:rPr>
          <w:rFonts w:eastAsia="TimesNewRomanPSMT" w:cs="Times New Roman"/>
          <w:i/>
          <w:iCs/>
          <w:szCs w:val="28"/>
        </w:rPr>
        <w:t>s</w:t>
      </w:r>
      <w:r w:rsidRPr="00322AAD">
        <w:rPr>
          <w:rFonts w:eastAsia="TimesNewRomanPSMT" w:cs="Times New Roman"/>
          <w:i/>
          <w:iCs/>
          <w:szCs w:val="28"/>
          <w:lang w:val="vi-VN"/>
        </w:rPr>
        <w:t xml:space="preserve">inensis </w:t>
      </w:r>
      <w:r w:rsidRPr="00322AAD">
        <w:rPr>
          <w:rFonts w:eastAsia="TimesNewRomanPSMT" w:cs="Times New Roman"/>
          <w:iCs/>
          <w:szCs w:val="28"/>
          <w:lang w:val="vi-VN"/>
        </w:rPr>
        <w:t>có trong tự nhiên đang ngày càng khan hiếm và cạn kiệt do khai thác bừa bãi và không nuôi trồng được</w:t>
      </w:r>
      <w:r w:rsidRPr="00322AAD">
        <w:rPr>
          <w:rFonts w:eastAsia="TimesNewRomanPSMT" w:cs="Times New Roman"/>
          <w:szCs w:val="28"/>
          <w:lang w:val="vi-VN"/>
        </w:rPr>
        <w:t xml:space="preserve"> nên hiện nay đã có nhiều nghiên cứu về </w:t>
      </w:r>
      <w:r w:rsidRPr="002D1E9A">
        <w:rPr>
          <w:rFonts w:eastAsia="TimesNewRomanPSMT" w:cs="Times New Roman"/>
          <w:szCs w:val="28"/>
          <w:lang w:val="vi-VN"/>
        </w:rPr>
        <w:t>quy tr</w:t>
      </w:r>
      <w:r w:rsidR="00EA2BA5" w:rsidRPr="002D1E9A">
        <w:rPr>
          <w:rFonts w:eastAsia="TimesNewRomanPSMT" w:cs="Times New Roman"/>
          <w:szCs w:val="28"/>
          <w:lang w:val="vi-VN"/>
        </w:rPr>
        <w:t>ì</w:t>
      </w:r>
      <w:r w:rsidRPr="002D1E9A">
        <w:rPr>
          <w:rFonts w:eastAsia="TimesNewRomanPSMT" w:cs="Times New Roman"/>
          <w:szCs w:val="28"/>
          <w:lang w:val="vi-VN"/>
        </w:rPr>
        <w:t>nh</w:t>
      </w:r>
      <w:r w:rsidRPr="00322AAD">
        <w:rPr>
          <w:rFonts w:eastAsia="TimesNewRomanPSMT" w:cs="Times New Roman"/>
          <w:szCs w:val="28"/>
          <w:lang w:val="vi-VN"/>
        </w:rPr>
        <w:t xml:space="preserve"> nuôi trồng nấm </w:t>
      </w:r>
      <w:r w:rsidRPr="00322AAD">
        <w:rPr>
          <w:rFonts w:eastAsia="TimesNewRomanPSMT" w:cs="Times New Roman"/>
          <w:i/>
          <w:iCs/>
          <w:szCs w:val="28"/>
          <w:lang w:val="vi-VN"/>
        </w:rPr>
        <w:t xml:space="preserve">C.militarisis </w:t>
      </w:r>
      <w:r w:rsidRPr="00322AAD">
        <w:rPr>
          <w:rFonts w:eastAsia="TimesNewRomanPSMT" w:cs="Times New Roman"/>
          <w:szCs w:val="28"/>
          <w:lang w:val="vi-VN"/>
        </w:rPr>
        <w:t xml:space="preserve">nhằm thay thế cho loài </w:t>
      </w:r>
      <w:r w:rsidRPr="00322AAD">
        <w:rPr>
          <w:rFonts w:eastAsia="TimesNewRomanPSMT" w:cs="Times New Roman"/>
          <w:i/>
          <w:iCs/>
          <w:szCs w:val="28"/>
          <w:lang w:val="vi-VN"/>
        </w:rPr>
        <w:t>C.</w:t>
      </w:r>
      <w:r w:rsidR="003B20FA" w:rsidRPr="00322AAD">
        <w:rPr>
          <w:rFonts w:eastAsia="TimesNewRomanPSMT" w:cs="Times New Roman"/>
          <w:i/>
          <w:iCs/>
          <w:szCs w:val="28"/>
        </w:rPr>
        <w:t>s</w:t>
      </w:r>
      <w:r w:rsidRPr="00322AAD">
        <w:rPr>
          <w:rFonts w:eastAsia="TimesNewRomanPSMT" w:cs="Times New Roman"/>
          <w:i/>
          <w:iCs/>
          <w:szCs w:val="28"/>
          <w:lang w:val="vi-VN"/>
        </w:rPr>
        <w:t>inensis</w:t>
      </w:r>
      <w:r w:rsidRPr="00322AAD">
        <w:rPr>
          <w:rFonts w:eastAsia="TimesNewRomanPSMT" w:cs="Times New Roman"/>
          <w:szCs w:val="28"/>
          <w:lang w:val="vi-VN"/>
        </w:rPr>
        <w:t xml:space="preserve">. Gần đây, bộ gen hoàn chỉnh của </w:t>
      </w:r>
      <w:r w:rsidRPr="00322AAD">
        <w:rPr>
          <w:rFonts w:eastAsia="TimesNewRomanPSMT" w:cs="Times New Roman"/>
          <w:i/>
          <w:iCs/>
          <w:szCs w:val="28"/>
          <w:lang w:val="vi-VN"/>
        </w:rPr>
        <w:t xml:space="preserve">C.militaris </w:t>
      </w:r>
      <w:r w:rsidRPr="00322AAD">
        <w:rPr>
          <w:rFonts w:eastAsia="TimesNewRomanPSMT" w:cs="Times New Roman"/>
          <w:szCs w:val="28"/>
          <w:lang w:val="vi-VN"/>
        </w:rPr>
        <w:t xml:space="preserve">cũng được giải trình tự làm cơ sở cho nhiều nghiên cứu sâu hơn về </w:t>
      </w:r>
      <w:r w:rsidR="00EA2BA5" w:rsidRPr="002D1E9A">
        <w:rPr>
          <w:rFonts w:eastAsia="TimesNewRomanPSMT" w:cs="Times New Roman"/>
          <w:szCs w:val="28"/>
          <w:lang w:val="vi-VN"/>
        </w:rPr>
        <w:t>loại</w:t>
      </w:r>
      <w:r w:rsidRPr="00322AAD">
        <w:rPr>
          <w:rFonts w:eastAsia="TimesNewRomanPSMT" w:cs="Times New Roman"/>
          <w:szCs w:val="28"/>
          <w:lang w:val="vi-VN"/>
        </w:rPr>
        <w:t xml:space="preserve"> nấm này. Theo một số nghiên cứu khoa học, có hơn 400 phân loài Cordyceps đã tìm thấy và mô tả, tuy nhiên chỉ có khoảng 36 loài được nuôi trồng trong điều kiện nhân tạo để sản xuất quả thể. Trong số </w:t>
      </w:r>
      <w:r w:rsidR="00401D3E" w:rsidRPr="00322AAD">
        <w:rPr>
          <w:rFonts w:eastAsia="TimesNewRomanPSMT" w:cs="Times New Roman"/>
          <w:szCs w:val="28"/>
        </w:rPr>
        <w:t>đó</w:t>
      </w:r>
      <w:r w:rsidRPr="00322AAD">
        <w:rPr>
          <w:rFonts w:eastAsia="TimesNewRomanPSMT" w:cs="Times New Roman"/>
          <w:szCs w:val="28"/>
          <w:lang w:val="vi-VN"/>
        </w:rPr>
        <w:t xml:space="preserve">, chỉ có loài </w:t>
      </w:r>
      <w:r w:rsidRPr="00322AAD">
        <w:rPr>
          <w:rFonts w:eastAsia="TimesNewRomanPSMT" w:cs="Times New Roman"/>
          <w:i/>
          <w:iCs/>
          <w:szCs w:val="28"/>
          <w:lang w:val="vi-VN"/>
        </w:rPr>
        <w:t xml:space="preserve">C.militaris </w:t>
      </w:r>
      <w:r w:rsidRPr="00322AAD">
        <w:rPr>
          <w:rFonts w:eastAsia="TimesNewRomanPSMT" w:cs="Times New Roman"/>
          <w:szCs w:val="28"/>
          <w:lang w:val="vi-VN"/>
        </w:rPr>
        <w:t xml:space="preserve">đã được trồng ở quy mô lớn do nó có dược tính rất tốt và có thời gian sản xuất ngắn. Tại Việt Nam, rất nhiều trung tâm nghiên cứu hiện nay cũng đã nuôi trồng thành công loại </w:t>
      </w:r>
      <w:r w:rsidRPr="00322AAD">
        <w:rPr>
          <w:rFonts w:eastAsia="TimesNewRomanPSMT" w:cs="Times New Roman"/>
          <w:i/>
          <w:iCs/>
          <w:szCs w:val="28"/>
          <w:lang w:val="vi-VN"/>
        </w:rPr>
        <w:t>C.militaris</w:t>
      </w:r>
      <w:r w:rsidRPr="00322AAD">
        <w:rPr>
          <w:rFonts w:eastAsia="TimesNewRomanPSMT" w:cs="Times New Roman"/>
          <w:szCs w:val="28"/>
          <w:lang w:val="vi-VN"/>
        </w:rPr>
        <w:t xml:space="preserve"> này [6</w:t>
      </w:r>
      <w:r w:rsidR="0003455F" w:rsidRPr="00322AAD">
        <w:rPr>
          <w:rFonts w:eastAsia="TimesNewRomanPSMT" w:cs="Times New Roman"/>
          <w:szCs w:val="28"/>
          <w:lang w:val="vi-VN"/>
        </w:rPr>
        <w:t>2</w:t>
      </w:r>
      <w:r w:rsidRPr="00322AAD">
        <w:rPr>
          <w:rFonts w:eastAsia="TimesNewRomanPSMT" w:cs="Times New Roman"/>
          <w:szCs w:val="28"/>
          <w:lang w:val="vi-VN"/>
        </w:rPr>
        <w:t>],</w:t>
      </w:r>
      <w:r w:rsidR="00401D3E" w:rsidRPr="00322AAD">
        <w:rPr>
          <w:rFonts w:eastAsia="TimesNewRomanPSMT" w:cs="Times New Roman"/>
          <w:szCs w:val="28"/>
        </w:rPr>
        <w:t xml:space="preserve"> </w:t>
      </w:r>
      <w:r w:rsidRPr="00322AAD">
        <w:rPr>
          <w:rFonts w:eastAsia="TimesNewRomanPSMT" w:cs="Times New Roman"/>
          <w:szCs w:val="28"/>
          <w:lang w:val="vi-VN"/>
        </w:rPr>
        <w:t>[6</w:t>
      </w:r>
      <w:r w:rsidR="0003455F" w:rsidRPr="00322AAD">
        <w:rPr>
          <w:rFonts w:eastAsia="TimesNewRomanPSMT" w:cs="Times New Roman"/>
          <w:szCs w:val="28"/>
          <w:lang w:val="vi-VN"/>
        </w:rPr>
        <w:t>4</w:t>
      </w:r>
      <w:r w:rsidRPr="00322AAD">
        <w:rPr>
          <w:rFonts w:eastAsia="TimesNewRomanPSMT" w:cs="Times New Roman"/>
          <w:szCs w:val="28"/>
          <w:lang w:val="vi-VN"/>
        </w:rPr>
        <w:t>],</w:t>
      </w:r>
      <w:r w:rsidR="00401D3E" w:rsidRPr="00322AAD">
        <w:rPr>
          <w:rFonts w:eastAsia="TimesNewRomanPSMT" w:cs="Times New Roman"/>
          <w:szCs w:val="28"/>
        </w:rPr>
        <w:t xml:space="preserve"> </w:t>
      </w:r>
      <w:r w:rsidRPr="00322AAD">
        <w:rPr>
          <w:rFonts w:eastAsia="TimesNewRomanPSMT" w:cs="Times New Roman"/>
          <w:szCs w:val="28"/>
          <w:lang w:val="vi-VN"/>
        </w:rPr>
        <w:t>[6</w:t>
      </w:r>
      <w:r w:rsidR="0003455F" w:rsidRPr="00322AAD">
        <w:rPr>
          <w:rFonts w:eastAsia="TimesNewRomanPSMT" w:cs="Times New Roman"/>
          <w:szCs w:val="28"/>
          <w:lang w:val="vi-VN"/>
        </w:rPr>
        <w:t>5</w:t>
      </w:r>
      <w:r w:rsidRPr="00322AAD">
        <w:rPr>
          <w:rFonts w:eastAsia="TimesNewRomanPSMT" w:cs="Times New Roman"/>
          <w:szCs w:val="28"/>
          <w:lang w:val="vi-VN"/>
        </w:rPr>
        <w:t>].</w:t>
      </w:r>
    </w:p>
    <w:p w:rsidR="003806AD" w:rsidRPr="00322AAD" w:rsidRDefault="003806AD" w:rsidP="00654967">
      <w:pPr>
        <w:rPr>
          <w:rFonts w:eastAsia="Times New Roman" w:cs="Times New Roman"/>
          <w:i/>
          <w:szCs w:val="28"/>
          <w:lang w:val="vi-VN"/>
        </w:rPr>
      </w:pPr>
      <w:r w:rsidRPr="00322AAD">
        <w:rPr>
          <w:rFonts w:eastAsia="Times New Roman" w:cs="Times New Roman"/>
          <w:i/>
          <w:szCs w:val="28"/>
          <w:lang w:val="vi-VN"/>
        </w:rPr>
        <w:t>- Tác dụng theo YHCT [</w:t>
      </w:r>
      <w:r w:rsidR="0003455F" w:rsidRPr="00322AAD">
        <w:rPr>
          <w:rFonts w:eastAsia="Times New Roman" w:cs="Times New Roman"/>
          <w:i/>
          <w:szCs w:val="28"/>
          <w:lang w:val="vi-VN"/>
        </w:rPr>
        <w:t>10</w:t>
      </w:r>
      <w:r w:rsidRPr="00322AAD">
        <w:rPr>
          <w:rFonts w:eastAsia="Times New Roman" w:cs="Times New Roman"/>
          <w:i/>
          <w:szCs w:val="28"/>
          <w:lang w:val="vi-VN"/>
        </w:rPr>
        <w:t>],</w:t>
      </w:r>
      <w:r w:rsidR="0003455F" w:rsidRPr="00322AAD">
        <w:rPr>
          <w:rFonts w:eastAsia="Times New Roman" w:cs="Times New Roman"/>
          <w:i/>
          <w:szCs w:val="28"/>
          <w:lang w:val="vi-VN"/>
        </w:rPr>
        <w:t>[56</w:t>
      </w:r>
      <w:r w:rsidRPr="00322AAD">
        <w:rPr>
          <w:rFonts w:eastAsia="Times New Roman" w:cs="Times New Roman"/>
          <w:i/>
          <w:szCs w:val="28"/>
          <w:lang w:val="vi-VN"/>
        </w:rPr>
        <w:t xml:space="preserve">]: </w:t>
      </w:r>
    </w:p>
    <w:p w:rsidR="003806AD" w:rsidRPr="00322AAD" w:rsidRDefault="003806AD" w:rsidP="00654967">
      <w:pPr>
        <w:rPr>
          <w:rFonts w:eastAsia="Times New Roman" w:cs="Times New Roman"/>
          <w:i/>
          <w:szCs w:val="28"/>
          <w:lang w:val="vi-VN"/>
        </w:rPr>
      </w:pPr>
      <w:r w:rsidRPr="00322AAD">
        <w:rPr>
          <w:rFonts w:eastAsia="Times New Roman" w:cs="Times New Roman"/>
          <w:i/>
          <w:szCs w:val="28"/>
          <w:lang w:val="vi-VN"/>
        </w:rPr>
        <w:t>+ Tính vị quy kinh</w:t>
      </w:r>
      <w:r w:rsidRPr="00322AAD">
        <w:rPr>
          <w:rFonts w:eastAsia="Times New Roman" w:cs="Times New Roman"/>
          <w:szCs w:val="28"/>
          <w:lang w:val="vi-VN"/>
        </w:rPr>
        <w:t xml:space="preserve">: </w:t>
      </w:r>
      <w:r w:rsidRPr="00322AAD">
        <w:rPr>
          <w:rFonts w:cs="Times New Roman"/>
          <w:szCs w:val="28"/>
          <w:shd w:val="clear" w:color="auto" w:fill="FFFFFF"/>
          <w:lang w:val="nl-NL"/>
        </w:rPr>
        <w:t xml:space="preserve">vị ngọt tính bình, quy kinh phế, thận. </w:t>
      </w:r>
    </w:p>
    <w:p w:rsidR="003806AD" w:rsidRPr="00322AAD" w:rsidRDefault="003806AD" w:rsidP="00654967">
      <w:pPr>
        <w:rPr>
          <w:rFonts w:cs="Times New Roman"/>
          <w:szCs w:val="28"/>
          <w:lang w:val="nl-NL"/>
        </w:rPr>
      </w:pPr>
      <w:r w:rsidRPr="00322AAD">
        <w:rPr>
          <w:rFonts w:eastAsia="Times New Roman" w:cs="Times New Roman"/>
          <w:i/>
          <w:szCs w:val="28"/>
          <w:lang w:val="vi-VN"/>
        </w:rPr>
        <w:t>+ Công dụng</w:t>
      </w:r>
      <w:r w:rsidRPr="00322AAD">
        <w:rPr>
          <w:rFonts w:eastAsia="Times New Roman" w:cs="Times New Roman"/>
          <w:szCs w:val="28"/>
          <w:lang w:val="vi-VN"/>
        </w:rPr>
        <w:t>:</w:t>
      </w:r>
      <w:r w:rsidRPr="00322AAD">
        <w:rPr>
          <w:rFonts w:cs="Times New Roman"/>
          <w:szCs w:val="28"/>
          <w:lang w:val="nl-NL"/>
        </w:rPr>
        <w:t xml:space="preserve"> </w:t>
      </w:r>
      <w:r w:rsidRPr="00322AAD">
        <w:rPr>
          <w:rFonts w:cs="Times New Roman"/>
          <w:iCs/>
          <w:szCs w:val="28"/>
          <w:lang w:val="vi-VN"/>
        </w:rPr>
        <w:t>Theo</w:t>
      </w:r>
      <w:r w:rsidRPr="00322AAD">
        <w:rPr>
          <w:rFonts w:cs="Times New Roman"/>
          <w:i/>
          <w:iCs/>
          <w:szCs w:val="28"/>
          <w:lang w:val="vi-VN"/>
        </w:rPr>
        <w:t>“Bản thảo cương mục thập di</w:t>
      </w:r>
      <w:r w:rsidRPr="00322AAD">
        <w:rPr>
          <w:rFonts w:cs="Times New Roman"/>
          <w:i/>
          <w:iCs/>
          <w:szCs w:val="28"/>
          <w:lang w:val="nl-NL"/>
        </w:rPr>
        <w:t>”</w:t>
      </w:r>
      <w:r w:rsidRPr="00322AAD">
        <w:rPr>
          <w:rFonts w:cs="Times New Roman"/>
          <w:szCs w:val="28"/>
          <w:shd w:val="clear" w:color="auto" w:fill="FFFFFF"/>
          <w:lang w:val="nl-NL"/>
        </w:rPr>
        <w:t>: ĐTHT có tính ôn, bổ tinh ích tủy, dược liệu này duy trì được phế khí, có công dụng ích thận, phù hợp với người trung và cao tuổi.</w:t>
      </w:r>
    </w:p>
    <w:p w:rsidR="003806AD" w:rsidRPr="00322AAD" w:rsidRDefault="003806AD" w:rsidP="00654967">
      <w:pPr>
        <w:rPr>
          <w:rFonts w:cs="Times New Roman"/>
          <w:szCs w:val="28"/>
          <w:shd w:val="clear" w:color="auto" w:fill="FFFFFF"/>
          <w:lang w:val="nl-NL"/>
        </w:rPr>
      </w:pPr>
      <w:r w:rsidRPr="00322AAD">
        <w:rPr>
          <w:rFonts w:cs="Times New Roman"/>
          <w:i/>
          <w:szCs w:val="28"/>
          <w:shd w:val="clear" w:color="auto" w:fill="FFFFFF"/>
          <w:lang w:val="nl-NL"/>
        </w:rPr>
        <w:t>“Dược tính khảo”</w:t>
      </w:r>
      <w:r w:rsidRPr="00322AAD">
        <w:rPr>
          <w:rFonts w:cs="Times New Roman"/>
          <w:szCs w:val="28"/>
          <w:shd w:val="clear" w:color="auto" w:fill="FFFFFF"/>
          <w:lang w:val="nl-NL"/>
        </w:rPr>
        <w:t xml:space="preserve"> nói về vị thuốc ĐTHT như sau: Vị ngọt tính ôn, cố tinh ích khí, chuyên bổ mệnh môn</w:t>
      </w:r>
      <w:r w:rsidR="00EA2BA5" w:rsidRPr="00322AAD">
        <w:rPr>
          <w:rFonts w:cs="Times New Roman"/>
          <w:szCs w:val="28"/>
          <w:shd w:val="clear" w:color="auto" w:fill="FFFFFF"/>
          <w:lang w:val="nl-NL"/>
        </w:rPr>
        <w:t>.</w:t>
      </w:r>
    </w:p>
    <w:p w:rsidR="003806AD" w:rsidRPr="00322AAD" w:rsidRDefault="00654967" w:rsidP="00654967">
      <w:pPr>
        <w:rPr>
          <w:rFonts w:cs="Times New Roman"/>
          <w:szCs w:val="28"/>
          <w:shd w:val="clear" w:color="auto" w:fill="FFFFFF"/>
          <w:lang w:val="nl-NL"/>
        </w:rPr>
      </w:pPr>
      <w:r w:rsidRPr="00322AAD">
        <w:rPr>
          <w:rFonts w:cs="Times New Roman"/>
          <w:szCs w:val="28"/>
          <w:shd w:val="clear" w:color="auto" w:fill="FFFFFF"/>
          <w:lang w:val="nl-NL"/>
        </w:rPr>
        <w:t xml:space="preserve"> </w:t>
      </w:r>
      <w:r w:rsidR="003806AD" w:rsidRPr="00322AAD">
        <w:rPr>
          <w:rFonts w:cs="Times New Roman"/>
          <w:i/>
          <w:szCs w:val="28"/>
          <w:lang w:val="vi-VN"/>
        </w:rPr>
        <w:t>“Dược điển Trung quốc”</w:t>
      </w:r>
      <w:r w:rsidR="003806AD" w:rsidRPr="00322AAD">
        <w:rPr>
          <w:rFonts w:cs="Times New Roman"/>
          <w:szCs w:val="28"/>
          <w:lang w:val="vi-VN"/>
        </w:rPr>
        <w:t xml:space="preserve"> </w:t>
      </w:r>
      <w:r w:rsidR="003806AD" w:rsidRPr="00322AAD">
        <w:rPr>
          <w:rFonts w:cs="Times New Roman"/>
          <w:szCs w:val="28"/>
          <w:lang w:val="nl-NL"/>
        </w:rPr>
        <w:t>kết luận</w:t>
      </w:r>
      <w:r w:rsidR="003806AD" w:rsidRPr="00322AAD">
        <w:rPr>
          <w:rFonts w:cs="Times New Roman"/>
          <w:szCs w:val="28"/>
          <w:lang w:val="vi-VN"/>
        </w:rPr>
        <w:t xml:space="preserve">: ĐTHT </w:t>
      </w:r>
      <w:r w:rsidR="003806AD" w:rsidRPr="00322AAD">
        <w:rPr>
          <w:rFonts w:cs="Times New Roman"/>
          <w:szCs w:val="28"/>
          <w:lang w:val="nl-NL"/>
        </w:rPr>
        <w:t>có tác dụng bổ thận ích phế, chỉ huyết hóa đàm, dùng trong các trường hợp thận hư tinh tổn, dương nuy di tinh, đau lưng mỏi gối, ho lâu ngày, ho ra máu</w:t>
      </w:r>
      <w:r w:rsidR="00201671" w:rsidRPr="00322AAD">
        <w:rPr>
          <w:rFonts w:cs="Times New Roman"/>
          <w:szCs w:val="28"/>
          <w:lang w:val="nl-NL"/>
        </w:rPr>
        <w:t>.</w:t>
      </w:r>
    </w:p>
    <w:p w:rsidR="003806AD" w:rsidRPr="00322AAD" w:rsidRDefault="003806AD" w:rsidP="00654967">
      <w:pPr>
        <w:rPr>
          <w:rFonts w:eastAsia="TimesNewRomanPSMT" w:cs="Times New Roman"/>
          <w:i/>
          <w:iCs/>
          <w:szCs w:val="28"/>
          <w:lang w:val="vi-VN"/>
        </w:rPr>
      </w:pPr>
      <w:r w:rsidRPr="00322AAD">
        <w:rPr>
          <w:rFonts w:cs="Times New Roman"/>
          <w:i/>
          <w:szCs w:val="28"/>
          <w:shd w:val="clear" w:color="auto" w:fill="FFFFFF"/>
          <w:lang w:val="nl-NL"/>
        </w:rPr>
        <w:lastRenderedPageBreak/>
        <w:t>+ Liều dùng:</w:t>
      </w:r>
      <w:r w:rsidR="009C6519" w:rsidRPr="00322AAD">
        <w:rPr>
          <w:rFonts w:cs="Times New Roman"/>
          <w:szCs w:val="28"/>
          <w:shd w:val="clear" w:color="auto" w:fill="FFFFFF"/>
          <w:lang w:val="nl-NL"/>
        </w:rPr>
        <w:t xml:space="preserve"> </w:t>
      </w:r>
      <w:r w:rsidRPr="00322AAD">
        <w:rPr>
          <w:rFonts w:eastAsia="TimesNewRomanPSMT" w:cs="Times New Roman"/>
          <w:i/>
          <w:iCs/>
          <w:szCs w:val="28"/>
          <w:lang w:val="vi-VN"/>
        </w:rPr>
        <w:t>C.</w:t>
      </w:r>
      <w:r w:rsidRPr="00322AAD">
        <w:rPr>
          <w:rFonts w:eastAsia="TimesNewRomanPSMT" w:cs="Times New Roman"/>
          <w:i/>
          <w:iCs/>
          <w:szCs w:val="28"/>
        </w:rPr>
        <w:t>s</w:t>
      </w:r>
      <w:r w:rsidRPr="00322AAD">
        <w:rPr>
          <w:rFonts w:eastAsia="TimesNewRomanPSMT" w:cs="Times New Roman"/>
          <w:i/>
          <w:iCs/>
          <w:szCs w:val="28"/>
          <w:lang w:val="vi-VN"/>
        </w:rPr>
        <w:t>inensis</w:t>
      </w:r>
      <w:r w:rsidRPr="00322AAD">
        <w:rPr>
          <w:rFonts w:eastAsia="TimesNewRomanPSMT" w:cs="Times New Roman"/>
          <w:i/>
          <w:iCs/>
          <w:szCs w:val="28"/>
        </w:rPr>
        <w:t xml:space="preserve"> </w:t>
      </w:r>
      <w:r w:rsidRPr="00322AAD">
        <w:rPr>
          <w:rFonts w:cs="Times New Roman"/>
          <w:szCs w:val="28"/>
          <w:shd w:val="clear" w:color="auto" w:fill="FFFFFF"/>
          <w:lang w:val="nl-NL"/>
        </w:rPr>
        <w:t>3-9 gram/ngày</w:t>
      </w:r>
      <w:r w:rsidRPr="00322AAD">
        <w:rPr>
          <w:rFonts w:eastAsia="TimesNewRomanPSMT" w:cs="Times New Roman"/>
          <w:i/>
          <w:iCs/>
          <w:szCs w:val="28"/>
        </w:rPr>
        <w:t xml:space="preserve">; </w:t>
      </w:r>
      <w:r w:rsidRPr="00322AAD">
        <w:rPr>
          <w:rFonts w:eastAsia="TimesNewRomanPSMT" w:cs="Times New Roman"/>
          <w:i/>
          <w:iCs/>
          <w:szCs w:val="28"/>
          <w:lang w:val="vi-VN"/>
        </w:rPr>
        <w:t>C.</w:t>
      </w:r>
      <w:r w:rsidRPr="00322AAD">
        <w:rPr>
          <w:rFonts w:eastAsia="TimesNewRomanPSMT" w:cs="Times New Roman"/>
          <w:i/>
          <w:iCs/>
          <w:szCs w:val="28"/>
        </w:rPr>
        <w:t>m</w:t>
      </w:r>
      <w:r w:rsidRPr="00322AAD">
        <w:rPr>
          <w:rFonts w:eastAsia="TimesNewRomanPSMT" w:cs="Times New Roman"/>
          <w:i/>
          <w:iCs/>
          <w:szCs w:val="28"/>
          <w:lang w:val="vi-VN"/>
        </w:rPr>
        <w:t>ilitaris</w:t>
      </w:r>
      <w:r w:rsidRPr="00322AAD">
        <w:rPr>
          <w:rFonts w:eastAsia="TimesNewRomanPSMT" w:cs="Times New Roman"/>
          <w:iCs/>
          <w:szCs w:val="28"/>
        </w:rPr>
        <w:t xml:space="preserve"> 10-15gram/ngà</w:t>
      </w:r>
      <w:r w:rsidR="00000920" w:rsidRPr="00322AAD">
        <w:rPr>
          <w:rFonts w:eastAsia="TimesNewRomanPSMT" w:cs="Times New Roman"/>
          <w:iCs/>
          <w:szCs w:val="28"/>
        </w:rPr>
        <w:t>y</w:t>
      </w:r>
    </w:p>
    <w:p w:rsidR="003806AD" w:rsidRPr="00322AAD" w:rsidRDefault="003806AD" w:rsidP="00654967">
      <w:pPr>
        <w:rPr>
          <w:rFonts w:eastAsia="Times New Roman" w:cs="Times New Roman"/>
          <w:szCs w:val="28"/>
          <w:lang w:val="vi-VN"/>
        </w:rPr>
      </w:pPr>
      <w:r w:rsidRPr="00322AAD">
        <w:rPr>
          <w:rFonts w:eastAsia="Times New Roman" w:cs="Times New Roman"/>
          <w:i/>
          <w:szCs w:val="28"/>
          <w:lang w:val="vi-VN"/>
        </w:rPr>
        <w:t xml:space="preserve">- Tác dụng theo YHHĐ: </w:t>
      </w:r>
      <w:r w:rsidRPr="00322AAD">
        <w:rPr>
          <w:rFonts w:eastAsia="Times New Roman" w:cs="Times New Roman"/>
          <w:szCs w:val="28"/>
          <w:lang w:val="vi-VN"/>
        </w:rPr>
        <w:t>Các nghiên cứu chỉ ra rằng ĐTHT có rất nhiều tác dụng tốt với hầu hết các hệ cơ quan trong cơ thể con người [</w:t>
      </w:r>
      <w:r w:rsidR="0003455F" w:rsidRPr="00322AAD">
        <w:rPr>
          <w:rFonts w:eastAsia="Times New Roman" w:cs="Times New Roman"/>
          <w:szCs w:val="28"/>
          <w:lang w:val="vi-VN"/>
        </w:rPr>
        <w:t>6</w:t>
      </w:r>
      <w:r w:rsidR="009C6519" w:rsidRPr="00322AAD">
        <w:rPr>
          <w:rFonts w:eastAsia="Times New Roman" w:cs="Times New Roman"/>
          <w:szCs w:val="28"/>
          <w:lang w:val="vi-VN"/>
        </w:rPr>
        <w:t>]</w:t>
      </w:r>
      <w:r w:rsidR="00201671" w:rsidRPr="00322AAD">
        <w:rPr>
          <w:rFonts w:eastAsia="Times New Roman" w:cs="Times New Roman"/>
          <w:szCs w:val="28"/>
          <w:lang w:val="vi-VN"/>
        </w:rPr>
        <w:t>:</w:t>
      </w:r>
    </w:p>
    <w:p w:rsidR="003806AD" w:rsidRPr="00322AAD" w:rsidRDefault="003806AD" w:rsidP="00201671">
      <w:pPr>
        <w:spacing w:line="336" w:lineRule="auto"/>
        <w:rPr>
          <w:rStyle w:val="Strong"/>
          <w:rFonts w:eastAsia="Times New Roman" w:cs="Times New Roman"/>
          <w:b w:val="0"/>
          <w:szCs w:val="28"/>
          <w:lang w:val="vi-VN"/>
        </w:rPr>
      </w:pPr>
      <w:r w:rsidRPr="002D1E9A">
        <w:rPr>
          <w:rFonts w:eastAsia="Times New Roman" w:cs="Times New Roman"/>
          <w:szCs w:val="28"/>
          <w:lang w:val="vi-VN"/>
        </w:rPr>
        <w:t xml:space="preserve">Đối với hệ </w:t>
      </w:r>
      <w:r w:rsidRPr="00322AAD">
        <w:rPr>
          <w:rStyle w:val="Strong"/>
          <w:rFonts w:cs="Times New Roman"/>
          <w:b w:val="0"/>
          <w:szCs w:val="28"/>
          <w:lang w:val="nl-NL"/>
        </w:rPr>
        <w:t>miễn dịch, ĐTHT</w:t>
      </w:r>
      <w:r w:rsidRPr="00322AAD">
        <w:rPr>
          <w:rStyle w:val="Strong"/>
          <w:rFonts w:cs="Times New Roman"/>
          <w:b w:val="0"/>
          <w:szCs w:val="28"/>
          <w:lang w:val="vi-VN"/>
        </w:rPr>
        <w:t xml:space="preserve"> </w:t>
      </w:r>
      <w:r w:rsidRPr="00322AAD">
        <w:rPr>
          <w:rStyle w:val="Strong"/>
          <w:rFonts w:cs="Times New Roman"/>
          <w:b w:val="0"/>
          <w:szCs w:val="28"/>
          <w:lang w:val="nl-NL"/>
        </w:rPr>
        <w:t>có khả năng làm tăng cường hoạt động miễn dịch tế bào cũng như miễn dịch dịch thể. Cụ thể là nấm có tác dụng nâng cao hoạt tính của đại thực bào và các tế bào nhiễm khuẩn. Chúng điều tiết các phản ứng đáp của tế bào</w:t>
      </w:r>
      <w:r w:rsidRPr="00322AAD">
        <w:rPr>
          <w:rStyle w:val="Strong"/>
          <w:rFonts w:cs="Times New Roman"/>
          <w:b w:val="0"/>
          <w:i/>
          <w:szCs w:val="28"/>
          <w:lang w:val="nl-NL"/>
        </w:rPr>
        <w:t xml:space="preserve"> lympho B,</w:t>
      </w:r>
      <w:r w:rsidRPr="00322AAD">
        <w:rPr>
          <w:rStyle w:val="Strong"/>
          <w:rFonts w:cs="Times New Roman"/>
          <w:b w:val="0"/>
          <w:szCs w:val="28"/>
          <w:lang w:val="nl-NL"/>
        </w:rPr>
        <w:t xml:space="preserve"> tăng cường một cách có chọn lọc hoạt tính của các tế bào ức chế, làm tăng nồng độ các kháng thể IgG, IgM trong huyết thanh. Mặt khác, nấm ĐTHT còn là một vị thuốc ức chế miễn dịch có tác dụng chống lại sự lão hóa của các tế bào.</w:t>
      </w:r>
      <w:r w:rsidRPr="00322AAD">
        <w:rPr>
          <w:rFonts w:cs="Times New Roman"/>
          <w:szCs w:val="28"/>
          <w:lang w:val="nl-NL"/>
        </w:rPr>
        <w:t xml:space="preserve"> </w:t>
      </w:r>
    </w:p>
    <w:p w:rsidR="003806AD" w:rsidRPr="002D1E9A" w:rsidRDefault="003806AD" w:rsidP="00407C9E">
      <w:pPr>
        <w:pStyle w:val="NormalWeb"/>
        <w:spacing w:line="336" w:lineRule="auto"/>
        <w:ind w:right="-1"/>
        <w:rPr>
          <w:rStyle w:val="Strong"/>
          <w:b w:val="0"/>
          <w:sz w:val="28"/>
          <w:szCs w:val="28"/>
          <w:lang w:val="nl-NL"/>
        </w:rPr>
      </w:pPr>
      <w:r w:rsidRPr="00322AAD">
        <w:rPr>
          <w:rStyle w:val="Strong"/>
          <w:b w:val="0"/>
          <w:sz w:val="28"/>
          <w:szCs w:val="28"/>
          <w:lang w:val="nl-NL"/>
        </w:rPr>
        <w:t>Đối với hệ tuần hoàn, ĐTHT có tác dụng làm giãn</w:t>
      </w:r>
      <w:r w:rsidR="001F547F" w:rsidRPr="00322AAD">
        <w:rPr>
          <w:rStyle w:val="Strong"/>
          <w:b w:val="0"/>
          <w:sz w:val="28"/>
          <w:szCs w:val="28"/>
          <w:lang w:val="nl-NL"/>
        </w:rPr>
        <w:t xml:space="preserve"> </w:t>
      </w:r>
      <w:r w:rsidRPr="00322AAD">
        <w:rPr>
          <w:rStyle w:val="Strong"/>
          <w:b w:val="0"/>
          <w:sz w:val="28"/>
          <w:szCs w:val="28"/>
          <w:lang w:val="nl-NL"/>
        </w:rPr>
        <w:t>mạch máu, làm tăng lưu lượng tuần hoàn não và tim, thông qua cơ chế hưng phấn thực thể M ở cơ trơn thành mạch. Mặt khác, nấm ĐTHT còn có khả năng điều chỉnh lipi</w:t>
      </w:r>
      <w:r w:rsidR="008B563A" w:rsidRPr="00322AAD">
        <w:rPr>
          <w:rStyle w:val="Strong"/>
          <w:b w:val="0"/>
          <w:sz w:val="28"/>
          <w:szCs w:val="28"/>
          <w:lang w:val="nl-NL"/>
        </w:rPr>
        <w:t>d</w:t>
      </w:r>
      <w:r w:rsidRPr="00322AAD">
        <w:rPr>
          <w:rStyle w:val="Strong"/>
          <w:b w:val="0"/>
          <w:sz w:val="28"/>
          <w:szCs w:val="28"/>
          <w:lang w:val="nl-NL"/>
        </w:rPr>
        <w:t xml:space="preserve"> máu, làm giảm lượng cholesterol và lipoprotein, hạn chế quá trình tiến triển của tình trạng xơ vữa động mạch.</w:t>
      </w:r>
    </w:p>
    <w:p w:rsidR="003806AD" w:rsidRPr="00322AAD" w:rsidRDefault="003806AD" w:rsidP="00407C9E">
      <w:pPr>
        <w:pStyle w:val="NormalWeb"/>
        <w:spacing w:line="336" w:lineRule="auto"/>
        <w:ind w:right="-1"/>
        <w:rPr>
          <w:rStyle w:val="Strong"/>
          <w:b w:val="0"/>
          <w:sz w:val="28"/>
          <w:szCs w:val="28"/>
          <w:lang w:val="nl-NL"/>
        </w:rPr>
      </w:pPr>
      <w:r w:rsidRPr="00322AAD">
        <w:rPr>
          <w:rStyle w:val="Strong"/>
          <w:b w:val="0"/>
          <w:sz w:val="28"/>
          <w:szCs w:val="28"/>
          <w:lang w:val="nl-NL"/>
        </w:rPr>
        <w:t>Đối với hệ hô hấp, ĐTHT có khả năng tăng cường hiệu năng sử dụng oxy trong cơ thể, cùng với các chiết xuất từ nó đã được chứng minh có thể giúp h</w:t>
      </w:r>
      <w:r w:rsidRPr="002D1E9A">
        <w:rPr>
          <w:rStyle w:val="Strong"/>
          <w:b w:val="0"/>
          <w:sz w:val="28"/>
          <w:szCs w:val="28"/>
          <w:lang w:val="nl-NL"/>
        </w:rPr>
        <w:t>ỗ tr</w:t>
      </w:r>
      <w:r w:rsidR="00407C9E" w:rsidRPr="002D1E9A">
        <w:rPr>
          <w:rStyle w:val="Strong"/>
          <w:b w:val="0"/>
          <w:sz w:val="28"/>
          <w:szCs w:val="28"/>
          <w:lang w:val="nl-NL"/>
        </w:rPr>
        <w:t>ợ</w:t>
      </w:r>
      <w:r w:rsidRPr="00322AAD">
        <w:rPr>
          <w:rStyle w:val="Strong"/>
          <w:b w:val="0"/>
          <w:sz w:val="28"/>
          <w:szCs w:val="28"/>
          <w:lang w:val="nl-NL"/>
        </w:rPr>
        <w:t xml:space="preserve"> điều trị nhiều bệnh về đường hô hấp, bao gồm cả các bệnh nghiêm trọng như hen suyễn, COPD, viêm phế quản, giúp ức chế cơn co khí quản</w:t>
      </w:r>
      <w:r w:rsidR="00201671" w:rsidRPr="00322AAD">
        <w:rPr>
          <w:rStyle w:val="Strong"/>
          <w:b w:val="0"/>
          <w:sz w:val="28"/>
          <w:szCs w:val="28"/>
          <w:lang w:val="nl-NL"/>
        </w:rPr>
        <w:t>.</w:t>
      </w:r>
    </w:p>
    <w:p w:rsidR="003806AD" w:rsidRPr="00322AAD" w:rsidRDefault="003806AD" w:rsidP="00407C9E">
      <w:pPr>
        <w:pStyle w:val="NormalWeb"/>
        <w:spacing w:line="336" w:lineRule="auto"/>
        <w:ind w:right="-1"/>
        <w:rPr>
          <w:rStyle w:val="Strong"/>
          <w:b w:val="0"/>
          <w:sz w:val="28"/>
          <w:szCs w:val="28"/>
          <w:lang w:val="nl-NL"/>
        </w:rPr>
      </w:pPr>
      <w:r w:rsidRPr="00322AAD">
        <w:rPr>
          <w:rStyle w:val="Strong"/>
          <w:b w:val="0"/>
          <w:sz w:val="28"/>
          <w:szCs w:val="28"/>
          <w:lang w:val="nl-NL"/>
        </w:rPr>
        <w:t>Đối với hệ nội tiết:</w:t>
      </w:r>
      <w:r w:rsidRPr="00322AAD">
        <w:rPr>
          <w:rStyle w:val="Strong"/>
          <w:b w:val="0"/>
          <w:sz w:val="28"/>
          <w:szCs w:val="28"/>
        </w:rPr>
        <w:t xml:space="preserve"> ĐTHT</w:t>
      </w:r>
      <w:r w:rsidRPr="00322AAD">
        <w:rPr>
          <w:rStyle w:val="Strong"/>
          <w:b w:val="0"/>
          <w:sz w:val="28"/>
          <w:szCs w:val="28"/>
          <w:lang w:val="nl-NL"/>
        </w:rPr>
        <w:t xml:space="preserve"> có tác dụng làm tăng trọng lượng tuyến vỏ thượng thận và tăng tổng hợp các hormon</w:t>
      </w:r>
      <w:r w:rsidRPr="00322AAD">
        <w:rPr>
          <w:rStyle w:val="Strong"/>
          <w:b w:val="0"/>
          <w:i/>
          <w:sz w:val="28"/>
          <w:szCs w:val="28"/>
          <w:lang w:val="nl-NL"/>
        </w:rPr>
        <w:t xml:space="preserve"> </w:t>
      </w:r>
      <w:r w:rsidRPr="00322AAD">
        <w:rPr>
          <w:rStyle w:val="Strong"/>
          <w:b w:val="0"/>
          <w:sz w:val="28"/>
          <w:szCs w:val="28"/>
          <w:lang w:val="nl-NL"/>
        </w:rPr>
        <w:t>tuyến này, đồng thời nấm có tác dụng tương tự như hormon</w:t>
      </w:r>
      <w:r w:rsidRPr="00322AAD">
        <w:rPr>
          <w:rStyle w:val="Strong"/>
          <w:b w:val="0"/>
          <w:i/>
          <w:sz w:val="28"/>
          <w:szCs w:val="28"/>
          <w:lang w:val="nl-NL"/>
        </w:rPr>
        <w:t xml:space="preserve"> </w:t>
      </w:r>
      <w:r w:rsidRPr="00322AAD">
        <w:rPr>
          <w:rStyle w:val="Strong"/>
          <w:b w:val="0"/>
          <w:sz w:val="28"/>
          <w:szCs w:val="28"/>
          <w:lang w:val="nl-NL"/>
        </w:rPr>
        <w:t>nam tính và làm tăng trọng lượng tinh hoàn cũng như các cơ quan sinh dục phụ trên động vật thực nghiệm.</w:t>
      </w:r>
    </w:p>
    <w:p w:rsidR="003806AD" w:rsidRPr="00322AAD" w:rsidRDefault="003806AD" w:rsidP="00201671">
      <w:pPr>
        <w:spacing w:line="336" w:lineRule="auto"/>
        <w:rPr>
          <w:rFonts w:cs="Times New Roman"/>
          <w:bCs/>
          <w:szCs w:val="28"/>
          <w:lang w:val="nl-NL"/>
        </w:rPr>
      </w:pPr>
      <w:r w:rsidRPr="00322AAD">
        <w:rPr>
          <w:rStyle w:val="Strong"/>
          <w:rFonts w:eastAsia="Times New Roman" w:cs="Times New Roman"/>
          <w:b w:val="0"/>
          <w:spacing w:val="-4"/>
          <w:szCs w:val="28"/>
          <w:lang w:val="nl-NL"/>
        </w:rPr>
        <w:t xml:space="preserve">Đối với Thận: </w:t>
      </w:r>
      <w:r w:rsidRPr="00322AAD">
        <w:rPr>
          <w:rFonts w:cs="Times New Roman"/>
          <w:spacing w:val="-4"/>
          <w:szCs w:val="28"/>
          <w:lang w:val="nl-NL"/>
        </w:rPr>
        <w:t>Nhờ khả năng làm tăng nồng độ</w:t>
      </w:r>
      <w:r w:rsidR="00201671" w:rsidRPr="00322AAD">
        <w:rPr>
          <w:rFonts w:cs="Times New Roman"/>
          <w:spacing w:val="-4"/>
          <w:szCs w:val="28"/>
          <w:lang w:val="nl-NL"/>
        </w:rPr>
        <w:t xml:space="preserve"> </w:t>
      </w:r>
      <w:r w:rsidRPr="00322AAD">
        <w:rPr>
          <w:rFonts w:cs="Times New Roman"/>
          <w:spacing w:val="-4"/>
          <w:szCs w:val="28"/>
          <w:lang w:val="nl-NL"/>
        </w:rPr>
        <w:t>17-hydroxy-corticosteroid</w:t>
      </w:r>
      <w:r w:rsidRPr="00322AAD">
        <w:rPr>
          <w:rFonts w:cs="Times New Roman"/>
          <w:szCs w:val="28"/>
          <w:lang w:val="nl-NL"/>
        </w:rPr>
        <w:t xml:space="preserve"> và 17-ketosteroid trong cơ thể nên đông trùng hạ thảo có thể giúp hỗ trợ điều trị và phục hồi chứng năng hầu hết các bệnh và triệu chứng liên quan tới thận như suy thận mãn tính, suy giảm chức năng thận, tổn thương thận.</w:t>
      </w:r>
      <w:r w:rsidR="001F547F" w:rsidRPr="00322AAD">
        <w:rPr>
          <w:rFonts w:cs="Times New Roman"/>
          <w:szCs w:val="28"/>
          <w:lang w:val="nl-NL"/>
        </w:rPr>
        <w:t xml:space="preserve"> </w:t>
      </w:r>
    </w:p>
    <w:p w:rsidR="003806AD" w:rsidRPr="00322AAD" w:rsidRDefault="003806AD" w:rsidP="00201671">
      <w:pPr>
        <w:spacing w:line="336" w:lineRule="auto"/>
        <w:rPr>
          <w:rStyle w:val="Strong"/>
          <w:rFonts w:eastAsia="Times New Roman" w:cs="Times New Roman"/>
          <w:b w:val="0"/>
          <w:szCs w:val="28"/>
          <w:lang w:val="nl-NL"/>
        </w:rPr>
      </w:pPr>
      <w:r w:rsidRPr="00322AAD">
        <w:rPr>
          <w:rStyle w:val="Strong"/>
          <w:rFonts w:eastAsia="Times New Roman" w:cs="Times New Roman"/>
          <w:b w:val="0"/>
          <w:szCs w:val="28"/>
          <w:lang w:val="nl-NL"/>
        </w:rPr>
        <w:t xml:space="preserve">Một số chất có trong ĐTHT có tác dụng chống ung thư. Các nghiên cứu lâm sàng được tiến hành tại Nhật Bản và Trung Quốc đã cho thấy các </w:t>
      </w:r>
      <w:r w:rsidRPr="00322AAD">
        <w:rPr>
          <w:rStyle w:val="Strong"/>
          <w:rFonts w:eastAsia="Times New Roman" w:cs="Times New Roman"/>
          <w:b w:val="0"/>
          <w:szCs w:val="28"/>
          <w:lang w:val="nl-NL"/>
        </w:rPr>
        <w:lastRenderedPageBreak/>
        <w:t>bệnh nhân bị các chứng ung thư khác nhau</w:t>
      </w:r>
      <w:r w:rsidRPr="002D1E9A">
        <w:rPr>
          <w:rStyle w:val="Strong"/>
          <w:rFonts w:eastAsia="Times New Roman" w:cs="Times New Roman"/>
          <w:b w:val="0"/>
          <w:szCs w:val="28"/>
          <w:lang w:val="nl-NL"/>
        </w:rPr>
        <w:t xml:space="preserve"> sử</w:t>
      </w:r>
      <w:r w:rsidR="001F547F" w:rsidRPr="002D1E9A">
        <w:rPr>
          <w:rStyle w:val="Strong"/>
          <w:rFonts w:eastAsia="Times New Roman" w:cs="Times New Roman"/>
          <w:b w:val="0"/>
          <w:szCs w:val="28"/>
          <w:lang w:val="nl-NL"/>
        </w:rPr>
        <w:t xml:space="preserve"> </w:t>
      </w:r>
      <w:r w:rsidR="00407C9E" w:rsidRPr="002D1E9A">
        <w:rPr>
          <w:rStyle w:val="Strong"/>
          <w:rFonts w:eastAsia="Times New Roman" w:cs="Times New Roman"/>
          <w:b w:val="0"/>
          <w:szCs w:val="28"/>
          <w:lang w:val="nl-NL"/>
        </w:rPr>
        <w:t xml:space="preserve">dụng </w:t>
      </w:r>
      <w:r w:rsidR="00D9236E" w:rsidRPr="00322AAD">
        <w:rPr>
          <w:rStyle w:val="Strong"/>
          <w:rFonts w:eastAsia="Times New Roman" w:cs="Times New Roman"/>
          <w:b w:val="0"/>
          <w:szCs w:val="28"/>
          <w:lang w:val="nl-NL"/>
        </w:rPr>
        <w:t>ĐTHT</w:t>
      </w:r>
      <w:r w:rsidRPr="00322AAD">
        <w:rPr>
          <w:rStyle w:val="Strong"/>
          <w:rFonts w:eastAsia="Times New Roman" w:cs="Times New Roman"/>
          <w:b w:val="0"/>
          <w:szCs w:val="28"/>
          <w:lang w:val="nl-NL"/>
        </w:rPr>
        <w:t xml:space="preserve"> mỗi ngày kết hợp với hoá trị trong vòng 2 tháng đã làm giảm đáng kể kích thước khối u, trong khi đó, các bệnh nhân được chữa trị bằng phương pháp bức xạ hay hoá trị liệu thì bệnh trạng không chuyển biến đáng kể</w:t>
      </w:r>
      <w:r w:rsidR="00201671" w:rsidRPr="00322AAD">
        <w:rPr>
          <w:rStyle w:val="Strong"/>
          <w:rFonts w:eastAsia="Times New Roman" w:cs="Times New Roman"/>
          <w:b w:val="0"/>
          <w:szCs w:val="28"/>
          <w:lang w:val="nl-NL"/>
        </w:rPr>
        <w:t xml:space="preserve"> </w:t>
      </w:r>
      <w:r w:rsidRPr="00322AAD">
        <w:rPr>
          <w:rStyle w:val="Strong"/>
          <w:rFonts w:eastAsia="Times New Roman" w:cs="Times New Roman"/>
          <w:b w:val="0"/>
          <w:szCs w:val="28"/>
          <w:lang w:val="nl-NL"/>
        </w:rPr>
        <w:t>[6</w:t>
      </w:r>
      <w:r w:rsidR="0003455F" w:rsidRPr="00322AAD">
        <w:rPr>
          <w:rStyle w:val="Strong"/>
          <w:rFonts w:eastAsia="Times New Roman" w:cs="Times New Roman"/>
          <w:b w:val="0"/>
          <w:szCs w:val="28"/>
          <w:lang w:val="vi-VN"/>
        </w:rPr>
        <w:t>6</w:t>
      </w:r>
      <w:r w:rsidRPr="00322AAD">
        <w:rPr>
          <w:rStyle w:val="Strong"/>
          <w:rFonts w:eastAsia="Times New Roman" w:cs="Times New Roman"/>
          <w:b w:val="0"/>
          <w:szCs w:val="28"/>
          <w:lang w:val="nl-NL"/>
        </w:rPr>
        <w:t>],</w:t>
      </w:r>
      <w:r w:rsidR="00332DE2" w:rsidRPr="00322AAD">
        <w:rPr>
          <w:rStyle w:val="Strong"/>
          <w:rFonts w:eastAsia="Times New Roman" w:cs="Times New Roman"/>
          <w:b w:val="0"/>
          <w:szCs w:val="28"/>
          <w:lang w:val="nl-NL"/>
        </w:rPr>
        <w:t xml:space="preserve"> </w:t>
      </w:r>
      <w:r w:rsidRPr="00322AAD">
        <w:rPr>
          <w:rStyle w:val="Strong"/>
          <w:rFonts w:eastAsia="Times New Roman" w:cs="Times New Roman"/>
          <w:b w:val="0"/>
          <w:szCs w:val="28"/>
          <w:lang w:val="nl-NL"/>
        </w:rPr>
        <w:t>[</w:t>
      </w:r>
      <w:r w:rsidRPr="00322AAD">
        <w:rPr>
          <w:rStyle w:val="Strong"/>
          <w:rFonts w:eastAsia="Times New Roman" w:cs="Times New Roman"/>
          <w:b w:val="0"/>
          <w:szCs w:val="28"/>
          <w:lang w:val="vi-VN"/>
        </w:rPr>
        <w:t>6</w:t>
      </w:r>
      <w:r w:rsidR="0003455F" w:rsidRPr="00322AAD">
        <w:rPr>
          <w:rStyle w:val="Strong"/>
          <w:rFonts w:eastAsia="Times New Roman" w:cs="Times New Roman"/>
          <w:b w:val="0"/>
          <w:szCs w:val="28"/>
          <w:lang w:val="vi-VN"/>
        </w:rPr>
        <w:t>7</w:t>
      </w:r>
      <w:r w:rsidRPr="00322AAD">
        <w:rPr>
          <w:rStyle w:val="Strong"/>
          <w:rFonts w:eastAsia="Times New Roman" w:cs="Times New Roman"/>
          <w:b w:val="0"/>
          <w:szCs w:val="28"/>
          <w:lang w:val="nl-NL"/>
        </w:rPr>
        <w:t>]</w:t>
      </w:r>
      <w:r w:rsidR="00201671" w:rsidRPr="00322AAD">
        <w:rPr>
          <w:rStyle w:val="Strong"/>
          <w:rFonts w:eastAsia="Times New Roman" w:cs="Times New Roman"/>
          <w:b w:val="0"/>
          <w:szCs w:val="28"/>
          <w:lang w:val="nl-NL"/>
        </w:rPr>
        <w:t>.</w:t>
      </w:r>
    </w:p>
    <w:p w:rsidR="003806AD" w:rsidRPr="00322AAD" w:rsidRDefault="003806AD" w:rsidP="00201671">
      <w:pPr>
        <w:spacing w:line="341" w:lineRule="auto"/>
        <w:rPr>
          <w:rFonts w:cs="Times New Roman"/>
          <w:szCs w:val="28"/>
          <w:lang w:val="vi-VN"/>
        </w:rPr>
      </w:pPr>
      <w:r w:rsidRPr="00322AAD">
        <w:rPr>
          <w:rFonts w:cs="Times New Roman"/>
          <w:bCs/>
          <w:iCs/>
          <w:szCs w:val="28"/>
          <w:lang w:val="nl-NL"/>
        </w:rPr>
        <w:t xml:space="preserve">Tác dụng </w:t>
      </w:r>
      <w:r w:rsidRPr="00322AAD">
        <w:rPr>
          <w:rFonts w:cs="Times New Roman"/>
          <w:bCs/>
          <w:iCs/>
          <w:szCs w:val="28"/>
          <w:lang w:val="vi-VN"/>
        </w:rPr>
        <w:t>hạ đường huyết:</w:t>
      </w:r>
      <w:r w:rsidR="001F547F" w:rsidRPr="00322AAD">
        <w:rPr>
          <w:rFonts w:cs="Times New Roman"/>
          <w:bCs/>
          <w:szCs w:val="28"/>
          <w:lang w:val="vi-VN"/>
        </w:rPr>
        <w:t xml:space="preserve"> </w:t>
      </w:r>
      <w:r w:rsidRPr="00322AAD">
        <w:rPr>
          <w:rFonts w:cs="Times New Roman"/>
          <w:szCs w:val="28"/>
          <w:lang w:val="vi-VN"/>
        </w:rPr>
        <w:t xml:space="preserve">ĐTHT có hiệu quả với hệ thống chuyển hóa glucose máu. </w:t>
      </w:r>
      <w:r w:rsidR="00440422" w:rsidRPr="00322AAD">
        <w:rPr>
          <w:rFonts w:cs="Times New Roman"/>
          <w:szCs w:val="28"/>
        </w:rPr>
        <w:t>N</w:t>
      </w:r>
      <w:r w:rsidRPr="00322AAD">
        <w:rPr>
          <w:rFonts w:cs="Times New Roman"/>
          <w:szCs w:val="28"/>
          <w:lang w:val="vi-VN"/>
        </w:rPr>
        <w:t>ghiên cứu ngẫu nhiên có đến 95% bệnh nhân được cải thiện chỉ số đường huyết khi sử dụ</w:t>
      </w:r>
      <w:r w:rsidR="003C1B09" w:rsidRPr="00322AAD">
        <w:rPr>
          <w:rFonts w:cs="Times New Roman"/>
          <w:szCs w:val="28"/>
          <w:lang w:val="vi-VN"/>
        </w:rPr>
        <w:t>ng 3g</w:t>
      </w:r>
      <w:r w:rsidRPr="00322AAD">
        <w:rPr>
          <w:rFonts w:cs="Times New Roman"/>
          <w:szCs w:val="28"/>
          <w:lang w:val="vi-VN"/>
        </w:rPr>
        <w:t>/ngày. Hiệu quả này đạt được là do tác dụng củ</w:t>
      </w:r>
      <w:r w:rsidR="003C1B09" w:rsidRPr="00322AAD">
        <w:rPr>
          <w:rFonts w:cs="Times New Roman"/>
          <w:szCs w:val="28"/>
          <w:lang w:val="vi-VN"/>
        </w:rPr>
        <w:t xml:space="preserve">a </w:t>
      </w:r>
      <w:r w:rsidRPr="00322AAD">
        <w:rPr>
          <w:rFonts w:cs="Times New Roman"/>
          <w:szCs w:val="28"/>
          <w:lang w:val="vi-VN"/>
        </w:rPr>
        <w:t>ĐTHT trong việc tăng độ nhạy của chất insulin, và các emzyme chuyển hóa glucose gan, glucokinase và hexokinasse</w:t>
      </w:r>
      <w:r w:rsidRPr="00322AAD">
        <w:rPr>
          <w:rFonts w:cs="Times New Roman"/>
          <w:i/>
          <w:szCs w:val="28"/>
          <w:lang w:val="vi-VN"/>
        </w:rPr>
        <w:t>.</w:t>
      </w:r>
      <w:r w:rsidRPr="00322AAD">
        <w:rPr>
          <w:rFonts w:cs="Times New Roman"/>
          <w:szCs w:val="28"/>
          <w:lang w:val="vi-VN"/>
        </w:rPr>
        <w:t xml:space="preserve"> </w:t>
      </w:r>
    </w:p>
    <w:p w:rsidR="003806AD" w:rsidRPr="00322AAD" w:rsidRDefault="003806AD" w:rsidP="00201671">
      <w:pPr>
        <w:spacing w:line="341" w:lineRule="auto"/>
        <w:rPr>
          <w:rFonts w:cs="Times New Roman"/>
          <w:szCs w:val="28"/>
          <w:lang w:val="vi-VN"/>
        </w:rPr>
      </w:pPr>
      <w:r w:rsidRPr="00322AAD">
        <w:rPr>
          <w:rFonts w:cs="Times New Roman"/>
          <w:szCs w:val="28"/>
          <w:lang w:val="vi-VN"/>
        </w:rPr>
        <w:t>Ngoài ra ĐTHT còn có tác dụng bảo vệ gan, giảm cholesterrol trong máu và trong ĐTHT có nhiều hoạt chất SOD (</w:t>
      </w:r>
      <w:r w:rsidRPr="00322AAD">
        <w:rPr>
          <w:rFonts w:cs="Times New Roman"/>
          <w:i/>
          <w:szCs w:val="28"/>
          <w:lang w:val="vi-VN"/>
        </w:rPr>
        <w:t>Superoxide</w:t>
      </w:r>
      <w:r w:rsidR="001F547F" w:rsidRPr="00322AAD">
        <w:rPr>
          <w:rFonts w:cs="Times New Roman"/>
          <w:i/>
          <w:szCs w:val="28"/>
          <w:lang w:val="vi-VN"/>
        </w:rPr>
        <w:t xml:space="preserve"> </w:t>
      </w:r>
      <w:r w:rsidRPr="00322AAD">
        <w:rPr>
          <w:rFonts w:cs="Times New Roman"/>
          <w:i/>
          <w:szCs w:val="28"/>
          <w:lang w:val="vi-VN"/>
        </w:rPr>
        <w:t>Dismutase</w:t>
      </w:r>
      <w:r w:rsidRPr="00322AAD">
        <w:rPr>
          <w:rFonts w:cs="Times New Roman"/>
          <w:szCs w:val="28"/>
          <w:lang w:val="vi-VN"/>
        </w:rPr>
        <w:t>) là chất chống oxy hóa cao, nên nó có tác dụng làm chậm quá trình lão hóa của cơ thể.</w:t>
      </w:r>
    </w:p>
    <w:p w:rsidR="003806AD" w:rsidRPr="002D1E9A" w:rsidRDefault="003806AD" w:rsidP="00201671">
      <w:pPr>
        <w:spacing w:line="341" w:lineRule="auto"/>
        <w:rPr>
          <w:rFonts w:eastAsia="Times New Roman" w:cs="Times New Roman"/>
          <w:i/>
          <w:szCs w:val="28"/>
        </w:rPr>
      </w:pPr>
      <w:r w:rsidRPr="00322AAD">
        <w:rPr>
          <w:rFonts w:eastAsia="Times New Roman" w:cs="Times New Roman"/>
          <w:i/>
          <w:szCs w:val="28"/>
          <w:lang w:val="vi-VN"/>
        </w:rPr>
        <w:t>+ Một số nghiên cứu về tác dụng của Đông trùng hạ thảo đối với hệ sinh dục</w:t>
      </w:r>
      <w:r w:rsidR="003C1B09" w:rsidRPr="00322AAD">
        <w:rPr>
          <w:rFonts w:eastAsia="Times New Roman" w:cs="Times New Roman"/>
          <w:i/>
          <w:szCs w:val="28"/>
          <w:lang w:val="vi-VN"/>
        </w:rPr>
        <w:t>:</w:t>
      </w:r>
      <w:r w:rsidR="00201671" w:rsidRPr="00322AAD">
        <w:rPr>
          <w:rFonts w:eastAsia="Times New Roman" w:cs="Times New Roman"/>
          <w:szCs w:val="28"/>
          <w:lang w:val="vi-VN"/>
        </w:rPr>
        <w:t xml:space="preserve"> </w:t>
      </w:r>
      <w:r w:rsidRPr="00322AAD">
        <w:rPr>
          <w:rFonts w:cs="Times New Roman"/>
          <w:szCs w:val="28"/>
          <w:lang w:val="vi-VN"/>
        </w:rPr>
        <w:t>Nghiên cứu của Jin Lei (2008) trên thực nghiệm cho kết quả: Dịch chiết từ ĐTHT (</w:t>
      </w:r>
      <w:r w:rsidR="008B563A" w:rsidRPr="00322AAD">
        <w:rPr>
          <w:rFonts w:eastAsia="TimesNewRomanPSMT" w:cs="Times New Roman"/>
          <w:i/>
          <w:iCs/>
          <w:szCs w:val="28"/>
          <w:lang w:val="vi-VN"/>
        </w:rPr>
        <w:t>C.</w:t>
      </w:r>
      <w:r w:rsidRPr="00322AAD">
        <w:rPr>
          <w:rFonts w:eastAsia="TimesNewRomanPSMT" w:cs="Times New Roman"/>
          <w:i/>
          <w:iCs/>
          <w:szCs w:val="28"/>
          <w:lang w:val="vi-VN"/>
        </w:rPr>
        <w:t>sinensis)</w:t>
      </w:r>
      <w:r w:rsidRPr="00322AAD">
        <w:rPr>
          <w:rFonts w:cs="Times New Roman"/>
          <w:szCs w:val="28"/>
          <w:lang w:val="vi-VN"/>
        </w:rPr>
        <w:t xml:space="preserve"> có tác dụng tăng mật độ, độ di động</w:t>
      </w:r>
      <w:r w:rsidR="008B563A" w:rsidRPr="00322AAD">
        <w:rPr>
          <w:rFonts w:cs="Times New Roman"/>
          <w:szCs w:val="28"/>
        </w:rPr>
        <w:t xml:space="preserve">, </w:t>
      </w:r>
      <w:r w:rsidRPr="00322AAD">
        <w:rPr>
          <w:rFonts w:cs="Times New Roman"/>
          <w:szCs w:val="28"/>
          <w:lang w:val="vi-VN"/>
        </w:rPr>
        <w:t xml:space="preserve">tỉ lệ sống của tinh trùng, </w:t>
      </w:r>
      <w:r w:rsidR="008B563A" w:rsidRPr="00322AAD">
        <w:rPr>
          <w:rFonts w:cs="Times New Roman"/>
          <w:szCs w:val="28"/>
          <w:lang w:val="vi-VN"/>
        </w:rPr>
        <w:t xml:space="preserve">giảm </w:t>
      </w:r>
      <w:r w:rsidRPr="00322AAD">
        <w:rPr>
          <w:rFonts w:cs="Times New Roman"/>
          <w:szCs w:val="28"/>
          <w:lang w:val="vi-VN"/>
        </w:rPr>
        <w:t>độ dị dạng. Ngoài ra ĐTHT còn có tác dụng tương tự như nội tiết tố sinh dục nam và Anti</w:t>
      </w:r>
      <w:r w:rsidR="008B563A" w:rsidRPr="00322AAD">
        <w:rPr>
          <w:rFonts w:cs="Times New Roman"/>
          <w:szCs w:val="28"/>
        </w:rPr>
        <w:t xml:space="preserve"> E</w:t>
      </w:r>
      <w:r w:rsidRPr="00322AAD">
        <w:rPr>
          <w:rFonts w:cs="Times New Roman"/>
          <w:szCs w:val="28"/>
          <w:lang w:val="vi-VN"/>
        </w:rPr>
        <w:t xml:space="preserve">strogen trong việc điều tiết phục hồi khả năng sinh dục, </w:t>
      </w:r>
      <w:r w:rsidR="00401D3E" w:rsidRPr="00322AAD">
        <w:rPr>
          <w:rFonts w:cs="Times New Roman"/>
          <w:szCs w:val="28"/>
        </w:rPr>
        <w:t>trị</w:t>
      </w:r>
      <w:r w:rsidR="00401D3E" w:rsidRPr="00322AAD">
        <w:rPr>
          <w:rFonts w:cs="Times New Roman"/>
          <w:szCs w:val="28"/>
          <w:lang w:val="vi-VN"/>
        </w:rPr>
        <w:t xml:space="preserve"> </w:t>
      </w:r>
      <w:r w:rsidRPr="00322AAD">
        <w:rPr>
          <w:rFonts w:cs="Times New Roman"/>
          <w:szCs w:val="28"/>
          <w:lang w:val="vi-VN"/>
        </w:rPr>
        <w:t>di tinh [6</w:t>
      </w:r>
      <w:r w:rsidR="0003455F" w:rsidRPr="00322AAD">
        <w:rPr>
          <w:rFonts w:cs="Times New Roman"/>
          <w:szCs w:val="28"/>
          <w:lang w:val="vi-VN"/>
        </w:rPr>
        <w:t>8</w:t>
      </w:r>
      <w:r w:rsidRPr="00322AAD">
        <w:rPr>
          <w:rFonts w:cs="Times New Roman"/>
          <w:szCs w:val="28"/>
          <w:lang w:val="vi-VN"/>
        </w:rPr>
        <w:t>]</w:t>
      </w:r>
      <w:r w:rsidR="00654967" w:rsidRPr="00322AAD">
        <w:rPr>
          <w:rFonts w:cs="Times New Roman"/>
          <w:szCs w:val="28"/>
          <w:lang w:val="vi-VN"/>
        </w:rPr>
        <w:t>.</w:t>
      </w:r>
      <w:r w:rsidR="008B563A" w:rsidRPr="00322AAD">
        <w:rPr>
          <w:rFonts w:cs="Times New Roman"/>
          <w:szCs w:val="28"/>
        </w:rPr>
        <w:t xml:space="preserve"> </w:t>
      </w:r>
    </w:p>
    <w:p w:rsidR="003806AD" w:rsidRPr="00322AAD" w:rsidRDefault="003806AD" w:rsidP="00201671">
      <w:pPr>
        <w:pStyle w:val="pbody"/>
        <w:spacing w:before="0" w:beforeAutospacing="0" w:after="0" w:afterAutospacing="0" w:line="341" w:lineRule="auto"/>
        <w:ind w:firstLine="720"/>
        <w:jc w:val="both"/>
        <w:rPr>
          <w:sz w:val="28"/>
          <w:szCs w:val="28"/>
          <w:lang w:val="vi-VN" w:eastAsia="ja-JP"/>
        </w:rPr>
      </w:pPr>
      <w:r w:rsidRPr="00322AAD">
        <w:rPr>
          <w:sz w:val="28"/>
          <w:szCs w:val="28"/>
          <w:lang w:val="vi-VN"/>
        </w:rPr>
        <w:t>Nghiên cứu</w:t>
      </w:r>
      <w:r w:rsidR="003C1B09" w:rsidRPr="00322AAD">
        <w:rPr>
          <w:sz w:val="28"/>
          <w:szCs w:val="28"/>
          <w:lang w:val="vi-VN"/>
        </w:rPr>
        <w:t xml:space="preserve"> </w:t>
      </w:r>
      <w:r w:rsidR="008E6617" w:rsidRPr="00322AAD">
        <w:rPr>
          <w:sz w:val="28"/>
          <w:szCs w:val="28"/>
          <w:lang w:val="vi-VN"/>
        </w:rPr>
        <w:t xml:space="preserve">của Sohn </w:t>
      </w:r>
      <w:r w:rsidR="00FC7229" w:rsidRPr="00322AAD">
        <w:rPr>
          <w:sz w:val="28"/>
          <w:szCs w:val="28"/>
          <w:lang w:val="vi-VN"/>
        </w:rPr>
        <w:t>và cộng sự</w:t>
      </w:r>
      <w:r w:rsidRPr="00322AAD">
        <w:rPr>
          <w:sz w:val="28"/>
          <w:szCs w:val="28"/>
          <w:lang w:val="vi-VN" w:eastAsia="ja-JP"/>
        </w:rPr>
        <w:t xml:space="preserve"> </w:t>
      </w:r>
      <w:r w:rsidR="008E6617" w:rsidRPr="00322AAD">
        <w:rPr>
          <w:sz w:val="28"/>
          <w:szCs w:val="28"/>
          <w:lang w:val="vi-VN" w:eastAsia="ja-JP"/>
        </w:rPr>
        <w:t>(2012) cũng chứng minh,</w:t>
      </w:r>
      <w:r w:rsidR="001E425B" w:rsidRPr="00322AAD">
        <w:rPr>
          <w:sz w:val="28"/>
          <w:szCs w:val="28"/>
          <w:lang w:val="vi-VN" w:eastAsia="ja-JP"/>
        </w:rPr>
        <w:t xml:space="preserve"> Cordycepin có trong</w:t>
      </w:r>
      <w:r w:rsidR="008E6617" w:rsidRPr="00322AAD">
        <w:rPr>
          <w:sz w:val="28"/>
          <w:szCs w:val="28"/>
          <w:lang w:val="vi-VN" w:eastAsia="ja-JP"/>
        </w:rPr>
        <w:t xml:space="preserve"> </w:t>
      </w:r>
      <w:r w:rsidR="00F52353" w:rsidRPr="00322AAD">
        <w:rPr>
          <w:i/>
          <w:sz w:val="28"/>
          <w:szCs w:val="28"/>
          <w:lang w:val="vi-VN" w:eastAsia="ja-JP"/>
        </w:rPr>
        <w:t>C.</w:t>
      </w:r>
      <w:r w:rsidR="008E6617" w:rsidRPr="002D1E9A">
        <w:rPr>
          <w:i/>
          <w:sz w:val="28"/>
          <w:szCs w:val="28"/>
          <w:lang w:val="vi-VN" w:eastAsia="ja-JP"/>
        </w:rPr>
        <w:t>militaris</w:t>
      </w:r>
      <w:r w:rsidR="008E6617" w:rsidRPr="00322AAD">
        <w:rPr>
          <w:rFonts w:eastAsia="TimesNewRomanPSMT"/>
          <w:i/>
          <w:iCs/>
          <w:szCs w:val="28"/>
          <w:lang w:val="vi-VN"/>
        </w:rPr>
        <w:t xml:space="preserve"> </w:t>
      </w:r>
      <w:r w:rsidR="008E6617" w:rsidRPr="00322AAD">
        <w:rPr>
          <w:sz w:val="28"/>
          <w:szCs w:val="28"/>
          <w:lang w:val="vi-VN" w:eastAsia="ja-JP"/>
        </w:rPr>
        <w:t>có tác dụng điều trị suy giảm sinh dục</w:t>
      </w:r>
      <w:r w:rsidR="001E425B" w:rsidRPr="00322AAD">
        <w:rPr>
          <w:sz w:val="28"/>
          <w:szCs w:val="28"/>
          <w:lang w:val="vi-VN" w:eastAsia="ja-JP"/>
        </w:rPr>
        <w:t xml:space="preserve"> trên chuột </w:t>
      </w:r>
      <w:r w:rsidR="00FD5BBB" w:rsidRPr="00322AAD">
        <w:rPr>
          <w:sz w:val="28"/>
          <w:szCs w:val="28"/>
          <w:lang w:val="vi-VN" w:eastAsia="ja-JP"/>
        </w:rPr>
        <w:t>nhắt trung niên (</w:t>
      </w:r>
      <w:r w:rsidR="001E425B" w:rsidRPr="00322AAD">
        <w:rPr>
          <w:sz w:val="28"/>
          <w:szCs w:val="28"/>
          <w:lang w:val="vi-VN" w:eastAsia="ja-JP"/>
        </w:rPr>
        <w:t xml:space="preserve">12 </w:t>
      </w:r>
      <w:r w:rsidR="00FD5BBB" w:rsidRPr="00322AAD">
        <w:rPr>
          <w:sz w:val="28"/>
          <w:szCs w:val="28"/>
          <w:lang w:val="vi-VN" w:eastAsia="ja-JP"/>
        </w:rPr>
        <w:t xml:space="preserve">tháng </w:t>
      </w:r>
      <w:r w:rsidR="001E425B" w:rsidRPr="00322AAD">
        <w:rPr>
          <w:sz w:val="28"/>
          <w:szCs w:val="28"/>
          <w:lang w:val="vi-VN" w:eastAsia="ja-JP"/>
        </w:rPr>
        <w:t>tuổi</w:t>
      </w:r>
      <w:r w:rsidR="00FD5BBB" w:rsidRPr="00322AAD">
        <w:rPr>
          <w:sz w:val="28"/>
          <w:szCs w:val="28"/>
          <w:lang w:val="vi-VN" w:eastAsia="ja-JP"/>
        </w:rPr>
        <w:t xml:space="preserve">) </w:t>
      </w:r>
      <w:r w:rsidRPr="00322AAD">
        <w:rPr>
          <w:sz w:val="28"/>
          <w:szCs w:val="28"/>
          <w:lang w:val="vi-VN" w:eastAsia="ja-JP"/>
        </w:rPr>
        <w:t>[6</w:t>
      </w:r>
      <w:r w:rsidR="0003455F" w:rsidRPr="00322AAD">
        <w:rPr>
          <w:sz w:val="28"/>
          <w:szCs w:val="28"/>
          <w:lang w:val="vi-VN" w:eastAsia="ja-JP"/>
        </w:rPr>
        <w:t>9</w:t>
      </w:r>
      <w:r w:rsidRPr="00322AAD">
        <w:rPr>
          <w:sz w:val="28"/>
          <w:szCs w:val="28"/>
          <w:lang w:val="vi-VN" w:eastAsia="ja-JP"/>
        </w:rPr>
        <w:t>]</w:t>
      </w:r>
      <w:r w:rsidR="00201671" w:rsidRPr="00322AAD">
        <w:rPr>
          <w:sz w:val="28"/>
          <w:szCs w:val="28"/>
          <w:lang w:val="vi-VN" w:eastAsia="ja-JP"/>
        </w:rPr>
        <w:t>.</w:t>
      </w:r>
    </w:p>
    <w:p w:rsidR="003806AD" w:rsidRPr="00322AAD" w:rsidRDefault="005B71D2" w:rsidP="00C66C97">
      <w:pPr>
        <w:pStyle w:val="44"/>
        <w:spacing w:line="341" w:lineRule="auto"/>
        <w:rPr>
          <w:lang w:val="vi-VN" w:eastAsia="ja-JP"/>
        </w:rPr>
      </w:pPr>
      <w:bookmarkStart w:id="225" w:name="_Toc5795968"/>
      <w:bookmarkStart w:id="226" w:name="_Toc26970687"/>
      <w:r w:rsidRPr="00322AAD">
        <w:rPr>
          <w:lang w:val="vi-VN" w:eastAsia="ja-JP"/>
        </w:rPr>
        <w:t>1</w:t>
      </w:r>
      <w:r w:rsidR="003806AD" w:rsidRPr="00322AAD">
        <w:rPr>
          <w:lang w:val="vi-VN" w:eastAsia="ja-JP"/>
        </w:rPr>
        <w:t>.</w:t>
      </w:r>
      <w:r w:rsidR="004F6116" w:rsidRPr="00322AAD">
        <w:rPr>
          <w:lang w:val="vi-VN" w:eastAsia="ja-JP"/>
        </w:rPr>
        <w:t>5.3.</w:t>
      </w:r>
      <w:r w:rsidR="003806AD" w:rsidRPr="00322AAD">
        <w:rPr>
          <w:lang w:val="vi-VN" w:eastAsia="ja-JP"/>
        </w:rPr>
        <w:t xml:space="preserve"> Kết hợp Lộc nhung và </w:t>
      </w:r>
      <w:r w:rsidR="00654967" w:rsidRPr="00322AAD">
        <w:rPr>
          <w:lang w:val="vi-VN" w:eastAsia="ja-JP"/>
        </w:rPr>
        <w:t>ĐTHT</w:t>
      </w:r>
      <w:r w:rsidR="004F6116" w:rsidRPr="00322AAD">
        <w:rPr>
          <w:lang w:val="vi-VN" w:eastAsia="ja-JP"/>
        </w:rPr>
        <w:t xml:space="preserve"> trong điều trị vô sinh nam</w:t>
      </w:r>
      <w:bookmarkEnd w:id="225"/>
      <w:bookmarkEnd w:id="226"/>
    </w:p>
    <w:p w:rsidR="003806AD" w:rsidRPr="00322AAD" w:rsidRDefault="003806AD" w:rsidP="00201671">
      <w:pPr>
        <w:pStyle w:val="pbody"/>
        <w:spacing w:before="0" w:beforeAutospacing="0" w:after="0" w:afterAutospacing="0" w:line="341" w:lineRule="auto"/>
        <w:ind w:firstLine="720"/>
        <w:jc w:val="both"/>
        <w:rPr>
          <w:sz w:val="28"/>
          <w:szCs w:val="28"/>
          <w:lang w:val="vi-VN" w:eastAsia="ja-JP"/>
        </w:rPr>
      </w:pPr>
      <w:r w:rsidRPr="00322AAD">
        <w:rPr>
          <w:sz w:val="28"/>
          <w:szCs w:val="28"/>
          <w:lang w:val="vi-VN" w:eastAsia="ja-JP"/>
        </w:rPr>
        <w:t xml:space="preserve">Trong YHCT, Lộc nhung và </w:t>
      </w:r>
      <w:r w:rsidR="00576694" w:rsidRPr="00322AAD">
        <w:rPr>
          <w:sz w:val="28"/>
          <w:szCs w:val="28"/>
          <w:lang w:eastAsia="ja-JP"/>
        </w:rPr>
        <w:t>ĐTHT</w:t>
      </w:r>
      <w:r w:rsidRPr="00322AAD">
        <w:rPr>
          <w:sz w:val="28"/>
          <w:szCs w:val="28"/>
          <w:lang w:val="vi-VN" w:eastAsia="ja-JP"/>
        </w:rPr>
        <w:t xml:space="preserve"> là 2 vị thuốc quý có tác dụng bổ thận ích tinh. Khi phối hợp 2 vị thuốc sẽ có tác dụng </w:t>
      </w:r>
      <w:r w:rsidR="00695DAE" w:rsidRPr="00322AAD">
        <w:rPr>
          <w:sz w:val="28"/>
          <w:szCs w:val="28"/>
          <w:lang w:val="vi-VN" w:eastAsia="ja-JP"/>
        </w:rPr>
        <w:t>b</w:t>
      </w:r>
      <w:r w:rsidR="00695DAE" w:rsidRPr="00322AAD">
        <w:rPr>
          <w:sz w:val="28"/>
          <w:szCs w:val="28"/>
          <w:lang w:eastAsia="ja-JP"/>
        </w:rPr>
        <w:t>ổ</w:t>
      </w:r>
      <w:r w:rsidR="00695DAE" w:rsidRPr="00322AAD">
        <w:rPr>
          <w:sz w:val="28"/>
          <w:szCs w:val="28"/>
          <w:lang w:val="vi-VN" w:eastAsia="ja-JP"/>
        </w:rPr>
        <w:t xml:space="preserve"> </w:t>
      </w:r>
      <w:r w:rsidRPr="00322AAD">
        <w:rPr>
          <w:sz w:val="28"/>
          <w:szCs w:val="28"/>
          <w:lang w:val="vi-VN" w:eastAsia="ja-JP"/>
        </w:rPr>
        <w:t xml:space="preserve">cả thận âm và thận dương, âm dương tinh khí </w:t>
      </w:r>
      <w:r w:rsidR="00C545BB">
        <w:rPr>
          <w:sz w:val="28"/>
          <w:szCs w:val="28"/>
          <w:lang w:eastAsia="ja-JP"/>
        </w:rPr>
        <w:t>song</w:t>
      </w:r>
      <w:r w:rsidR="00C545BB" w:rsidRPr="00322AAD">
        <w:rPr>
          <w:sz w:val="28"/>
          <w:szCs w:val="28"/>
          <w:lang w:val="vi-VN" w:eastAsia="ja-JP"/>
        </w:rPr>
        <w:t xml:space="preserve"> </w:t>
      </w:r>
      <w:r w:rsidRPr="00322AAD">
        <w:rPr>
          <w:sz w:val="28"/>
          <w:szCs w:val="28"/>
          <w:lang w:val="vi-VN" w:eastAsia="ja-JP"/>
        </w:rPr>
        <w:t xml:space="preserve">bổ. Vì vậy, từ lâu dân gian đã sử dụng bài thuốc kinh nghiệm từ Lộc nhung và </w:t>
      </w:r>
      <w:r w:rsidR="00D9236E" w:rsidRPr="00322AAD">
        <w:rPr>
          <w:sz w:val="28"/>
          <w:szCs w:val="28"/>
          <w:lang w:eastAsia="ja-JP"/>
        </w:rPr>
        <w:t>ĐTHT</w:t>
      </w:r>
      <w:r w:rsidRPr="00322AAD">
        <w:rPr>
          <w:sz w:val="28"/>
          <w:szCs w:val="28"/>
          <w:lang w:val="vi-VN" w:eastAsia="ja-JP"/>
        </w:rPr>
        <w:t xml:space="preserve"> trong điều trị vô sinh, hiếm muộn do nam giới đạt hiệu quả cao. Bài thuốc kinh nghiệm dân gian điều trị vô sinh nam: </w:t>
      </w:r>
      <w:r w:rsidR="00C545BB">
        <w:rPr>
          <w:sz w:val="28"/>
          <w:szCs w:val="28"/>
          <w:lang w:eastAsia="ja-JP"/>
        </w:rPr>
        <w:t xml:space="preserve"> Rượu “Lộc Nhung Trùng Thảo”</w:t>
      </w:r>
    </w:p>
    <w:p w:rsidR="003806AD" w:rsidRPr="00322AAD" w:rsidRDefault="003806AD" w:rsidP="00654967">
      <w:pPr>
        <w:pStyle w:val="pbody"/>
        <w:spacing w:before="0" w:beforeAutospacing="0" w:after="0" w:afterAutospacing="0" w:line="360" w:lineRule="auto"/>
        <w:ind w:firstLine="720"/>
        <w:jc w:val="both"/>
        <w:rPr>
          <w:sz w:val="28"/>
          <w:szCs w:val="28"/>
          <w:lang w:val="vi-VN" w:eastAsia="ja-JP"/>
        </w:rPr>
      </w:pPr>
      <w:r w:rsidRPr="00322AAD">
        <w:rPr>
          <w:i/>
          <w:sz w:val="28"/>
          <w:szCs w:val="28"/>
          <w:lang w:val="vi-VN" w:eastAsia="ja-JP"/>
        </w:rPr>
        <w:t>Nguyên liệu</w:t>
      </w:r>
      <w:r w:rsidRPr="00322AAD">
        <w:rPr>
          <w:sz w:val="28"/>
          <w:szCs w:val="28"/>
          <w:lang w:val="vi-VN" w:eastAsia="ja-JP"/>
        </w:rPr>
        <w:t>: Lộc nhung 20g, đông trùng hạ thảo 90g, rượu gạo 1500ml</w:t>
      </w:r>
      <w:r w:rsidR="00083D23" w:rsidRPr="00322AAD">
        <w:rPr>
          <w:sz w:val="28"/>
          <w:szCs w:val="28"/>
          <w:lang w:val="vi-VN" w:eastAsia="ja-JP"/>
        </w:rPr>
        <w:t>.</w:t>
      </w:r>
    </w:p>
    <w:p w:rsidR="003806AD" w:rsidRPr="00322AAD" w:rsidRDefault="003806AD" w:rsidP="00654967">
      <w:pPr>
        <w:pStyle w:val="pbody"/>
        <w:spacing w:before="0" w:beforeAutospacing="0" w:after="0" w:afterAutospacing="0" w:line="360" w:lineRule="auto"/>
        <w:ind w:firstLine="720"/>
        <w:jc w:val="both"/>
        <w:rPr>
          <w:sz w:val="28"/>
          <w:szCs w:val="28"/>
          <w:lang w:val="vi-VN" w:eastAsia="ja-JP"/>
        </w:rPr>
      </w:pPr>
      <w:r w:rsidRPr="00322AAD">
        <w:rPr>
          <w:i/>
          <w:sz w:val="28"/>
          <w:szCs w:val="28"/>
          <w:lang w:val="vi-VN" w:eastAsia="ja-JP"/>
        </w:rPr>
        <w:lastRenderedPageBreak/>
        <w:t>Cách làm</w:t>
      </w:r>
      <w:r w:rsidRPr="00322AAD">
        <w:rPr>
          <w:sz w:val="28"/>
          <w:szCs w:val="28"/>
          <w:lang w:val="vi-VN" w:eastAsia="ja-JP"/>
        </w:rPr>
        <w:t xml:space="preserve">: Rửa sạch, thái lát lộc nhung, </w:t>
      </w:r>
      <w:r w:rsidR="00695DAE" w:rsidRPr="00322AAD">
        <w:rPr>
          <w:sz w:val="28"/>
          <w:szCs w:val="28"/>
          <w:lang w:eastAsia="ja-JP"/>
        </w:rPr>
        <w:t>ĐTHT</w:t>
      </w:r>
      <w:r w:rsidRPr="00322AAD">
        <w:rPr>
          <w:sz w:val="28"/>
          <w:szCs w:val="28"/>
          <w:lang w:val="vi-VN" w:eastAsia="ja-JP"/>
        </w:rPr>
        <w:t xml:space="preserve"> để nguyên hoặc cắt nhỏ, nghiền bột. Bỏ vào bình đựng 1500ml rượu</w:t>
      </w:r>
      <w:r w:rsidR="00695DAE" w:rsidRPr="00322AAD">
        <w:rPr>
          <w:sz w:val="28"/>
          <w:szCs w:val="28"/>
          <w:lang w:eastAsia="ja-JP"/>
        </w:rPr>
        <w:t xml:space="preserve"> </w:t>
      </w:r>
      <w:r w:rsidRPr="00322AAD">
        <w:rPr>
          <w:sz w:val="28"/>
          <w:szCs w:val="28"/>
          <w:lang w:val="vi-VN" w:eastAsia="ja-JP"/>
        </w:rPr>
        <w:t>đậy kín 10-15 ngày có thể dùng</w:t>
      </w:r>
      <w:r w:rsidR="00083D23" w:rsidRPr="00322AAD">
        <w:rPr>
          <w:sz w:val="28"/>
          <w:szCs w:val="28"/>
          <w:lang w:val="vi-VN" w:eastAsia="ja-JP"/>
        </w:rPr>
        <w:t>.</w:t>
      </w:r>
    </w:p>
    <w:p w:rsidR="003806AD" w:rsidRPr="00322AAD" w:rsidRDefault="003806AD" w:rsidP="00654967">
      <w:pPr>
        <w:pStyle w:val="pbody"/>
        <w:spacing w:before="0" w:beforeAutospacing="0" w:after="0" w:afterAutospacing="0" w:line="360" w:lineRule="auto"/>
        <w:ind w:firstLine="720"/>
        <w:jc w:val="both"/>
        <w:rPr>
          <w:sz w:val="28"/>
          <w:szCs w:val="28"/>
          <w:lang w:val="vi-VN" w:eastAsia="ja-JP"/>
        </w:rPr>
      </w:pPr>
      <w:r w:rsidRPr="00322AAD">
        <w:rPr>
          <w:i/>
          <w:sz w:val="28"/>
          <w:szCs w:val="28"/>
          <w:lang w:val="vi-VN" w:eastAsia="ja-JP"/>
        </w:rPr>
        <w:t>Cách dùng</w:t>
      </w:r>
      <w:r w:rsidRPr="00322AAD">
        <w:rPr>
          <w:sz w:val="28"/>
          <w:szCs w:val="28"/>
          <w:lang w:val="vi-VN" w:eastAsia="ja-JP"/>
        </w:rPr>
        <w:t>: Ngày 2 lần, mỗi lần 1 c</w:t>
      </w:r>
      <w:r w:rsidR="003C1B09" w:rsidRPr="00322AAD">
        <w:rPr>
          <w:sz w:val="28"/>
          <w:szCs w:val="28"/>
          <w:lang w:val="vi-VN" w:eastAsia="ja-JP"/>
        </w:rPr>
        <w:t xml:space="preserve">hén nhỏ (20ml) dùng chung </w:t>
      </w:r>
      <w:r w:rsidRPr="00322AAD">
        <w:rPr>
          <w:sz w:val="28"/>
          <w:szCs w:val="28"/>
          <w:lang w:val="vi-VN" w:eastAsia="ja-JP"/>
        </w:rPr>
        <w:t>bữa ăn</w:t>
      </w:r>
      <w:r w:rsidR="00083D23" w:rsidRPr="00322AAD">
        <w:rPr>
          <w:sz w:val="28"/>
          <w:szCs w:val="28"/>
          <w:lang w:val="vi-VN" w:eastAsia="ja-JP"/>
        </w:rPr>
        <w:t>.</w:t>
      </w:r>
    </w:p>
    <w:p w:rsidR="00F22FF8" w:rsidRPr="00252704" w:rsidRDefault="003806AD" w:rsidP="002630E3">
      <w:pPr>
        <w:pStyle w:val="pbody"/>
        <w:spacing w:before="0" w:beforeAutospacing="0" w:after="0" w:afterAutospacing="0" w:line="360" w:lineRule="auto"/>
        <w:ind w:firstLine="720"/>
        <w:jc w:val="both"/>
        <w:rPr>
          <w:sz w:val="28"/>
          <w:szCs w:val="28"/>
          <w:lang w:eastAsia="ja-JP"/>
        </w:rPr>
      </w:pPr>
      <w:r w:rsidRPr="00EC1635">
        <w:rPr>
          <w:i/>
          <w:sz w:val="28"/>
          <w:szCs w:val="28"/>
          <w:lang w:val="vi-VN" w:eastAsia="ja-JP"/>
        </w:rPr>
        <w:t>Kinh nghiệm sử dụng</w:t>
      </w:r>
      <w:r w:rsidRPr="00F51032">
        <w:rPr>
          <w:sz w:val="28"/>
          <w:szCs w:val="28"/>
          <w:lang w:val="vi-VN" w:eastAsia="ja-JP"/>
        </w:rPr>
        <w:t>: Dùng cho các trường hợp nam giới vô sinh, liệt dương, chân tay lạnh, mềm yếu vô lực.</w:t>
      </w:r>
      <w:r w:rsidR="00C545BB">
        <w:rPr>
          <w:sz w:val="28"/>
          <w:szCs w:val="28"/>
          <w:lang w:eastAsia="ja-JP"/>
        </w:rPr>
        <w:t xml:space="preserve"> </w:t>
      </w:r>
    </w:p>
    <w:bookmarkEnd w:id="1"/>
    <w:bookmarkEnd w:id="2"/>
    <w:bookmarkEnd w:id="3"/>
    <w:bookmarkEnd w:id="4"/>
    <w:p w:rsidR="005B6A4D" w:rsidRPr="000E5641" w:rsidRDefault="000E3BD5" w:rsidP="00FE6FCF">
      <w:pPr>
        <w:pStyle w:val="pbody"/>
        <w:spacing w:before="0" w:beforeAutospacing="0" w:after="0" w:afterAutospacing="0" w:line="360" w:lineRule="auto"/>
        <w:ind w:firstLine="720"/>
        <w:jc w:val="both"/>
        <w:rPr>
          <w:color w:val="000000" w:themeColor="text1"/>
          <w:sz w:val="28"/>
          <w:szCs w:val="28"/>
          <w:lang w:val="vi-VN" w:eastAsia="ja-JP"/>
        </w:rPr>
      </w:pPr>
      <w:r w:rsidRPr="00BA7855">
        <w:rPr>
          <w:color w:val="000000" w:themeColor="text1"/>
          <w:sz w:val="28"/>
          <w:szCs w:val="28"/>
          <w:lang w:val="vi-VN" w:eastAsia="ja-JP"/>
        </w:rPr>
        <w:t>Từ bà</w:t>
      </w:r>
      <w:r>
        <w:rPr>
          <w:color w:val="000000" w:themeColor="text1"/>
          <w:sz w:val="28"/>
          <w:szCs w:val="28"/>
          <w:lang w:val="vi-VN" w:eastAsia="ja-JP"/>
        </w:rPr>
        <w:t>i thuốc và kinh nghiệm dân gian trên</w:t>
      </w:r>
      <w:r w:rsidRPr="00BA7855">
        <w:rPr>
          <w:color w:val="000000" w:themeColor="text1"/>
          <w:sz w:val="28"/>
          <w:szCs w:val="28"/>
          <w:lang w:val="vi-VN" w:eastAsia="ja-JP"/>
        </w:rPr>
        <w:t xml:space="preserve"> chúng tôi đã áp dụng công nghệ hiện đại để bào chế thành viên nang Y10 có thành phần là 2 vị thuốc trên để tiến hành nghiên cứu tính an toàn và khả năng cải thiện khả năng sinh tinh của Lộc nhung và Đông trùng hạ thảo Việt nam nhằm cung cấp thêm một phương pháp điều trị SGTT từ thuốc YHCT.</w:t>
      </w:r>
    </w:p>
    <w:p w:rsidR="005B6A4D" w:rsidRDefault="005B6A4D" w:rsidP="002D1E9A">
      <w:pPr>
        <w:pStyle w:val="pbody"/>
        <w:spacing w:before="0" w:beforeAutospacing="0" w:after="0" w:afterAutospacing="0" w:line="360" w:lineRule="auto"/>
        <w:ind w:firstLine="720"/>
        <w:jc w:val="both"/>
        <w:rPr>
          <w:lang w:val="pt-BR"/>
        </w:rPr>
      </w:pPr>
    </w:p>
    <w:p w:rsidR="005B6A4D" w:rsidRDefault="005B6A4D" w:rsidP="002D1E9A">
      <w:pPr>
        <w:pStyle w:val="pbody"/>
        <w:spacing w:before="0" w:beforeAutospacing="0" w:after="0" w:afterAutospacing="0" w:line="360" w:lineRule="auto"/>
        <w:ind w:firstLine="720"/>
        <w:jc w:val="both"/>
        <w:rPr>
          <w:lang w:val="pt-BR"/>
        </w:rPr>
      </w:pPr>
    </w:p>
    <w:p w:rsidR="00636988" w:rsidRPr="00EC1635" w:rsidRDefault="00636988" w:rsidP="002D1E9A">
      <w:pPr>
        <w:pStyle w:val="pbody"/>
        <w:spacing w:before="0" w:beforeAutospacing="0" w:after="0" w:afterAutospacing="0" w:line="360" w:lineRule="auto"/>
        <w:ind w:firstLine="720"/>
        <w:jc w:val="both"/>
        <w:rPr>
          <w:b/>
          <w:bCs/>
          <w:szCs w:val="28"/>
          <w:lang w:val="pt-BR"/>
        </w:rPr>
      </w:pPr>
    </w:p>
    <w:p w:rsidR="00595B31" w:rsidRDefault="00595B31">
      <w:pPr>
        <w:adjustRightInd/>
        <w:snapToGrid/>
        <w:spacing w:after="200" w:line="276" w:lineRule="auto"/>
        <w:ind w:firstLine="0"/>
        <w:jc w:val="left"/>
        <w:rPr>
          <w:rFonts w:eastAsiaTheme="majorEastAsia" w:cs="Times New Roman"/>
          <w:b/>
          <w:bCs/>
          <w:sz w:val="32"/>
          <w:szCs w:val="28"/>
          <w:lang w:val="pt-BR"/>
        </w:rPr>
      </w:pPr>
      <w:bookmarkStart w:id="227" w:name="_Toc5795969"/>
      <w:r>
        <w:rPr>
          <w:lang w:val="pt-BR"/>
        </w:rPr>
        <w:br w:type="page"/>
      </w:r>
    </w:p>
    <w:p w:rsidR="00083D23" w:rsidRPr="00322AAD" w:rsidRDefault="004F6116" w:rsidP="00083D23">
      <w:pPr>
        <w:pStyle w:val="2"/>
        <w:spacing w:line="240" w:lineRule="auto"/>
        <w:rPr>
          <w:lang w:val="pt-BR"/>
        </w:rPr>
      </w:pPr>
      <w:bookmarkStart w:id="228" w:name="_Toc26970688"/>
      <w:r w:rsidRPr="00322AAD">
        <w:rPr>
          <w:lang w:val="pt-BR"/>
        </w:rPr>
        <w:lastRenderedPageBreak/>
        <w:t>CHƯƠNG 2</w:t>
      </w:r>
      <w:bookmarkStart w:id="229" w:name="_Toc2768877"/>
      <w:bookmarkStart w:id="230" w:name="_Toc2772380"/>
      <w:bookmarkEnd w:id="228"/>
    </w:p>
    <w:p w:rsidR="00115A18" w:rsidRPr="00322AAD" w:rsidRDefault="00174AF1" w:rsidP="00083D23">
      <w:pPr>
        <w:pStyle w:val="2"/>
        <w:rPr>
          <w:rFonts w:ascii="Times New Roman Bold" w:hAnsi="Times New Roman Bold" w:hint="eastAsia"/>
          <w:spacing w:val="-6"/>
          <w:lang w:val="pt-BR"/>
        </w:rPr>
      </w:pPr>
      <w:bookmarkStart w:id="231" w:name="_Toc26970689"/>
      <w:r w:rsidRPr="00322AAD">
        <w:rPr>
          <w:rFonts w:ascii="Times New Roman Bold" w:hAnsi="Times New Roman Bold" w:hint="eastAsia"/>
          <w:spacing w:val="-6"/>
          <w:lang w:val="pt-BR"/>
        </w:rPr>
        <w:t>C</w:t>
      </w:r>
      <w:r w:rsidR="004F6116" w:rsidRPr="00322AAD">
        <w:rPr>
          <w:rFonts w:ascii="Times New Roman Bold" w:hAnsi="Times New Roman Bold"/>
          <w:spacing w:val="-6"/>
          <w:lang w:val="es-ES"/>
        </w:rPr>
        <w:t>HẤT</w:t>
      </w:r>
      <w:r w:rsidR="004F6116" w:rsidRPr="00322AAD">
        <w:rPr>
          <w:rFonts w:ascii="Times New Roman Bold" w:hAnsi="Times New Roman Bold" w:hint="eastAsia"/>
          <w:spacing w:val="-6"/>
          <w:lang w:val="es-ES"/>
        </w:rPr>
        <w:t xml:space="preserve"> </w:t>
      </w:r>
      <w:r w:rsidR="004F6116" w:rsidRPr="00322AAD">
        <w:rPr>
          <w:rFonts w:ascii="Times New Roman Bold" w:hAnsi="Times New Roman Bold"/>
          <w:spacing w:val="-6"/>
          <w:lang w:val="es-ES"/>
        </w:rPr>
        <w:t>LIỆU,</w:t>
      </w:r>
      <w:r w:rsidR="004F6116" w:rsidRPr="00322AAD">
        <w:rPr>
          <w:rFonts w:ascii="Times New Roman Bold" w:hAnsi="Times New Roman Bold" w:hint="eastAsia"/>
          <w:spacing w:val="-6"/>
          <w:lang w:val="es-ES"/>
        </w:rPr>
        <w:t xml:space="preserve"> Đ</w:t>
      </w:r>
      <w:r w:rsidR="004F6116" w:rsidRPr="00322AAD">
        <w:rPr>
          <w:rFonts w:ascii="Times New Roman Bold" w:hAnsi="Times New Roman Bold"/>
          <w:spacing w:val="-6"/>
          <w:lang w:val="es-ES"/>
        </w:rPr>
        <w:t>ỐI</w:t>
      </w:r>
      <w:r w:rsidR="004F6116" w:rsidRPr="00322AAD">
        <w:rPr>
          <w:rFonts w:ascii="Times New Roman Bold" w:hAnsi="Times New Roman Bold" w:hint="eastAsia"/>
          <w:spacing w:val="-6"/>
          <w:lang w:val="es-ES"/>
        </w:rPr>
        <w:t xml:space="preserve"> </w:t>
      </w:r>
      <w:r w:rsidR="004F6116" w:rsidRPr="00322AAD">
        <w:rPr>
          <w:rFonts w:ascii="Times New Roman Bold" w:hAnsi="Times New Roman Bold"/>
          <w:spacing w:val="-6"/>
          <w:lang w:val="es-ES"/>
        </w:rPr>
        <w:t>T</w:t>
      </w:r>
      <w:r w:rsidR="004F6116" w:rsidRPr="00322AAD">
        <w:rPr>
          <w:rFonts w:ascii="Times New Roman Bold" w:hAnsi="Times New Roman Bold" w:hint="cs"/>
          <w:spacing w:val="-6"/>
          <w:lang w:val="es-ES"/>
        </w:rPr>
        <w:t>Ư</w:t>
      </w:r>
      <w:r w:rsidR="004F6116" w:rsidRPr="00322AAD">
        <w:rPr>
          <w:rFonts w:ascii="Times New Roman Bold" w:hAnsi="Times New Roman Bold"/>
          <w:spacing w:val="-6"/>
          <w:lang w:val="es-ES"/>
        </w:rPr>
        <w:t>ỢNG</w:t>
      </w:r>
      <w:r w:rsidR="004F6116" w:rsidRPr="00322AAD">
        <w:rPr>
          <w:rFonts w:ascii="Times New Roman Bold" w:hAnsi="Times New Roman Bold" w:hint="eastAsia"/>
          <w:spacing w:val="-6"/>
          <w:lang w:val="es-ES"/>
        </w:rPr>
        <w:t xml:space="preserve"> VÀ </w:t>
      </w:r>
      <w:r w:rsidR="004F6116" w:rsidRPr="00322AAD">
        <w:rPr>
          <w:rFonts w:ascii="Times New Roman Bold" w:hAnsi="Times New Roman Bold"/>
          <w:spacing w:val="-6"/>
          <w:lang w:val="es-ES"/>
        </w:rPr>
        <w:t>PH</w:t>
      </w:r>
      <w:r w:rsidR="004F6116" w:rsidRPr="00322AAD">
        <w:rPr>
          <w:rFonts w:ascii="Times New Roman Bold" w:hAnsi="Times New Roman Bold" w:hint="cs"/>
          <w:spacing w:val="-6"/>
          <w:lang w:val="es-ES"/>
        </w:rPr>
        <w:t>ƯƠ</w:t>
      </w:r>
      <w:r w:rsidR="004F6116" w:rsidRPr="00322AAD">
        <w:rPr>
          <w:rFonts w:ascii="Times New Roman Bold" w:hAnsi="Times New Roman Bold"/>
          <w:spacing w:val="-6"/>
          <w:lang w:val="es-ES"/>
        </w:rPr>
        <w:t>NG</w:t>
      </w:r>
      <w:r w:rsidR="004F6116" w:rsidRPr="00322AAD">
        <w:rPr>
          <w:rFonts w:ascii="Times New Roman Bold" w:hAnsi="Times New Roman Bold" w:hint="eastAsia"/>
          <w:spacing w:val="-6"/>
          <w:lang w:val="es-ES"/>
        </w:rPr>
        <w:t xml:space="preserve"> PHÁP NGHIÊN </w:t>
      </w:r>
      <w:r w:rsidR="004F6116" w:rsidRPr="00322AAD">
        <w:rPr>
          <w:rFonts w:ascii="Times New Roman Bold" w:hAnsi="Times New Roman Bold"/>
          <w:spacing w:val="-6"/>
          <w:lang w:val="es-ES"/>
        </w:rPr>
        <w:t>CỨU</w:t>
      </w:r>
      <w:bookmarkEnd w:id="227"/>
      <w:bookmarkEnd w:id="229"/>
      <w:bookmarkEnd w:id="230"/>
      <w:bookmarkEnd w:id="231"/>
    </w:p>
    <w:p w:rsidR="00083D23" w:rsidRPr="003E12E8" w:rsidRDefault="00083D23" w:rsidP="002D1E9A">
      <w:pPr>
        <w:rPr>
          <w:rFonts w:eastAsia="MS Mincho"/>
          <w:sz w:val="12"/>
          <w:lang w:val="es-ES" w:eastAsia="ja-JP"/>
        </w:rPr>
      </w:pPr>
      <w:bookmarkStart w:id="232" w:name="_Toc507956173"/>
      <w:bookmarkStart w:id="233" w:name="_Toc507955365"/>
      <w:bookmarkStart w:id="234" w:name="_Toc507774831"/>
      <w:bookmarkStart w:id="235" w:name="_Toc5795970"/>
    </w:p>
    <w:p w:rsidR="00115A18" w:rsidRPr="00322AAD" w:rsidRDefault="00C164AF" w:rsidP="002D1E9A">
      <w:pPr>
        <w:pStyle w:val="3"/>
        <w:spacing w:before="80" w:line="360" w:lineRule="auto"/>
      </w:pPr>
      <w:bookmarkStart w:id="236" w:name="_Toc26970690"/>
      <w:r w:rsidRPr="00322AAD">
        <w:rPr>
          <w:rFonts w:eastAsia="MS Mincho"/>
          <w:lang w:eastAsia="ja-JP"/>
        </w:rPr>
        <w:t>2</w:t>
      </w:r>
      <w:r w:rsidR="00115A18" w:rsidRPr="00322AAD">
        <w:rPr>
          <w:rFonts w:eastAsia="MS Mincho"/>
          <w:lang w:eastAsia="ja-JP"/>
        </w:rPr>
        <w:t>.</w:t>
      </w:r>
      <w:r w:rsidRPr="00322AAD">
        <w:rPr>
          <w:rFonts w:eastAsia="MS Mincho"/>
          <w:lang w:eastAsia="ja-JP"/>
        </w:rPr>
        <w:t>1.</w:t>
      </w:r>
      <w:r w:rsidR="00930C28" w:rsidRPr="00322AAD">
        <w:rPr>
          <w:rFonts w:eastAsia="MS Mincho"/>
          <w:lang w:eastAsia="ja-JP"/>
        </w:rPr>
        <w:t xml:space="preserve"> </w:t>
      </w:r>
      <w:bookmarkStart w:id="237" w:name="_Toc507956174"/>
      <w:bookmarkStart w:id="238" w:name="_Toc507955366"/>
      <w:bookmarkStart w:id="239" w:name="_Toc507774832"/>
      <w:bookmarkEnd w:id="232"/>
      <w:bookmarkEnd w:id="233"/>
      <w:bookmarkEnd w:id="234"/>
      <w:r w:rsidR="00115A18" w:rsidRPr="00322AAD">
        <w:t>Chất liệu nghiên cứu</w:t>
      </w:r>
      <w:bookmarkEnd w:id="235"/>
      <w:bookmarkEnd w:id="236"/>
      <w:bookmarkEnd w:id="237"/>
      <w:bookmarkEnd w:id="238"/>
      <w:bookmarkEnd w:id="239"/>
    </w:p>
    <w:p w:rsidR="003518B7" w:rsidRPr="00322AAD" w:rsidRDefault="00115A18" w:rsidP="002D1E9A">
      <w:pPr>
        <w:spacing w:before="80"/>
        <w:ind w:firstLine="426"/>
        <w:rPr>
          <w:szCs w:val="28"/>
          <w:lang w:val="es-ES" w:eastAsia="ja-JP"/>
        </w:rPr>
      </w:pPr>
      <w:r w:rsidRPr="00322AAD">
        <w:rPr>
          <w:spacing w:val="-4"/>
          <w:lang w:val="es-ES"/>
        </w:rPr>
        <w:t xml:space="preserve">Viên nang Y10 được bào chế từ lộc nhung </w:t>
      </w:r>
      <w:r w:rsidR="00F25D23" w:rsidRPr="00322AAD">
        <w:rPr>
          <w:spacing w:val="-4"/>
          <w:szCs w:val="28"/>
          <w:lang w:val="es-ES"/>
        </w:rPr>
        <w:t xml:space="preserve">thu mua tại Hương Sơn - Hà Tĩnh </w:t>
      </w:r>
      <w:r w:rsidRPr="00322AAD">
        <w:rPr>
          <w:spacing w:val="-4"/>
          <w:lang w:val="es-ES"/>
        </w:rPr>
        <w:t xml:space="preserve">và đông trùng hạ thảo </w:t>
      </w:r>
      <w:r w:rsidR="00F25D23" w:rsidRPr="00322AAD">
        <w:rPr>
          <w:spacing w:val="-4"/>
          <w:szCs w:val="28"/>
          <w:lang w:val="es-ES"/>
        </w:rPr>
        <w:t>(</w:t>
      </w:r>
      <w:r w:rsidR="00F25D23" w:rsidRPr="00322AAD">
        <w:rPr>
          <w:i/>
          <w:spacing w:val="-4"/>
          <w:szCs w:val="28"/>
          <w:lang w:val="es-ES"/>
        </w:rPr>
        <w:t>Cordyceps militaris)</w:t>
      </w:r>
      <w:r w:rsidR="00F25D23" w:rsidRPr="00322AAD">
        <w:rPr>
          <w:spacing w:val="-4"/>
          <w:szCs w:val="28"/>
          <w:lang w:val="es-ES"/>
        </w:rPr>
        <w:t xml:space="preserve"> nuôi cấy tại Học viện Quân y</w:t>
      </w:r>
      <w:r w:rsidR="00E06FC6" w:rsidRPr="002D1E9A">
        <w:rPr>
          <w:noProof/>
        </w:rPr>
        <mc:AlternateContent>
          <mc:Choice Requires="wps">
            <w:drawing>
              <wp:anchor distT="0" distB="0" distL="114300" distR="114300" simplePos="0" relativeHeight="251658752" behindDoc="0" locked="0" layoutInCell="1" allowOverlap="1" wp14:anchorId="6BA03632" wp14:editId="7C4C1C83">
                <wp:simplePos x="0" y="0"/>
                <wp:positionH relativeFrom="column">
                  <wp:posOffset>-4190365</wp:posOffset>
                </wp:positionH>
                <wp:positionV relativeFrom="paragraph">
                  <wp:posOffset>121920</wp:posOffset>
                </wp:positionV>
                <wp:extent cx="179070" cy="230505"/>
                <wp:effectExtent l="0" t="0" r="11430" b="17145"/>
                <wp:wrapNone/>
                <wp:docPr id="76" name="Text Box 1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 cy="230505"/>
                        </a:xfrm>
                        <a:prstGeom prst="rect">
                          <a:avLst/>
                        </a:prstGeom>
                        <a:solidFill>
                          <a:srgbClr val="FFFFFF"/>
                        </a:solidFill>
                        <a:ln w="9525">
                          <a:solidFill>
                            <a:srgbClr val="000000"/>
                          </a:solidFill>
                          <a:miter lim="800000"/>
                          <a:headEnd/>
                          <a:tailEnd/>
                        </a:ln>
                      </wps:spPr>
                      <wps:txbx>
                        <w:txbxContent>
                          <w:p w:rsidR="00332994" w:rsidRPr="002D1E9A" w:rsidRDefault="00332994" w:rsidP="00A3614D">
                            <w:pPr>
                              <w:ind w:firstLine="0"/>
                              <w:rPr>
                                <w:lang w:val="vi-VN"/>
                              </w:rPr>
                            </w:pPr>
                            <w:r>
                              <w:rPr>
                                <w:rFonts w:hint="eastAsia"/>
                                <w:lang w:eastAsia="ja-JP"/>
                              </w:rPr>
                              <w:t xml:space="preserve"> </w:t>
                            </w:r>
                            <w:r>
                              <w:rPr>
                                <w:lang w:val="vi-VN" w:eastAsia="ja-JP"/>
                              </w:rPr>
                              <w:t>a</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10" o:spid="_x0000_s1026" type="#_x0000_t202" style="position:absolute;left:0;text-align:left;margin-left:-329.95pt;margin-top:9.6pt;width:14.1pt;height:18.15pt;z-index:25165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">
                <v:textbox inset="0,0,0,0">
                  <w:txbxContent>
                    <w:p w:rsidR="00332994" w:rsidRPr="002D1E9A" w:rsidRDefault="00332994" w:rsidP="00A3614D">
                      <w:pPr>
                        <w:ind w:firstLine="0"/>
                        <w:rPr>
                          <w:lang w:val="vi-VN"/>
                        </w:rPr>
                      </w:pPr>
                      <w:r>
                        <w:rPr>
                          <w:rFonts w:hint="eastAsia"/>
                          <w:lang w:eastAsia="ja-JP"/>
                        </w:rPr>
                        <w:t xml:space="preserve"> </w:t>
                      </w:r>
                      <w:r>
                        <w:rPr>
                          <w:lang w:val="vi-VN" w:eastAsia="ja-JP"/>
                        </w:rPr>
                        <w:t>a</w:t>
                      </w:r>
                    </w:p>
                  </w:txbxContent>
                </v:textbox>
              </v:shape>
            </w:pict>
          </mc:Fallback>
        </mc:AlternateContent>
      </w:r>
      <w:r w:rsidR="00E06FC6" w:rsidRPr="002D1E9A">
        <w:rPr>
          <w:noProof/>
        </w:rPr>
        <mc:AlternateContent>
          <mc:Choice Requires="wps">
            <w:drawing>
              <wp:anchor distT="0" distB="0" distL="114300" distR="114300" simplePos="0" relativeHeight="251683328" behindDoc="0" locked="0" layoutInCell="1" allowOverlap="1" wp14:anchorId="0EEED3A4" wp14:editId="7B39EC67">
                <wp:simplePos x="0" y="0"/>
                <wp:positionH relativeFrom="column">
                  <wp:posOffset>-2914650</wp:posOffset>
                </wp:positionH>
                <wp:positionV relativeFrom="paragraph">
                  <wp:posOffset>139065</wp:posOffset>
                </wp:positionV>
                <wp:extent cx="179070" cy="230505"/>
                <wp:effectExtent l="0" t="0" r="11430" b="17145"/>
                <wp:wrapNone/>
                <wp:docPr id="71" name="Text Box 1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9070" cy="230505"/>
                        </a:xfrm>
                        <a:prstGeom prst="rect">
                          <a:avLst/>
                        </a:prstGeom>
                        <a:solidFill>
                          <a:srgbClr val="FFFFFF"/>
                        </a:solidFill>
                        <a:ln w="9525">
                          <a:solidFill>
                            <a:srgbClr val="000000"/>
                          </a:solidFill>
                          <a:miter lim="800000"/>
                          <a:headEnd/>
                          <a:tailEnd/>
                        </a:ln>
                      </wps:spPr>
                      <wps:txbx>
                        <w:txbxContent>
                          <w:p w:rsidR="00332994" w:rsidRPr="002D1E9A" w:rsidRDefault="00332994" w:rsidP="00A3614D">
                            <w:pPr>
                              <w:ind w:firstLine="0"/>
                              <w:rPr>
                                <w:lang w:val="vi-VN"/>
                              </w:rPr>
                            </w:pPr>
                            <w:r>
                              <w:rPr>
                                <w:rFonts w:hint="eastAsia"/>
                                <w:lang w:eastAsia="ja-JP"/>
                              </w:rPr>
                              <w:t xml:space="preserve"> </w:t>
                            </w:r>
                            <w:r>
                              <w:rPr>
                                <w:lang w:val="vi-VN" w:eastAsia="ja-JP"/>
                              </w:rPr>
                              <w:t>b</w:t>
                            </w:r>
                          </w:p>
                        </w:txbxContent>
                      </wps:txbx>
                      <wps:bodyPr rot="0" vert="horz" wrap="square" lIns="0" tIns="0" rIns="0" bIns="0" anchor="ctr" anchorCtr="0" upright="1">
                        <a:noAutofit/>
                      </wps:bodyPr>
                    </wps:wsp>
                  </a:graphicData>
                </a:graphic>
                <wp14:sizeRelH relativeFrom="margin">
                  <wp14:pctWidth>0</wp14:pctWidth>
                </wp14:sizeRelH>
                <wp14:sizeRelV relativeFrom="margin">
                  <wp14:pctHeight>0</wp14:pctHeight>
                </wp14:sizeRelV>
              </wp:anchor>
            </w:drawing>
          </mc:Choice>
          <mc:Fallback>
            <w:pict>
              <v:shape id="Text Box 112" o:spid="_x0000_s1027" type="#_x0000_t202" style="position:absolute;left:0;text-align:left;margin-left:-229.5pt;margin-top:10.95pt;width:14.1pt;height:18.15pt;z-index:251683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">
                <v:textbox inset="0,0,0,0">
                  <w:txbxContent>
                    <w:p w:rsidR="00332994" w:rsidRPr="002D1E9A" w:rsidRDefault="00332994" w:rsidP="00A3614D">
                      <w:pPr>
                        <w:ind w:firstLine="0"/>
                        <w:rPr>
                          <w:lang w:val="vi-VN"/>
                        </w:rPr>
                      </w:pPr>
                      <w:r>
                        <w:rPr>
                          <w:rFonts w:hint="eastAsia"/>
                          <w:lang w:eastAsia="ja-JP"/>
                        </w:rPr>
                        <w:t xml:space="preserve"> </w:t>
                      </w:r>
                      <w:r>
                        <w:rPr>
                          <w:lang w:val="vi-VN" w:eastAsia="ja-JP"/>
                        </w:rPr>
                        <w:t>b</w:t>
                      </w:r>
                    </w:p>
                  </w:txbxContent>
                </v:textbox>
              </v:shape>
            </w:pict>
          </mc:Fallback>
        </mc:AlternateContent>
      </w:r>
      <w:r w:rsidR="00116E4A" w:rsidRPr="00322AAD">
        <w:rPr>
          <w:szCs w:val="28"/>
          <w:lang w:val="vi-VN"/>
        </w:rPr>
        <w:t xml:space="preserve">, </w:t>
      </w:r>
      <w:r w:rsidR="00BF41F5" w:rsidRPr="00322AAD">
        <w:rPr>
          <w:szCs w:val="28"/>
          <w:lang w:val="es-ES"/>
        </w:rPr>
        <w:t>đạt tiêu chuẩn cơ sở.</w:t>
      </w:r>
      <w:r w:rsidR="00BF41F5" w:rsidRPr="00322AAD">
        <w:rPr>
          <w:szCs w:val="28"/>
          <w:lang w:val="es-ES" w:eastAsia="ja-JP"/>
        </w:rPr>
        <w:t xml:space="preserve"> </w:t>
      </w:r>
      <w:r w:rsidR="002630E3">
        <w:rPr>
          <w:szCs w:val="28"/>
          <w:lang w:val="es-ES" w:eastAsia="ja-JP"/>
        </w:rPr>
        <w:t>Là thuốc sử dụng trong nghiên cứu, đ</w:t>
      </w:r>
      <w:r w:rsidR="00181460">
        <w:rPr>
          <w:szCs w:val="28"/>
          <w:lang w:val="es-ES" w:eastAsia="ja-JP"/>
        </w:rPr>
        <w:t>ược bào chế, đóng gói và sản xuất tại Trung tâm nghiên cứu ứng dụng sản xuất thuốc – Học viện Quân Y (158A- Phùng Hưng – Hà Đông – Hà Nội)</w:t>
      </w:r>
    </w:p>
    <w:p w:rsidR="003518B7" w:rsidRPr="00322AAD" w:rsidRDefault="003518B7" w:rsidP="002D1E9A">
      <w:pPr>
        <w:spacing w:before="80"/>
        <w:rPr>
          <w:rFonts w:cs="Times New Roman"/>
          <w:bCs/>
          <w:i/>
          <w:lang w:val="pt-BR"/>
        </w:rPr>
      </w:pPr>
      <w:r w:rsidRPr="00322AAD">
        <w:rPr>
          <w:rFonts w:cs="Times New Roman"/>
          <w:bCs/>
          <w:i/>
          <w:lang w:val="pt-BR"/>
        </w:rPr>
        <w:t xml:space="preserve">* </w:t>
      </w:r>
      <w:r w:rsidR="00116E4A" w:rsidRPr="00322AAD">
        <w:rPr>
          <w:rFonts w:cs="Times New Roman"/>
          <w:bCs/>
          <w:i/>
          <w:lang w:val="vi-VN"/>
        </w:rPr>
        <w:t>Thành phần</w:t>
      </w:r>
      <w:r w:rsidRPr="00322AAD">
        <w:rPr>
          <w:rFonts w:cs="Times New Roman"/>
          <w:bCs/>
          <w:i/>
          <w:lang w:val="pt-BR"/>
        </w:rPr>
        <w:t xml:space="preserve"> viên nang Y10 </w:t>
      </w:r>
    </w:p>
    <w:tbl>
      <w:tblPr>
        <w:tblW w:w="877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71"/>
        <w:gridCol w:w="3834"/>
        <w:gridCol w:w="1370"/>
      </w:tblGrid>
      <w:tr w:rsidR="003518B7" w:rsidRPr="00322AAD" w:rsidTr="000E5641">
        <w:trPr>
          <w:trHeight w:val="20"/>
          <w:jc w:val="center"/>
        </w:trPr>
        <w:tc>
          <w:tcPr>
            <w:tcW w:w="3571" w:type="dxa"/>
            <w:vAlign w:val="center"/>
            <w:hideMark/>
          </w:tcPr>
          <w:p w:rsidR="003518B7" w:rsidRPr="00322AAD" w:rsidRDefault="003518B7" w:rsidP="000E5641">
            <w:pPr>
              <w:spacing w:before="80" w:line="276" w:lineRule="auto"/>
              <w:ind w:firstLine="0"/>
              <w:rPr>
                <w:rFonts w:cs="Times New Roman"/>
                <w:szCs w:val="28"/>
                <w:lang w:val="vi-VN"/>
              </w:rPr>
            </w:pPr>
            <w:r w:rsidRPr="00322AAD">
              <w:rPr>
                <w:rFonts w:cs="Times New Roman"/>
                <w:szCs w:val="28"/>
                <w:lang w:val="es-ES"/>
              </w:rPr>
              <w:t xml:space="preserve">Cao khô </w:t>
            </w:r>
            <w:r w:rsidRPr="00322AAD">
              <w:rPr>
                <w:rFonts w:cs="Times New Roman"/>
                <w:szCs w:val="28"/>
                <w:lang w:val="vi-VN"/>
              </w:rPr>
              <w:t>lộc nhung</w:t>
            </w:r>
          </w:p>
          <w:p w:rsidR="003518B7" w:rsidRPr="00322AAD" w:rsidRDefault="003518B7" w:rsidP="000E5641">
            <w:pPr>
              <w:spacing w:before="80" w:line="276" w:lineRule="auto"/>
              <w:ind w:firstLine="0"/>
              <w:rPr>
                <w:rFonts w:cs="Times New Roman"/>
                <w:i/>
                <w:iCs/>
                <w:szCs w:val="28"/>
                <w:lang w:val="vi-VN"/>
              </w:rPr>
            </w:pPr>
            <w:r w:rsidRPr="00322AAD">
              <w:rPr>
                <w:rFonts w:cs="Times New Roman"/>
                <w:iCs/>
                <w:szCs w:val="28"/>
                <w:lang w:val="vi-VN"/>
              </w:rPr>
              <w:t>Cao khô đông trùng hạ thảo</w:t>
            </w:r>
          </w:p>
        </w:tc>
        <w:tc>
          <w:tcPr>
            <w:tcW w:w="3834" w:type="dxa"/>
            <w:vAlign w:val="center"/>
            <w:hideMark/>
          </w:tcPr>
          <w:p w:rsidR="00F15FFD" w:rsidRPr="00322AAD" w:rsidRDefault="003518B7" w:rsidP="000E5641">
            <w:pPr>
              <w:spacing w:before="80" w:line="276" w:lineRule="auto"/>
              <w:ind w:firstLine="0"/>
              <w:jc w:val="center"/>
              <w:rPr>
                <w:rFonts w:cs="Times New Roman"/>
                <w:szCs w:val="28"/>
                <w:lang w:val="es-AR"/>
              </w:rPr>
            </w:pPr>
            <w:r w:rsidRPr="00322AAD">
              <w:rPr>
                <w:rFonts w:cs="Times New Roman"/>
                <w:szCs w:val="28"/>
                <w:lang w:val="vi-VN"/>
              </w:rPr>
              <w:t>Hai trăm năm mươi</w:t>
            </w:r>
            <w:r w:rsidRPr="00322AAD">
              <w:rPr>
                <w:rFonts w:cs="Times New Roman"/>
                <w:szCs w:val="28"/>
                <w:lang w:val="es-AR"/>
              </w:rPr>
              <w:t xml:space="preserve"> miligam</w:t>
            </w:r>
          </w:p>
          <w:p w:rsidR="003518B7" w:rsidRPr="00322AAD" w:rsidRDefault="003518B7" w:rsidP="000E5641">
            <w:pPr>
              <w:spacing w:before="80" w:line="276" w:lineRule="auto"/>
              <w:ind w:firstLine="0"/>
              <w:jc w:val="center"/>
              <w:rPr>
                <w:rFonts w:cs="Times New Roman"/>
                <w:szCs w:val="28"/>
                <w:lang w:val="es-AR"/>
              </w:rPr>
            </w:pPr>
            <w:r w:rsidRPr="00322AAD">
              <w:rPr>
                <w:rFonts w:cs="Times New Roman"/>
                <w:szCs w:val="28"/>
                <w:lang w:val="es-AR"/>
              </w:rPr>
              <w:t>Một trăm năm mươi miligam</w:t>
            </w:r>
          </w:p>
        </w:tc>
        <w:tc>
          <w:tcPr>
            <w:tcW w:w="1370" w:type="dxa"/>
            <w:vAlign w:val="center"/>
            <w:hideMark/>
          </w:tcPr>
          <w:p w:rsidR="003518B7" w:rsidRPr="00322AAD" w:rsidRDefault="003518B7" w:rsidP="000E5641">
            <w:pPr>
              <w:spacing w:before="80" w:line="276" w:lineRule="auto"/>
              <w:ind w:firstLine="0"/>
              <w:jc w:val="center"/>
              <w:rPr>
                <w:rFonts w:cs="Times New Roman"/>
                <w:szCs w:val="28"/>
                <w:lang w:val="es-AR"/>
              </w:rPr>
            </w:pPr>
            <w:r w:rsidRPr="00322AAD">
              <w:rPr>
                <w:rFonts w:cs="Times New Roman"/>
                <w:szCs w:val="28"/>
                <w:lang w:val="vi-VN"/>
              </w:rPr>
              <w:t>25</w:t>
            </w:r>
            <w:r w:rsidR="00F15FFD" w:rsidRPr="00322AAD">
              <w:rPr>
                <w:rFonts w:cs="Times New Roman"/>
                <w:szCs w:val="28"/>
                <w:lang w:val="es-AR"/>
              </w:rPr>
              <w:t>0</w:t>
            </w:r>
            <w:r w:rsidRPr="00322AAD">
              <w:rPr>
                <w:rFonts w:cs="Times New Roman"/>
                <w:szCs w:val="28"/>
                <w:lang w:val="es-AR"/>
              </w:rPr>
              <w:t>mg</w:t>
            </w:r>
            <w:r w:rsidR="001E5478" w:rsidRPr="00322AAD">
              <w:rPr>
                <w:rFonts w:cs="Times New Roman"/>
                <w:szCs w:val="28"/>
                <w:lang w:val="es-AR"/>
              </w:rPr>
              <w:t xml:space="preserve">  </w:t>
            </w:r>
            <w:r w:rsidRPr="00322AAD">
              <w:rPr>
                <w:rFonts w:cs="Times New Roman"/>
                <w:szCs w:val="28"/>
                <w:lang w:val="es-AR"/>
              </w:rPr>
              <w:t xml:space="preserve"> 150mg</w:t>
            </w:r>
          </w:p>
        </w:tc>
      </w:tr>
      <w:tr w:rsidR="003518B7" w:rsidRPr="00322AAD" w:rsidTr="000E5641">
        <w:trPr>
          <w:trHeight w:val="20"/>
          <w:jc w:val="center"/>
        </w:trPr>
        <w:tc>
          <w:tcPr>
            <w:tcW w:w="3571" w:type="dxa"/>
            <w:vAlign w:val="center"/>
            <w:hideMark/>
          </w:tcPr>
          <w:p w:rsidR="003518B7" w:rsidRPr="00322AAD" w:rsidRDefault="003518B7" w:rsidP="000E5641">
            <w:pPr>
              <w:spacing w:before="80" w:line="276" w:lineRule="auto"/>
              <w:ind w:firstLine="0"/>
              <w:jc w:val="center"/>
              <w:rPr>
                <w:rFonts w:cs="Times New Roman"/>
                <w:szCs w:val="28"/>
                <w:lang w:val="es-AR"/>
              </w:rPr>
            </w:pPr>
            <w:r w:rsidRPr="00322AAD">
              <w:rPr>
                <w:rFonts w:cs="Times New Roman"/>
                <w:szCs w:val="28"/>
                <w:lang w:val="es-AR"/>
              </w:rPr>
              <w:t>Tá dược</w:t>
            </w:r>
            <w:r w:rsidRPr="00322AAD">
              <w:rPr>
                <w:rFonts w:cs="Times New Roman"/>
                <w:sz w:val="24"/>
                <w:szCs w:val="28"/>
                <w:lang w:val="es-AR"/>
              </w:rPr>
              <w:t xml:space="preserve"> (</w:t>
            </w:r>
            <w:r w:rsidRPr="00322AAD">
              <w:rPr>
                <w:rFonts w:cs="Times New Roman"/>
                <w:sz w:val="24"/>
                <w:szCs w:val="28"/>
                <w:lang w:val="vi-VN" w:eastAsia="vi-VN"/>
              </w:rPr>
              <w:t>Natri starch glycolat</w:t>
            </w:r>
            <w:r w:rsidRPr="00322AAD">
              <w:rPr>
                <w:rFonts w:cs="Times New Roman"/>
                <w:sz w:val="24"/>
                <w:szCs w:val="28"/>
                <w:lang w:val="es-AR"/>
              </w:rPr>
              <w:t>,</w:t>
            </w:r>
            <w:r w:rsidR="001F547F" w:rsidRPr="00322AAD">
              <w:rPr>
                <w:rFonts w:cs="Times New Roman"/>
                <w:sz w:val="24"/>
                <w:szCs w:val="28"/>
                <w:lang w:val="es-AR"/>
              </w:rPr>
              <w:t xml:space="preserve"> </w:t>
            </w:r>
            <w:r w:rsidRPr="00322AAD">
              <w:rPr>
                <w:rFonts w:cs="Times New Roman"/>
                <w:sz w:val="24"/>
                <w:szCs w:val="28"/>
                <w:lang w:val="vi-VN"/>
              </w:rPr>
              <w:t>Magnesi stearat</w:t>
            </w:r>
            <w:r w:rsidRPr="00322AAD">
              <w:rPr>
                <w:rFonts w:cs="Times New Roman"/>
                <w:sz w:val="24"/>
                <w:szCs w:val="28"/>
                <w:lang w:val="es-AR"/>
              </w:rPr>
              <w:t>, aerosil, Lactose)</w:t>
            </w:r>
          </w:p>
        </w:tc>
        <w:tc>
          <w:tcPr>
            <w:tcW w:w="3834" w:type="dxa"/>
            <w:vAlign w:val="center"/>
            <w:hideMark/>
          </w:tcPr>
          <w:p w:rsidR="003518B7" w:rsidRPr="00322AAD" w:rsidRDefault="003518B7" w:rsidP="000E5641">
            <w:pPr>
              <w:spacing w:before="80" w:line="276" w:lineRule="auto"/>
              <w:ind w:firstLine="0"/>
              <w:jc w:val="center"/>
              <w:rPr>
                <w:rFonts w:cs="Times New Roman"/>
                <w:szCs w:val="28"/>
                <w:lang w:val="es-AR"/>
              </w:rPr>
            </w:pPr>
            <w:r w:rsidRPr="00322AAD">
              <w:rPr>
                <w:rFonts w:cs="Times New Roman"/>
                <w:szCs w:val="28"/>
                <w:lang w:val="es-AR"/>
              </w:rPr>
              <w:t>Vừa đủ</w:t>
            </w:r>
          </w:p>
        </w:tc>
        <w:tc>
          <w:tcPr>
            <w:tcW w:w="1370" w:type="dxa"/>
            <w:vAlign w:val="center"/>
            <w:hideMark/>
          </w:tcPr>
          <w:p w:rsidR="003518B7" w:rsidRPr="00322AAD" w:rsidRDefault="003518B7" w:rsidP="000E5641">
            <w:pPr>
              <w:spacing w:before="80" w:line="276" w:lineRule="auto"/>
              <w:ind w:firstLine="0"/>
              <w:jc w:val="center"/>
              <w:rPr>
                <w:rFonts w:cs="Times New Roman"/>
                <w:szCs w:val="28"/>
                <w:lang w:val="es-AR"/>
              </w:rPr>
            </w:pPr>
            <w:r w:rsidRPr="00322AAD">
              <w:rPr>
                <w:rFonts w:cs="Times New Roman"/>
                <w:szCs w:val="28"/>
                <w:lang w:val="es-AR"/>
              </w:rPr>
              <w:t>1 viên</w:t>
            </w:r>
            <w:r w:rsidR="00203569" w:rsidRPr="00322AAD">
              <w:rPr>
                <w:rFonts w:cs="Times New Roman"/>
                <w:szCs w:val="28"/>
                <w:lang w:val="es-AR"/>
              </w:rPr>
              <w:t xml:space="preserve"> </w:t>
            </w:r>
          </w:p>
          <w:p w:rsidR="00203569" w:rsidRPr="00322AAD" w:rsidRDefault="00203569" w:rsidP="000E5641">
            <w:pPr>
              <w:spacing w:before="80" w:line="276" w:lineRule="auto"/>
              <w:ind w:firstLine="0"/>
              <w:jc w:val="center"/>
              <w:rPr>
                <w:rFonts w:cs="Times New Roman"/>
                <w:szCs w:val="28"/>
                <w:lang w:val="es-AR"/>
              </w:rPr>
            </w:pPr>
            <w:r w:rsidRPr="00322AAD">
              <w:rPr>
                <w:rFonts w:cs="Times New Roman"/>
                <w:szCs w:val="28"/>
                <w:lang w:val="es-AR"/>
              </w:rPr>
              <w:t>(500mg)</w:t>
            </w:r>
          </w:p>
        </w:tc>
      </w:tr>
    </w:tbl>
    <w:p w:rsidR="00E3484D" w:rsidRPr="002D1E9A" w:rsidRDefault="00181460" w:rsidP="002D1E9A">
      <w:pPr>
        <w:spacing w:before="80"/>
        <w:rPr>
          <w:b/>
          <w:szCs w:val="28"/>
          <w:lang w:val="es-ES" w:eastAsia="ja-JP"/>
        </w:rPr>
      </w:pPr>
      <w:r>
        <w:rPr>
          <w:rFonts w:eastAsia="MS Mincho" w:cs="Times New Roman"/>
          <w:bCs/>
          <w:szCs w:val="28"/>
          <w:lang w:eastAsia="vi-VN"/>
        </w:rPr>
        <w:t>V</w:t>
      </w:r>
      <w:r w:rsidR="00E3484D" w:rsidRPr="002D1E9A">
        <w:rPr>
          <w:rFonts w:eastAsia="MS Mincho" w:cs="Times New Roman"/>
          <w:bCs/>
          <w:szCs w:val="28"/>
          <w:lang w:val="vi-VN" w:eastAsia="vi-VN"/>
        </w:rPr>
        <w:t xml:space="preserve">iên nang </w:t>
      </w:r>
      <w:r w:rsidR="00E3484D" w:rsidRPr="002D1E9A">
        <w:rPr>
          <w:rFonts w:eastAsia="MS Mincho" w:cs="Times New Roman"/>
          <w:bCs/>
          <w:szCs w:val="28"/>
          <w:lang w:val="vi-VN" w:eastAsia="ja-JP"/>
        </w:rPr>
        <w:t>Y10</w:t>
      </w:r>
      <w:r w:rsidR="00E3484D" w:rsidRPr="002D1E9A">
        <w:rPr>
          <w:rFonts w:eastAsia="MS Mincho" w:cs="Times New Roman"/>
          <w:bCs/>
          <w:szCs w:val="28"/>
          <w:lang w:val="nl-NL" w:eastAsia="vi-VN"/>
        </w:rPr>
        <w:t xml:space="preserve"> có </w:t>
      </w:r>
      <w:r w:rsidR="00D97C09" w:rsidRPr="002D1E9A">
        <w:rPr>
          <w:rFonts w:eastAsia="MS Mincho" w:cs="Times New Roman"/>
          <w:bCs/>
          <w:szCs w:val="28"/>
          <w:lang w:val="nl-NL" w:eastAsia="vi-VN"/>
        </w:rPr>
        <w:t>chứ</w:t>
      </w:r>
      <w:r w:rsidR="003B0B98" w:rsidRPr="002D1E9A">
        <w:rPr>
          <w:rFonts w:eastAsia="MS Mincho" w:cs="Times New Roman"/>
          <w:bCs/>
          <w:szCs w:val="28"/>
          <w:lang w:val="nl-NL" w:eastAsia="vi-VN"/>
        </w:rPr>
        <w:t xml:space="preserve">a 400mg </w:t>
      </w:r>
      <w:r w:rsidR="00D97C09" w:rsidRPr="002D1E9A">
        <w:rPr>
          <w:rFonts w:eastAsia="MS Mincho" w:cs="Times New Roman"/>
          <w:bCs/>
          <w:szCs w:val="28"/>
          <w:lang w:val="nl-NL" w:eastAsia="vi-VN"/>
        </w:rPr>
        <w:t>cao dược li</w:t>
      </w:r>
      <w:r w:rsidR="003B0B98" w:rsidRPr="002D1E9A">
        <w:rPr>
          <w:rFonts w:eastAsia="MS Mincho" w:cs="Times New Roman"/>
          <w:bCs/>
          <w:szCs w:val="28"/>
          <w:lang w:val="nl-NL" w:eastAsia="vi-VN"/>
        </w:rPr>
        <w:t>ệ</w:t>
      </w:r>
      <w:r w:rsidR="00D97C09" w:rsidRPr="002D1E9A">
        <w:rPr>
          <w:rFonts w:eastAsia="MS Mincho" w:cs="Times New Roman"/>
          <w:bCs/>
          <w:szCs w:val="28"/>
          <w:lang w:val="nl-NL" w:eastAsia="vi-VN"/>
        </w:rPr>
        <w:t>u, tương ứng với</w:t>
      </w:r>
      <w:r w:rsidR="00E3484D" w:rsidRPr="002D1E9A">
        <w:rPr>
          <w:rFonts w:eastAsia="MS Mincho" w:cs="Times New Roman"/>
          <w:bCs/>
          <w:szCs w:val="28"/>
          <w:lang w:val="vi-VN" w:eastAsia="vi-VN"/>
        </w:rPr>
        <w:t xml:space="preserve"> 500mg</w:t>
      </w:r>
      <w:r w:rsidR="00D97C09" w:rsidRPr="002D1E9A">
        <w:rPr>
          <w:rFonts w:eastAsia="MS Mincho" w:cs="Times New Roman"/>
          <w:bCs/>
          <w:szCs w:val="28"/>
          <w:lang w:val="vi-VN" w:eastAsia="vi-VN"/>
        </w:rPr>
        <w:t xml:space="preserve"> bột trong viên nang</w:t>
      </w:r>
      <w:r w:rsidR="00E3484D" w:rsidRPr="002D1E9A">
        <w:rPr>
          <w:rFonts w:eastAsia="MS Mincho" w:cs="Times New Roman"/>
          <w:bCs/>
          <w:szCs w:val="28"/>
          <w:lang w:val="vi-VN" w:eastAsia="vi-VN"/>
        </w:rPr>
        <w:t xml:space="preserve">. </w:t>
      </w:r>
      <w:r w:rsidR="003B0B98" w:rsidRPr="002D1E9A">
        <w:rPr>
          <w:rFonts w:eastAsia="MS Mincho" w:cs="Times New Roman"/>
          <w:bCs/>
          <w:szCs w:val="28"/>
          <w:lang w:val="vi-VN" w:eastAsia="vi-VN"/>
        </w:rPr>
        <w:t>Dựa trên liều dùng dân gian đối với hai dược liệu thành phần (lộc nhung và đông trùng hạ thảo), và kết quả đánh giá hàm lượng hoạt chất của các dược liệu trong viên nang, l</w:t>
      </w:r>
      <w:r w:rsidR="00E3484D" w:rsidRPr="002D1E9A">
        <w:rPr>
          <w:rFonts w:eastAsia="MS Mincho" w:cs="Times New Roman"/>
          <w:bCs/>
          <w:szCs w:val="28"/>
          <w:lang w:val="vi-VN" w:eastAsia="vi-VN"/>
        </w:rPr>
        <w:t xml:space="preserve">iều dự kiến </w:t>
      </w:r>
      <w:r w:rsidR="008A69EE" w:rsidRPr="002D1E9A">
        <w:rPr>
          <w:rFonts w:eastAsia="MS Mincho" w:cs="Times New Roman"/>
          <w:bCs/>
          <w:szCs w:val="28"/>
          <w:lang w:val="vi-VN" w:eastAsia="vi-VN"/>
        </w:rPr>
        <w:t xml:space="preserve">có hiệu quả trên người </w:t>
      </w:r>
      <w:r w:rsidR="00E3484D" w:rsidRPr="002D1E9A">
        <w:rPr>
          <w:rFonts w:eastAsia="MS Mincho" w:cs="Times New Roman"/>
          <w:bCs/>
          <w:szCs w:val="28"/>
          <w:lang w:val="vi-VN" w:eastAsia="vi-VN"/>
        </w:rPr>
        <w:t xml:space="preserve">(50kg) </w:t>
      </w:r>
      <w:r w:rsidR="008A69EE" w:rsidRPr="002D1E9A">
        <w:rPr>
          <w:rFonts w:eastAsia="MS Mincho" w:cs="Times New Roman"/>
          <w:bCs/>
          <w:szCs w:val="28"/>
          <w:lang w:val="vi-VN" w:eastAsia="vi-VN"/>
        </w:rPr>
        <w:t>theo đường uống</w:t>
      </w:r>
      <w:r w:rsidR="001F547F" w:rsidRPr="002D1E9A">
        <w:rPr>
          <w:rFonts w:eastAsia="MS Mincho" w:cs="Times New Roman"/>
          <w:bCs/>
          <w:szCs w:val="28"/>
          <w:lang w:val="vi-VN" w:eastAsia="vi-VN"/>
        </w:rPr>
        <w:t xml:space="preserve"> </w:t>
      </w:r>
      <w:r w:rsidR="00E3484D" w:rsidRPr="002D1E9A">
        <w:rPr>
          <w:rFonts w:eastAsia="MS Mincho" w:cs="Times New Roman"/>
          <w:bCs/>
          <w:szCs w:val="28"/>
          <w:lang w:val="vi-VN" w:eastAsia="vi-VN"/>
        </w:rPr>
        <w:t>trong 1 ngày là 4</w:t>
      </w:r>
      <w:r w:rsidR="00E3484D" w:rsidRPr="002D1E9A">
        <w:rPr>
          <w:rFonts w:eastAsia="MS Mincho" w:cs="Times New Roman"/>
          <w:bCs/>
          <w:szCs w:val="28"/>
          <w:lang w:val="vi-VN" w:eastAsia="ja-JP"/>
        </w:rPr>
        <w:t xml:space="preserve"> </w:t>
      </w:r>
      <w:r w:rsidR="008A69EE" w:rsidRPr="002D1E9A">
        <w:rPr>
          <w:rFonts w:eastAsia="MS Mincho" w:cs="Times New Roman"/>
          <w:bCs/>
          <w:szCs w:val="28"/>
          <w:lang w:val="vi-VN" w:eastAsia="vi-VN"/>
        </w:rPr>
        <w:t>viên (tương ứng</w:t>
      </w:r>
      <w:r w:rsidR="00E3484D" w:rsidRPr="002D1E9A">
        <w:rPr>
          <w:rFonts w:eastAsia="MS Mincho" w:cs="Times New Roman"/>
          <w:bCs/>
          <w:szCs w:val="28"/>
          <w:lang w:val="vi-VN" w:eastAsia="ja-JP"/>
        </w:rPr>
        <w:t xml:space="preserve"> </w:t>
      </w:r>
      <w:r w:rsidR="008A69EE" w:rsidRPr="002D1E9A">
        <w:rPr>
          <w:rFonts w:eastAsia="MS Mincho" w:cs="Times New Roman"/>
          <w:bCs/>
          <w:szCs w:val="28"/>
          <w:lang w:val="vi-VN" w:eastAsia="ja-JP"/>
        </w:rPr>
        <w:t xml:space="preserve">1600mg cao dược liệu hay </w:t>
      </w:r>
      <w:r w:rsidR="00E3484D" w:rsidRPr="002D1E9A">
        <w:rPr>
          <w:rFonts w:eastAsia="MS Mincho" w:cs="Times New Roman"/>
          <w:bCs/>
          <w:szCs w:val="28"/>
          <w:lang w:val="vi-VN" w:eastAsia="ja-JP"/>
        </w:rPr>
        <w:t>2000mg</w:t>
      </w:r>
      <w:r w:rsidR="008A69EE" w:rsidRPr="002D1E9A">
        <w:rPr>
          <w:rFonts w:eastAsia="MS Mincho" w:cs="Times New Roman"/>
          <w:bCs/>
          <w:szCs w:val="28"/>
          <w:lang w:val="vi-VN" w:eastAsia="ja-JP"/>
        </w:rPr>
        <w:t xml:space="preserve"> bột trong viên nang). Như vậy liều dự kiến có tác dụng trên người là 32mg cao dược liệu/kg/ngày (</w:t>
      </w:r>
      <w:r w:rsidR="00E3484D" w:rsidRPr="002D1E9A">
        <w:rPr>
          <w:rFonts w:eastAsia="MS Mincho" w:cs="Times New Roman"/>
          <w:bCs/>
          <w:szCs w:val="28"/>
          <w:lang w:val="vi-VN" w:eastAsia="vi-VN"/>
        </w:rPr>
        <w:t>tương ứng 4</w:t>
      </w:r>
      <w:r w:rsidR="00E3484D" w:rsidRPr="002D1E9A">
        <w:rPr>
          <w:rFonts w:eastAsia="MS Mincho" w:cs="Times New Roman"/>
          <w:bCs/>
          <w:szCs w:val="28"/>
          <w:lang w:val="vi-VN" w:eastAsia="ja-JP"/>
        </w:rPr>
        <w:t>0m</w:t>
      </w:r>
      <w:r w:rsidR="00E3484D" w:rsidRPr="002D1E9A">
        <w:rPr>
          <w:rFonts w:eastAsia="MS Mincho" w:cs="Times New Roman"/>
          <w:bCs/>
          <w:szCs w:val="28"/>
          <w:lang w:val="vi-VN" w:eastAsia="vi-VN"/>
        </w:rPr>
        <w:t>g</w:t>
      </w:r>
      <w:r w:rsidR="008A69EE" w:rsidRPr="002D1E9A">
        <w:rPr>
          <w:rFonts w:eastAsia="MS Mincho" w:cs="Times New Roman"/>
          <w:bCs/>
          <w:szCs w:val="28"/>
          <w:lang w:val="vi-VN" w:eastAsia="vi-VN"/>
        </w:rPr>
        <w:t xml:space="preserve"> bột trong viên </w:t>
      </w:r>
      <w:r w:rsidR="008A69EE" w:rsidRPr="00332994">
        <w:rPr>
          <w:rFonts w:eastAsia="MS Mincho" w:cs="Times New Roman"/>
          <w:bCs/>
          <w:spacing w:val="-2"/>
          <w:szCs w:val="28"/>
          <w:lang w:val="vi-VN" w:eastAsia="vi-VN"/>
        </w:rPr>
        <w:t>nang</w:t>
      </w:r>
      <w:r w:rsidR="00E3484D" w:rsidRPr="00332994">
        <w:rPr>
          <w:rFonts w:eastAsia="MS Mincho" w:cs="Times New Roman"/>
          <w:bCs/>
          <w:spacing w:val="-2"/>
          <w:szCs w:val="28"/>
          <w:lang w:val="vi-VN" w:eastAsia="vi-VN"/>
        </w:rPr>
        <w:t>/kg/ngày</w:t>
      </w:r>
      <w:r w:rsidR="008A69EE" w:rsidRPr="00332994">
        <w:rPr>
          <w:rFonts w:eastAsia="MS Mincho" w:cs="Times New Roman"/>
          <w:bCs/>
          <w:spacing w:val="-2"/>
          <w:szCs w:val="28"/>
          <w:lang w:val="vi-VN" w:eastAsia="vi-VN"/>
        </w:rPr>
        <w:t>)</w:t>
      </w:r>
      <w:r w:rsidR="00E3484D" w:rsidRPr="00332994">
        <w:rPr>
          <w:rFonts w:eastAsia="MS Mincho" w:cs="Times New Roman"/>
          <w:bCs/>
          <w:spacing w:val="-2"/>
          <w:szCs w:val="28"/>
          <w:lang w:val="vi-VN" w:eastAsia="vi-VN"/>
        </w:rPr>
        <w:t>.</w:t>
      </w:r>
      <w:r w:rsidR="00E3484D" w:rsidRPr="00332994">
        <w:rPr>
          <w:rFonts w:eastAsia="MS Mincho" w:cs="Times New Roman"/>
          <w:bCs/>
          <w:spacing w:val="-2"/>
          <w:szCs w:val="28"/>
          <w:lang w:val="vi-VN" w:eastAsia="ja-JP"/>
        </w:rPr>
        <w:t xml:space="preserve"> </w:t>
      </w:r>
      <w:r w:rsidR="00E3484D" w:rsidRPr="00332994">
        <w:rPr>
          <w:rFonts w:eastAsia="Times New Roman" w:cs="Times New Roman"/>
          <w:bCs/>
          <w:spacing w:val="-2"/>
          <w:szCs w:val="28"/>
          <w:lang w:val="vi-VN" w:eastAsia="vi-VN"/>
        </w:rPr>
        <w:t>Liều qui đổi trên chuột cống (hệ số 7) [</w:t>
      </w:r>
      <w:r w:rsidR="00CF109B" w:rsidRPr="00332994">
        <w:rPr>
          <w:rFonts w:eastAsia="Times New Roman" w:cs="Times New Roman"/>
          <w:bCs/>
          <w:spacing w:val="-2"/>
          <w:szCs w:val="28"/>
          <w:lang w:val="vi-VN" w:eastAsia="vi-VN"/>
        </w:rPr>
        <w:t>70</w:t>
      </w:r>
      <w:r w:rsidR="00E3484D" w:rsidRPr="00332994">
        <w:rPr>
          <w:rFonts w:eastAsia="Times New Roman" w:cs="Times New Roman"/>
          <w:bCs/>
          <w:spacing w:val="-2"/>
          <w:szCs w:val="28"/>
          <w:lang w:val="vi-VN" w:eastAsia="vi-VN"/>
        </w:rPr>
        <w:t xml:space="preserve">] là </w:t>
      </w:r>
      <w:r w:rsidR="008A69EE" w:rsidRPr="00332994">
        <w:rPr>
          <w:rFonts w:eastAsia="Times New Roman" w:cs="Times New Roman"/>
          <w:bCs/>
          <w:spacing w:val="-2"/>
          <w:szCs w:val="28"/>
          <w:lang w:val="vi-VN" w:eastAsia="vi-VN"/>
        </w:rPr>
        <w:t>224mg cao dược liệu/kg/ngày (tương ứng 2</w:t>
      </w:r>
      <w:r w:rsidR="00E3484D" w:rsidRPr="00332994">
        <w:rPr>
          <w:rFonts w:cs="Times New Roman"/>
          <w:bCs/>
          <w:spacing w:val="-2"/>
          <w:szCs w:val="28"/>
          <w:lang w:val="vi-VN" w:eastAsia="ja-JP"/>
        </w:rPr>
        <w:t>80m</w:t>
      </w:r>
      <w:r w:rsidR="00E3484D" w:rsidRPr="00332994">
        <w:rPr>
          <w:rFonts w:eastAsia="Times New Roman" w:cs="Times New Roman"/>
          <w:bCs/>
          <w:spacing w:val="-2"/>
          <w:szCs w:val="28"/>
          <w:lang w:val="vi-VN" w:eastAsia="vi-VN"/>
        </w:rPr>
        <w:t>g</w:t>
      </w:r>
      <w:r w:rsidR="008A69EE" w:rsidRPr="00332994">
        <w:rPr>
          <w:rFonts w:eastAsia="Times New Roman" w:cs="Times New Roman"/>
          <w:bCs/>
          <w:spacing w:val="-2"/>
          <w:szCs w:val="28"/>
          <w:lang w:val="vi-VN" w:eastAsia="vi-VN"/>
        </w:rPr>
        <w:t xml:space="preserve"> bột trong viên nang</w:t>
      </w:r>
      <w:r w:rsidR="00E3484D" w:rsidRPr="00332994">
        <w:rPr>
          <w:rFonts w:eastAsia="Times New Roman" w:cs="Times New Roman"/>
          <w:bCs/>
          <w:spacing w:val="-2"/>
          <w:szCs w:val="28"/>
          <w:lang w:val="vi-VN" w:eastAsia="vi-VN"/>
        </w:rPr>
        <w:t>/kg/ngày</w:t>
      </w:r>
      <w:r w:rsidR="008A69EE" w:rsidRPr="00332994">
        <w:rPr>
          <w:rFonts w:eastAsia="Times New Roman" w:cs="Times New Roman"/>
          <w:bCs/>
          <w:spacing w:val="-2"/>
          <w:szCs w:val="28"/>
          <w:lang w:val="vi-VN" w:eastAsia="vi-VN"/>
        </w:rPr>
        <w:t>)</w:t>
      </w:r>
      <w:r w:rsidR="00E3484D" w:rsidRPr="00332994">
        <w:rPr>
          <w:rFonts w:eastAsia="Times New Roman" w:cs="Times New Roman"/>
          <w:bCs/>
          <w:spacing w:val="-2"/>
          <w:szCs w:val="28"/>
          <w:lang w:val="vi-VN" w:eastAsia="vi-VN"/>
        </w:rPr>
        <w:t xml:space="preserve">, trên chuột nhắt (hệ số 12) là </w:t>
      </w:r>
      <w:r w:rsidR="008A69EE" w:rsidRPr="00332994">
        <w:rPr>
          <w:rFonts w:eastAsia="Times New Roman" w:cs="Times New Roman"/>
          <w:bCs/>
          <w:spacing w:val="-2"/>
          <w:szCs w:val="28"/>
          <w:lang w:val="vi-VN" w:eastAsia="vi-VN"/>
        </w:rPr>
        <w:t xml:space="preserve">384mg cao dược liệu/kg/ngày (tương ứng </w:t>
      </w:r>
      <w:r w:rsidR="00E3484D" w:rsidRPr="00332994">
        <w:rPr>
          <w:rFonts w:cs="Times New Roman"/>
          <w:bCs/>
          <w:spacing w:val="-2"/>
          <w:szCs w:val="28"/>
          <w:lang w:val="vi-VN" w:eastAsia="ja-JP"/>
        </w:rPr>
        <w:t>480m</w:t>
      </w:r>
      <w:r w:rsidR="00E3484D" w:rsidRPr="00332994">
        <w:rPr>
          <w:rFonts w:eastAsia="Times New Roman" w:cs="Times New Roman"/>
          <w:bCs/>
          <w:spacing w:val="-2"/>
          <w:szCs w:val="28"/>
          <w:lang w:val="vi-VN" w:eastAsia="vi-VN"/>
        </w:rPr>
        <w:t>g</w:t>
      </w:r>
      <w:r w:rsidR="008A69EE" w:rsidRPr="00332994">
        <w:rPr>
          <w:rFonts w:eastAsia="Times New Roman" w:cs="Times New Roman"/>
          <w:bCs/>
          <w:spacing w:val="-2"/>
          <w:szCs w:val="28"/>
          <w:lang w:val="vi-VN" w:eastAsia="vi-VN"/>
        </w:rPr>
        <w:t xml:space="preserve"> bột trong viên nang</w:t>
      </w:r>
      <w:r w:rsidR="00E3484D" w:rsidRPr="00332994">
        <w:rPr>
          <w:rFonts w:eastAsia="Times New Roman" w:cs="Times New Roman"/>
          <w:bCs/>
          <w:spacing w:val="-2"/>
          <w:szCs w:val="28"/>
          <w:lang w:val="vi-VN" w:eastAsia="vi-VN"/>
        </w:rPr>
        <w:t>/kg/ngày</w:t>
      </w:r>
      <w:r w:rsidR="008A69EE" w:rsidRPr="00332994">
        <w:rPr>
          <w:rFonts w:eastAsia="Times New Roman" w:cs="Times New Roman"/>
          <w:bCs/>
          <w:spacing w:val="-2"/>
          <w:szCs w:val="28"/>
          <w:lang w:val="vi-VN" w:eastAsia="vi-VN"/>
        </w:rPr>
        <w:t>)</w:t>
      </w:r>
      <w:r w:rsidR="00E3484D" w:rsidRPr="00332994">
        <w:rPr>
          <w:rFonts w:eastAsia="Times New Roman" w:cs="Times New Roman"/>
          <w:bCs/>
          <w:spacing w:val="-2"/>
          <w:szCs w:val="28"/>
          <w:lang w:val="vi-VN" w:eastAsia="vi-VN"/>
        </w:rPr>
        <w:t>.</w:t>
      </w:r>
      <w:r w:rsidR="00E3484D" w:rsidRPr="00332994">
        <w:rPr>
          <w:rFonts w:cs="Times New Roman"/>
          <w:bCs/>
          <w:spacing w:val="-2"/>
          <w:szCs w:val="28"/>
          <w:lang w:val="vi-VN" w:eastAsia="ja-JP"/>
        </w:rPr>
        <w:t xml:space="preserve"> </w:t>
      </w:r>
      <w:r w:rsidR="008A69EE" w:rsidRPr="00332994">
        <w:rPr>
          <w:rFonts w:eastAsia="Times New Roman" w:cs="Times New Roman"/>
          <w:bCs/>
          <w:spacing w:val="-2"/>
          <w:szCs w:val="28"/>
          <w:lang w:val="vi-VN" w:eastAsia="vi-VN"/>
        </w:rPr>
        <w:t>Bột trong viên nang được cân chính xác trên cân 10</w:t>
      </w:r>
      <w:r w:rsidR="008A69EE" w:rsidRPr="00332994">
        <w:rPr>
          <w:rFonts w:eastAsia="Times New Roman" w:cs="Times New Roman"/>
          <w:bCs/>
          <w:spacing w:val="-2"/>
          <w:szCs w:val="28"/>
          <w:vertAlign w:val="superscript"/>
          <w:lang w:val="vi-VN" w:eastAsia="vi-VN"/>
        </w:rPr>
        <w:t>-4</w:t>
      </w:r>
      <w:r w:rsidR="008A69EE" w:rsidRPr="00332994">
        <w:rPr>
          <w:rFonts w:eastAsia="Times New Roman" w:cs="Times New Roman"/>
          <w:bCs/>
          <w:spacing w:val="-2"/>
          <w:szCs w:val="28"/>
          <w:lang w:val="vi-VN" w:eastAsia="vi-VN"/>
        </w:rPr>
        <w:t xml:space="preserve">, </w:t>
      </w:r>
      <w:r w:rsidR="00E3484D" w:rsidRPr="00332994">
        <w:rPr>
          <w:rFonts w:eastAsia="Times New Roman" w:cs="Times New Roman"/>
          <w:bCs/>
          <w:spacing w:val="-2"/>
          <w:szCs w:val="28"/>
          <w:lang w:val="vi-VN" w:eastAsia="vi-VN"/>
        </w:rPr>
        <w:t>được hòa tan trong nước cất, cho chuột uống bằng kim chuyên dụng (kim cong đầu tù).</w:t>
      </w:r>
    </w:p>
    <w:p w:rsidR="00930C28" w:rsidRPr="00322AAD" w:rsidRDefault="0028658B" w:rsidP="00083D23">
      <w:pPr>
        <w:pStyle w:val="3"/>
      </w:pPr>
      <w:bookmarkStart w:id="240" w:name="_Toc5795971"/>
      <w:bookmarkStart w:id="241" w:name="_Toc26970691"/>
      <w:bookmarkStart w:id="242" w:name="_Toc507956175"/>
      <w:bookmarkStart w:id="243" w:name="_Toc507955367"/>
      <w:r w:rsidRPr="00322AAD">
        <w:lastRenderedPageBreak/>
        <w:t>2.</w:t>
      </w:r>
      <w:r w:rsidR="00930C28" w:rsidRPr="00322AAD">
        <w:t>2. Đối tượng nghiên cứu</w:t>
      </w:r>
      <w:bookmarkEnd w:id="240"/>
      <w:bookmarkEnd w:id="241"/>
    </w:p>
    <w:p w:rsidR="00930C28" w:rsidRPr="00322AAD" w:rsidRDefault="0028658B" w:rsidP="00083D23">
      <w:pPr>
        <w:pStyle w:val="44"/>
        <w:rPr>
          <w:lang w:val="es-ES"/>
        </w:rPr>
      </w:pPr>
      <w:bookmarkStart w:id="244" w:name="_Toc5795972"/>
      <w:bookmarkStart w:id="245" w:name="_Toc26970692"/>
      <w:r w:rsidRPr="00322AAD">
        <w:rPr>
          <w:lang w:val="es-ES"/>
        </w:rPr>
        <w:t>2.</w:t>
      </w:r>
      <w:r w:rsidR="00930C28" w:rsidRPr="00322AAD">
        <w:rPr>
          <w:lang w:val="es-ES"/>
        </w:rPr>
        <w:t>2.1. Nghiên cứu thực nghiệm</w:t>
      </w:r>
      <w:bookmarkEnd w:id="244"/>
      <w:bookmarkEnd w:id="245"/>
    </w:p>
    <w:p w:rsidR="00BF5AE7" w:rsidRPr="00322AAD" w:rsidRDefault="00BF5AE7" w:rsidP="003806AD">
      <w:pPr>
        <w:rPr>
          <w:rFonts w:eastAsia="MS Mincho" w:cs="Times New Roman"/>
          <w:szCs w:val="28"/>
          <w:lang w:val="vi-VN" w:eastAsia="ja-JP"/>
        </w:rPr>
      </w:pPr>
      <w:r w:rsidRPr="00322AAD">
        <w:rPr>
          <w:rFonts w:eastAsia="MS Mincho" w:cs="Times New Roman"/>
          <w:szCs w:val="28"/>
          <w:lang w:val="vi-VN" w:eastAsia="vi-VN"/>
        </w:rPr>
        <w:t>-</w:t>
      </w:r>
      <w:r w:rsidR="001F547F" w:rsidRPr="00322AAD">
        <w:rPr>
          <w:rFonts w:eastAsia="MS Mincho" w:cs="Times New Roman"/>
          <w:szCs w:val="28"/>
          <w:lang w:val="vi-VN" w:eastAsia="vi-VN"/>
        </w:rPr>
        <w:t xml:space="preserve"> </w:t>
      </w:r>
      <w:r w:rsidRPr="00322AAD">
        <w:rPr>
          <w:rFonts w:eastAsia="MS Mincho" w:cs="Times New Roman"/>
          <w:szCs w:val="28"/>
          <w:lang w:val="vi-VN" w:eastAsia="vi-VN"/>
        </w:rPr>
        <w:t>Chuột nhắt trắng trưởng thành, dòng Swiss</w:t>
      </w:r>
      <w:r w:rsidR="00116E4A" w:rsidRPr="00322AAD">
        <w:rPr>
          <w:rFonts w:eastAsia="MS Mincho" w:cs="Times New Roman"/>
          <w:szCs w:val="28"/>
          <w:lang w:val="vi-VN" w:eastAsia="vi-VN"/>
        </w:rPr>
        <w:t xml:space="preserve"> thuần chủng, cùng lứa, cùng ngày tuổi</w:t>
      </w:r>
      <w:r w:rsidRPr="00322AAD">
        <w:rPr>
          <w:rFonts w:eastAsia="MS Mincho" w:cs="Times New Roman"/>
          <w:szCs w:val="28"/>
          <w:lang w:val="vi-VN" w:eastAsia="vi-VN"/>
        </w:rPr>
        <w:t>, cả 2 giống, cân nặng 18 - 22g</w:t>
      </w:r>
      <w:r w:rsidRPr="00322AAD">
        <w:rPr>
          <w:rFonts w:eastAsia="MS Mincho" w:cs="Times New Roman"/>
          <w:szCs w:val="28"/>
          <w:lang w:val="vi-VN" w:eastAsia="ja-JP"/>
        </w:rPr>
        <w:t>, tổng số</w:t>
      </w:r>
      <w:r w:rsidR="00AD0ADE" w:rsidRPr="00322AAD">
        <w:rPr>
          <w:rFonts w:eastAsia="MS Mincho" w:cs="Times New Roman"/>
          <w:szCs w:val="28"/>
          <w:lang w:val="vi-VN" w:eastAsia="ja-JP"/>
        </w:rPr>
        <w:t xml:space="preserve"> 47</w:t>
      </w:r>
      <w:r w:rsidRPr="00322AAD">
        <w:rPr>
          <w:rFonts w:eastAsia="MS Mincho" w:cs="Times New Roman"/>
          <w:szCs w:val="28"/>
          <w:lang w:val="vi-VN" w:eastAsia="ja-JP"/>
        </w:rPr>
        <w:t>0 con.</w:t>
      </w:r>
    </w:p>
    <w:p w:rsidR="00BF5AE7" w:rsidRPr="00322AAD" w:rsidRDefault="00BF5AE7" w:rsidP="003806AD">
      <w:pPr>
        <w:rPr>
          <w:rFonts w:eastAsia="MS Mincho" w:cs="Times New Roman"/>
          <w:szCs w:val="28"/>
          <w:lang w:val="vi-VN" w:eastAsia="ja-JP"/>
        </w:rPr>
      </w:pPr>
      <w:r w:rsidRPr="00322AAD">
        <w:rPr>
          <w:rFonts w:eastAsia="MS Mincho" w:cs="Times New Roman"/>
          <w:szCs w:val="28"/>
          <w:lang w:val="vi-VN" w:eastAsia="vi-VN"/>
        </w:rPr>
        <w:t>-</w:t>
      </w:r>
      <w:r w:rsidR="001F547F" w:rsidRPr="00322AAD">
        <w:rPr>
          <w:rFonts w:eastAsia="MS Mincho" w:cs="Times New Roman"/>
          <w:szCs w:val="28"/>
          <w:lang w:val="vi-VN" w:eastAsia="vi-VN"/>
        </w:rPr>
        <w:t xml:space="preserve"> </w:t>
      </w:r>
      <w:r w:rsidRPr="00322AAD">
        <w:rPr>
          <w:rFonts w:eastAsia="MS Mincho" w:cs="Times New Roman"/>
          <w:szCs w:val="28"/>
          <w:lang w:val="vi-VN" w:eastAsia="vi-VN"/>
        </w:rPr>
        <w:t>Chuột cống trắng trưởng thành, dòng Wistar</w:t>
      </w:r>
      <w:r w:rsidR="00116E4A" w:rsidRPr="00322AAD">
        <w:rPr>
          <w:rFonts w:eastAsia="MS Mincho" w:cs="Times New Roman"/>
          <w:szCs w:val="28"/>
          <w:lang w:val="vi-VN" w:eastAsia="vi-VN"/>
        </w:rPr>
        <w:t xml:space="preserve"> thuần chủng, cùng lứa, cùng ngày tuổi</w:t>
      </w:r>
      <w:r w:rsidRPr="00322AAD">
        <w:rPr>
          <w:rFonts w:eastAsia="MS Mincho" w:cs="Times New Roman"/>
          <w:szCs w:val="28"/>
          <w:lang w:val="vi-VN" w:eastAsia="vi-VN"/>
        </w:rPr>
        <w:t>, cả 2 giống, cân nặng 160 - 180g</w:t>
      </w:r>
      <w:r w:rsidRPr="00322AAD">
        <w:rPr>
          <w:rFonts w:eastAsia="MS Mincho" w:cs="Times New Roman"/>
          <w:szCs w:val="28"/>
          <w:lang w:val="vi-VN" w:eastAsia="ja-JP"/>
        </w:rPr>
        <w:t>, tổng số</w:t>
      </w:r>
      <w:r w:rsidR="00AD0ADE" w:rsidRPr="00322AAD">
        <w:rPr>
          <w:rFonts w:eastAsia="MS Mincho" w:cs="Times New Roman"/>
          <w:szCs w:val="28"/>
          <w:lang w:val="vi-VN" w:eastAsia="ja-JP"/>
        </w:rPr>
        <w:t xml:space="preserve"> </w:t>
      </w:r>
      <w:r w:rsidRPr="00322AAD">
        <w:rPr>
          <w:rFonts w:eastAsia="MS Mincho" w:cs="Times New Roman"/>
          <w:szCs w:val="28"/>
          <w:lang w:val="vi-VN" w:eastAsia="ja-JP"/>
        </w:rPr>
        <w:t>80 con.</w:t>
      </w:r>
    </w:p>
    <w:p w:rsidR="00590955" w:rsidRPr="00322AAD" w:rsidRDefault="00590955" w:rsidP="003806AD">
      <w:pPr>
        <w:rPr>
          <w:i/>
          <w:lang w:val="nl-NL"/>
        </w:rPr>
      </w:pPr>
      <w:r w:rsidRPr="00322AAD">
        <w:rPr>
          <w:i/>
          <w:lang w:val="nl-NL"/>
        </w:rPr>
        <w:t xml:space="preserve">Số lượng động vật thực nghiệm </w:t>
      </w:r>
      <w:r w:rsidR="00AD0ADE" w:rsidRPr="00322AAD">
        <w:rPr>
          <w:i/>
          <w:lang w:val="nl-NL" w:eastAsia="ja-JP"/>
        </w:rPr>
        <w:t xml:space="preserve">sử dụng trong từng nghiên cứu </w:t>
      </w:r>
      <w:r w:rsidRPr="00322AAD">
        <w:rPr>
          <w:i/>
          <w:lang w:val="nl-NL"/>
        </w:rPr>
        <w:t xml:space="preserve">được trình bày ở bảng </w:t>
      </w:r>
      <w:r w:rsidR="008F7052" w:rsidRPr="00322AAD">
        <w:rPr>
          <w:i/>
          <w:lang w:val="nl-NL"/>
        </w:rPr>
        <w:t>2.</w:t>
      </w:r>
      <w:r w:rsidR="00DF7C17" w:rsidRPr="00322AAD">
        <w:rPr>
          <w:i/>
          <w:lang w:val="nl-NL" w:eastAsia="ja-JP"/>
        </w:rPr>
        <w:t>1</w:t>
      </w:r>
      <w:r w:rsidRPr="00322AAD">
        <w:rPr>
          <w:i/>
          <w:lang w:val="nl-NL"/>
        </w:rPr>
        <w:t xml:space="preserve">. </w:t>
      </w:r>
    </w:p>
    <w:p w:rsidR="00590955" w:rsidRPr="00322AAD" w:rsidRDefault="00590955" w:rsidP="00083D23">
      <w:pPr>
        <w:pStyle w:val="9"/>
        <w:rPr>
          <w:color w:val="auto"/>
          <w:lang w:val="x-none"/>
        </w:rPr>
      </w:pPr>
      <w:bookmarkStart w:id="246" w:name="_Toc515531222"/>
      <w:bookmarkStart w:id="247" w:name="_Toc492884095"/>
      <w:bookmarkStart w:id="248" w:name="_Toc24962369"/>
      <w:r w:rsidRPr="00322AAD">
        <w:rPr>
          <w:color w:val="auto"/>
        </w:rPr>
        <w:t xml:space="preserve">Bảng </w:t>
      </w:r>
      <w:r w:rsidR="00654967" w:rsidRPr="00322AAD">
        <w:rPr>
          <w:color w:val="auto"/>
        </w:rPr>
        <w:t>2.</w:t>
      </w:r>
      <w:r w:rsidR="00DF7C17" w:rsidRPr="00322AAD">
        <w:rPr>
          <w:color w:val="auto"/>
          <w:lang w:eastAsia="ja-JP"/>
        </w:rPr>
        <w:t>1</w:t>
      </w:r>
      <w:r w:rsidRPr="00322AAD">
        <w:rPr>
          <w:color w:val="auto"/>
        </w:rPr>
        <w:t>. Số lượng động vật thực nghiệm</w:t>
      </w:r>
      <w:bookmarkEnd w:id="246"/>
      <w:bookmarkEnd w:id="247"/>
      <w:bookmarkEnd w:id="248"/>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69"/>
        <w:gridCol w:w="2476"/>
        <w:gridCol w:w="1620"/>
        <w:gridCol w:w="3113"/>
      </w:tblGrid>
      <w:tr w:rsidR="00590955" w:rsidRPr="00322AAD" w:rsidTr="006A3043">
        <w:trPr>
          <w:jc w:val="center"/>
        </w:trPr>
        <w:tc>
          <w:tcPr>
            <w:tcW w:w="1569" w:type="dxa"/>
            <w:tcBorders>
              <w:top w:val="single" w:sz="4" w:space="0" w:color="auto"/>
              <w:left w:val="single" w:sz="4" w:space="0" w:color="auto"/>
              <w:bottom w:val="single" w:sz="4" w:space="0" w:color="auto"/>
              <w:right w:val="single" w:sz="4" w:space="0" w:color="auto"/>
            </w:tcBorders>
            <w:vAlign w:val="center"/>
            <w:hideMark/>
          </w:tcPr>
          <w:p w:rsidR="00590955" w:rsidRPr="00322AAD" w:rsidRDefault="00590955" w:rsidP="00654967">
            <w:pPr>
              <w:spacing w:line="312" w:lineRule="auto"/>
              <w:ind w:firstLine="0"/>
              <w:rPr>
                <w:rFonts w:cs="Times New Roman"/>
                <w:b/>
                <w:szCs w:val="28"/>
              </w:rPr>
            </w:pPr>
            <w:r w:rsidRPr="00322AAD">
              <w:rPr>
                <w:b/>
                <w:szCs w:val="28"/>
              </w:rPr>
              <w:t>Động vật</w:t>
            </w:r>
          </w:p>
        </w:tc>
        <w:tc>
          <w:tcPr>
            <w:tcW w:w="2476" w:type="dxa"/>
            <w:tcBorders>
              <w:top w:val="single" w:sz="4" w:space="0" w:color="auto"/>
              <w:left w:val="single" w:sz="4" w:space="0" w:color="auto"/>
              <w:bottom w:val="single" w:sz="4" w:space="0" w:color="auto"/>
              <w:right w:val="single" w:sz="4" w:space="0" w:color="auto"/>
            </w:tcBorders>
            <w:vAlign w:val="center"/>
            <w:hideMark/>
          </w:tcPr>
          <w:p w:rsidR="00590955" w:rsidRPr="00322AAD" w:rsidRDefault="00951B4B" w:rsidP="00654967">
            <w:pPr>
              <w:spacing w:line="312" w:lineRule="auto"/>
              <w:ind w:firstLine="0"/>
              <w:jc w:val="center"/>
              <w:rPr>
                <w:rFonts w:cs="Times New Roman"/>
                <w:b/>
                <w:szCs w:val="28"/>
              </w:rPr>
            </w:pPr>
            <w:r w:rsidRPr="00322AAD">
              <w:rPr>
                <w:b/>
                <w:szCs w:val="28"/>
                <w:lang w:eastAsia="ja-JP"/>
              </w:rPr>
              <w:t>Số chuột</w:t>
            </w:r>
          </w:p>
        </w:tc>
        <w:tc>
          <w:tcPr>
            <w:tcW w:w="1620" w:type="dxa"/>
            <w:tcBorders>
              <w:top w:val="single" w:sz="4" w:space="0" w:color="auto"/>
              <w:left w:val="single" w:sz="4" w:space="0" w:color="auto"/>
              <w:bottom w:val="single" w:sz="4" w:space="0" w:color="auto"/>
              <w:right w:val="single" w:sz="4" w:space="0" w:color="auto"/>
            </w:tcBorders>
            <w:vAlign w:val="center"/>
            <w:hideMark/>
          </w:tcPr>
          <w:p w:rsidR="00590955" w:rsidRPr="00322AAD" w:rsidRDefault="00590955" w:rsidP="00654967">
            <w:pPr>
              <w:spacing w:line="312" w:lineRule="auto"/>
              <w:ind w:firstLine="0"/>
              <w:rPr>
                <w:rFonts w:cs="Times New Roman"/>
                <w:b/>
                <w:szCs w:val="28"/>
              </w:rPr>
            </w:pPr>
            <w:r w:rsidRPr="00322AAD">
              <w:rPr>
                <w:b/>
                <w:szCs w:val="28"/>
              </w:rPr>
              <w:t>Tiêu chuẩn</w:t>
            </w:r>
          </w:p>
        </w:tc>
        <w:tc>
          <w:tcPr>
            <w:tcW w:w="3113" w:type="dxa"/>
            <w:tcBorders>
              <w:top w:val="single" w:sz="4" w:space="0" w:color="auto"/>
              <w:left w:val="single" w:sz="4" w:space="0" w:color="auto"/>
              <w:bottom w:val="single" w:sz="4" w:space="0" w:color="auto"/>
              <w:right w:val="single" w:sz="4" w:space="0" w:color="auto"/>
            </w:tcBorders>
            <w:vAlign w:val="center"/>
            <w:hideMark/>
          </w:tcPr>
          <w:p w:rsidR="00590955" w:rsidRPr="00322AAD" w:rsidRDefault="00590955" w:rsidP="00654967">
            <w:pPr>
              <w:spacing w:line="312" w:lineRule="auto"/>
              <w:rPr>
                <w:rFonts w:cs="Times New Roman"/>
                <w:b/>
                <w:szCs w:val="28"/>
              </w:rPr>
            </w:pPr>
            <w:r w:rsidRPr="00322AAD">
              <w:rPr>
                <w:b/>
                <w:szCs w:val="28"/>
              </w:rPr>
              <w:t>Nghiên cứu</w:t>
            </w:r>
          </w:p>
        </w:tc>
      </w:tr>
      <w:tr w:rsidR="00F730B9" w:rsidRPr="00322AAD" w:rsidTr="006A3043">
        <w:trPr>
          <w:jc w:val="center"/>
        </w:trPr>
        <w:tc>
          <w:tcPr>
            <w:tcW w:w="1569" w:type="dxa"/>
            <w:vMerge w:val="restart"/>
            <w:tcBorders>
              <w:top w:val="single" w:sz="4" w:space="0" w:color="auto"/>
              <w:left w:val="single" w:sz="4" w:space="0" w:color="auto"/>
              <w:right w:val="single" w:sz="4" w:space="0" w:color="auto"/>
            </w:tcBorders>
            <w:vAlign w:val="center"/>
            <w:hideMark/>
          </w:tcPr>
          <w:p w:rsidR="00F730B9" w:rsidRPr="00322AAD" w:rsidRDefault="00F730B9" w:rsidP="00083D23">
            <w:pPr>
              <w:spacing w:line="269" w:lineRule="auto"/>
              <w:ind w:firstLine="0"/>
              <w:jc w:val="center"/>
              <w:rPr>
                <w:b/>
                <w:lang w:val="nl-NL"/>
              </w:rPr>
            </w:pPr>
            <w:r w:rsidRPr="00322AAD">
              <w:rPr>
                <w:b/>
                <w:lang w:val="nl-NL"/>
              </w:rPr>
              <w:t>Chuột nhắt trắng chủng Swiss</w:t>
            </w:r>
          </w:p>
        </w:tc>
        <w:tc>
          <w:tcPr>
            <w:tcW w:w="2476" w:type="dxa"/>
            <w:tcBorders>
              <w:top w:val="single" w:sz="4" w:space="0" w:color="auto"/>
              <w:left w:val="single" w:sz="4" w:space="0" w:color="auto"/>
              <w:bottom w:val="single" w:sz="4" w:space="0" w:color="auto"/>
              <w:right w:val="single" w:sz="4" w:space="0" w:color="auto"/>
            </w:tcBorders>
            <w:vAlign w:val="center"/>
            <w:hideMark/>
          </w:tcPr>
          <w:p w:rsidR="00F730B9" w:rsidRPr="00322AAD" w:rsidRDefault="00F730B9" w:rsidP="00083D23">
            <w:pPr>
              <w:spacing w:line="269" w:lineRule="auto"/>
              <w:ind w:firstLine="0"/>
              <w:jc w:val="center"/>
              <w:rPr>
                <w:lang w:val="nl-NL" w:eastAsia="ja-JP"/>
              </w:rPr>
            </w:pPr>
            <w:r w:rsidRPr="00322AAD">
              <w:rPr>
                <w:lang w:val="nl-NL" w:eastAsia="ja-JP"/>
              </w:rPr>
              <w:t>8</w:t>
            </w:r>
            <w:r w:rsidRPr="00322AAD">
              <w:rPr>
                <w:lang w:val="nl-NL"/>
              </w:rPr>
              <w:t>0</w:t>
            </w:r>
            <w:r w:rsidRPr="00322AAD">
              <w:rPr>
                <w:lang w:val="nl-NL" w:eastAsia="ja-JP"/>
              </w:rPr>
              <w:t xml:space="preserve"> CNT, không phân biệt giống</w:t>
            </w:r>
          </w:p>
        </w:tc>
        <w:tc>
          <w:tcPr>
            <w:tcW w:w="1620" w:type="dxa"/>
            <w:vMerge w:val="restart"/>
            <w:tcBorders>
              <w:top w:val="single" w:sz="4" w:space="0" w:color="auto"/>
              <w:left w:val="single" w:sz="4" w:space="0" w:color="auto"/>
              <w:right w:val="single" w:sz="4" w:space="0" w:color="auto"/>
            </w:tcBorders>
            <w:vAlign w:val="center"/>
            <w:hideMark/>
          </w:tcPr>
          <w:p w:rsidR="00F730B9" w:rsidRPr="00322AAD" w:rsidRDefault="00F730B9" w:rsidP="00083D23">
            <w:pPr>
              <w:spacing w:line="269" w:lineRule="auto"/>
              <w:ind w:firstLine="0"/>
              <w:jc w:val="center"/>
              <w:rPr>
                <w:lang w:val="nl-NL"/>
              </w:rPr>
            </w:pPr>
            <w:r w:rsidRPr="00322AAD">
              <w:rPr>
                <w:lang w:val="nl-NL"/>
              </w:rPr>
              <w:t>Khỏe mạnh, trọng lượng 18 - 22g</w:t>
            </w:r>
          </w:p>
        </w:tc>
        <w:tc>
          <w:tcPr>
            <w:tcW w:w="3113" w:type="dxa"/>
            <w:tcBorders>
              <w:top w:val="single" w:sz="4" w:space="0" w:color="auto"/>
              <w:left w:val="single" w:sz="4" w:space="0" w:color="auto"/>
              <w:bottom w:val="single" w:sz="4" w:space="0" w:color="auto"/>
              <w:right w:val="single" w:sz="4" w:space="0" w:color="auto"/>
            </w:tcBorders>
            <w:vAlign w:val="center"/>
            <w:hideMark/>
          </w:tcPr>
          <w:p w:rsidR="00F730B9" w:rsidRPr="00322AAD" w:rsidRDefault="00F730B9" w:rsidP="00083D23">
            <w:pPr>
              <w:spacing w:line="269" w:lineRule="auto"/>
              <w:ind w:firstLine="0"/>
              <w:jc w:val="center"/>
              <w:rPr>
                <w:lang w:val="nl-NL" w:eastAsia="ja-JP"/>
              </w:rPr>
            </w:pPr>
            <w:r w:rsidRPr="00322AAD">
              <w:rPr>
                <w:lang w:val="nl-NL" w:eastAsia="ja-JP"/>
              </w:rPr>
              <w:t>Nghiên cứu đ</w:t>
            </w:r>
            <w:r w:rsidRPr="00322AAD">
              <w:rPr>
                <w:lang w:val="nl-NL"/>
              </w:rPr>
              <w:t>ộc tính cấp</w:t>
            </w:r>
            <w:r w:rsidRPr="00322AAD">
              <w:rPr>
                <w:lang w:val="nl-NL" w:eastAsia="ja-JP"/>
              </w:rPr>
              <w:t xml:space="preserve"> đường uống</w:t>
            </w:r>
          </w:p>
        </w:tc>
      </w:tr>
      <w:tr w:rsidR="00F730B9" w:rsidRPr="00322AAD" w:rsidTr="006A3043">
        <w:trPr>
          <w:jc w:val="center"/>
        </w:trPr>
        <w:tc>
          <w:tcPr>
            <w:tcW w:w="1569" w:type="dxa"/>
            <w:vMerge/>
            <w:tcBorders>
              <w:left w:val="single" w:sz="4" w:space="0" w:color="auto"/>
              <w:right w:val="single" w:sz="4" w:space="0" w:color="auto"/>
            </w:tcBorders>
            <w:vAlign w:val="center"/>
            <w:hideMark/>
          </w:tcPr>
          <w:p w:rsidR="00F730B9" w:rsidRPr="00322AAD" w:rsidRDefault="00F730B9" w:rsidP="00083D23">
            <w:pPr>
              <w:spacing w:line="269" w:lineRule="auto"/>
              <w:jc w:val="center"/>
              <w:rPr>
                <w:rFonts w:eastAsia="Times New Roman" w:cs="Times New Roman"/>
                <w:szCs w:val="28"/>
                <w:lang w:val="nl-NL"/>
              </w:rPr>
            </w:pPr>
          </w:p>
        </w:tc>
        <w:tc>
          <w:tcPr>
            <w:tcW w:w="2476" w:type="dxa"/>
            <w:tcBorders>
              <w:top w:val="single" w:sz="4" w:space="0" w:color="auto"/>
              <w:left w:val="single" w:sz="4" w:space="0" w:color="auto"/>
              <w:bottom w:val="single" w:sz="4" w:space="0" w:color="auto"/>
              <w:right w:val="single" w:sz="4" w:space="0" w:color="auto"/>
            </w:tcBorders>
            <w:vAlign w:val="center"/>
            <w:hideMark/>
          </w:tcPr>
          <w:p w:rsidR="00F730B9" w:rsidRPr="00322AAD" w:rsidRDefault="00026362" w:rsidP="00026362">
            <w:pPr>
              <w:spacing w:line="269" w:lineRule="auto"/>
              <w:ind w:firstLine="0"/>
              <w:jc w:val="center"/>
              <w:rPr>
                <w:lang w:val="nl-NL" w:eastAsia="ja-JP"/>
              </w:rPr>
            </w:pPr>
            <w:r w:rsidRPr="00322AAD">
              <w:rPr>
                <w:lang w:val="nl-NL" w:eastAsia="ja-JP"/>
              </w:rPr>
              <w:t>300</w:t>
            </w:r>
            <w:r w:rsidR="00685474" w:rsidRPr="00322AAD">
              <w:rPr>
                <w:lang w:val="nl-NL" w:eastAsia="ja-JP"/>
              </w:rPr>
              <w:t xml:space="preserve"> CNT, </w:t>
            </w:r>
            <w:r w:rsidRPr="00322AAD">
              <w:rPr>
                <w:lang w:val="nl-NL" w:eastAsia="ja-JP"/>
              </w:rPr>
              <w:t>10</w:t>
            </w:r>
            <w:r w:rsidR="00F730B9" w:rsidRPr="00322AAD">
              <w:rPr>
                <w:lang w:val="nl-NL" w:eastAsia="ja-JP"/>
              </w:rPr>
              <w:t xml:space="preserve">0 chuột </w:t>
            </w:r>
            <w:r w:rsidR="00F730B9" w:rsidRPr="00322AAD">
              <w:rPr>
                <w:rFonts w:hint="cs"/>
                <w:lang w:val="nl-NL" w:eastAsia="ja-JP"/>
              </w:rPr>
              <w:t>đ</w:t>
            </w:r>
            <w:r w:rsidR="00F730B9" w:rsidRPr="00322AAD">
              <w:rPr>
                <w:lang w:val="nl-NL" w:eastAsia="ja-JP"/>
              </w:rPr>
              <w:t>ự</w:t>
            </w:r>
            <w:r w:rsidR="00685474" w:rsidRPr="00322AAD">
              <w:rPr>
                <w:lang w:val="nl-NL" w:eastAsia="ja-JP"/>
              </w:rPr>
              <w:t>c, 2</w:t>
            </w:r>
            <w:r w:rsidRPr="00322AAD">
              <w:rPr>
                <w:lang w:val="nl-NL" w:eastAsia="ja-JP"/>
              </w:rPr>
              <w:t>0</w:t>
            </w:r>
            <w:r w:rsidR="00685474" w:rsidRPr="00322AAD">
              <w:rPr>
                <w:lang w:val="nl-NL" w:eastAsia="ja-JP"/>
              </w:rPr>
              <w:t>0</w:t>
            </w:r>
            <w:r w:rsidR="00F730B9" w:rsidRPr="00322AAD">
              <w:rPr>
                <w:lang w:val="nl-NL" w:eastAsia="ja-JP"/>
              </w:rPr>
              <w:t xml:space="preserve"> chuột cái</w:t>
            </w:r>
          </w:p>
        </w:tc>
        <w:tc>
          <w:tcPr>
            <w:tcW w:w="1620" w:type="dxa"/>
            <w:vMerge/>
            <w:tcBorders>
              <w:left w:val="single" w:sz="4" w:space="0" w:color="auto"/>
              <w:right w:val="single" w:sz="4" w:space="0" w:color="auto"/>
            </w:tcBorders>
            <w:vAlign w:val="center"/>
            <w:hideMark/>
          </w:tcPr>
          <w:p w:rsidR="00F730B9" w:rsidRPr="00322AAD" w:rsidRDefault="00F730B9" w:rsidP="00083D23">
            <w:pPr>
              <w:spacing w:line="269" w:lineRule="auto"/>
              <w:jc w:val="center"/>
              <w:rPr>
                <w:rFonts w:eastAsia="Times New Roman" w:cs="Times New Roman"/>
                <w:szCs w:val="28"/>
                <w:lang w:val="nl-NL"/>
              </w:rPr>
            </w:pPr>
          </w:p>
        </w:tc>
        <w:tc>
          <w:tcPr>
            <w:tcW w:w="3113" w:type="dxa"/>
            <w:tcBorders>
              <w:top w:val="single" w:sz="4" w:space="0" w:color="auto"/>
              <w:left w:val="single" w:sz="4" w:space="0" w:color="auto"/>
              <w:bottom w:val="single" w:sz="4" w:space="0" w:color="auto"/>
              <w:right w:val="single" w:sz="4" w:space="0" w:color="auto"/>
            </w:tcBorders>
            <w:vAlign w:val="center"/>
            <w:hideMark/>
          </w:tcPr>
          <w:p w:rsidR="00F730B9" w:rsidRPr="00322AAD" w:rsidRDefault="00AD0ADE" w:rsidP="00083D23">
            <w:pPr>
              <w:spacing w:line="269" w:lineRule="auto"/>
              <w:ind w:firstLine="0"/>
              <w:jc w:val="center"/>
              <w:rPr>
                <w:lang w:val="nl-NL" w:eastAsia="ja-JP"/>
              </w:rPr>
            </w:pPr>
            <w:r w:rsidRPr="00322AAD">
              <w:rPr>
                <w:lang w:val="nl-NL" w:eastAsia="ja-JP"/>
              </w:rPr>
              <w:t>Nghiên cứu đ</w:t>
            </w:r>
            <w:r w:rsidR="00F730B9" w:rsidRPr="00322AAD">
              <w:rPr>
                <w:lang w:val="nl-NL" w:eastAsia="ja-JP"/>
              </w:rPr>
              <w:t>ộc tính trên sinh sản</w:t>
            </w:r>
          </w:p>
        </w:tc>
      </w:tr>
      <w:tr w:rsidR="00F730B9" w:rsidRPr="00322AAD" w:rsidTr="006A3043">
        <w:trPr>
          <w:jc w:val="center"/>
        </w:trPr>
        <w:tc>
          <w:tcPr>
            <w:tcW w:w="1569" w:type="dxa"/>
            <w:vMerge/>
            <w:tcBorders>
              <w:left w:val="single" w:sz="4" w:space="0" w:color="auto"/>
              <w:bottom w:val="single" w:sz="4" w:space="0" w:color="auto"/>
              <w:right w:val="single" w:sz="4" w:space="0" w:color="auto"/>
            </w:tcBorders>
            <w:vAlign w:val="center"/>
          </w:tcPr>
          <w:p w:rsidR="00F730B9" w:rsidRPr="00322AAD" w:rsidRDefault="00F730B9" w:rsidP="00083D23">
            <w:pPr>
              <w:spacing w:line="269" w:lineRule="auto"/>
              <w:jc w:val="center"/>
              <w:rPr>
                <w:rFonts w:eastAsia="Times New Roman" w:cs="Times New Roman"/>
                <w:szCs w:val="28"/>
                <w:lang w:val="nl-NL"/>
              </w:rPr>
            </w:pPr>
          </w:p>
        </w:tc>
        <w:tc>
          <w:tcPr>
            <w:tcW w:w="2476" w:type="dxa"/>
            <w:tcBorders>
              <w:top w:val="single" w:sz="4" w:space="0" w:color="auto"/>
              <w:left w:val="single" w:sz="4" w:space="0" w:color="auto"/>
              <w:bottom w:val="single" w:sz="4" w:space="0" w:color="auto"/>
              <w:right w:val="single" w:sz="4" w:space="0" w:color="auto"/>
            </w:tcBorders>
            <w:vAlign w:val="center"/>
          </w:tcPr>
          <w:p w:rsidR="00F730B9" w:rsidRPr="00322AAD" w:rsidRDefault="00026362" w:rsidP="006A3043">
            <w:pPr>
              <w:spacing w:line="269" w:lineRule="auto"/>
              <w:ind w:firstLine="0"/>
              <w:jc w:val="center"/>
              <w:rPr>
                <w:lang w:val="nl-NL" w:eastAsia="ja-JP"/>
              </w:rPr>
            </w:pPr>
            <w:r w:rsidRPr="00322AAD">
              <w:rPr>
                <w:lang w:val="nl-NL" w:eastAsia="ja-JP"/>
              </w:rPr>
              <w:t>90 CNT, 45 chuột đực, 45 chuột cái</w:t>
            </w:r>
          </w:p>
        </w:tc>
        <w:tc>
          <w:tcPr>
            <w:tcW w:w="1620" w:type="dxa"/>
            <w:vMerge/>
            <w:tcBorders>
              <w:left w:val="single" w:sz="4" w:space="0" w:color="auto"/>
              <w:bottom w:val="single" w:sz="4" w:space="0" w:color="auto"/>
              <w:right w:val="single" w:sz="4" w:space="0" w:color="auto"/>
            </w:tcBorders>
            <w:vAlign w:val="center"/>
          </w:tcPr>
          <w:p w:rsidR="00F730B9" w:rsidRPr="00322AAD" w:rsidRDefault="00F730B9" w:rsidP="00083D23">
            <w:pPr>
              <w:spacing w:line="269" w:lineRule="auto"/>
              <w:jc w:val="center"/>
              <w:rPr>
                <w:rFonts w:eastAsia="Times New Roman" w:cs="Times New Roman"/>
                <w:szCs w:val="28"/>
                <w:lang w:val="nl-NL"/>
              </w:rPr>
            </w:pPr>
          </w:p>
        </w:tc>
        <w:tc>
          <w:tcPr>
            <w:tcW w:w="3113" w:type="dxa"/>
            <w:tcBorders>
              <w:top w:val="single" w:sz="4" w:space="0" w:color="auto"/>
              <w:left w:val="single" w:sz="4" w:space="0" w:color="auto"/>
              <w:bottom w:val="single" w:sz="4" w:space="0" w:color="auto"/>
              <w:right w:val="single" w:sz="4" w:space="0" w:color="auto"/>
            </w:tcBorders>
            <w:vAlign w:val="center"/>
          </w:tcPr>
          <w:p w:rsidR="00F730B9" w:rsidRPr="00322AAD" w:rsidRDefault="00AD0ADE" w:rsidP="00083D23">
            <w:pPr>
              <w:spacing w:line="269" w:lineRule="auto"/>
              <w:ind w:firstLine="0"/>
              <w:jc w:val="center"/>
              <w:rPr>
                <w:spacing w:val="-6"/>
                <w:lang w:val="nl-NL" w:eastAsia="ja-JP"/>
              </w:rPr>
            </w:pPr>
            <w:r w:rsidRPr="00322AAD">
              <w:rPr>
                <w:spacing w:val="-6"/>
                <w:lang w:val="nl-NL" w:eastAsia="ja-JP"/>
              </w:rPr>
              <w:t>Nghiên cứu đ</w:t>
            </w:r>
            <w:r w:rsidR="00F730B9" w:rsidRPr="00322AAD">
              <w:rPr>
                <w:spacing w:val="-6"/>
                <w:lang w:val="nl-NL" w:eastAsia="ja-JP"/>
              </w:rPr>
              <w:t>ộc tính gây đột biến trên nhiễm sắc thể</w:t>
            </w:r>
          </w:p>
        </w:tc>
      </w:tr>
      <w:tr w:rsidR="00590955" w:rsidRPr="00322AAD" w:rsidTr="006A3043">
        <w:trPr>
          <w:jc w:val="center"/>
        </w:trPr>
        <w:tc>
          <w:tcPr>
            <w:tcW w:w="1569" w:type="dxa"/>
            <w:vMerge w:val="restart"/>
            <w:tcBorders>
              <w:top w:val="single" w:sz="4" w:space="0" w:color="auto"/>
              <w:left w:val="single" w:sz="4" w:space="0" w:color="auto"/>
              <w:bottom w:val="single" w:sz="4" w:space="0" w:color="auto"/>
              <w:right w:val="single" w:sz="4" w:space="0" w:color="auto"/>
            </w:tcBorders>
            <w:vAlign w:val="center"/>
            <w:hideMark/>
          </w:tcPr>
          <w:p w:rsidR="00590955" w:rsidRPr="00322AAD" w:rsidRDefault="00590955" w:rsidP="00083D23">
            <w:pPr>
              <w:spacing w:line="269" w:lineRule="auto"/>
              <w:ind w:firstLine="0"/>
              <w:jc w:val="center"/>
              <w:rPr>
                <w:b/>
                <w:lang w:val="nl-NL"/>
              </w:rPr>
            </w:pPr>
            <w:r w:rsidRPr="00322AAD">
              <w:rPr>
                <w:b/>
              </w:rPr>
              <w:t>Chuột cống trắng chủng Wistar</w:t>
            </w:r>
          </w:p>
        </w:tc>
        <w:tc>
          <w:tcPr>
            <w:tcW w:w="2476" w:type="dxa"/>
            <w:tcBorders>
              <w:top w:val="single" w:sz="4" w:space="0" w:color="auto"/>
              <w:left w:val="single" w:sz="4" w:space="0" w:color="auto"/>
              <w:bottom w:val="single" w:sz="4" w:space="0" w:color="auto"/>
              <w:right w:val="single" w:sz="4" w:space="0" w:color="auto"/>
            </w:tcBorders>
            <w:vAlign w:val="center"/>
            <w:hideMark/>
          </w:tcPr>
          <w:p w:rsidR="00590955" w:rsidRPr="00322AAD" w:rsidRDefault="006C6756" w:rsidP="00083D23">
            <w:pPr>
              <w:spacing w:line="269" w:lineRule="auto"/>
              <w:ind w:firstLine="0"/>
              <w:jc w:val="center"/>
              <w:rPr>
                <w:lang w:val="nl-NL" w:eastAsia="ja-JP"/>
              </w:rPr>
            </w:pPr>
            <w:r w:rsidRPr="00322AAD">
              <w:rPr>
                <w:lang w:val="nl-NL" w:eastAsia="ja-JP"/>
              </w:rPr>
              <w:t>30 CCT, không phân biệt giống</w:t>
            </w:r>
          </w:p>
        </w:tc>
        <w:tc>
          <w:tcPr>
            <w:tcW w:w="1620" w:type="dxa"/>
            <w:vMerge w:val="restart"/>
            <w:tcBorders>
              <w:top w:val="single" w:sz="4" w:space="0" w:color="auto"/>
              <w:left w:val="single" w:sz="4" w:space="0" w:color="auto"/>
              <w:bottom w:val="single" w:sz="4" w:space="0" w:color="auto"/>
              <w:right w:val="single" w:sz="4" w:space="0" w:color="auto"/>
            </w:tcBorders>
            <w:vAlign w:val="center"/>
            <w:hideMark/>
          </w:tcPr>
          <w:p w:rsidR="00590955" w:rsidRPr="00322AAD" w:rsidRDefault="00590955" w:rsidP="00083D23">
            <w:pPr>
              <w:spacing w:line="269" w:lineRule="auto"/>
              <w:ind w:firstLine="0"/>
              <w:jc w:val="center"/>
              <w:rPr>
                <w:lang w:val="nl-NL"/>
              </w:rPr>
            </w:pPr>
            <w:r w:rsidRPr="00322AAD">
              <w:rPr>
                <w:lang w:val="nl-NL"/>
              </w:rPr>
              <w:t>Khỏe mạnh, trọng lượng 160 - 180g</w:t>
            </w:r>
          </w:p>
        </w:tc>
        <w:tc>
          <w:tcPr>
            <w:tcW w:w="3113" w:type="dxa"/>
            <w:tcBorders>
              <w:top w:val="single" w:sz="4" w:space="0" w:color="auto"/>
              <w:left w:val="single" w:sz="4" w:space="0" w:color="auto"/>
              <w:bottom w:val="single" w:sz="4" w:space="0" w:color="auto"/>
              <w:right w:val="single" w:sz="4" w:space="0" w:color="auto"/>
            </w:tcBorders>
            <w:vAlign w:val="center"/>
            <w:hideMark/>
          </w:tcPr>
          <w:p w:rsidR="00590955" w:rsidRPr="00322AAD" w:rsidRDefault="006C6756" w:rsidP="00083D23">
            <w:pPr>
              <w:spacing w:line="269" w:lineRule="auto"/>
              <w:ind w:firstLine="0"/>
              <w:jc w:val="center"/>
              <w:rPr>
                <w:lang w:val="nl-NL"/>
              </w:rPr>
            </w:pPr>
            <w:r w:rsidRPr="00322AAD">
              <w:rPr>
                <w:lang w:val="nl-NL" w:eastAsia="ja-JP"/>
              </w:rPr>
              <w:t>Nghiên cứu đ</w:t>
            </w:r>
            <w:r w:rsidR="00590955" w:rsidRPr="00322AAD">
              <w:rPr>
                <w:lang w:val="nl-NL"/>
              </w:rPr>
              <w:t>ộc tính bán trường diễn</w:t>
            </w:r>
          </w:p>
        </w:tc>
      </w:tr>
      <w:tr w:rsidR="00590955" w:rsidRPr="00322AAD" w:rsidTr="006A3043">
        <w:trPr>
          <w:jc w:val="center"/>
        </w:trPr>
        <w:tc>
          <w:tcPr>
            <w:tcW w:w="1569" w:type="dxa"/>
            <w:vMerge/>
            <w:tcBorders>
              <w:top w:val="single" w:sz="4" w:space="0" w:color="auto"/>
              <w:left w:val="single" w:sz="4" w:space="0" w:color="auto"/>
              <w:bottom w:val="single" w:sz="4" w:space="0" w:color="auto"/>
              <w:right w:val="single" w:sz="4" w:space="0" w:color="auto"/>
            </w:tcBorders>
            <w:vAlign w:val="center"/>
            <w:hideMark/>
          </w:tcPr>
          <w:p w:rsidR="00590955" w:rsidRPr="00322AAD" w:rsidRDefault="00590955" w:rsidP="00083D23">
            <w:pPr>
              <w:spacing w:line="269" w:lineRule="auto"/>
              <w:jc w:val="center"/>
              <w:rPr>
                <w:rFonts w:eastAsia="Times New Roman" w:cs="Times New Roman"/>
                <w:szCs w:val="28"/>
                <w:lang w:val="nl-NL"/>
              </w:rPr>
            </w:pPr>
          </w:p>
        </w:tc>
        <w:tc>
          <w:tcPr>
            <w:tcW w:w="2476" w:type="dxa"/>
            <w:tcBorders>
              <w:top w:val="single" w:sz="4" w:space="0" w:color="auto"/>
              <w:left w:val="single" w:sz="4" w:space="0" w:color="auto"/>
              <w:bottom w:val="single" w:sz="4" w:space="0" w:color="auto"/>
              <w:right w:val="single" w:sz="4" w:space="0" w:color="auto"/>
            </w:tcBorders>
            <w:vAlign w:val="center"/>
            <w:hideMark/>
          </w:tcPr>
          <w:p w:rsidR="00590955" w:rsidRPr="00322AAD" w:rsidRDefault="00AD0ADE" w:rsidP="00083D23">
            <w:pPr>
              <w:spacing w:line="269" w:lineRule="auto"/>
              <w:ind w:firstLine="0"/>
              <w:jc w:val="center"/>
              <w:rPr>
                <w:lang w:val="nl-NL" w:eastAsia="ja-JP"/>
              </w:rPr>
            </w:pPr>
            <w:r w:rsidRPr="00322AAD">
              <w:rPr>
                <w:lang w:val="nl-NL" w:eastAsia="ja-JP"/>
              </w:rPr>
              <w:t>5</w:t>
            </w:r>
            <w:r w:rsidR="00590955" w:rsidRPr="00322AAD">
              <w:rPr>
                <w:lang w:val="nl-NL"/>
              </w:rPr>
              <w:t>0</w:t>
            </w:r>
            <w:r w:rsidRPr="00322AAD">
              <w:rPr>
                <w:lang w:val="nl-NL" w:eastAsia="ja-JP"/>
              </w:rPr>
              <w:t xml:space="preserve"> CCT giống đực</w:t>
            </w:r>
          </w:p>
        </w:tc>
        <w:tc>
          <w:tcPr>
            <w:tcW w:w="1620" w:type="dxa"/>
            <w:vMerge/>
            <w:tcBorders>
              <w:top w:val="single" w:sz="4" w:space="0" w:color="auto"/>
              <w:left w:val="single" w:sz="4" w:space="0" w:color="auto"/>
              <w:bottom w:val="single" w:sz="4" w:space="0" w:color="auto"/>
              <w:right w:val="single" w:sz="4" w:space="0" w:color="auto"/>
            </w:tcBorders>
            <w:vAlign w:val="center"/>
            <w:hideMark/>
          </w:tcPr>
          <w:p w:rsidR="00590955" w:rsidRPr="00322AAD" w:rsidRDefault="00590955" w:rsidP="00083D23">
            <w:pPr>
              <w:spacing w:line="269" w:lineRule="auto"/>
              <w:jc w:val="center"/>
              <w:rPr>
                <w:rFonts w:eastAsia="Times New Roman" w:cs="Times New Roman"/>
                <w:szCs w:val="28"/>
                <w:lang w:val="nl-NL"/>
              </w:rPr>
            </w:pPr>
          </w:p>
        </w:tc>
        <w:tc>
          <w:tcPr>
            <w:tcW w:w="3113" w:type="dxa"/>
            <w:tcBorders>
              <w:top w:val="single" w:sz="4" w:space="0" w:color="auto"/>
              <w:left w:val="single" w:sz="4" w:space="0" w:color="auto"/>
              <w:bottom w:val="single" w:sz="4" w:space="0" w:color="auto"/>
              <w:right w:val="single" w:sz="4" w:space="0" w:color="auto"/>
            </w:tcBorders>
            <w:vAlign w:val="center"/>
            <w:hideMark/>
          </w:tcPr>
          <w:p w:rsidR="00590955" w:rsidRPr="00322AAD" w:rsidRDefault="00AD0ADE" w:rsidP="00083D23">
            <w:pPr>
              <w:spacing w:line="269" w:lineRule="auto"/>
              <w:ind w:firstLine="0"/>
              <w:jc w:val="center"/>
              <w:rPr>
                <w:lang w:val="nl-NL" w:eastAsia="ja-JP"/>
              </w:rPr>
            </w:pPr>
            <w:r w:rsidRPr="00322AAD">
              <w:rPr>
                <w:lang w:val="nl-NL" w:eastAsia="ja-JP"/>
              </w:rPr>
              <w:t>Nghiên cứu tác dụng cải thiện khả năng sinh tinh</w:t>
            </w:r>
          </w:p>
        </w:tc>
      </w:tr>
    </w:tbl>
    <w:p w:rsidR="00590955" w:rsidRPr="00322AAD" w:rsidRDefault="00590955" w:rsidP="003806AD">
      <w:pPr>
        <w:rPr>
          <w:bCs/>
          <w:sz w:val="12"/>
          <w:szCs w:val="28"/>
          <w:lang w:val="nl-NL"/>
        </w:rPr>
      </w:pPr>
    </w:p>
    <w:p w:rsidR="00590955" w:rsidRPr="00322AAD" w:rsidRDefault="00590955" w:rsidP="003806AD">
      <w:pPr>
        <w:rPr>
          <w:rFonts w:eastAsia="MS Mincho" w:cs="Times New Roman"/>
          <w:sz w:val="8"/>
          <w:szCs w:val="28"/>
          <w:lang w:val="nl-NL" w:eastAsia="ja-JP"/>
        </w:rPr>
      </w:pPr>
    </w:p>
    <w:p w:rsidR="00BF5AE7" w:rsidRPr="00322AAD" w:rsidRDefault="00BF5AE7" w:rsidP="003806AD">
      <w:pPr>
        <w:rPr>
          <w:szCs w:val="28"/>
          <w:lang w:val="es-ES" w:eastAsia="ja-JP"/>
        </w:rPr>
      </w:pPr>
      <w:r w:rsidRPr="00322AAD">
        <w:rPr>
          <w:rFonts w:eastAsia="MS Mincho" w:cs="Times New Roman"/>
          <w:szCs w:val="28"/>
          <w:lang w:val="vi-VN" w:eastAsia="vi-VN"/>
        </w:rPr>
        <w:t>Động vật do Ban chăn nuôi động vật thí nghiệm - HVQY cung cấp</w:t>
      </w:r>
      <w:r w:rsidRPr="00322AAD">
        <w:rPr>
          <w:rFonts w:eastAsia="MS Mincho" w:cs="Times New Roman"/>
          <w:szCs w:val="28"/>
          <w:lang w:val="vi-VN" w:eastAsia="ja-JP"/>
        </w:rPr>
        <w:t>.</w:t>
      </w:r>
      <w:r w:rsidR="001F547F" w:rsidRPr="00322AAD">
        <w:rPr>
          <w:rFonts w:eastAsia="MS Mincho" w:cs="Times New Roman"/>
          <w:szCs w:val="28"/>
          <w:lang w:val="vi-VN" w:eastAsia="ja-JP"/>
        </w:rPr>
        <w:t xml:space="preserve"> </w:t>
      </w:r>
      <w:r w:rsidR="00BF22BB" w:rsidRPr="002D1E9A">
        <w:rPr>
          <w:rFonts w:eastAsia="MS Mincho" w:cs="Times New Roman"/>
          <w:szCs w:val="28"/>
          <w:lang w:val="vi-VN" w:eastAsia="ja-JP"/>
        </w:rPr>
        <w:t xml:space="preserve">Chuột sau khi bắt về được nuôi dưỡng trong </w:t>
      </w:r>
      <w:r w:rsidR="00BF22BB" w:rsidRPr="002D1E9A">
        <w:rPr>
          <w:szCs w:val="28"/>
          <w:lang w:val="pl-PL"/>
        </w:rPr>
        <w:t xml:space="preserve">phòng chăn nuôi thực nghiệm 5 ngày để chuột quen môi trường mới, tách riêng đực, cái. </w:t>
      </w:r>
      <w:r w:rsidRPr="00322AAD">
        <w:rPr>
          <w:szCs w:val="28"/>
          <w:lang w:val="es-ES"/>
        </w:rPr>
        <w:t>Tất cả chuột được nuôi trong điều kiện chuẩn tại phòng chăn nuôi thực nghiệm của</w:t>
      </w:r>
      <w:r w:rsidR="001F547F" w:rsidRPr="00322AAD">
        <w:rPr>
          <w:szCs w:val="28"/>
          <w:lang w:val="es-ES"/>
        </w:rPr>
        <w:t xml:space="preserve"> </w:t>
      </w:r>
      <w:r w:rsidRPr="00322AAD">
        <w:rPr>
          <w:szCs w:val="28"/>
          <w:lang w:val="es-ES"/>
        </w:rPr>
        <w:t xml:space="preserve">Bộ môn Dược lý - Học viện Quân y với cùng điều kiện về nhiệt độ, độ ẩm, tỉ lệ thời gian ánh sáng tối đa là 12/12, </w:t>
      </w:r>
      <w:r w:rsidRPr="00322AAD">
        <w:rPr>
          <w:rFonts w:eastAsia="MS Mincho" w:cs="Times New Roman"/>
          <w:szCs w:val="28"/>
          <w:lang w:val="vi-VN" w:eastAsia="vi-VN"/>
        </w:rPr>
        <w:t>nước sạch uống tự do</w:t>
      </w:r>
      <w:r w:rsidRPr="00322AAD">
        <w:rPr>
          <w:szCs w:val="28"/>
          <w:lang w:val="es-ES"/>
        </w:rPr>
        <w:t>, thức ăn do Trung tâm Động vật thí nghiệm Học viện Quân Y cung cấp</w:t>
      </w:r>
      <w:r w:rsidRPr="00322AAD">
        <w:rPr>
          <w:szCs w:val="28"/>
          <w:lang w:val="es-ES" w:eastAsia="ja-JP"/>
        </w:rPr>
        <w:t>.</w:t>
      </w:r>
    </w:p>
    <w:p w:rsidR="00E13781" w:rsidRPr="00322AAD" w:rsidRDefault="00083D23" w:rsidP="00083D23">
      <w:pPr>
        <w:ind w:firstLine="0"/>
        <w:jc w:val="center"/>
        <w:rPr>
          <w:rFonts w:eastAsia="MS Mincho" w:cs="Times New Roman"/>
          <w:b/>
          <w:szCs w:val="28"/>
          <w:lang w:val="vi-VN" w:eastAsia="ja-JP"/>
        </w:rPr>
      </w:pPr>
      <w:r w:rsidRPr="003E12E8">
        <w:rPr>
          <w:noProof/>
        </w:rPr>
        <w:lastRenderedPageBreak/>
        <w:drawing>
          <wp:inline distT="0" distB="0" distL="0" distR="0" wp14:anchorId="26873CEC" wp14:editId="2D38FC28">
            <wp:extent cx="2295840" cy="1739900"/>
            <wp:effectExtent l="0" t="0" r="9525" b="0"/>
            <wp:docPr id="42" name="Picture 42" descr="C:\Users\DELL\AppData\Local\Microsoft\Windows\INetCache\Content.Word\IMG20161007151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DELL\AppData\Local\Microsoft\Windows\INetCache\Content.Word\IMG20161007151059.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11392" b="19535"/>
                    <a:stretch/>
                  </pic:blipFill>
                  <pic:spPr bwMode="auto">
                    <a:xfrm>
                      <a:off x="0" y="0"/>
                      <a:ext cx="2339429" cy="1772934"/>
                    </a:xfrm>
                    <a:prstGeom prst="rect">
                      <a:avLst/>
                    </a:prstGeom>
                    <a:noFill/>
                    <a:ln>
                      <a:noFill/>
                    </a:ln>
                    <a:extLst>
                      <a:ext uri="{53640926-AAD7-44D8-BBD7-CCE9431645EC}">
                        <a14:shadowObscured xmlns:a14="http://schemas.microsoft.com/office/drawing/2010/main"/>
                      </a:ext>
                    </a:extLst>
                  </pic:spPr>
                </pic:pic>
              </a:graphicData>
            </a:graphic>
          </wp:inline>
        </w:drawing>
      </w:r>
      <w:r w:rsidR="001E5478" w:rsidRPr="00322AAD">
        <w:rPr>
          <w:rFonts w:eastAsia="MS Mincho" w:cs="Times New Roman"/>
          <w:b/>
          <w:szCs w:val="28"/>
          <w:lang w:eastAsia="ja-JP"/>
        </w:rPr>
        <w:t xml:space="preserve"> </w:t>
      </w:r>
      <w:r w:rsidR="000E5641">
        <w:rPr>
          <w:rFonts w:eastAsia="MS Mincho" w:cs="Times New Roman"/>
          <w:noProof/>
          <w:szCs w:val="28"/>
          <w:lang w:eastAsia="zh-CN"/>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86.2pt;height:141.5pt">
            <v:imagedata r:id="rId29" o:title="ggggg"/>
          </v:shape>
        </w:pic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2"/>
        <w:gridCol w:w="4502"/>
      </w:tblGrid>
      <w:tr w:rsidR="00083D23" w:rsidRPr="00322AAD" w:rsidTr="00083D23">
        <w:tc>
          <w:tcPr>
            <w:tcW w:w="4502" w:type="dxa"/>
          </w:tcPr>
          <w:p w:rsidR="00083D23" w:rsidRPr="00322AAD" w:rsidRDefault="00083D23" w:rsidP="00083D23">
            <w:pPr>
              <w:spacing w:line="240" w:lineRule="auto"/>
              <w:ind w:firstLine="0"/>
              <w:jc w:val="center"/>
              <w:rPr>
                <w:rFonts w:cs="Times New Roman"/>
                <w:spacing w:val="-14"/>
                <w:szCs w:val="28"/>
              </w:rPr>
            </w:pPr>
            <w:bookmarkStart w:id="249" w:name="_Toc5795973"/>
            <w:r w:rsidRPr="00322AAD">
              <w:rPr>
                <w:rFonts w:cs="Times New Roman"/>
                <w:spacing w:val="-14"/>
                <w:szCs w:val="28"/>
              </w:rPr>
              <w:t xml:space="preserve">Chuột cống trắng, </w:t>
            </w:r>
          </w:p>
          <w:p w:rsidR="00083D23" w:rsidRPr="00322AAD" w:rsidRDefault="00083D23" w:rsidP="00083D23">
            <w:pPr>
              <w:spacing w:line="240" w:lineRule="auto"/>
              <w:ind w:firstLine="0"/>
              <w:jc w:val="center"/>
              <w:rPr>
                <w:rFonts w:cs="Times New Roman"/>
                <w:spacing w:val="-14"/>
                <w:szCs w:val="28"/>
              </w:rPr>
            </w:pPr>
            <w:r w:rsidRPr="00322AAD">
              <w:rPr>
                <w:rFonts w:eastAsia="MS Mincho" w:cs="Times New Roman"/>
                <w:spacing w:val="-14"/>
                <w:szCs w:val="28"/>
                <w:lang w:val="vi-VN" w:eastAsia="ja-JP"/>
              </w:rPr>
              <w:t>chủng</w:t>
            </w:r>
            <w:r w:rsidRPr="00322AAD">
              <w:rPr>
                <w:rFonts w:eastAsia="MS Mincho" w:cs="Times New Roman"/>
                <w:spacing w:val="-14"/>
                <w:szCs w:val="28"/>
                <w:lang w:val="vi-VN" w:eastAsia="vi-VN"/>
              </w:rPr>
              <w:t xml:space="preserve"> Wistar</w:t>
            </w:r>
            <w:r w:rsidRPr="00322AAD">
              <w:rPr>
                <w:rFonts w:eastAsia="MS Mincho" w:cs="Times New Roman"/>
                <w:spacing w:val="-14"/>
                <w:szCs w:val="28"/>
                <w:lang w:eastAsia="vi-VN"/>
              </w:rPr>
              <w:t>,</w:t>
            </w:r>
            <w:r w:rsidRPr="00322AAD">
              <w:rPr>
                <w:rFonts w:eastAsia="MS Mincho" w:cs="Times New Roman"/>
                <w:spacing w:val="-14"/>
                <w:szCs w:val="28"/>
                <w:lang w:val="vi-VN" w:eastAsia="vi-VN"/>
              </w:rPr>
              <w:t xml:space="preserve"> 160 - 180g</w:t>
            </w:r>
          </w:p>
        </w:tc>
        <w:tc>
          <w:tcPr>
            <w:tcW w:w="4502" w:type="dxa"/>
          </w:tcPr>
          <w:p w:rsidR="00083D23" w:rsidRPr="00322AAD" w:rsidRDefault="00083D23" w:rsidP="00083D23">
            <w:pPr>
              <w:spacing w:line="240" w:lineRule="auto"/>
              <w:ind w:firstLine="0"/>
              <w:jc w:val="center"/>
              <w:rPr>
                <w:rFonts w:cs="Times New Roman"/>
                <w:szCs w:val="28"/>
                <w:lang w:eastAsia="ja-JP"/>
              </w:rPr>
            </w:pPr>
            <w:r w:rsidRPr="00322AAD">
              <w:rPr>
                <w:rFonts w:cs="Times New Roman"/>
                <w:szCs w:val="28"/>
              </w:rPr>
              <w:t>Chuột nhắt trắng,</w:t>
            </w:r>
          </w:p>
          <w:p w:rsidR="00083D23" w:rsidRPr="00322AAD" w:rsidRDefault="00083D23" w:rsidP="00083D23">
            <w:pPr>
              <w:spacing w:line="240" w:lineRule="auto"/>
              <w:ind w:firstLine="0"/>
              <w:jc w:val="center"/>
              <w:rPr>
                <w:rFonts w:cs="Times New Roman"/>
                <w:szCs w:val="28"/>
              </w:rPr>
            </w:pPr>
            <w:r w:rsidRPr="00322AAD">
              <w:rPr>
                <w:rFonts w:cs="Times New Roman"/>
                <w:szCs w:val="28"/>
                <w:lang w:eastAsia="ja-JP"/>
              </w:rPr>
              <w:t>chủng</w:t>
            </w:r>
            <w:r w:rsidRPr="00322AAD">
              <w:rPr>
                <w:rFonts w:cs="Times New Roman"/>
                <w:szCs w:val="28"/>
              </w:rPr>
              <w:t xml:space="preserve"> Swiss, </w:t>
            </w:r>
            <w:r w:rsidRPr="00322AAD">
              <w:rPr>
                <w:rFonts w:eastAsia="MS Mincho" w:cs="Times New Roman"/>
                <w:spacing w:val="-8"/>
                <w:szCs w:val="28"/>
                <w:lang w:val="vi-VN" w:eastAsia="vi-VN"/>
              </w:rPr>
              <w:t>18 - 22g</w:t>
            </w:r>
          </w:p>
        </w:tc>
      </w:tr>
    </w:tbl>
    <w:p w:rsidR="00083D23" w:rsidRPr="00322AAD" w:rsidRDefault="00083D23" w:rsidP="00083D23">
      <w:pPr>
        <w:pStyle w:val="7"/>
        <w:rPr>
          <w:rFonts w:hint="eastAsia"/>
          <w:sz w:val="8"/>
        </w:rPr>
      </w:pPr>
    </w:p>
    <w:p w:rsidR="00083D23" w:rsidRPr="00322AAD" w:rsidRDefault="00083D23" w:rsidP="00083D23">
      <w:pPr>
        <w:pStyle w:val="7"/>
        <w:spacing w:line="480" w:lineRule="auto"/>
        <w:rPr>
          <w:rFonts w:hint="eastAsia"/>
        </w:rPr>
      </w:pPr>
      <w:bookmarkStart w:id="250" w:name="_Toc24962561"/>
      <w:r w:rsidRPr="00322AAD">
        <w:t>Ảnh</w:t>
      </w:r>
      <w:r w:rsidRPr="00322AAD">
        <w:rPr>
          <w:rFonts w:hint="eastAsia"/>
        </w:rPr>
        <w:t xml:space="preserve"> 2.</w:t>
      </w:r>
      <w:r w:rsidR="003C3921">
        <w:t>1</w:t>
      </w:r>
      <w:r w:rsidRPr="00322AAD">
        <w:rPr>
          <w:rFonts w:hint="eastAsia"/>
        </w:rPr>
        <w:t xml:space="preserve">. </w:t>
      </w:r>
      <w:r w:rsidRPr="00322AAD">
        <w:t>Chuột</w:t>
      </w:r>
      <w:r w:rsidRPr="00322AAD">
        <w:rPr>
          <w:rFonts w:hint="eastAsia"/>
        </w:rPr>
        <w:t xml:space="preserve"> </w:t>
      </w:r>
      <w:r w:rsidRPr="00322AAD">
        <w:t>nhắt</w:t>
      </w:r>
      <w:r w:rsidRPr="00322AAD">
        <w:rPr>
          <w:rFonts w:hint="eastAsia"/>
        </w:rPr>
        <w:t xml:space="preserve"> </w:t>
      </w:r>
      <w:r w:rsidRPr="00322AAD">
        <w:t>trắng</w:t>
      </w:r>
      <w:r w:rsidRPr="00322AAD">
        <w:rPr>
          <w:rFonts w:hint="eastAsia"/>
        </w:rPr>
        <w:t xml:space="preserve"> </w:t>
      </w:r>
      <w:r w:rsidRPr="00322AAD">
        <w:t>v</w:t>
      </w:r>
      <w:r w:rsidRPr="00322AAD">
        <w:rPr>
          <w:rFonts w:hint="cs"/>
        </w:rPr>
        <w:t>à</w:t>
      </w:r>
      <w:r w:rsidRPr="00322AAD">
        <w:rPr>
          <w:rFonts w:hint="eastAsia"/>
        </w:rPr>
        <w:t xml:space="preserve"> </w:t>
      </w:r>
      <w:r w:rsidRPr="00322AAD">
        <w:t>chuột</w:t>
      </w:r>
      <w:r w:rsidRPr="00322AAD">
        <w:rPr>
          <w:rFonts w:hint="eastAsia"/>
        </w:rPr>
        <w:t xml:space="preserve"> </w:t>
      </w:r>
      <w:r w:rsidRPr="00322AAD">
        <w:t>cống</w:t>
      </w:r>
      <w:r w:rsidRPr="00322AAD">
        <w:rPr>
          <w:rFonts w:hint="eastAsia"/>
        </w:rPr>
        <w:t xml:space="preserve"> </w:t>
      </w:r>
      <w:r w:rsidRPr="00322AAD">
        <w:t>trắng</w:t>
      </w:r>
      <w:r w:rsidRPr="00322AAD">
        <w:rPr>
          <w:rFonts w:hint="eastAsia"/>
        </w:rPr>
        <w:t xml:space="preserve"> </w:t>
      </w:r>
      <w:r w:rsidRPr="00322AAD">
        <w:t>sử</w:t>
      </w:r>
      <w:r w:rsidRPr="00322AAD">
        <w:rPr>
          <w:rFonts w:hint="eastAsia"/>
        </w:rPr>
        <w:t xml:space="preserve"> </w:t>
      </w:r>
      <w:r w:rsidRPr="00322AAD">
        <w:t>dụng</w:t>
      </w:r>
      <w:r w:rsidRPr="00322AAD">
        <w:rPr>
          <w:rFonts w:hint="eastAsia"/>
        </w:rPr>
        <w:t xml:space="preserve"> trong </w:t>
      </w:r>
      <w:r w:rsidRPr="00322AAD">
        <w:t>nghi</w:t>
      </w:r>
      <w:r w:rsidRPr="00322AAD">
        <w:rPr>
          <w:rFonts w:hint="cs"/>
        </w:rPr>
        <w:t>ê</w:t>
      </w:r>
      <w:r w:rsidRPr="00322AAD">
        <w:t>n</w:t>
      </w:r>
      <w:r w:rsidRPr="00322AAD">
        <w:rPr>
          <w:rFonts w:hint="eastAsia"/>
        </w:rPr>
        <w:t xml:space="preserve"> </w:t>
      </w:r>
      <w:r w:rsidRPr="00322AAD">
        <w:t>cứu</w:t>
      </w:r>
      <w:bookmarkEnd w:id="250"/>
    </w:p>
    <w:p w:rsidR="00930C28" w:rsidRPr="00322AAD" w:rsidRDefault="00B57BC9" w:rsidP="00083D23">
      <w:pPr>
        <w:pStyle w:val="44"/>
        <w:rPr>
          <w:rFonts w:eastAsia="MS Mincho"/>
          <w:lang w:val="vi-VN" w:eastAsia="vi-VN"/>
        </w:rPr>
      </w:pPr>
      <w:bookmarkStart w:id="251" w:name="_Toc26970693"/>
      <w:r w:rsidRPr="00322AAD">
        <w:rPr>
          <w:lang w:val="es-ES"/>
        </w:rPr>
        <w:t>2.</w:t>
      </w:r>
      <w:r w:rsidR="00930C28" w:rsidRPr="00322AAD">
        <w:rPr>
          <w:lang w:val="es-ES"/>
        </w:rPr>
        <w:t>2.2. Nghiên cứu lâm sàng</w:t>
      </w:r>
      <w:bookmarkEnd w:id="249"/>
      <w:bookmarkEnd w:id="251"/>
    </w:p>
    <w:p w:rsidR="00E04745" w:rsidRPr="00322AAD" w:rsidRDefault="00116E4A" w:rsidP="003806AD">
      <w:pPr>
        <w:rPr>
          <w:lang w:val="es-ES" w:eastAsia="ja-JP"/>
        </w:rPr>
      </w:pPr>
      <w:r w:rsidRPr="00322AAD">
        <w:rPr>
          <w:lang w:val="vi-VN"/>
        </w:rPr>
        <w:t xml:space="preserve">30 bệnh nhân là </w:t>
      </w:r>
      <w:r w:rsidR="00E04745" w:rsidRPr="00322AAD">
        <w:rPr>
          <w:lang w:val="es-ES"/>
        </w:rPr>
        <w:t>nam quân nhân</w:t>
      </w:r>
      <w:r w:rsidRPr="00322AAD">
        <w:rPr>
          <w:lang w:val="vi-VN"/>
        </w:rPr>
        <w:t xml:space="preserve"> </w:t>
      </w:r>
      <w:r w:rsidR="00E04745" w:rsidRPr="00322AAD">
        <w:rPr>
          <w:lang w:val="es-ES"/>
        </w:rPr>
        <w:t xml:space="preserve">đến khám tại Trung tâm Đào tạo và Nghiên cứu công nghệ phôi </w:t>
      </w:r>
      <w:r w:rsidR="001F547F" w:rsidRPr="00322AAD">
        <w:rPr>
          <w:lang w:val="es-ES"/>
        </w:rPr>
        <w:t>-</w:t>
      </w:r>
      <w:r w:rsidR="00E04745" w:rsidRPr="00322AAD">
        <w:rPr>
          <w:lang w:val="es-ES"/>
        </w:rPr>
        <w:t xml:space="preserve"> Học viện Quân y</w:t>
      </w:r>
      <w:r w:rsidRPr="00322AAD">
        <w:rPr>
          <w:lang w:val="vi-VN"/>
        </w:rPr>
        <w:t xml:space="preserve"> và được chẩn đoán là SGTT, phù hợp với tiêu chuẩn chọn bệnh và tiêu chuẩn loại trừ theo YHCT và YHHĐ,</w:t>
      </w:r>
      <w:r w:rsidR="00E04745" w:rsidRPr="00322AAD">
        <w:rPr>
          <w:lang w:val="es-ES"/>
        </w:rPr>
        <w:t xml:space="preserve"> tự nguyện hợp tác. </w:t>
      </w:r>
    </w:p>
    <w:p w:rsidR="003D545D" w:rsidRPr="00322AAD" w:rsidRDefault="00B57BC9" w:rsidP="00083D23">
      <w:pPr>
        <w:pStyle w:val="3"/>
        <w:rPr>
          <w:lang w:eastAsia="vi-VN"/>
        </w:rPr>
      </w:pPr>
      <w:bookmarkStart w:id="252" w:name="_Toc5795974"/>
      <w:bookmarkStart w:id="253" w:name="_Toc26970694"/>
      <w:r w:rsidRPr="00322AAD">
        <w:rPr>
          <w:lang w:eastAsia="vi-VN"/>
        </w:rPr>
        <w:t>2.</w:t>
      </w:r>
      <w:r w:rsidR="003D545D" w:rsidRPr="00322AAD">
        <w:rPr>
          <w:lang w:eastAsia="vi-VN"/>
        </w:rPr>
        <w:t xml:space="preserve">3. Phương tiện </w:t>
      </w:r>
      <w:r w:rsidR="003D545D" w:rsidRPr="00322AAD">
        <w:rPr>
          <w:lang w:eastAsia="ja-JP"/>
        </w:rPr>
        <w:t xml:space="preserve">- hóa chất </w:t>
      </w:r>
      <w:r w:rsidR="003D545D" w:rsidRPr="00322AAD">
        <w:rPr>
          <w:lang w:eastAsia="vi-VN"/>
        </w:rPr>
        <w:t>nghiên cứu</w:t>
      </w:r>
      <w:bookmarkEnd w:id="252"/>
      <w:bookmarkEnd w:id="253"/>
    </w:p>
    <w:p w:rsidR="003D545D" w:rsidRPr="00322AAD" w:rsidRDefault="00B57BC9" w:rsidP="00083D23">
      <w:pPr>
        <w:pStyle w:val="44"/>
        <w:rPr>
          <w:lang w:val="es-ES"/>
        </w:rPr>
      </w:pPr>
      <w:bookmarkStart w:id="254" w:name="_Toc5795975"/>
      <w:bookmarkStart w:id="255" w:name="_Toc26970695"/>
      <w:r w:rsidRPr="00322AAD">
        <w:rPr>
          <w:lang w:val="es-ES"/>
        </w:rPr>
        <w:t>2.</w:t>
      </w:r>
      <w:r w:rsidR="003D545D" w:rsidRPr="00322AAD">
        <w:rPr>
          <w:lang w:val="es-ES"/>
        </w:rPr>
        <w:t>3.1. Phương tiện nghiên cứu</w:t>
      </w:r>
      <w:bookmarkEnd w:id="254"/>
      <w:bookmarkEnd w:id="255"/>
    </w:p>
    <w:p w:rsidR="003D545D" w:rsidRPr="00322AAD" w:rsidRDefault="003D545D" w:rsidP="003806AD">
      <w:pPr>
        <w:rPr>
          <w:szCs w:val="28"/>
          <w:lang w:val="vi-VN" w:eastAsia="ja-JP"/>
        </w:rPr>
      </w:pPr>
      <w:r w:rsidRPr="00322AAD">
        <w:rPr>
          <w:rFonts w:eastAsia="Times New Roman"/>
          <w:szCs w:val="28"/>
          <w:lang w:val="vi-VN" w:eastAsia="ja-JP"/>
        </w:rPr>
        <w:t xml:space="preserve">- </w:t>
      </w:r>
      <w:r w:rsidRPr="00322AAD">
        <w:rPr>
          <w:rFonts w:eastAsia="Times New Roman"/>
          <w:szCs w:val="28"/>
          <w:lang w:eastAsia="ja-JP"/>
        </w:rPr>
        <w:t>Máy xét nghiệm sinh hoá Biochemical Systems International Srl, Italia, model 3000 Evolution</w:t>
      </w:r>
      <w:r w:rsidRPr="00322AAD">
        <w:rPr>
          <w:szCs w:val="28"/>
          <w:lang w:eastAsia="ja-JP"/>
        </w:rPr>
        <w:t>.</w:t>
      </w:r>
    </w:p>
    <w:p w:rsidR="003D545D" w:rsidRPr="00322AAD" w:rsidRDefault="00896879" w:rsidP="003806AD">
      <w:pPr>
        <w:rPr>
          <w:spacing w:val="-4"/>
          <w:szCs w:val="28"/>
          <w:lang w:val="vi-VN" w:eastAsia="ja-JP"/>
        </w:rPr>
      </w:pPr>
      <w:r w:rsidRPr="00322AAD">
        <w:rPr>
          <w:rFonts w:eastAsia="Times New Roman"/>
          <w:spacing w:val="-4"/>
          <w:szCs w:val="28"/>
          <w:lang w:val="vi-VN" w:eastAsia="ja-JP"/>
        </w:rPr>
        <w:t>- Máy phân tích huyết học Humancout 30TS, hãng Human, Đức, sử dụng phần mềm phân tích huyết học dành cho chuột thí nghiệm</w:t>
      </w:r>
      <w:r w:rsidR="00083D23" w:rsidRPr="00322AAD">
        <w:rPr>
          <w:rFonts w:eastAsia="Times New Roman"/>
          <w:spacing w:val="-4"/>
          <w:szCs w:val="28"/>
          <w:lang w:val="vi-VN" w:eastAsia="ja-JP"/>
        </w:rPr>
        <w:t>.</w:t>
      </w:r>
    </w:p>
    <w:p w:rsidR="004631FF" w:rsidRPr="00322AAD" w:rsidRDefault="004631FF" w:rsidP="003806AD">
      <w:pPr>
        <w:rPr>
          <w:rFonts w:eastAsia="MS Mincho"/>
          <w:szCs w:val="28"/>
          <w:lang w:val="es-ES" w:eastAsia="ja-JP"/>
        </w:rPr>
      </w:pPr>
      <w:r w:rsidRPr="00322AAD">
        <w:rPr>
          <w:rFonts w:eastAsia="MS Mincho"/>
          <w:szCs w:val="28"/>
          <w:lang w:val="es-ES" w:eastAsia="ja-JP"/>
        </w:rPr>
        <w:t>- Kính hiển vi Olympus CH 30 (Nhật), có gắn camera và phần mềm chuyên dụng để chụp ảnh và ghi hình hoạt động tinh trùng chuột.</w:t>
      </w:r>
    </w:p>
    <w:p w:rsidR="00896879" w:rsidRPr="00322AAD" w:rsidRDefault="00896879" w:rsidP="003806AD">
      <w:pPr>
        <w:rPr>
          <w:rFonts w:eastAsia="MS Mincho" w:cs="Times New Roman"/>
          <w:szCs w:val="28"/>
          <w:lang w:eastAsia="vi-VN"/>
        </w:rPr>
      </w:pPr>
      <w:r w:rsidRPr="00322AAD">
        <w:rPr>
          <w:rFonts w:eastAsia="MS Mincho" w:cs="Times New Roman"/>
          <w:szCs w:val="28"/>
          <w:lang w:val="vi-VN" w:eastAsia="vi-VN"/>
        </w:rPr>
        <w:t>- Cân phân tích 10</w:t>
      </w:r>
      <w:r w:rsidRPr="00322AAD">
        <w:rPr>
          <w:rFonts w:eastAsia="MS Mincho" w:cs="Times New Roman"/>
          <w:szCs w:val="28"/>
          <w:vertAlign w:val="superscript"/>
          <w:lang w:val="vi-VN" w:eastAsia="vi-VN"/>
        </w:rPr>
        <w:t>-4</w:t>
      </w:r>
      <w:r w:rsidRPr="00322AAD">
        <w:rPr>
          <w:rFonts w:eastAsia="MS Mincho" w:cs="Times New Roman"/>
          <w:szCs w:val="28"/>
          <w:lang w:val="vi-VN" w:eastAsia="vi-VN"/>
        </w:rPr>
        <w:t>, model CP224S (Sartorius - Đức)</w:t>
      </w:r>
      <w:r w:rsidR="00083D23" w:rsidRPr="00322AAD">
        <w:rPr>
          <w:rFonts w:eastAsia="MS Mincho" w:cs="Times New Roman"/>
          <w:szCs w:val="28"/>
          <w:lang w:eastAsia="vi-VN"/>
        </w:rPr>
        <w:t>.</w:t>
      </w:r>
    </w:p>
    <w:p w:rsidR="00896879" w:rsidRPr="00322AAD" w:rsidRDefault="00896879" w:rsidP="00083D23">
      <w:pPr>
        <w:spacing w:before="120"/>
        <w:rPr>
          <w:rFonts w:eastAsia="MS Mincho" w:cs="Times New Roman"/>
          <w:spacing w:val="-4"/>
          <w:szCs w:val="28"/>
          <w:lang w:val="vi-VN" w:eastAsia="vi-VN"/>
        </w:rPr>
      </w:pPr>
      <w:r w:rsidRPr="00322AAD">
        <w:rPr>
          <w:rFonts w:eastAsia="MS Mincho" w:cs="Times New Roman"/>
          <w:spacing w:val="-4"/>
          <w:szCs w:val="28"/>
          <w:lang w:val="vi-VN" w:eastAsia="vi-VN"/>
        </w:rPr>
        <w:t>- Bộ dụng cụ mổ động vật cỡ nhỏ.</w:t>
      </w:r>
    </w:p>
    <w:p w:rsidR="00896879" w:rsidRPr="00322AAD" w:rsidRDefault="00896879" w:rsidP="00083D23">
      <w:pPr>
        <w:spacing w:before="120"/>
        <w:rPr>
          <w:rFonts w:eastAsia="MS Mincho" w:cs="Times New Roman"/>
          <w:spacing w:val="-4"/>
          <w:szCs w:val="28"/>
          <w:lang w:val="vi-VN" w:eastAsia="vi-VN"/>
        </w:rPr>
      </w:pPr>
      <w:r w:rsidRPr="00322AAD">
        <w:rPr>
          <w:rFonts w:eastAsia="MS Mincho" w:cs="Times New Roman"/>
          <w:spacing w:val="-4"/>
          <w:szCs w:val="28"/>
          <w:lang w:val="vi-VN" w:eastAsia="vi-VN"/>
        </w:rPr>
        <w:t xml:space="preserve">- </w:t>
      </w:r>
      <w:r w:rsidRPr="00322AAD">
        <w:rPr>
          <w:szCs w:val="28"/>
          <w:lang w:val="vi-VN" w:eastAsia="ja-JP"/>
        </w:rPr>
        <w:t>Kim cong đầu tù dùng cho chuột uống thuốc, sản xuất tại Nhật Bản.</w:t>
      </w:r>
    </w:p>
    <w:p w:rsidR="00896879" w:rsidRPr="00322AAD" w:rsidRDefault="00896879" w:rsidP="00083D23">
      <w:pPr>
        <w:spacing w:before="120"/>
        <w:rPr>
          <w:rFonts w:eastAsia="MS Mincho" w:cs="Times New Roman"/>
          <w:spacing w:val="-4"/>
          <w:szCs w:val="28"/>
          <w:lang w:val="vi-VN" w:eastAsia="vi-VN"/>
        </w:rPr>
      </w:pPr>
      <w:r w:rsidRPr="00322AAD">
        <w:rPr>
          <w:rFonts w:eastAsia="MS Mincho" w:cs="Times New Roman"/>
          <w:spacing w:val="-4"/>
          <w:szCs w:val="28"/>
          <w:lang w:val="vi-VN" w:eastAsia="vi-VN"/>
        </w:rPr>
        <w:t>- Ống micropipette chuyên dụng để lấy máu hốc mắt.</w:t>
      </w:r>
    </w:p>
    <w:p w:rsidR="00896879" w:rsidRPr="00322AAD" w:rsidRDefault="00896879" w:rsidP="00083D23">
      <w:pPr>
        <w:spacing w:before="120"/>
        <w:rPr>
          <w:rFonts w:eastAsia="MS Mincho" w:cs="Times New Roman"/>
          <w:szCs w:val="28"/>
          <w:lang w:val="vi-VN" w:eastAsia="vi-VN"/>
        </w:rPr>
      </w:pPr>
      <w:r w:rsidRPr="00322AAD">
        <w:rPr>
          <w:rFonts w:eastAsia="MS Mincho" w:cs="Times New Roman"/>
          <w:szCs w:val="28"/>
          <w:lang w:val="vi-VN" w:eastAsia="vi-VN"/>
        </w:rPr>
        <w:lastRenderedPageBreak/>
        <w:t>- Các dụng cụ thí nghiệm khác.</w:t>
      </w:r>
    </w:p>
    <w:p w:rsidR="003C0981" w:rsidRPr="00322AAD" w:rsidRDefault="00083D23" w:rsidP="00083D23">
      <w:pPr>
        <w:ind w:firstLine="0"/>
        <w:jc w:val="center"/>
        <w:rPr>
          <w:rFonts w:eastAsia="MS Mincho"/>
          <w:spacing w:val="-2"/>
          <w:lang w:val="it-IT" w:eastAsia="ja-JP"/>
        </w:rPr>
      </w:pPr>
      <w:r w:rsidRPr="003E12E8">
        <w:rPr>
          <w:noProof/>
        </w:rPr>
        <w:drawing>
          <wp:inline distT="0" distB="0" distL="0" distR="0" wp14:anchorId="7E2E5CE0" wp14:editId="53ADEF1E">
            <wp:extent cx="2264472" cy="2596524"/>
            <wp:effectExtent l="0" t="0" r="2540" b="0"/>
            <wp:docPr id="2" name="Picture 2" descr="C:\Users\DELL\AppData\Local\Microsoft\Windows\INetCache\Content.Word\IMG20161111143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C:\Users\DELL\AppData\Local\Microsoft\Windows\INetCache\Content.Word\IMG20161111143005.jpg"/>
                    <pic:cNvPicPr>
                      <a:picLocks noChangeAspect="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64472" cy="2596524"/>
                    </a:xfrm>
                    <a:prstGeom prst="rect">
                      <a:avLst/>
                    </a:prstGeom>
                    <a:noFill/>
                    <a:ln>
                      <a:noFill/>
                    </a:ln>
                  </pic:spPr>
                </pic:pic>
              </a:graphicData>
            </a:graphic>
          </wp:inline>
        </w:drawing>
      </w:r>
      <w:r w:rsidRPr="00322AAD">
        <w:rPr>
          <w:rFonts w:eastAsia="MS Mincho"/>
          <w:spacing w:val="-2"/>
          <w:lang w:val="it-IT" w:eastAsia="ja-JP"/>
        </w:rPr>
        <w:t xml:space="preserve"> </w:t>
      </w:r>
      <w:r w:rsidRPr="003E12E8">
        <w:rPr>
          <w:noProof/>
        </w:rPr>
        <w:drawing>
          <wp:inline distT="0" distB="0" distL="0" distR="0" wp14:anchorId="52BB2166" wp14:editId="6FFD152D">
            <wp:extent cx="2280804" cy="2592973"/>
            <wp:effectExtent l="0" t="0" r="5715" b="0"/>
            <wp:docPr id="90" name="Picture 90" descr="C:\Users\DELL\AppData\Local\Microsoft\Windows\INetCache\Content.Word\IMG20161111143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C:\Users\DELL\AppData\Local\Microsoft\Windows\INetCache\Content.Word\IMG20161111143042.jpg"/>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289802" cy="2603203"/>
                    </a:xfrm>
                    <a:prstGeom prst="rect">
                      <a:avLst/>
                    </a:prstGeom>
                    <a:noFill/>
                    <a:ln>
                      <a:noFill/>
                    </a:ln>
                  </pic:spPr>
                </pic:pic>
              </a:graphicData>
            </a:graphic>
          </wp:inline>
        </w:drawing>
      </w:r>
    </w:p>
    <w:p w:rsidR="00083D23" w:rsidRPr="00322AAD" w:rsidRDefault="00083D23" w:rsidP="00083D23">
      <w:pPr>
        <w:ind w:firstLine="0"/>
        <w:jc w:val="center"/>
        <w:rPr>
          <w:rFonts w:eastAsia="MS Mincho"/>
          <w:spacing w:val="-2"/>
          <w:lang w:val="it-IT" w:eastAsia="ja-JP"/>
        </w:rPr>
      </w:pPr>
      <w:r w:rsidRPr="003E12E8">
        <w:rPr>
          <w:noProof/>
        </w:rPr>
        <w:drawing>
          <wp:inline distT="0" distB="0" distL="0" distR="0" wp14:anchorId="5B22585B" wp14:editId="4FA48262">
            <wp:extent cx="3286125" cy="2572471"/>
            <wp:effectExtent l="0" t="0" r="0" b="0"/>
            <wp:docPr id="80" name="Picture 80" descr="C:\Users\DELL\AppData\Local\Microsoft\Windows\INetCache\Content.Word\IMG20170405114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DELL\AppData\Local\Microsoft\Windows\INetCache\Content.Word\IMG20170405114241.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b="9808"/>
                    <a:stretch/>
                  </pic:blipFill>
                  <pic:spPr bwMode="auto">
                    <a:xfrm>
                      <a:off x="0" y="0"/>
                      <a:ext cx="3286125" cy="2572471"/>
                    </a:xfrm>
                    <a:prstGeom prst="rect">
                      <a:avLst/>
                    </a:prstGeom>
                    <a:noFill/>
                    <a:ln>
                      <a:noFill/>
                    </a:ln>
                    <a:extLst>
                      <a:ext uri="{53640926-AAD7-44D8-BBD7-CCE9431645EC}">
                        <a14:shadowObscured xmlns:a14="http://schemas.microsoft.com/office/drawing/2010/main"/>
                      </a:ext>
                    </a:extLst>
                  </pic:spPr>
                </pic:pic>
              </a:graphicData>
            </a:graphic>
          </wp:inline>
        </w:drawing>
      </w:r>
    </w:p>
    <w:p w:rsidR="007D69DA" w:rsidRPr="00322AAD" w:rsidRDefault="007D69DA" w:rsidP="002D1E9A">
      <w:pPr>
        <w:pStyle w:val="7"/>
        <w:spacing w:line="336" w:lineRule="auto"/>
        <w:rPr>
          <w:rFonts w:hint="eastAsia"/>
          <w:spacing w:val="-6"/>
        </w:rPr>
      </w:pPr>
      <w:bookmarkStart w:id="256" w:name="_Toc24962562"/>
      <w:r w:rsidRPr="00322AAD">
        <w:rPr>
          <w:spacing w:val="-6"/>
        </w:rPr>
        <w:t>Ả</w:t>
      </w:r>
      <w:r w:rsidR="00CA6D6F" w:rsidRPr="00322AAD">
        <w:rPr>
          <w:rFonts w:hint="eastAsia"/>
          <w:spacing w:val="-6"/>
        </w:rPr>
        <w:t xml:space="preserve">nh </w:t>
      </w:r>
      <w:r w:rsidR="00083D23" w:rsidRPr="00322AAD">
        <w:rPr>
          <w:rFonts w:hint="eastAsia"/>
          <w:spacing w:val="-6"/>
        </w:rPr>
        <w:t>2.</w:t>
      </w:r>
      <w:r w:rsidR="003C3921">
        <w:rPr>
          <w:spacing w:val="-6"/>
        </w:rPr>
        <w:t>2</w:t>
      </w:r>
      <w:r w:rsidR="00CA6D6F" w:rsidRPr="00322AAD">
        <w:rPr>
          <w:rFonts w:hint="eastAsia"/>
          <w:spacing w:val="-6"/>
        </w:rPr>
        <w:t>.</w:t>
      </w:r>
      <w:r w:rsidRPr="00322AAD">
        <w:rPr>
          <w:spacing w:val="-6"/>
        </w:rPr>
        <w:t xml:space="preserve"> M</w:t>
      </w:r>
      <w:r w:rsidRPr="00322AAD">
        <w:rPr>
          <w:rFonts w:hint="cs"/>
          <w:spacing w:val="-6"/>
        </w:rPr>
        <w:t>á</w:t>
      </w:r>
      <w:r w:rsidRPr="00322AAD">
        <w:rPr>
          <w:spacing w:val="-6"/>
        </w:rPr>
        <w:t>y x</w:t>
      </w:r>
      <w:r w:rsidRPr="00322AAD">
        <w:rPr>
          <w:rFonts w:hint="cs"/>
          <w:spacing w:val="-6"/>
        </w:rPr>
        <w:t>é</w:t>
      </w:r>
      <w:r w:rsidRPr="00322AAD">
        <w:rPr>
          <w:spacing w:val="-6"/>
        </w:rPr>
        <w:t>t nghiệm huyết học v</w:t>
      </w:r>
      <w:r w:rsidRPr="00322AAD">
        <w:rPr>
          <w:rFonts w:hint="cs"/>
          <w:spacing w:val="-6"/>
        </w:rPr>
        <w:t>à</w:t>
      </w:r>
      <w:r w:rsidRPr="00322AAD">
        <w:rPr>
          <w:spacing w:val="-6"/>
        </w:rPr>
        <w:t xml:space="preserve"> sinh h</w:t>
      </w:r>
      <w:r w:rsidRPr="00322AAD">
        <w:rPr>
          <w:rFonts w:hint="cs"/>
          <w:spacing w:val="-6"/>
        </w:rPr>
        <w:t>ó</w:t>
      </w:r>
      <w:r w:rsidRPr="00322AAD">
        <w:rPr>
          <w:spacing w:val="-6"/>
        </w:rPr>
        <w:t>a sử dụng trong nghi</w:t>
      </w:r>
      <w:r w:rsidRPr="00322AAD">
        <w:rPr>
          <w:rFonts w:hint="cs"/>
          <w:spacing w:val="-6"/>
        </w:rPr>
        <w:t>ê</w:t>
      </w:r>
      <w:r w:rsidRPr="00322AAD">
        <w:rPr>
          <w:spacing w:val="-6"/>
        </w:rPr>
        <w:t>n cứu</w:t>
      </w:r>
      <w:bookmarkEnd w:id="256"/>
    </w:p>
    <w:p w:rsidR="00175BB7" w:rsidRPr="00322AAD" w:rsidRDefault="00175BB7" w:rsidP="002D1E9A">
      <w:pPr>
        <w:spacing w:line="336" w:lineRule="auto"/>
        <w:rPr>
          <w:b/>
          <w:sz w:val="10"/>
          <w:szCs w:val="28"/>
          <w:lang w:val="es-ES" w:eastAsia="ja-JP"/>
        </w:rPr>
      </w:pPr>
    </w:p>
    <w:p w:rsidR="00CA6D6F" w:rsidRPr="00322AAD" w:rsidRDefault="00B57BC9" w:rsidP="002D1E9A">
      <w:pPr>
        <w:pStyle w:val="44"/>
        <w:spacing w:line="336" w:lineRule="auto"/>
        <w:rPr>
          <w:rFonts w:eastAsia="MS Mincho"/>
          <w:lang w:val="vi-VN" w:eastAsia="ja-JP"/>
        </w:rPr>
      </w:pPr>
      <w:bookmarkStart w:id="257" w:name="_Toc5795976"/>
      <w:bookmarkStart w:id="258" w:name="_Toc26970696"/>
      <w:r w:rsidRPr="00322AAD">
        <w:rPr>
          <w:rFonts w:eastAsia="MS Mincho"/>
          <w:lang w:val="es-ES" w:eastAsia="vi-VN"/>
        </w:rPr>
        <w:t>2.</w:t>
      </w:r>
      <w:r w:rsidR="00CA6D6F" w:rsidRPr="00322AAD">
        <w:rPr>
          <w:rFonts w:eastAsia="MS Mincho"/>
          <w:lang w:val="vi-VN" w:eastAsia="vi-VN"/>
        </w:rPr>
        <w:t>3.</w:t>
      </w:r>
      <w:r w:rsidR="00CA6D6F" w:rsidRPr="00322AAD">
        <w:rPr>
          <w:rFonts w:eastAsia="MS Mincho"/>
          <w:lang w:val="vi-VN" w:eastAsia="ja-JP"/>
        </w:rPr>
        <w:t xml:space="preserve">2. Hóa chất </w:t>
      </w:r>
      <w:r w:rsidR="00CA6D6F" w:rsidRPr="00322AAD">
        <w:rPr>
          <w:rFonts w:eastAsia="MS Mincho"/>
          <w:lang w:val="vi-VN" w:eastAsia="vi-VN"/>
        </w:rPr>
        <w:t>nghiên cứu</w:t>
      </w:r>
      <w:bookmarkEnd w:id="257"/>
      <w:bookmarkEnd w:id="258"/>
    </w:p>
    <w:p w:rsidR="0017296C" w:rsidRPr="00322AAD" w:rsidRDefault="0017296C" w:rsidP="002D1E9A">
      <w:pPr>
        <w:spacing w:line="336" w:lineRule="auto"/>
        <w:rPr>
          <w:szCs w:val="28"/>
          <w:lang w:val="vi-VN" w:eastAsia="ja-JP"/>
        </w:rPr>
      </w:pPr>
      <w:r w:rsidRPr="00322AAD">
        <w:rPr>
          <w:szCs w:val="28"/>
          <w:lang w:val="vi-VN" w:eastAsia="ja-JP"/>
        </w:rPr>
        <w:t>- Hóa chất xét nghiệm sinh hóa c</w:t>
      </w:r>
      <w:r w:rsidRPr="00322AAD">
        <w:rPr>
          <w:spacing w:val="-10"/>
          <w:szCs w:val="28"/>
          <w:lang w:val="vi-VN"/>
        </w:rPr>
        <w:t>ủa hãng</w:t>
      </w:r>
      <w:r w:rsidRPr="00322AAD">
        <w:rPr>
          <w:spacing w:val="-10"/>
          <w:szCs w:val="28"/>
          <w:lang w:val="vi-VN" w:eastAsia="ja-JP"/>
        </w:rPr>
        <w:t xml:space="preserve"> MEDIA, sản xuất tại Italia</w:t>
      </w:r>
      <w:r w:rsidRPr="00322AAD">
        <w:rPr>
          <w:spacing w:val="-10"/>
          <w:szCs w:val="28"/>
          <w:lang w:val="vi-VN"/>
        </w:rPr>
        <w:t>.</w:t>
      </w:r>
    </w:p>
    <w:p w:rsidR="0017296C" w:rsidRPr="00322AAD" w:rsidRDefault="0017296C" w:rsidP="002D1E9A">
      <w:pPr>
        <w:spacing w:line="336" w:lineRule="auto"/>
        <w:rPr>
          <w:szCs w:val="28"/>
          <w:lang w:val="vi-VN" w:eastAsia="ja-JP"/>
        </w:rPr>
      </w:pPr>
      <w:r w:rsidRPr="00322AAD">
        <w:rPr>
          <w:szCs w:val="28"/>
          <w:lang w:val="vi-VN" w:eastAsia="ja-JP"/>
        </w:rPr>
        <w:t xml:space="preserve">- </w:t>
      </w:r>
      <w:r w:rsidRPr="00322AAD">
        <w:rPr>
          <w:spacing w:val="-4"/>
          <w:szCs w:val="28"/>
          <w:lang w:val="vi-VN" w:eastAsia="ja-JP"/>
        </w:rPr>
        <w:t>H</w:t>
      </w:r>
      <w:r w:rsidRPr="00322AAD">
        <w:rPr>
          <w:rFonts w:eastAsia="Times New Roman"/>
          <w:spacing w:val="-4"/>
          <w:szCs w:val="28"/>
          <w:lang w:val="vi-VN" w:eastAsia="ja-JP"/>
        </w:rPr>
        <w:t xml:space="preserve">óa chất </w:t>
      </w:r>
      <w:r w:rsidRPr="00322AAD">
        <w:rPr>
          <w:spacing w:val="-4"/>
          <w:szCs w:val="28"/>
          <w:lang w:val="vi-VN" w:eastAsia="ja-JP"/>
        </w:rPr>
        <w:t xml:space="preserve">xét nghiệm huyết học </w:t>
      </w:r>
      <w:r w:rsidRPr="00322AAD">
        <w:rPr>
          <w:rFonts w:eastAsia="Times New Roman"/>
          <w:spacing w:val="-4"/>
          <w:szCs w:val="28"/>
          <w:lang w:val="vi-VN" w:eastAsia="ja-JP"/>
        </w:rPr>
        <w:t>của hãng</w:t>
      </w:r>
      <w:r w:rsidRPr="00322AAD">
        <w:rPr>
          <w:spacing w:val="-4"/>
          <w:szCs w:val="28"/>
          <w:lang w:val="vi-VN" w:eastAsia="ja-JP"/>
        </w:rPr>
        <w:t xml:space="preserve"> </w:t>
      </w:r>
      <w:r w:rsidRPr="00322AAD">
        <w:rPr>
          <w:rFonts w:eastAsia="Times New Roman"/>
          <w:spacing w:val="-4"/>
          <w:szCs w:val="28"/>
          <w:lang w:val="vi-VN" w:eastAsia="ja-JP"/>
        </w:rPr>
        <w:t>Human, Đức</w:t>
      </w:r>
      <w:r w:rsidRPr="00322AAD">
        <w:rPr>
          <w:spacing w:val="-4"/>
          <w:szCs w:val="28"/>
          <w:lang w:val="vi-VN" w:eastAsia="ja-JP"/>
        </w:rPr>
        <w:t>.</w:t>
      </w:r>
    </w:p>
    <w:p w:rsidR="0017296C" w:rsidRPr="00322AAD" w:rsidRDefault="0017296C" w:rsidP="002D1E9A">
      <w:pPr>
        <w:spacing w:line="336" w:lineRule="auto"/>
        <w:rPr>
          <w:rFonts w:eastAsia="MS Mincho" w:cs="Times New Roman"/>
          <w:szCs w:val="28"/>
          <w:lang w:eastAsia="vi-VN"/>
        </w:rPr>
      </w:pPr>
      <w:r w:rsidRPr="00322AAD">
        <w:rPr>
          <w:rFonts w:eastAsia="MS Mincho" w:cs="Times New Roman"/>
          <w:szCs w:val="28"/>
          <w:lang w:val="vi-VN" w:eastAsia="vi-VN"/>
        </w:rPr>
        <w:t xml:space="preserve">- </w:t>
      </w:r>
      <w:r w:rsidRPr="00322AAD">
        <w:rPr>
          <w:rFonts w:eastAsia="MS Mincho" w:cs="Times New Roman"/>
          <w:szCs w:val="28"/>
          <w:lang w:eastAsia="vi-VN"/>
        </w:rPr>
        <w:t>T</w:t>
      </w:r>
      <w:r w:rsidRPr="00322AAD">
        <w:rPr>
          <w:rFonts w:eastAsia="MS Mincho" w:cs="Times New Roman"/>
          <w:szCs w:val="28"/>
          <w:lang w:val="vi-VN" w:eastAsia="vi-VN"/>
        </w:rPr>
        <w:t>estosteron propionat</w:t>
      </w:r>
      <w:r w:rsidR="001F547F" w:rsidRPr="00322AAD">
        <w:rPr>
          <w:rFonts w:eastAsia="MS Mincho" w:cs="Times New Roman"/>
          <w:szCs w:val="28"/>
          <w:lang w:val="vi-VN" w:eastAsia="vi-VN"/>
        </w:rPr>
        <w:t xml:space="preserve"> </w:t>
      </w:r>
      <w:r w:rsidRPr="00322AAD">
        <w:rPr>
          <w:rFonts w:eastAsia="MS Mincho" w:cs="Times New Roman"/>
          <w:szCs w:val="28"/>
          <w:lang w:val="vi-VN" w:eastAsia="vi-VN"/>
        </w:rPr>
        <w:t>ống tiêm</w:t>
      </w:r>
      <w:r w:rsidRPr="00322AAD">
        <w:rPr>
          <w:rFonts w:eastAsia="MS Mincho" w:cs="Times New Roman"/>
          <w:szCs w:val="28"/>
          <w:lang w:eastAsia="vi-VN"/>
        </w:rPr>
        <w:t xml:space="preserve"> 25</w:t>
      </w:r>
      <w:r w:rsidRPr="00322AAD">
        <w:rPr>
          <w:rFonts w:eastAsia="MS Mincho" w:cs="Times New Roman"/>
          <w:szCs w:val="28"/>
          <w:lang w:val="vi-VN" w:eastAsia="vi-VN"/>
        </w:rPr>
        <w:t xml:space="preserve"> mg</w:t>
      </w:r>
      <w:r w:rsidRPr="00322AAD">
        <w:rPr>
          <w:rFonts w:eastAsia="MS Mincho" w:cs="Times New Roman"/>
          <w:szCs w:val="28"/>
          <w:lang w:eastAsia="vi-VN"/>
        </w:rPr>
        <w:t xml:space="preserve">/ml, biệt dược Tesmon, do công </w:t>
      </w:r>
      <w:r w:rsidRPr="00322AAD">
        <w:rPr>
          <w:rFonts w:eastAsia="MS Mincho" w:cs="Times New Roman"/>
          <w:szCs w:val="28"/>
          <w:lang w:val="vi-VN" w:eastAsia="vi-VN"/>
        </w:rPr>
        <w:t>ty Tai Yu Chemical &amp; Pharma Co.,Ltd sản xuất.</w:t>
      </w:r>
    </w:p>
    <w:p w:rsidR="0017296C" w:rsidRPr="00322AAD" w:rsidRDefault="0017296C" w:rsidP="002D1E9A">
      <w:pPr>
        <w:spacing w:line="336" w:lineRule="auto"/>
        <w:rPr>
          <w:rFonts w:eastAsia="MS Mincho"/>
          <w:szCs w:val="28"/>
          <w:lang w:val="es-ES" w:eastAsia="ja-JP"/>
        </w:rPr>
      </w:pPr>
      <w:r w:rsidRPr="00322AAD">
        <w:rPr>
          <w:rFonts w:eastAsia="MS Mincho"/>
          <w:szCs w:val="28"/>
          <w:lang w:val="es-ES" w:eastAsia="ja-JP"/>
        </w:rPr>
        <w:t>-</w:t>
      </w:r>
      <w:r w:rsidR="001F547F" w:rsidRPr="00322AAD">
        <w:rPr>
          <w:rFonts w:eastAsia="MS Mincho"/>
          <w:szCs w:val="28"/>
          <w:lang w:val="es-ES" w:eastAsia="ja-JP"/>
        </w:rPr>
        <w:t xml:space="preserve"> </w:t>
      </w:r>
      <w:r w:rsidRPr="00322AAD">
        <w:rPr>
          <w:rFonts w:eastAsia="MS Mincho"/>
          <w:szCs w:val="28"/>
          <w:lang w:val="es-ES" w:eastAsia="ja-JP"/>
        </w:rPr>
        <w:t>Natri valproat (biệt dược Depakine), dung dịch thuốc uống, chai 40 ml, chứa natri valproat 200 mg/1ml, do công ty Sanofi- Aventis sản xuất.</w:t>
      </w:r>
    </w:p>
    <w:p w:rsidR="0017296C" w:rsidRPr="00322AAD" w:rsidRDefault="0017296C" w:rsidP="002D1E9A">
      <w:pPr>
        <w:spacing w:line="336" w:lineRule="auto"/>
        <w:rPr>
          <w:rFonts w:eastAsia="MS Mincho"/>
          <w:szCs w:val="28"/>
          <w:lang w:val="es-ES" w:eastAsia="ja-JP"/>
        </w:rPr>
      </w:pPr>
      <w:r w:rsidRPr="00322AAD">
        <w:rPr>
          <w:rFonts w:eastAsia="MS Mincho"/>
          <w:szCs w:val="28"/>
          <w:lang w:val="es-ES" w:eastAsia="ja-JP"/>
        </w:rPr>
        <w:t>- Các hóa chất xét nghiệm và làm tiêu bản mô bệnh học.</w:t>
      </w:r>
    </w:p>
    <w:p w:rsidR="00A7741B" w:rsidRPr="00322AAD" w:rsidRDefault="00B57BC9" w:rsidP="002D1E9A">
      <w:pPr>
        <w:pStyle w:val="3"/>
        <w:spacing w:before="60"/>
      </w:pPr>
      <w:bookmarkStart w:id="259" w:name="_Toc5795977"/>
      <w:bookmarkStart w:id="260" w:name="_Toc26970697"/>
      <w:r w:rsidRPr="00322AAD">
        <w:lastRenderedPageBreak/>
        <w:t>2.4</w:t>
      </w:r>
      <w:r w:rsidR="00930C28" w:rsidRPr="00322AAD">
        <w:t>. Phương pháp nghiên cứu</w:t>
      </w:r>
      <w:bookmarkEnd w:id="259"/>
      <w:bookmarkEnd w:id="260"/>
    </w:p>
    <w:bookmarkStart w:id="261" w:name="_Toc24961902"/>
    <w:bookmarkStart w:id="262" w:name="_Toc26966333"/>
    <w:bookmarkStart w:id="263" w:name="_Toc26968262"/>
    <w:bookmarkStart w:id="264" w:name="_Toc26970698"/>
    <w:p w:rsidR="00F720EA" w:rsidRPr="002D1E9A" w:rsidRDefault="00595B31" w:rsidP="002D1E9A">
      <w:pPr>
        <w:pStyle w:val="3"/>
        <w:spacing w:before="60"/>
        <w:outlineLvl w:val="9"/>
      </w:pPr>
      <w:r w:rsidRPr="002D1E9A">
        <w:rPr>
          <w:rFonts w:ascii="Courier New" w:eastAsia="Times New Roman" w:hAnsi="Courier New" w:cs="Courier New"/>
          <w:b w:val="0"/>
          <w:bCs w:val="0"/>
          <w:noProof/>
          <w:lang w:val="en-US"/>
        </w:rPr>
        <mc:AlternateContent>
          <mc:Choice Requires="wps">
            <w:drawing>
              <wp:anchor distT="0" distB="0" distL="114300" distR="114300" simplePos="0" relativeHeight="251579904" behindDoc="0" locked="0" layoutInCell="1" allowOverlap="1" wp14:anchorId="752AD5F2" wp14:editId="075E97C8">
                <wp:simplePos x="0" y="0"/>
                <wp:positionH relativeFrom="column">
                  <wp:posOffset>1244600</wp:posOffset>
                </wp:positionH>
                <wp:positionV relativeFrom="paragraph">
                  <wp:posOffset>99060</wp:posOffset>
                </wp:positionV>
                <wp:extent cx="3028950" cy="538480"/>
                <wp:effectExtent l="0" t="0" r="19050" b="13970"/>
                <wp:wrapNone/>
                <wp:docPr id="237" name="Oval 2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028950" cy="538480"/>
                        </a:xfrm>
                        <a:prstGeom prst="ellipse">
                          <a:avLst/>
                        </a:prstGeom>
                        <a:noFill/>
                        <a:ln w="12700" cap="flat" cmpd="sng" algn="ctr">
                          <a:solidFill>
                            <a:srgbClr val="5B9BD5">
                              <a:shade val="50000"/>
                            </a:srgbClr>
                          </a:solidFill>
                          <a:prstDash val="solid"/>
                          <a:miter lim="800000"/>
                        </a:ln>
                        <a:effectLst/>
                      </wps:spPr>
                      <wps:txbx>
                        <w:txbxContent>
                          <w:p w:rsidR="00332994" w:rsidRPr="002B2CF6" w:rsidRDefault="00332994" w:rsidP="002D1E9A">
                            <w:pPr>
                              <w:ind w:firstLine="0"/>
                              <w:jc w:val="center"/>
                              <w:rPr>
                                <w:rFonts w:cs="Times New Roman"/>
                                <w:color w:val="000000" w:themeColor="text1"/>
                                <w:szCs w:val="28"/>
                              </w:rPr>
                            </w:pPr>
                            <w:r w:rsidRPr="002B2CF6">
                              <w:rPr>
                                <w:rFonts w:cs="Times New Roman"/>
                                <w:color w:val="000000" w:themeColor="text1"/>
                                <w:szCs w:val="28"/>
                              </w:rPr>
                              <w:t xml:space="preserve">Viên nang </w:t>
                            </w:r>
                            <w:r>
                              <w:rPr>
                                <w:rFonts w:cs="Times New Roman"/>
                                <w:color w:val="000000" w:themeColor="text1"/>
                                <w:szCs w:val="28"/>
                              </w:rPr>
                              <w:t>Y10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id="Oval 237" o:spid="_x0000_s1028" style="position:absolute;left:0;text-align:left;margin-left:98pt;margin-top:7.8pt;width:238.5pt;height:42.4pt;z-index:25157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" filled="f" strokecolor="#41719c" strokeweight="1pt">
                <v:stroke joinstyle="miter"/>
                <v:path arrowok="t"/>
                <v:textbox>
                  <w:txbxContent>
                    <w:p w:rsidR="00332994" w:rsidRPr="002B2CF6" w:rsidRDefault="00332994" w:rsidP="002D1E9A">
                      <w:pPr>
                        <w:ind w:firstLine="0"/>
                        <w:jc w:val="center"/>
                        <w:rPr>
                          <w:rFonts w:cs="Times New Roman"/>
                          <w:color w:val="000000" w:themeColor="text1"/>
                          <w:szCs w:val="28"/>
                        </w:rPr>
                      </w:pPr>
                      <w:r w:rsidRPr="002B2CF6">
                        <w:rPr>
                          <w:rFonts w:cs="Times New Roman"/>
                          <w:color w:val="000000" w:themeColor="text1"/>
                          <w:szCs w:val="28"/>
                        </w:rPr>
                        <w:t xml:space="preserve">Viên nang </w:t>
                      </w:r>
                      <w:r>
                        <w:rPr>
                          <w:rFonts w:cs="Times New Roman"/>
                          <w:color w:val="000000" w:themeColor="text1"/>
                          <w:szCs w:val="28"/>
                        </w:rPr>
                        <w:t>Y10</w:t>
                      </w:r>
                    </w:p>
                  </w:txbxContent>
                </v:textbox>
              </v:oval>
            </w:pict>
          </mc:Fallback>
        </mc:AlternateContent>
      </w:r>
      <w:bookmarkEnd w:id="261"/>
      <w:bookmarkEnd w:id="262"/>
      <w:bookmarkEnd w:id="263"/>
      <w:bookmarkEnd w:id="264"/>
    </w:p>
    <w:p w:rsidR="00A7741B" w:rsidRPr="00322AAD" w:rsidRDefault="00A7741B" w:rsidP="00A7741B">
      <w:pPr>
        <w:widowControl w:val="0"/>
        <w:rPr>
          <w:rFonts w:ascii="Courier New" w:eastAsia="Times New Roman" w:hAnsi="Courier New" w:cs="Courier New"/>
          <w:szCs w:val="28"/>
          <w:lang w:val="vi-VN"/>
        </w:rPr>
      </w:pPr>
      <w:r w:rsidRPr="002D1E9A">
        <w:rPr>
          <w:rFonts w:ascii="Courier New" w:eastAsia="Times New Roman" w:hAnsi="Courier New" w:cs="Courier New"/>
          <w:noProof/>
          <w:szCs w:val="28"/>
        </w:rPr>
        <mc:AlternateContent>
          <mc:Choice Requires="wps">
            <w:drawing>
              <wp:anchor distT="4294967295" distB="4294967295" distL="114299" distR="114299" simplePos="0" relativeHeight="251693568" behindDoc="0" locked="0" layoutInCell="1" allowOverlap="1" wp14:anchorId="52F198AA" wp14:editId="197A96C4">
                <wp:simplePos x="0" y="0"/>
                <wp:positionH relativeFrom="column">
                  <wp:posOffset>2654299</wp:posOffset>
                </wp:positionH>
                <wp:positionV relativeFrom="paragraph">
                  <wp:posOffset>4983479</wp:posOffset>
                </wp:positionV>
                <wp:extent cx="0" cy="0"/>
                <wp:effectExtent l="0" t="0" r="0" b="0"/>
                <wp:wrapNone/>
                <wp:docPr id="240" name="Straight Arrow Connector 24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type w14:anchorId="6100E88F" id="_x0000_t32" coordsize="21600,21600" o:spt="32" o:oned="t" path="m,l21600,21600e" filled="f">
                <v:path arrowok="t" fillok="f" o:connecttype="none"/>
                <o:lock v:ext="edit" shapetype="t"/>
              </v:shapetype>
              <v:shape id="Straight Arrow Connector 240" o:spid="_x0000_s1026" type="#_x0000_t32" style="position:absolute;margin-left:209pt;margin-top:392.4pt;width:0;height:0;z-index:251693568;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" strokecolor="#5b9bd5" strokeweight=".5pt">
                <v:stroke endarrow="block" joinstyle="miter"/>
                <o:lock v:ext="edit" shapetype="f"/>
              </v:shape>
            </w:pict>
          </mc:Fallback>
        </mc:AlternateContent>
      </w:r>
      <w:r w:rsidRPr="002D1E9A">
        <w:rPr>
          <w:rFonts w:ascii="Courier New" w:eastAsia="Times New Roman" w:hAnsi="Courier New" w:cs="Courier New"/>
          <w:noProof/>
          <w:szCs w:val="28"/>
        </w:rPr>
        <mc:AlternateContent>
          <mc:Choice Requires="wps">
            <w:drawing>
              <wp:anchor distT="4294967295" distB="4294967295" distL="114299" distR="114299" simplePos="0" relativeHeight="251688448" behindDoc="0" locked="0" layoutInCell="1" allowOverlap="1" wp14:anchorId="0EF68AFD" wp14:editId="233EBEB7">
                <wp:simplePos x="0" y="0"/>
                <wp:positionH relativeFrom="column">
                  <wp:posOffset>2797174</wp:posOffset>
                </wp:positionH>
                <wp:positionV relativeFrom="paragraph">
                  <wp:posOffset>4440554</wp:posOffset>
                </wp:positionV>
                <wp:extent cx="0" cy="0"/>
                <wp:effectExtent l="0" t="0" r="0" b="0"/>
                <wp:wrapNone/>
                <wp:docPr id="241" name="Straight Arrow Connector 24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34C9D35" id="Straight Arrow Connector 241" o:spid="_x0000_s1026" type="#_x0000_t32" style="position:absolute;margin-left:220.25pt;margin-top:349.65pt;width:0;height:0;z-index:251688448;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" strokecolor="#5b9bd5" strokeweight=".5pt">
                <v:stroke endarrow="block" joinstyle="miter"/>
                <o:lock v:ext="edit" shapetype="f"/>
              </v:shape>
            </w:pict>
          </mc:Fallback>
        </mc:AlternateContent>
      </w:r>
      <w:r w:rsidRPr="002D1E9A">
        <w:rPr>
          <w:rFonts w:ascii="Courier New" w:eastAsia="Times New Roman" w:hAnsi="Courier New" w:cs="Courier New"/>
          <w:noProof/>
          <w:szCs w:val="28"/>
        </w:rPr>
        <mc:AlternateContent>
          <mc:Choice Requires="wps">
            <w:drawing>
              <wp:anchor distT="4294967295" distB="4294967295" distL="114299" distR="114299" simplePos="0" relativeHeight="251678208" behindDoc="0" locked="0" layoutInCell="1" allowOverlap="1" wp14:anchorId="39272BCD" wp14:editId="2EC82F97">
                <wp:simplePos x="0" y="0"/>
                <wp:positionH relativeFrom="column">
                  <wp:posOffset>2682874</wp:posOffset>
                </wp:positionH>
                <wp:positionV relativeFrom="paragraph">
                  <wp:posOffset>3421379</wp:posOffset>
                </wp:positionV>
                <wp:extent cx="0" cy="0"/>
                <wp:effectExtent l="0" t="0" r="0" b="0"/>
                <wp:wrapNone/>
                <wp:docPr id="242" name="Straight Arrow Connector 24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821DAAB" id="Straight Arrow Connector 242" o:spid="_x0000_s1026" type="#_x0000_t32" style="position:absolute;margin-left:211.25pt;margin-top:269.4pt;width:0;height:0;z-index:251678208;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" strokecolor="#5b9bd5" strokeweight=".5pt">
                <v:stroke endarrow="block" joinstyle="miter"/>
                <o:lock v:ext="edit" shapetype="f"/>
              </v:shape>
            </w:pict>
          </mc:Fallback>
        </mc:AlternateContent>
      </w:r>
      <w:r w:rsidRPr="002D1E9A">
        <w:rPr>
          <w:rFonts w:ascii="Courier New" w:eastAsia="Times New Roman" w:hAnsi="Courier New" w:cs="Courier New"/>
          <w:noProof/>
          <w:szCs w:val="28"/>
        </w:rPr>
        <mc:AlternateContent>
          <mc:Choice Requires="wps">
            <w:drawing>
              <wp:anchor distT="4294967295" distB="4294967295" distL="114299" distR="114299" simplePos="0" relativeHeight="251646464" behindDoc="0" locked="0" layoutInCell="1" allowOverlap="1" wp14:anchorId="50D67EB5" wp14:editId="4FC7D133">
                <wp:simplePos x="0" y="0"/>
                <wp:positionH relativeFrom="column">
                  <wp:posOffset>2663824</wp:posOffset>
                </wp:positionH>
                <wp:positionV relativeFrom="paragraph">
                  <wp:posOffset>3430904</wp:posOffset>
                </wp:positionV>
                <wp:extent cx="0" cy="0"/>
                <wp:effectExtent l="0" t="0" r="0" b="0"/>
                <wp:wrapNone/>
                <wp:docPr id="243" name="Straight Arrow Connector 2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10347D42" id="Straight Arrow Connector 243" o:spid="_x0000_s1026" type="#_x0000_t32" style="position:absolute;margin-left:209.75pt;margin-top:270.15pt;width:0;height:0;z-index:251646464;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" strokecolor="#5b9bd5" strokeweight=".5pt">
                <v:stroke endarrow="block" joinstyle="miter"/>
                <o:lock v:ext="edit" shapetype="f"/>
              </v:shape>
            </w:pict>
          </mc:Fallback>
        </mc:AlternateContent>
      </w:r>
      <w:r w:rsidRPr="002D1E9A">
        <w:rPr>
          <w:rFonts w:ascii="Courier New" w:eastAsia="Times New Roman" w:hAnsi="Courier New" w:cs="Courier New"/>
          <w:noProof/>
          <w:szCs w:val="28"/>
        </w:rPr>
        <mc:AlternateContent>
          <mc:Choice Requires="wps">
            <w:drawing>
              <wp:anchor distT="4294967295" distB="4294967295" distL="114299" distR="114299" simplePos="0" relativeHeight="251636224" behindDoc="0" locked="0" layoutInCell="1" allowOverlap="1" wp14:anchorId="3FB17D80" wp14:editId="17286787">
                <wp:simplePos x="0" y="0"/>
                <wp:positionH relativeFrom="column">
                  <wp:posOffset>1387474</wp:posOffset>
                </wp:positionH>
                <wp:positionV relativeFrom="paragraph">
                  <wp:posOffset>2983229</wp:posOffset>
                </wp:positionV>
                <wp:extent cx="0" cy="0"/>
                <wp:effectExtent l="0" t="0" r="0" b="0"/>
                <wp:wrapNone/>
                <wp:docPr id="244" name="Straight Arrow Connector 24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63D7DBC9" id="Straight Arrow Connector 244" o:spid="_x0000_s1026" type="#_x0000_t32" style="position:absolute;margin-left:109.25pt;margin-top:234.9pt;width:0;height:0;z-index:251636224;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" strokecolor="#5b9bd5" strokeweight=".5pt">
                <v:stroke endarrow="block" joinstyle="miter"/>
                <o:lock v:ext="edit" shapetype="f"/>
              </v:shape>
            </w:pict>
          </mc:Fallback>
        </mc:AlternateContent>
      </w:r>
      <w:r w:rsidRPr="002D1E9A">
        <w:rPr>
          <w:rFonts w:ascii="Courier New" w:eastAsia="Times New Roman" w:hAnsi="Courier New" w:cs="Courier New"/>
          <w:noProof/>
          <w:szCs w:val="28"/>
        </w:rPr>
        <mc:AlternateContent>
          <mc:Choice Requires="wps">
            <w:drawing>
              <wp:anchor distT="4294967295" distB="4294967295" distL="114299" distR="114299" simplePos="0" relativeHeight="251620864" behindDoc="0" locked="0" layoutInCell="1" allowOverlap="1" wp14:anchorId="04185939" wp14:editId="35239582">
                <wp:simplePos x="0" y="0"/>
                <wp:positionH relativeFrom="column">
                  <wp:posOffset>1311274</wp:posOffset>
                </wp:positionH>
                <wp:positionV relativeFrom="paragraph">
                  <wp:posOffset>2954654</wp:posOffset>
                </wp:positionV>
                <wp:extent cx="0" cy="0"/>
                <wp:effectExtent l="0" t="0" r="0" b="0"/>
                <wp:wrapNone/>
                <wp:docPr id="245" name="Straight Arrow Connector 24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5E726EB3" id="Straight Arrow Connector 245" o:spid="_x0000_s1026" type="#_x0000_t32" style="position:absolute;margin-left:103.25pt;margin-top:232.65pt;width:0;height:0;z-index:251620864;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" strokecolor="#5b9bd5" strokeweight=".5pt">
                <v:stroke endarrow="block" joinstyle="miter"/>
                <o:lock v:ext="edit" shapetype="f"/>
              </v:shape>
            </w:pict>
          </mc:Fallback>
        </mc:AlternateContent>
      </w:r>
      <w:r w:rsidRPr="002D1E9A">
        <w:rPr>
          <w:rFonts w:ascii="Courier New" w:eastAsia="Times New Roman" w:hAnsi="Courier New" w:cs="Courier New"/>
          <w:noProof/>
          <w:szCs w:val="28"/>
        </w:rPr>
        <mc:AlternateContent>
          <mc:Choice Requires="wps">
            <w:drawing>
              <wp:anchor distT="4294967295" distB="4294967295" distL="114299" distR="114299" simplePos="0" relativeHeight="251615744" behindDoc="0" locked="0" layoutInCell="1" allowOverlap="1" wp14:anchorId="312B5FBD" wp14:editId="6804A262">
                <wp:simplePos x="0" y="0"/>
                <wp:positionH relativeFrom="column">
                  <wp:posOffset>3835399</wp:posOffset>
                </wp:positionH>
                <wp:positionV relativeFrom="paragraph">
                  <wp:posOffset>2954654</wp:posOffset>
                </wp:positionV>
                <wp:extent cx="0" cy="0"/>
                <wp:effectExtent l="0" t="0" r="0" b="0"/>
                <wp:wrapNone/>
                <wp:docPr id="246" name="Straight Arrow Connector 24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4FDFF5D6" id="Straight Arrow Connector 246" o:spid="_x0000_s1026" type="#_x0000_t32" style="position:absolute;margin-left:302pt;margin-top:232.65pt;width:0;height:0;z-index:251615744;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" strokecolor="#5b9bd5" strokeweight=".5pt">
                <v:stroke endarrow="block" joinstyle="miter"/>
                <o:lock v:ext="edit" shapetype="f"/>
              </v:shape>
            </w:pict>
          </mc:Fallback>
        </mc:AlternateContent>
      </w:r>
      <w:r w:rsidRPr="002D1E9A">
        <w:rPr>
          <w:rFonts w:ascii="Courier New" w:eastAsia="Times New Roman" w:hAnsi="Courier New" w:cs="Courier New"/>
          <w:noProof/>
          <w:szCs w:val="28"/>
        </w:rPr>
        <mc:AlternateContent>
          <mc:Choice Requires="wps">
            <w:drawing>
              <wp:anchor distT="4294967295" distB="4294967295" distL="114299" distR="114299" simplePos="0" relativeHeight="251610624" behindDoc="0" locked="0" layoutInCell="1" allowOverlap="1" wp14:anchorId="14D689CF" wp14:editId="05717583">
                <wp:simplePos x="0" y="0"/>
                <wp:positionH relativeFrom="column">
                  <wp:posOffset>3854449</wp:posOffset>
                </wp:positionH>
                <wp:positionV relativeFrom="paragraph">
                  <wp:posOffset>2907029</wp:posOffset>
                </wp:positionV>
                <wp:extent cx="0" cy="0"/>
                <wp:effectExtent l="0" t="0" r="0" b="0"/>
                <wp:wrapNone/>
                <wp:docPr id="249" name="Straight Arrow Connector 2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02606EAD" id="Straight Arrow Connector 249" o:spid="_x0000_s1026" type="#_x0000_t32" style="position:absolute;margin-left:303.5pt;margin-top:228.9pt;width:0;height:0;z-index:251610624;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" strokecolor="#5b9bd5" strokeweight=".5pt">
                <v:stroke endarrow="block" joinstyle="miter"/>
                <o:lock v:ext="edit" shapetype="f"/>
              </v:shape>
            </w:pict>
          </mc:Fallback>
        </mc:AlternateContent>
      </w:r>
      <w:r w:rsidRPr="00322AAD">
        <w:rPr>
          <w:rFonts w:ascii="Courier New" w:eastAsia="Times New Roman" w:hAnsi="Courier New" w:cs="Courier New"/>
          <w:szCs w:val="28"/>
          <w:lang w:val="vi-VN"/>
        </w:rPr>
        <w:t xml:space="preserve">    </w:t>
      </w:r>
    </w:p>
    <w:p w:rsidR="00A7741B" w:rsidRPr="00322AAD" w:rsidRDefault="000C73AD" w:rsidP="00A7741B">
      <w:pPr>
        <w:widowControl w:val="0"/>
        <w:rPr>
          <w:rFonts w:ascii="Courier New" w:eastAsia="Times New Roman" w:hAnsi="Courier New" w:cs="Courier New"/>
          <w:szCs w:val="28"/>
          <w:lang w:val="vi-VN"/>
        </w:rPr>
      </w:pPr>
      <w:r w:rsidRPr="002D1E9A">
        <w:rPr>
          <w:rFonts w:ascii="Courier New" w:eastAsia="Times New Roman" w:hAnsi="Courier New" w:cs="Courier New"/>
          <w:noProof/>
          <w:szCs w:val="28"/>
        </w:rPr>
        <mc:AlternateContent>
          <mc:Choice Requires="wps">
            <w:drawing>
              <wp:anchor distT="0" distB="0" distL="114300" distR="114300" simplePos="0" relativeHeight="251590144" behindDoc="0" locked="0" layoutInCell="1" allowOverlap="1" wp14:anchorId="6CB5D59D" wp14:editId="16D0DCA0">
                <wp:simplePos x="0" y="0"/>
                <wp:positionH relativeFrom="column">
                  <wp:posOffset>2482850</wp:posOffset>
                </wp:positionH>
                <wp:positionV relativeFrom="paragraph">
                  <wp:posOffset>15875</wp:posOffset>
                </wp:positionV>
                <wp:extent cx="521970" cy="561975"/>
                <wp:effectExtent l="19050" t="0" r="30480" b="47625"/>
                <wp:wrapNone/>
                <wp:docPr id="278" name="Down Arrow 2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1970" cy="561975"/>
                        </a:xfrm>
                        <a:prstGeom prst="downArrow">
                          <a:avLst>
                            <a:gd name="adj1" fmla="val 28402"/>
                            <a:gd name="adj2" fmla="val 52834"/>
                          </a:avLst>
                        </a:prstGeom>
                        <a:no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0CD67DAC"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78" o:spid="_x0000_s1026" type="#_x0000_t67" style="position:absolute;margin-left:195.5pt;margin-top:1.25pt;width:41.1pt;height:44.25pt;z-index:25159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" adj="11000,7733" filled="f" strokecolor="#41719c" strokeweight="1pt">
                <v:path arrowok="t"/>
              </v:shape>
            </w:pict>
          </mc:Fallback>
        </mc:AlternateContent>
      </w:r>
    </w:p>
    <w:p w:rsidR="00A7741B" w:rsidRPr="00322AAD" w:rsidRDefault="00A7741B" w:rsidP="00A7741B">
      <w:pPr>
        <w:widowControl w:val="0"/>
        <w:rPr>
          <w:rFonts w:ascii="Courier New" w:eastAsia="Times New Roman" w:hAnsi="Courier New" w:cs="Courier New"/>
          <w:szCs w:val="28"/>
          <w:lang w:val="vi-VN"/>
        </w:rPr>
      </w:pPr>
    </w:p>
    <w:p w:rsidR="00A7741B" w:rsidRPr="00322AAD" w:rsidRDefault="002F1FD3" w:rsidP="00A7741B">
      <w:pPr>
        <w:widowControl w:val="0"/>
        <w:rPr>
          <w:rFonts w:ascii="Courier New" w:eastAsia="Times New Roman" w:hAnsi="Courier New" w:cs="Courier New"/>
          <w:szCs w:val="28"/>
          <w:lang w:val="vi-VN"/>
        </w:rPr>
      </w:pPr>
      <w:r w:rsidRPr="002D1E9A">
        <w:rPr>
          <w:rFonts w:ascii="Courier New" w:eastAsia="Times New Roman" w:hAnsi="Courier New" w:cs="Courier New"/>
          <w:noProof/>
          <w:szCs w:val="28"/>
        </w:rPr>
        <mc:AlternateContent>
          <mc:Choice Requires="wps">
            <w:drawing>
              <wp:anchor distT="0" distB="0" distL="114300" distR="114300" simplePos="0" relativeHeight="251585024" behindDoc="0" locked="0" layoutInCell="1" allowOverlap="1" wp14:anchorId="65ACB1E0" wp14:editId="2D30D0B8">
                <wp:simplePos x="0" y="0"/>
                <wp:positionH relativeFrom="column">
                  <wp:posOffset>946150</wp:posOffset>
                </wp:positionH>
                <wp:positionV relativeFrom="paragraph">
                  <wp:posOffset>7620</wp:posOffset>
                </wp:positionV>
                <wp:extent cx="3600450" cy="400685"/>
                <wp:effectExtent l="0" t="0" r="19050" b="18415"/>
                <wp:wrapNone/>
                <wp:docPr id="239" name="Rounded Rectangle 2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600450" cy="400685"/>
                        </a:xfrm>
                        <a:prstGeom prst="roundRect">
                          <a:avLst/>
                        </a:prstGeom>
                        <a:noFill/>
                        <a:ln w="12700" cap="flat" cmpd="sng" algn="ctr">
                          <a:solidFill>
                            <a:srgbClr val="5B9BD5">
                              <a:shade val="50000"/>
                            </a:srgbClr>
                          </a:solidFill>
                          <a:prstDash val="solid"/>
                          <a:miter lim="800000"/>
                        </a:ln>
                        <a:effectLst/>
                      </wps:spPr>
                      <wps:txbx>
                        <w:txbxContent>
                          <w:p w:rsidR="00332994" w:rsidRPr="002B2CF6" w:rsidRDefault="00332994" w:rsidP="00A7741B">
                            <w:pPr>
                              <w:jc w:val="center"/>
                              <w:rPr>
                                <w:rFonts w:cs="Times New Roman"/>
                                <w:color w:val="000000" w:themeColor="text1"/>
                                <w:szCs w:val="28"/>
                              </w:rPr>
                            </w:pPr>
                            <w:r w:rsidRPr="002B2CF6">
                              <w:rPr>
                                <w:rFonts w:cs="Times New Roman"/>
                                <w:color w:val="000000" w:themeColor="text1"/>
                                <w:szCs w:val="28"/>
                              </w:rPr>
                              <w:t>Nghiên cứu thực nghiệm trên động vật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39" o:spid="_x0000_s1029" style="position:absolute;left:0;text-align:left;margin-left:74.5pt;margin-top:.6pt;width:283.5pt;height:31.55pt;z-index:25158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" filled="f" strokecolor="#41719c" strokeweight="1pt">
                <v:stroke joinstyle="miter"/>
                <v:path arrowok="t"/>
                <v:textbox>
                  <w:txbxContent>
                    <w:p w:rsidR="00332994" w:rsidRPr="002B2CF6" w:rsidRDefault="00332994" w:rsidP="00A7741B">
                      <w:pPr>
                        <w:jc w:val="center"/>
                        <w:rPr>
                          <w:rFonts w:cs="Times New Roman"/>
                          <w:color w:val="000000" w:themeColor="text1"/>
                          <w:szCs w:val="28"/>
                        </w:rPr>
                      </w:pPr>
                      <w:r w:rsidRPr="002B2CF6">
                        <w:rPr>
                          <w:rFonts w:cs="Times New Roman"/>
                          <w:color w:val="000000" w:themeColor="text1"/>
                          <w:szCs w:val="28"/>
                        </w:rPr>
                        <w:t>Nghiên cứu thực nghiệm trên động vật</w:t>
                      </w:r>
                    </w:p>
                  </w:txbxContent>
                </v:textbox>
              </v:roundrect>
            </w:pict>
          </mc:Fallback>
        </mc:AlternateContent>
      </w:r>
    </w:p>
    <w:p w:rsidR="00A7741B" w:rsidRPr="00322AAD" w:rsidRDefault="00595B31" w:rsidP="00A7741B">
      <w:pPr>
        <w:widowControl w:val="0"/>
        <w:rPr>
          <w:rFonts w:ascii="Courier New" w:eastAsia="Times New Roman" w:hAnsi="Courier New" w:cs="Courier New"/>
          <w:szCs w:val="28"/>
          <w:lang w:val="vi-VN"/>
        </w:rPr>
      </w:pPr>
      <w:r w:rsidRPr="002D1E9A">
        <w:rPr>
          <w:rFonts w:ascii="Courier New" w:eastAsia="Times New Roman" w:hAnsi="Courier New" w:cs="Courier New"/>
          <w:noProof/>
          <w:szCs w:val="28"/>
        </w:rPr>
        <mc:AlternateContent>
          <mc:Choice Requires="wps">
            <w:drawing>
              <wp:anchor distT="0" distB="0" distL="114300" distR="114300" simplePos="0" relativeHeight="251714048" behindDoc="0" locked="0" layoutInCell="1" allowOverlap="1" wp14:anchorId="44C3DD5D" wp14:editId="29100D4E">
                <wp:simplePos x="0" y="0"/>
                <wp:positionH relativeFrom="column">
                  <wp:posOffset>2740660</wp:posOffset>
                </wp:positionH>
                <wp:positionV relativeFrom="paragraph">
                  <wp:posOffset>97790</wp:posOffset>
                </wp:positionV>
                <wp:extent cx="1781175" cy="428625"/>
                <wp:effectExtent l="0" t="0" r="66675" b="85725"/>
                <wp:wrapNone/>
                <wp:docPr id="281" name="Straight Arrow Connector 2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781175" cy="428625"/>
                        </a:xfrm>
                        <a:prstGeom prst="straightConnector1">
                          <a:avLst/>
                        </a:prstGeom>
                        <a:noFill/>
                        <a:ln w="6350" cap="flat" cmpd="sng" algn="ctr">
                          <a:solidFill>
                            <a:srgbClr val="5B9BD5"/>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B506704" id="Straight Arrow Connector 281" o:spid="_x0000_s1026" type="#_x0000_t32" style="position:absolute;margin-left:215.8pt;margin-top:7.7pt;width:140.25pt;height:33.75pt;z-index:251714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" strokecolor="#5b9bd5" strokeweight=".5pt">
                <v:stroke endarrow="open" joinstyle="miter"/>
                <o:lock v:ext="edit" shapetype="f"/>
              </v:shape>
            </w:pict>
          </mc:Fallback>
        </mc:AlternateContent>
      </w:r>
      <w:r w:rsidRPr="002D1E9A">
        <w:rPr>
          <w:rFonts w:ascii="Courier New" w:eastAsia="Times New Roman" w:hAnsi="Courier New" w:cs="Courier New"/>
          <w:noProof/>
          <w:szCs w:val="28"/>
        </w:rPr>
        <mc:AlternateContent>
          <mc:Choice Requires="wps">
            <w:drawing>
              <wp:anchor distT="0" distB="0" distL="114300" distR="114300" simplePos="0" relativeHeight="251708928" behindDoc="0" locked="0" layoutInCell="1" allowOverlap="1" wp14:anchorId="67DB3EFA" wp14:editId="610BEE43">
                <wp:simplePos x="0" y="0"/>
                <wp:positionH relativeFrom="column">
                  <wp:posOffset>677545</wp:posOffset>
                </wp:positionH>
                <wp:positionV relativeFrom="paragraph">
                  <wp:posOffset>98425</wp:posOffset>
                </wp:positionV>
                <wp:extent cx="2063115" cy="419100"/>
                <wp:effectExtent l="38100" t="0" r="13335" b="95250"/>
                <wp:wrapNone/>
                <wp:docPr id="280" name="Straight Arrow Connector 28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2063115" cy="419100"/>
                        </a:xfrm>
                        <a:prstGeom prst="straightConnector1">
                          <a:avLst/>
                        </a:prstGeom>
                        <a:noFill/>
                        <a:ln w="6350" cap="flat" cmpd="sng" algn="ctr">
                          <a:solidFill>
                            <a:srgbClr val="5B9BD5"/>
                          </a:solidFill>
                          <a:prstDash val="solid"/>
                          <a:miter lim="800000"/>
                          <a:tailEnd type="arrow"/>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ECC6CB8" id="Straight Arrow Connector 280" o:spid="_x0000_s1026" type="#_x0000_t32" style="position:absolute;margin-left:53.35pt;margin-top:7.75pt;width:162.45pt;height:33pt;flip:x;z-index:251708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" strokecolor="#5b9bd5" strokeweight=".5pt">
                <v:stroke endarrow="open" joinstyle="miter"/>
                <o:lock v:ext="edit" shapetype="f"/>
              </v:shape>
            </w:pict>
          </mc:Fallback>
        </mc:AlternateContent>
      </w:r>
    </w:p>
    <w:p w:rsidR="00A7741B" w:rsidRPr="00322AAD" w:rsidRDefault="00595B31" w:rsidP="00A7741B">
      <w:pPr>
        <w:widowControl w:val="0"/>
        <w:rPr>
          <w:rFonts w:ascii="Courier New" w:eastAsia="Times New Roman" w:hAnsi="Courier New" w:cs="Courier New"/>
          <w:szCs w:val="28"/>
          <w:lang w:val="vi-VN"/>
        </w:rPr>
      </w:pPr>
      <w:r w:rsidRPr="002D1E9A">
        <w:rPr>
          <w:rFonts w:ascii="Courier New" w:eastAsia="Times New Roman" w:hAnsi="Courier New" w:cs="Courier New"/>
          <w:noProof/>
          <w:szCs w:val="28"/>
        </w:rPr>
        <mc:AlternateContent>
          <mc:Choice Requires="wps">
            <w:drawing>
              <wp:anchor distT="0" distB="0" distL="114300" distR="114300" simplePos="0" relativeHeight="251605504" behindDoc="0" locked="0" layoutInCell="1" allowOverlap="1" wp14:anchorId="21C05A55" wp14:editId="6B56281F">
                <wp:simplePos x="0" y="0"/>
                <wp:positionH relativeFrom="column">
                  <wp:posOffset>3759200</wp:posOffset>
                </wp:positionH>
                <wp:positionV relativeFrom="paragraph">
                  <wp:posOffset>247650</wp:posOffset>
                </wp:positionV>
                <wp:extent cx="1828800" cy="1143000"/>
                <wp:effectExtent l="0" t="0" r="19050" b="19050"/>
                <wp:wrapNone/>
                <wp:docPr id="251" name="Rounded Rectangle 2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828800" cy="1143000"/>
                        </a:xfrm>
                        <a:prstGeom prst="roundRect">
                          <a:avLst/>
                        </a:prstGeom>
                        <a:noFill/>
                        <a:ln w="12700" cap="flat" cmpd="sng" algn="ctr">
                          <a:solidFill>
                            <a:srgbClr val="5B9BD5">
                              <a:shade val="50000"/>
                            </a:srgbClr>
                          </a:solidFill>
                          <a:prstDash val="solid"/>
                          <a:miter lim="800000"/>
                        </a:ln>
                        <a:effectLst/>
                      </wps:spPr>
                      <wps:txbx>
                        <w:txbxContent>
                          <w:p w:rsidR="00332994" w:rsidRPr="002B2CF6" w:rsidRDefault="00332994" w:rsidP="002D1E9A">
                            <w:pPr>
                              <w:spacing w:line="276" w:lineRule="auto"/>
                              <w:ind w:firstLine="0"/>
                              <w:jc w:val="center"/>
                              <w:rPr>
                                <w:rFonts w:cs="Times New Roman"/>
                                <w:color w:val="000000" w:themeColor="text1"/>
                                <w:szCs w:val="28"/>
                              </w:rPr>
                            </w:pPr>
                            <w:r w:rsidRPr="002B2CF6">
                              <w:rPr>
                                <w:rFonts w:cs="Times New Roman"/>
                                <w:color w:val="000000" w:themeColor="text1"/>
                                <w:szCs w:val="28"/>
                              </w:rPr>
                              <w:t>Tác dụng dược lý trên mô hình gây suy giảm tinh trùng bằng Natri valproat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51" o:spid="_x0000_s1030" style="position:absolute;left:0;text-align:left;margin-left:296pt;margin-top:19.5pt;width:2in;height:90pt;z-index:25160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" filled="f" strokecolor="#41719c" strokeweight="1pt">
                <v:stroke joinstyle="miter"/>
                <v:path arrowok="t"/>
                <v:textbox>
                  <w:txbxContent>
                    <w:p w:rsidR="00332994" w:rsidRPr="002B2CF6" w:rsidRDefault="00332994" w:rsidP="002D1E9A">
                      <w:pPr>
                        <w:spacing w:line="276" w:lineRule="auto"/>
                        <w:ind w:firstLine="0"/>
                        <w:jc w:val="center"/>
                        <w:rPr>
                          <w:rFonts w:cs="Times New Roman"/>
                          <w:color w:val="000000" w:themeColor="text1"/>
                          <w:szCs w:val="28"/>
                        </w:rPr>
                      </w:pPr>
                      <w:r w:rsidRPr="002B2CF6">
                        <w:rPr>
                          <w:rFonts w:cs="Times New Roman"/>
                          <w:color w:val="000000" w:themeColor="text1"/>
                          <w:szCs w:val="28"/>
                        </w:rPr>
                        <w:t>Tác dụng dược lý trên mô hình gây suy giảm tinh trùng bằng Natri valproat</w:t>
                      </w:r>
                    </w:p>
                  </w:txbxContent>
                </v:textbox>
              </v:roundrect>
            </w:pict>
          </mc:Fallback>
        </mc:AlternateContent>
      </w:r>
      <w:r w:rsidRPr="002D1E9A">
        <w:rPr>
          <w:rFonts w:ascii="Courier New" w:eastAsia="Times New Roman" w:hAnsi="Courier New" w:cs="Courier New"/>
          <w:noProof/>
          <w:szCs w:val="28"/>
        </w:rPr>
        <mc:AlternateContent>
          <mc:Choice Requires="wps">
            <w:drawing>
              <wp:anchor distT="0" distB="0" distL="114300" distR="114300" simplePos="0" relativeHeight="251595264" behindDoc="0" locked="0" layoutInCell="1" allowOverlap="1" wp14:anchorId="634E24C5" wp14:editId="47E58EFB">
                <wp:simplePos x="0" y="0"/>
                <wp:positionH relativeFrom="column">
                  <wp:posOffset>1806575</wp:posOffset>
                </wp:positionH>
                <wp:positionV relativeFrom="paragraph">
                  <wp:posOffset>238125</wp:posOffset>
                </wp:positionV>
                <wp:extent cx="1514475" cy="942975"/>
                <wp:effectExtent l="0" t="0" r="28575" b="28575"/>
                <wp:wrapNone/>
                <wp:docPr id="238" name="Rounded Rectangle 2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14475" cy="942975"/>
                        </a:xfrm>
                        <a:prstGeom prst="roundRect">
                          <a:avLst/>
                        </a:prstGeom>
                        <a:solidFill>
                          <a:sysClr val="window" lastClr="FFFFFF"/>
                        </a:solidFill>
                        <a:ln w="12700" cap="flat" cmpd="sng" algn="ctr">
                          <a:solidFill>
                            <a:srgbClr val="70AD47"/>
                          </a:solidFill>
                          <a:prstDash val="solid"/>
                          <a:miter lim="800000"/>
                        </a:ln>
                        <a:effectLst/>
                      </wps:spPr>
                      <wps:txbx>
                        <w:txbxContent>
                          <w:p w:rsidR="00332994" w:rsidRPr="002D1E9A" w:rsidRDefault="00332994" w:rsidP="002D1E9A">
                            <w:pPr>
                              <w:spacing w:line="240" w:lineRule="auto"/>
                              <w:ind w:firstLine="0"/>
                              <w:jc w:val="center"/>
                              <w:rPr>
                                <w:rFonts w:cs="Times New Roman"/>
                                <w:szCs w:val="28"/>
                              </w:rPr>
                            </w:pPr>
                            <w:r w:rsidRPr="002D1E9A">
                              <w:rPr>
                                <w:rFonts w:cs="Times New Roman"/>
                                <w:szCs w:val="28"/>
                              </w:rPr>
                              <w:t>Viên nang Y10 an toàn và có tác dụng dược lý</w:t>
                            </w:r>
                          </w:p>
                          <w:p w:rsidR="00332994" w:rsidRPr="002B2CF6" w:rsidRDefault="00332994" w:rsidP="00A7741B">
                            <w:pPr>
                              <w:spacing w:line="276" w:lineRule="auto"/>
                              <w:jc w:val="center"/>
                              <w:rPr>
                                <w:rFonts w:cs="Times New Roman"/>
                                <w:szCs w:val="28"/>
                                <w:u w:val="single"/>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38" o:spid="_x0000_s1031" style="position:absolute;left:0;text-align:left;margin-left:142.25pt;margin-top:18.75pt;width:119.25pt;height:74.25pt;z-index:25159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" fillcolor="window" strokecolor="#70ad47" strokeweight="1pt">
                <v:stroke joinstyle="miter"/>
                <v:path arrowok="t"/>
                <v:textbox>
                  <w:txbxContent>
                    <w:p w:rsidR="00332994" w:rsidRPr="002D1E9A" w:rsidRDefault="00332994" w:rsidP="002D1E9A">
                      <w:pPr>
                        <w:spacing w:line="240" w:lineRule="auto"/>
                        <w:ind w:firstLine="0"/>
                        <w:jc w:val="center"/>
                        <w:rPr>
                          <w:rFonts w:cs="Times New Roman"/>
                          <w:szCs w:val="28"/>
                        </w:rPr>
                      </w:pPr>
                      <w:r w:rsidRPr="002D1E9A">
                        <w:rPr>
                          <w:rFonts w:cs="Times New Roman"/>
                          <w:szCs w:val="28"/>
                        </w:rPr>
                        <w:t>Viên nang Y10 an toàn và có tác dụng dược lý</w:t>
                      </w:r>
                    </w:p>
                    <w:p w:rsidR="00332994" w:rsidRPr="002B2CF6" w:rsidRDefault="00332994" w:rsidP="00A7741B">
                      <w:pPr>
                        <w:spacing w:line="276" w:lineRule="auto"/>
                        <w:jc w:val="center"/>
                        <w:rPr>
                          <w:rFonts w:cs="Times New Roman"/>
                          <w:szCs w:val="28"/>
                          <w:u w:val="single"/>
                        </w:rPr>
                      </w:pPr>
                    </w:p>
                  </w:txbxContent>
                </v:textbox>
              </v:roundrect>
            </w:pict>
          </mc:Fallback>
        </mc:AlternateContent>
      </w:r>
      <w:r w:rsidRPr="002D1E9A">
        <w:rPr>
          <w:rFonts w:ascii="Courier New" w:eastAsia="Times New Roman" w:hAnsi="Courier New" w:cs="Courier New"/>
          <w:noProof/>
          <w:szCs w:val="28"/>
        </w:rPr>
        <mc:AlternateContent>
          <mc:Choice Requires="wps">
            <w:drawing>
              <wp:anchor distT="0" distB="0" distL="114300" distR="114300" simplePos="0" relativeHeight="251600384" behindDoc="0" locked="0" layoutInCell="1" allowOverlap="1" wp14:anchorId="4CAAFEDC" wp14:editId="5700294B">
                <wp:simplePos x="0" y="0"/>
                <wp:positionH relativeFrom="column">
                  <wp:posOffset>6350</wp:posOffset>
                </wp:positionH>
                <wp:positionV relativeFrom="paragraph">
                  <wp:posOffset>228600</wp:posOffset>
                </wp:positionV>
                <wp:extent cx="1419225" cy="952500"/>
                <wp:effectExtent l="0" t="0" r="28575" b="19050"/>
                <wp:wrapNone/>
                <wp:docPr id="250" name="Rounded Rectangle 2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419225" cy="952500"/>
                        </a:xfrm>
                        <a:prstGeom prst="roundRect">
                          <a:avLst/>
                        </a:prstGeom>
                        <a:noFill/>
                        <a:ln w="12700" cap="flat" cmpd="sng" algn="ctr">
                          <a:solidFill>
                            <a:srgbClr val="5B9BD5">
                              <a:shade val="50000"/>
                            </a:srgbClr>
                          </a:solidFill>
                          <a:prstDash val="solid"/>
                          <a:miter lim="800000"/>
                        </a:ln>
                        <a:effectLst/>
                      </wps:spPr>
                      <wps:txbx>
                        <w:txbxContent>
                          <w:p w:rsidR="00332994" w:rsidRPr="002B2CF6" w:rsidRDefault="00332994" w:rsidP="002D1E9A">
                            <w:pPr>
                              <w:spacing w:line="276" w:lineRule="auto"/>
                              <w:ind w:firstLine="0"/>
                              <w:jc w:val="center"/>
                              <w:rPr>
                                <w:rFonts w:cs="Times New Roman"/>
                                <w:color w:val="000000" w:themeColor="text1"/>
                                <w:szCs w:val="28"/>
                              </w:rPr>
                            </w:pPr>
                            <w:r w:rsidRPr="002B2CF6">
                              <w:rPr>
                                <w:rFonts w:cs="Times New Roman"/>
                                <w:color w:val="000000" w:themeColor="text1"/>
                                <w:szCs w:val="28"/>
                              </w:rPr>
                              <w:t>Độc tính cấp và bán trường diễn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250" o:spid="_x0000_s1032" style="position:absolute;left:0;text-align:left;margin-left:.5pt;margin-top:18pt;width:111.75pt;height:75pt;z-index:251600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" filled="f" strokecolor="#41719c" strokeweight="1pt">
                <v:stroke joinstyle="miter"/>
                <v:path arrowok="t"/>
                <v:textbox>
                  <w:txbxContent>
                    <w:p w:rsidR="00332994" w:rsidRPr="002B2CF6" w:rsidRDefault="00332994" w:rsidP="002D1E9A">
                      <w:pPr>
                        <w:spacing w:line="276" w:lineRule="auto"/>
                        <w:ind w:firstLine="0"/>
                        <w:jc w:val="center"/>
                        <w:rPr>
                          <w:rFonts w:cs="Times New Roman"/>
                          <w:color w:val="000000" w:themeColor="text1"/>
                          <w:szCs w:val="28"/>
                        </w:rPr>
                      </w:pPr>
                      <w:r w:rsidRPr="002B2CF6">
                        <w:rPr>
                          <w:rFonts w:cs="Times New Roman"/>
                          <w:color w:val="000000" w:themeColor="text1"/>
                          <w:szCs w:val="28"/>
                        </w:rPr>
                        <w:t>Độc tính cấp và bán trường diễn</w:t>
                      </w:r>
                    </w:p>
                  </w:txbxContent>
                </v:textbox>
              </v:roundrect>
            </w:pict>
          </mc:Fallback>
        </mc:AlternateContent>
      </w:r>
    </w:p>
    <w:p w:rsidR="00A7741B" w:rsidRPr="00322AAD" w:rsidRDefault="00A7741B" w:rsidP="00A7741B">
      <w:pPr>
        <w:widowControl w:val="0"/>
        <w:rPr>
          <w:rFonts w:ascii="Courier New" w:eastAsia="Times New Roman" w:hAnsi="Courier New" w:cs="Courier New"/>
          <w:szCs w:val="28"/>
          <w:lang w:val="vi-VN"/>
        </w:rPr>
      </w:pPr>
    </w:p>
    <w:p w:rsidR="00A7741B" w:rsidRPr="00322AAD" w:rsidRDefault="00595B31" w:rsidP="00A7741B">
      <w:pPr>
        <w:widowControl w:val="0"/>
        <w:rPr>
          <w:rFonts w:ascii="Courier New" w:eastAsia="Times New Roman" w:hAnsi="Courier New" w:cs="Courier New"/>
          <w:szCs w:val="28"/>
          <w:lang w:val="vi-VN"/>
        </w:rPr>
      </w:pPr>
      <w:r w:rsidRPr="002D1E9A">
        <w:rPr>
          <w:rFonts w:ascii="Courier New" w:eastAsia="Times New Roman" w:hAnsi="Courier New" w:cs="Courier New"/>
          <w:noProof/>
          <w:szCs w:val="28"/>
        </w:rPr>
        <mc:AlternateContent>
          <mc:Choice Requires="wps">
            <w:drawing>
              <wp:anchor distT="4294967295" distB="4294967295" distL="114300" distR="114300" simplePos="0" relativeHeight="251734528" behindDoc="0" locked="0" layoutInCell="1" allowOverlap="1" wp14:anchorId="3C3D0740" wp14:editId="0C4BF666">
                <wp:simplePos x="0" y="0"/>
                <wp:positionH relativeFrom="column">
                  <wp:posOffset>3325495</wp:posOffset>
                </wp:positionH>
                <wp:positionV relativeFrom="paragraph">
                  <wp:posOffset>67310</wp:posOffset>
                </wp:positionV>
                <wp:extent cx="438785" cy="0"/>
                <wp:effectExtent l="38100" t="76200" r="0" b="95250"/>
                <wp:wrapNone/>
                <wp:docPr id="247" name="Straight Arrow Connector 2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438785" cy="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47C3E1F" id="Straight Arrow Connector 247" o:spid="_x0000_s1026" type="#_x0000_t32" style="position:absolute;margin-left:261.85pt;margin-top:5.3pt;width:34.55pt;height:0;flip:x y;z-index:2517345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" strokecolor="#5b9bd5" strokeweight=".5pt">
                <v:stroke endarrow="block" joinstyle="miter"/>
                <o:lock v:ext="edit" shapetype="f"/>
              </v:shape>
            </w:pict>
          </mc:Fallback>
        </mc:AlternateContent>
      </w:r>
      <w:r w:rsidRPr="002D1E9A">
        <w:rPr>
          <w:rFonts w:ascii="Courier New" w:eastAsia="Times New Roman" w:hAnsi="Courier New" w:cs="Courier New"/>
          <w:noProof/>
          <w:szCs w:val="28"/>
        </w:rPr>
        <mc:AlternateContent>
          <mc:Choice Requires="wps">
            <w:drawing>
              <wp:anchor distT="4294967295" distB="4294967295" distL="114300" distR="114300" simplePos="0" relativeHeight="251729408" behindDoc="0" locked="0" layoutInCell="1" allowOverlap="1" wp14:anchorId="593859DB" wp14:editId="61DC063E">
                <wp:simplePos x="0" y="0"/>
                <wp:positionH relativeFrom="column">
                  <wp:posOffset>1425575</wp:posOffset>
                </wp:positionH>
                <wp:positionV relativeFrom="paragraph">
                  <wp:posOffset>81280</wp:posOffset>
                </wp:positionV>
                <wp:extent cx="390525" cy="0"/>
                <wp:effectExtent l="0" t="76200" r="28575" b="95250"/>
                <wp:wrapNone/>
                <wp:docPr id="248" name="Straight Arrow Connector 2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390525" cy="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039F57AC" id="Straight Arrow Connector 248" o:spid="_x0000_s1026" type="#_x0000_t32" style="position:absolute;margin-left:112.25pt;margin-top:6.4pt;width:30.75pt;height:0;z-index:251729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" strokecolor="#5b9bd5" strokeweight=".5pt">
                <v:stroke endarrow="block" joinstyle="miter"/>
                <o:lock v:ext="edit" shapetype="f"/>
              </v:shape>
            </w:pict>
          </mc:Fallback>
        </mc:AlternateContent>
      </w:r>
    </w:p>
    <w:p w:rsidR="00A7741B" w:rsidRPr="00322AAD" w:rsidRDefault="00595B31" w:rsidP="00A7741B">
      <w:pPr>
        <w:widowControl w:val="0"/>
        <w:rPr>
          <w:rFonts w:ascii="Courier New" w:eastAsia="Times New Roman" w:hAnsi="Courier New" w:cs="Courier New"/>
          <w:szCs w:val="28"/>
          <w:lang w:val="vi-VN"/>
        </w:rPr>
      </w:pPr>
      <w:r w:rsidRPr="002D1E9A">
        <w:rPr>
          <w:rFonts w:ascii="Courier New" w:eastAsia="Times New Roman" w:hAnsi="Courier New" w:cs="Courier New"/>
          <w:noProof/>
          <w:szCs w:val="28"/>
        </w:rPr>
        <mc:AlternateContent>
          <mc:Choice Requires="wps">
            <w:drawing>
              <wp:anchor distT="0" distB="0" distL="114299" distR="114299" simplePos="0" relativeHeight="251698688" behindDoc="0" locked="0" layoutInCell="1" allowOverlap="1" wp14:anchorId="50E850A3" wp14:editId="7B6A6E6E">
                <wp:simplePos x="0" y="0"/>
                <wp:positionH relativeFrom="column">
                  <wp:posOffset>2549525</wp:posOffset>
                </wp:positionH>
                <wp:positionV relativeFrom="paragraph">
                  <wp:posOffset>272415</wp:posOffset>
                </wp:positionV>
                <wp:extent cx="0" cy="387350"/>
                <wp:effectExtent l="76200" t="0" r="57150" b="50800"/>
                <wp:wrapNone/>
                <wp:docPr id="252" name="Straight Arrow Connector 25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8735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882786C" id="Straight Arrow Connector 252" o:spid="_x0000_s1026" type="#_x0000_t32" style="position:absolute;margin-left:200.75pt;margin-top:21.45pt;width:0;height:30.5pt;z-index:25169868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" strokecolor="#5b9bd5" strokeweight=".5pt">
                <v:stroke endarrow="block" joinstyle="miter"/>
                <o:lock v:ext="edit" shapetype="f"/>
              </v:shape>
            </w:pict>
          </mc:Fallback>
        </mc:AlternateContent>
      </w:r>
    </w:p>
    <w:p w:rsidR="00A7741B" w:rsidRPr="00322AAD" w:rsidRDefault="00A7741B" w:rsidP="00A7741B">
      <w:pPr>
        <w:widowControl w:val="0"/>
        <w:rPr>
          <w:rFonts w:ascii="Courier New" w:eastAsia="Times New Roman" w:hAnsi="Courier New" w:cs="Courier New"/>
          <w:szCs w:val="28"/>
          <w:lang w:val="vi-VN"/>
        </w:rPr>
      </w:pPr>
    </w:p>
    <w:p w:rsidR="00A7741B" w:rsidRPr="00322AAD" w:rsidRDefault="00A7741B" w:rsidP="00A7741B">
      <w:pPr>
        <w:widowControl w:val="0"/>
        <w:rPr>
          <w:rFonts w:ascii="Courier New" w:eastAsia="Times New Roman" w:hAnsi="Courier New" w:cs="Courier New"/>
          <w:szCs w:val="28"/>
          <w:lang w:val="vi-VN"/>
        </w:rPr>
      </w:pPr>
      <w:r w:rsidRPr="002D1E9A">
        <w:rPr>
          <w:rFonts w:ascii="Courier New" w:eastAsia="Times New Roman" w:hAnsi="Courier New" w:cs="Courier New"/>
          <w:noProof/>
          <w:szCs w:val="28"/>
        </w:rPr>
        <mc:AlternateContent>
          <mc:Choice Requires="wps">
            <w:drawing>
              <wp:anchor distT="0" distB="0" distL="114300" distR="114300" simplePos="0" relativeHeight="251719168" behindDoc="0" locked="0" layoutInCell="1" allowOverlap="1" wp14:anchorId="3D1B5D69" wp14:editId="5DDB4AC0">
                <wp:simplePos x="0" y="0"/>
                <wp:positionH relativeFrom="column">
                  <wp:posOffset>155575</wp:posOffset>
                </wp:positionH>
                <wp:positionV relativeFrom="paragraph">
                  <wp:posOffset>52070</wp:posOffset>
                </wp:positionV>
                <wp:extent cx="4819650" cy="647700"/>
                <wp:effectExtent l="0" t="0" r="19050" b="19050"/>
                <wp:wrapNone/>
                <wp:docPr id="253" name="Rectangle 2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819650" cy="647700"/>
                        </a:xfrm>
                        <a:prstGeom prst="rect">
                          <a:avLst/>
                        </a:prstGeom>
                        <a:solidFill>
                          <a:sysClr val="window" lastClr="FFFFFF"/>
                        </a:solidFill>
                        <a:ln w="12700" cap="flat" cmpd="sng" algn="ctr">
                          <a:solidFill>
                            <a:srgbClr val="70AD47"/>
                          </a:solidFill>
                          <a:prstDash val="solid"/>
                          <a:miter lim="800000"/>
                        </a:ln>
                        <a:effectLst/>
                      </wps:spPr>
                      <wps:txbx>
                        <w:txbxContent>
                          <w:p w:rsidR="00332994" w:rsidRPr="003E12E8" w:rsidRDefault="00332994" w:rsidP="002D1E9A">
                            <w:pPr>
                              <w:jc w:val="center"/>
                              <w:rPr>
                                <w:rFonts w:cs="Times New Roman"/>
                                <w:szCs w:val="28"/>
                              </w:rPr>
                            </w:pPr>
                            <w:r w:rsidRPr="002D1E9A">
                              <w:rPr>
                                <w:rFonts w:cs="Times New Roman"/>
                                <w:szCs w:val="28"/>
                              </w:rPr>
                              <w:t>Nghiên cứu lâm sàng trên 30 bệnh nhân vô sinh do SGTT thể thận tinh khuy tổn</w:t>
                            </w:r>
                          </w:p>
                          <w:p w:rsidR="00332994" w:rsidRPr="00B87337" w:rsidRDefault="00332994" w:rsidP="00A7741B">
                            <w:pPr>
                              <w:jc w:val="center"/>
                              <w:rPr>
                                <w:rFonts w:cs="Times New Roman"/>
                              </w:rPr>
                            </w:pPr>
                            <w:r w:rsidRPr="00B87337">
                              <w:rPr>
                                <w:rFonts w:cs="Times New Roman"/>
                              </w:rPr>
                              <w:t xml:space="preserve"> </w:t>
                            </w:r>
                          </w:p>
                          <w:p w:rsidR="00332994" w:rsidRPr="007C5D03" w:rsidRDefault="00332994" w:rsidP="00A7741B">
                            <w:pPr>
                              <w:jc w:val="center"/>
                            </w:pPr>
                          </w:p>
                          <w:p w:rsidR="00332994" w:rsidRPr="00D57040" w:rsidRDefault="00332994" w:rsidP="00A7741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53" o:spid="_x0000_s1033" style="position:absolute;left:0;text-align:left;margin-left:12.25pt;margin-top:4.1pt;width:379.5pt;height:51pt;z-index:251719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" fillcolor="window" strokecolor="#70ad47" strokeweight="1pt">
                <v:path arrowok="t"/>
                <v:textbox>
                  <w:txbxContent>
                    <w:p w:rsidR="00332994" w:rsidRPr="003E12E8" w:rsidRDefault="00332994" w:rsidP="002D1E9A">
                      <w:pPr>
                        <w:jc w:val="center"/>
                        <w:rPr>
                          <w:rFonts w:cs="Times New Roman"/>
                          <w:szCs w:val="28"/>
                        </w:rPr>
                      </w:pPr>
                      <w:r w:rsidRPr="002D1E9A">
                        <w:rPr>
                          <w:rFonts w:cs="Times New Roman"/>
                          <w:szCs w:val="28"/>
                        </w:rPr>
                        <w:t>Nghiên cứu lâm sàng trên 30 bệnh nhân vô sinh do SGTT thể thận tinh khuy tổn</w:t>
                      </w:r>
                    </w:p>
                    <w:p w:rsidR="00332994" w:rsidRPr="00B87337" w:rsidRDefault="00332994" w:rsidP="00A7741B">
                      <w:pPr>
                        <w:jc w:val="center"/>
                        <w:rPr>
                          <w:rFonts w:cs="Times New Roman"/>
                        </w:rPr>
                      </w:pPr>
                      <w:r w:rsidRPr="00B87337">
                        <w:rPr>
                          <w:rFonts w:cs="Times New Roman"/>
                        </w:rPr>
                        <w:t xml:space="preserve"> </w:t>
                      </w:r>
                    </w:p>
                    <w:p w:rsidR="00332994" w:rsidRPr="007C5D03" w:rsidRDefault="00332994" w:rsidP="00A7741B">
                      <w:pPr>
                        <w:jc w:val="center"/>
                      </w:pPr>
                    </w:p>
                    <w:p w:rsidR="00332994" w:rsidRPr="00D57040" w:rsidRDefault="00332994" w:rsidP="00A7741B">
                      <w:pPr>
                        <w:jc w:val="center"/>
                      </w:pPr>
                    </w:p>
                  </w:txbxContent>
                </v:textbox>
              </v:rect>
            </w:pict>
          </mc:Fallback>
        </mc:AlternateContent>
      </w:r>
    </w:p>
    <w:p w:rsidR="00A7741B" w:rsidRPr="00322AAD" w:rsidRDefault="00A7741B" w:rsidP="00A7741B">
      <w:pPr>
        <w:widowControl w:val="0"/>
        <w:rPr>
          <w:rFonts w:ascii="Courier New" w:eastAsia="Times New Roman" w:hAnsi="Courier New" w:cs="Courier New"/>
          <w:szCs w:val="28"/>
          <w:lang w:val="vi-VN"/>
        </w:rPr>
      </w:pPr>
    </w:p>
    <w:p w:rsidR="00A7741B" w:rsidRPr="00322AAD" w:rsidRDefault="002F1FD3" w:rsidP="00A7741B">
      <w:pPr>
        <w:widowControl w:val="0"/>
        <w:rPr>
          <w:rFonts w:ascii="Courier New" w:eastAsia="Times New Roman" w:hAnsi="Courier New" w:cs="Courier New"/>
          <w:szCs w:val="28"/>
          <w:lang w:val="vi-VN"/>
        </w:rPr>
      </w:pPr>
      <w:r w:rsidRPr="002D1E9A">
        <w:rPr>
          <w:rFonts w:ascii="Courier New" w:eastAsia="Times New Roman" w:hAnsi="Courier New" w:cs="Courier New"/>
          <w:noProof/>
          <w:szCs w:val="28"/>
        </w:rPr>
        <mc:AlternateContent>
          <mc:Choice Requires="wps">
            <w:drawing>
              <wp:anchor distT="0" distB="0" distL="114299" distR="114299" simplePos="0" relativeHeight="251739648" behindDoc="0" locked="0" layoutInCell="1" allowOverlap="1" wp14:anchorId="40CF9E23" wp14:editId="77F27E40">
                <wp:simplePos x="0" y="0"/>
                <wp:positionH relativeFrom="column">
                  <wp:posOffset>2505075</wp:posOffset>
                </wp:positionH>
                <wp:positionV relativeFrom="paragraph">
                  <wp:posOffset>92075</wp:posOffset>
                </wp:positionV>
                <wp:extent cx="0" cy="387350"/>
                <wp:effectExtent l="76200" t="0" r="57150" b="50800"/>
                <wp:wrapNone/>
                <wp:docPr id="14" name="Straight Arrow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38735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C4C9A05" id="Straight Arrow Connector 14" o:spid="_x0000_s1026" type="#_x0000_t32" style="position:absolute;margin-left:197.25pt;margin-top:7.25pt;width:0;height:30.5pt;z-index:251739648;visibility:visible;mso-wrap-style:square;mso-width-percent:0;mso-height-percent:0;mso-wrap-distance-left:3.17497mm;mso-wrap-distance-top:0;mso-wrap-distance-right:3.17497mm;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" strokecolor="#5b9bd5" strokeweight=".5pt">
                <v:stroke endarrow="block" joinstyle="miter"/>
                <o:lock v:ext="edit" shapetype="f"/>
              </v:shape>
            </w:pict>
          </mc:Fallback>
        </mc:AlternateContent>
      </w:r>
    </w:p>
    <w:p w:rsidR="00A7741B" w:rsidRPr="00322AAD" w:rsidRDefault="00595B31" w:rsidP="00A7741B">
      <w:pPr>
        <w:widowControl w:val="0"/>
        <w:rPr>
          <w:rFonts w:ascii="Courier New" w:eastAsia="Times New Roman" w:hAnsi="Courier New" w:cs="Courier New"/>
          <w:szCs w:val="28"/>
          <w:lang w:val="vi-VN"/>
        </w:rPr>
      </w:pPr>
      <w:r w:rsidRPr="002D1E9A">
        <w:rPr>
          <w:rFonts w:ascii="Courier New" w:eastAsia="Times New Roman" w:hAnsi="Courier New" w:cs="Courier New"/>
          <w:noProof/>
          <w:szCs w:val="28"/>
        </w:rPr>
        <mc:AlternateContent>
          <mc:Choice Requires="wps">
            <w:drawing>
              <wp:anchor distT="0" distB="0" distL="114300" distR="114300" simplePos="0" relativeHeight="251703808" behindDoc="0" locked="0" layoutInCell="1" allowOverlap="1" wp14:anchorId="2CE25FC7" wp14:editId="038118CF">
                <wp:simplePos x="0" y="0"/>
                <wp:positionH relativeFrom="column">
                  <wp:posOffset>266700</wp:posOffset>
                </wp:positionH>
                <wp:positionV relativeFrom="paragraph">
                  <wp:posOffset>163830</wp:posOffset>
                </wp:positionV>
                <wp:extent cx="4527550" cy="374650"/>
                <wp:effectExtent l="0" t="0" r="25400" b="25400"/>
                <wp:wrapNone/>
                <wp:docPr id="274" name="Rectangle 2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527550" cy="374650"/>
                        </a:xfrm>
                        <a:prstGeom prst="rect">
                          <a:avLst/>
                        </a:prstGeom>
                        <a:noFill/>
                        <a:ln w="12700" cap="flat" cmpd="sng" algn="ctr">
                          <a:solidFill>
                            <a:srgbClr val="5B9BD5">
                              <a:shade val="50000"/>
                            </a:srgbClr>
                          </a:solidFill>
                          <a:prstDash val="solid"/>
                          <a:miter lim="800000"/>
                        </a:ln>
                        <a:effectLst/>
                      </wps:spPr>
                      <wps:txbx>
                        <w:txbxContent>
                          <w:p w:rsidR="00332994" w:rsidRPr="002B2CF6" w:rsidRDefault="00332994" w:rsidP="00A7741B">
                            <w:pPr>
                              <w:jc w:val="center"/>
                              <w:rPr>
                                <w:rFonts w:cs="Times New Roman"/>
                                <w:b/>
                                <w:color w:val="000000" w:themeColor="text1"/>
                                <w:szCs w:val="28"/>
                              </w:rPr>
                            </w:pPr>
                            <w:r w:rsidRPr="002B2CF6">
                              <w:rPr>
                                <w:rFonts w:cs="Times New Roman"/>
                                <w:b/>
                                <w:color w:val="000000" w:themeColor="text1"/>
                                <w:szCs w:val="28"/>
                              </w:rPr>
                              <w:t xml:space="preserve">Đánh giá kết quả sau điều trị của viên nang </w:t>
                            </w:r>
                            <w:r>
                              <w:rPr>
                                <w:rFonts w:cs="Times New Roman"/>
                                <w:b/>
                                <w:color w:val="000000" w:themeColor="text1"/>
                                <w:szCs w:val="28"/>
                              </w:rPr>
                              <w:t>Y10</w:t>
                            </w:r>
                          </w:p>
                          <w:p w:rsidR="00332994" w:rsidRPr="00B87337" w:rsidRDefault="00332994" w:rsidP="00A7741B">
                            <w:pPr>
                              <w:spacing w:line="276" w:lineRule="auto"/>
                              <w:rPr>
                                <w:rFonts w:cs="Times New Roman"/>
                                <w:color w:val="000000" w:themeColor="text1"/>
                              </w:rPr>
                            </w:pPr>
                            <w:r w:rsidRPr="00B87337">
                              <w:rPr>
                                <w:rFonts w:cs="Times New Roman"/>
                                <w:color w:val="000000" w:themeColor="text1"/>
                              </w:rPr>
                              <w:t>.</w:t>
                            </w:r>
                          </w:p>
                          <w:p w:rsidR="00332994" w:rsidRPr="00AC41F8" w:rsidRDefault="00332994" w:rsidP="00A7741B">
                            <w:pPr>
                              <w:rPr>
                                <w:color w:val="000000" w:themeColor="text1"/>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74" o:spid="_x0000_s1034" style="position:absolute;left:0;text-align:left;margin-left:21pt;margin-top:12.9pt;width:356.5pt;height:29.5pt;z-index:25170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" filled="f" strokecolor="#41719c" strokeweight="1pt">
                <v:path arrowok="t"/>
                <v:textbox>
                  <w:txbxContent>
                    <w:p w:rsidR="00332994" w:rsidRPr="002B2CF6" w:rsidRDefault="00332994" w:rsidP="00A7741B">
                      <w:pPr>
                        <w:jc w:val="center"/>
                        <w:rPr>
                          <w:rFonts w:cs="Times New Roman"/>
                          <w:b/>
                          <w:color w:val="000000" w:themeColor="text1"/>
                          <w:szCs w:val="28"/>
                        </w:rPr>
                      </w:pPr>
                      <w:r w:rsidRPr="002B2CF6">
                        <w:rPr>
                          <w:rFonts w:cs="Times New Roman"/>
                          <w:b/>
                          <w:color w:val="000000" w:themeColor="text1"/>
                          <w:szCs w:val="28"/>
                        </w:rPr>
                        <w:t xml:space="preserve">Đánh giá kết quả sau điều trị của viên nang </w:t>
                      </w:r>
                      <w:r>
                        <w:rPr>
                          <w:rFonts w:cs="Times New Roman"/>
                          <w:b/>
                          <w:color w:val="000000" w:themeColor="text1"/>
                          <w:szCs w:val="28"/>
                        </w:rPr>
                        <w:t>Y10</w:t>
                      </w:r>
                    </w:p>
                    <w:p w:rsidR="00332994" w:rsidRPr="00B87337" w:rsidRDefault="00332994" w:rsidP="00A7741B">
                      <w:pPr>
                        <w:spacing w:line="276" w:lineRule="auto"/>
                        <w:rPr>
                          <w:rFonts w:cs="Times New Roman"/>
                          <w:color w:val="000000" w:themeColor="text1"/>
                        </w:rPr>
                      </w:pPr>
                      <w:r w:rsidRPr="00B87337">
                        <w:rPr>
                          <w:rFonts w:cs="Times New Roman"/>
                          <w:color w:val="000000" w:themeColor="text1"/>
                        </w:rPr>
                        <w:t>.</w:t>
                      </w:r>
                    </w:p>
                    <w:p w:rsidR="00332994" w:rsidRPr="00AC41F8" w:rsidRDefault="00332994" w:rsidP="00A7741B">
                      <w:pPr>
                        <w:rPr>
                          <w:color w:val="000000" w:themeColor="text1"/>
                        </w:rPr>
                      </w:pPr>
                    </w:p>
                  </w:txbxContent>
                </v:textbox>
              </v:rect>
            </w:pict>
          </mc:Fallback>
        </mc:AlternateContent>
      </w:r>
    </w:p>
    <w:p w:rsidR="00A7741B" w:rsidRPr="00322AAD" w:rsidRDefault="00A7741B" w:rsidP="00A7741B">
      <w:pPr>
        <w:widowControl w:val="0"/>
        <w:rPr>
          <w:rFonts w:ascii="Courier New" w:eastAsia="Times New Roman" w:hAnsi="Courier New" w:cs="Courier New"/>
          <w:szCs w:val="28"/>
          <w:lang w:val="vi-VN"/>
        </w:rPr>
      </w:pPr>
    </w:p>
    <w:p w:rsidR="00A7741B" w:rsidRPr="002D1E9A" w:rsidRDefault="00A7741B" w:rsidP="002D1E9A">
      <w:pPr>
        <w:widowControl w:val="0"/>
        <w:ind w:firstLine="0"/>
        <w:rPr>
          <w:rFonts w:ascii="Courier New" w:eastAsia="Times New Roman" w:hAnsi="Courier New" w:cs="Courier New"/>
          <w:szCs w:val="28"/>
          <w:lang w:val="vi-VN"/>
        </w:rPr>
      </w:pPr>
      <w:r w:rsidRPr="002D1E9A">
        <w:rPr>
          <w:rFonts w:ascii="Courier New" w:eastAsia="Times New Roman" w:hAnsi="Courier New" w:cs="Courier New"/>
          <w:noProof/>
          <w:szCs w:val="28"/>
        </w:rPr>
        <mc:AlternateContent>
          <mc:Choice Requires="wps">
            <w:drawing>
              <wp:anchor distT="4294967295" distB="4294967295" distL="114299" distR="114299" simplePos="0" relativeHeight="251724288" behindDoc="0" locked="0" layoutInCell="1" allowOverlap="1" wp14:anchorId="0AA16391" wp14:editId="6C756526">
                <wp:simplePos x="0" y="0"/>
                <wp:positionH relativeFrom="column">
                  <wp:posOffset>997584</wp:posOffset>
                </wp:positionH>
                <wp:positionV relativeFrom="paragraph">
                  <wp:posOffset>308609</wp:posOffset>
                </wp:positionV>
                <wp:extent cx="0" cy="0"/>
                <wp:effectExtent l="0" t="0" r="0" b="0"/>
                <wp:wrapNone/>
                <wp:docPr id="255" name="Straight Arrow Connector 2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0" cy="0"/>
                        </a:xfrm>
                        <a:prstGeom prst="straightConnector1">
                          <a:avLst/>
                        </a:prstGeom>
                        <a:noFill/>
                        <a:ln w="6350" cap="flat" cmpd="sng" algn="ctr">
                          <a:solidFill>
                            <a:srgbClr val="5B9BD5"/>
                          </a:solidFill>
                          <a:prstDash val="solid"/>
                          <a:miter lim="800000"/>
                          <a:tailEnd type="triangle"/>
                        </a:ln>
                        <a:effectLst/>
                      </wps:spPr>
                      <wps:bodyPr/>
                    </wps:wsp>
                  </a:graphicData>
                </a:graphic>
                <wp14:sizeRelH relativeFrom="page">
                  <wp14:pctWidth>0</wp14:pctWidth>
                </wp14:sizeRelH>
                <wp14:sizeRelV relativeFrom="page">
                  <wp14:pctHeight>0</wp14:pctHeight>
                </wp14:sizeRelV>
              </wp:anchor>
            </w:drawing>
          </mc:Choice>
          <mc:Fallback xmlns:w15="http://schemas.microsoft.com/office/word/2012/wordml">
            <w:pict>
              <v:shape w14:anchorId="756C8DE1" id="Straight Arrow Connector 255" o:spid="_x0000_s1026" type="#_x0000_t32" style="position:absolute;margin-left:78.55pt;margin-top:24.3pt;width:0;height:0;z-index:251724288;visibility:visible;mso-wrap-style:square;mso-width-percent:0;mso-height-percent:0;mso-wrap-distance-left:3.17497mm;mso-wrap-distance-top:-3e-5mm;mso-wrap-distance-right:3.17497mm;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" strokecolor="#5b9bd5" strokeweight=".5pt">
                <v:stroke endarrow="block" joinstyle="miter"/>
                <o:lock v:ext="edit" shapetype="f"/>
              </v:shape>
            </w:pict>
          </mc:Fallback>
        </mc:AlternateContent>
      </w:r>
    </w:p>
    <w:p w:rsidR="00A7741B" w:rsidRPr="002D1E9A" w:rsidRDefault="00A7741B" w:rsidP="002D1E9A">
      <w:pPr>
        <w:pStyle w:val="66"/>
        <w:spacing w:line="360" w:lineRule="auto"/>
        <w:jc w:val="center"/>
        <w:rPr>
          <w:b/>
        </w:rPr>
      </w:pPr>
      <w:bookmarkStart w:id="265" w:name="_Toc21947446"/>
      <w:bookmarkStart w:id="266" w:name="_Toc24962732"/>
      <w:r w:rsidRPr="002D1E9A">
        <w:rPr>
          <w:b/>
        </w:rPr>
        <w:t xml:space="preserve">Sơ đồ 2.1. </w:t>
      </w:r>
      <w:bookmarkStart w:id="267" w:name="_Toc535501302"/>
      <w:r w:rsidRPr="002D1E9A">
        <w:rPr>
          <w:b/>
        </w:rPr>
        <w:t>Mô hình nghiên cứu tính an toàn</w:t>
      </w:r>
      <w:r w:rsidRPr="002D1E9A">
        <w:rPr>
          <w:b/>
          <w:lang w:val="vi-VN" w:eastAsia="zh-CN"/>
        </w:rPr>
        <w:t>,</w:t>
      </w:r>
      <w:r w:rsidRPr="002D1E9A">
        <w:rPr>
          <w:b/>
        </w:rPr>
        <w:t xml:space="preserve"> tác dụng dược lý trên mô hình thực nghiệm và tác dụng trên </w:t>
      </w:r>
      <w:r w:rsidRPr="002D1E9A">
        <w:rPr>
          <w:b/>
          <w:lang w:val="vi-VN"/>
        </w:rPr>
        <w:t>lâm sàng</w:t>
      </w:r>
      <w:r w:rsidRPr="002D1E9A">
        <w:rPr>
          <w:b/>
        </w:rPr>
        <w:t xml:space="preserve"> của</w:t>
      </w:r>
      <w:bookmarkEnd w:id="267"/>
      <w:r w:rsidRPr="002D1E9A">
        <w:rPr>
          <w:b/>
        </w:rPr>
        <w:t xml:space="preserve"> viên nang </w:t>
      </w:r>
      <w:bookmarkEnd w:id="265"/>
      <w:r w:rsidRPr="002D1E9A">
        <w:rPr>
          <w:b/>
        </w:rPr>
        <w:t>Y10</w:t>
      </w:r>
      <w:bookmarkEnd w:id="266"/>
    </w:p>
    <w:p w:rsidR="00930C28" w:rsidRPr="00322AAD" w:rsidRDefault="00B57BC9" w:rsidP="00083D23">
      <w:pPr>
        <w:pStyle w:val="44"/>
        <w:spacing w:before="60"/>
        <w:rPr>
          <w:lang w:val="es-ES"/>
        </w:rPr>
      </w:pPr>
      <w:bookmarkStart w:id="268" w:name="_Toc5795978"/>
      <w:bookmarkStart w:id="269" w:name="_Toc26970699"/>
      <w:r w:rsidRPr="00322AAD">
        <w:rPr>
          <w:lang w:val="es-ES"/>
        </w:rPr>
        <w:t>2.4</w:t>
      </w:r>
      <w:r w:rsidR="00930C28" w:rsidRPr="00322AAD">
        <w:rPr>
          <w:lang w:val="es-ES"/>
        </w:rPr>
        <w:t>.1. Phương pháp nghiên cứu thực nghiệm</w:t>
      </w:r>
      <w:bookmarkEnd w:id="268"/>
      <w:bookmarkEnd w:id="269"/>
    </w:p>
    <w:p w:rsidR="000B20A9" w:rsidRPr="002D1E9A" w:rsidRDefault="00B57BC9" w:rsidP="00083D23">
      <w:pPr>
        <w:pStyle w:val="66"/>
        <w:spacing w:before="60"/>
        <w:rPr>
          <w:rStyle w:val="BookTitle"/>
          <w:bCs w:val="0"/>
          <w:i w:val="0"/>
          <w:lang w:val="es-ES"/>
        </w:rPr>
      </w:pPr>
      <w:bookmarkStart w:id="270" w:name="_Toc508176634"/>
      <w:bookmarkStart w:id="271" w:name="_Toc24962733"/>
      <w:r w:rsidRPr="002D1E9A">
        <w:t>2.4</w:t>
      </w:r>
      <w:r w:rsidR="000B20A9" w:rsidRPr="00322AAD">
        <w:t>.</w:t>
      </w:r>
      <w:r w:rsidR="009E316E" w:rsidRPr="00322AAD">
        <w:t>1.</w:t>
      </w:r>
      <w:r w:rsidR="009D65F5" w:rsidRPr="00322AAD">
        <w:t>1</w:t>
      </w:r>
      <w:r w:rsidR="000B20A9" w:rsidRPr="00322AAD">
        <w:t>. Nghiên cứ</w:t>
      </w:r>
      <w:r w:rsidR="003E397B" w:rsidRPr="00322AAD">
        <w:t xml:space="preserve">u </w:t>
      </w:r>
      <w:r w:rsidR="000B20A9" w:rsidRPr="00322AAD">
        <w:t xml:space="preserve">độc tính cấp </w:t>
      </w:r>
      <w:r w:rsidR="003E397B" w:rsidRPr="00322AAD">
        <w:t xml:space="preserve">của viên nang Y10 </w:t>
      </w:r>
      <w:r w:rsidR="000B20A9" w:rsidRPr="00322AAD">
        <w:t>trên chuột nhắt trắng</w:t>
      </w:r>
      <w:bookmarkEnd w:id="270"/>
      <w:bookmarkEnd w:id="271"/>
    </w:p>
    <w:p w:rsidR="000B20A9" w:rsidRPr="00322AAD" w:rsidRDefault="000B20A9" w:rsidP="00083D23">
      <w:pPr>
        <w:spacing w:before="60"/>
        <w:rPr>
          <w:spacing w:val="-4"/>
          <w:lang w:val="es-ES"/>
        </w:rPr>
      </w:pPr>
      <w:bookmarkStart w:id="272" w:name="_Toc507774839"/>
      <w:r w:rsidRPr="00322AAD">
        <w:rPr>
          <w:spacing w:val="-4"/>
          <w:lang w:val="es-ES"/>
        </w:rPr>
        <w:t>Nghiên cứu độc tính cấp và xác định LD</w:t>
      </w:r>
      <w:r w:rsidRPr="00322AAD">
        <w:rPr>
          <w:spacing w:val="-4"/>
          <w:vertAlign w:val="subscript"/>
          <w:lang w:val="es-ES"/>
        </w:rPr>
        <w:t>50</w:t>
      </w:r>
      <w:r w:rsidRPr="00322AAD">
        <w:rPr>
          <w:spacing w:val="-4"/>
          <w:lang w:val="es-ES"/>
        </w:rPr>
        <w:t xml:space="preserve"> của thuốc thử trên chuột nhắt trắng bằng đường uống theo phư</w:t>
      </w:r>
      <w:r w:rsidRPr="00322AAD">
        <w:rPr>
          <w:spacing w:val="-4"/>
          <w:lang w:val="es-ES"/>
        </w:rPr>
        <w:softHyphen/>
        <w:t xml:space="preserve">ơng pháp Litchfield </w:t>
      </w:r>
      <w:r w:rsidR="001F547F" w:rsidRPr="00322AAD">
        <w:rPr>
          <w:spacing w:val="-4"/>
          <w:lang w:val="es-ES"/>
        </w:rPr>
        <w:t>-</w:t>
      </w:r>
      <w:r w:rsidRPr="00322AAD">
        <w:rPr>
          <w:spacing w:val="-4"/>
          <w:lang w:val="es-ES"/>
        </w:rPr>
        <w:t xml:space="preserve"> Wilcoxon và hướng dẫn của WHO [</w:t>
      </w:r>
      <w:r w:rsidR="00CF109B" w:rsidRPr="00322AAD">
        <w:rPr>
          <w:spacing w:val="-4"/>
          <w:lang w:val="vi-VN"/>
        </w:rPr>
        <w:t>70</w:t>
      </w:r>
      <w:r w:rsidR="00CF109B" w:rsidRPr="00322AAD">
        <w:rPr>
          <w:spacing w:val="-4"/>
          <w:lang w:val="es-ES"/>
        </w:rPr>
        <w:t>],</w:t>
      </w:r>
      <w:r w:rsidRPr="00322AAD">
        <w:rPr>
          <w:spacing w:val="-4"/>
          <w:lang w:val="es-ES"/>
        </w:rPr>
        <w:t>[</w:t>
      </w:r>
      <w:r w:rsidR="00CF109B" w:rsidRPr="00322AAD">
        <w:rPr>
          <w:spacing w:val="-4"/>
          <w:lang w:val="vi-VN"/>
        </w:rPr>
        <w:t>71</w:t>
      </w:r>
      <w:r w:rsidRPr="00322AAD">
        <w:rPr>
          <w:spacing w:val="-4"/>
          <w:lang w:val="es-ES"/>
        </w:rPr>
        <w:t>].</w:t>
      </w:r>
      <w:r w:rsidR="00654967" w:rsidRPr="00322AAD">
        <w:rPr>
          <w:spacing w:val="-4"/>
          <w:lang w:val="es-ES"/>
        </w:rPr>
        <w:t xml:space="preserve"> </w:t>
      </w:r>
      <w:r w:rsidRPr="00322AAD">
        <w:rPr>
          <w:spacing w:val="-4"/>
          <w:lang w:val="es-ES"/>
        </w:rPr>
        <w:t>Tr</w:t>
      </w:r>
      <w:r w:rsidRPr="00322AAD">
        <w:rPr>
          <w:spacing w:val="-4"/>
          <w:lang w:val="es-ES"/>
        </w:rPr>
        <w:softHyphen/>
        <w:t xml:space="preserve">ước khi tiến hành thí nghiệm, cho chuột nhịn ăn qua đêm. </w:t>
      </w:r>
    </w:p>
    <w:p w:rsidR="000B20A9" w:rsidRPr="00322AAD" w:rsidRDefault="000B20A9" w:rsidP="002D1E9A">
      <w:pPr>
        <w:spacing w:before="80"/>
        <w:rPr>
          <w:lang w:val="es-ES"/>
        </w:rPr>
      </w:pPr>
      <w:r w:rsidRPr="00322AAD">
        <w:rPr>
          <w:lang w:val="es-ES"/>
        </w:rPr>
        <w:t xml:space="preserve">Chuột được chia ngẫu nhiên thành các lô khác nhau, mỗi lô 10 con. Cho chuột uống dung dịch thuốc thử với liều tăng dần trong cùng một thể </w:t>
      </w:r>
      <w:r w:rsidRPr="00322AAD">
        <w:rPr>
          <w:lang w:val="es-ES"/>
        </w:rPr>
        <w:lastRenderedPageBreak/>
        <w:t xml:space="preserve">tích. Tìm liều cao nhất không gây chết chuột (0%), liều thấp nhất gây chết chuột hoàn toàn (100%) và các liều trung gian. </w:t>
      </w:r>
    </w:p>
    <w:p w:rsidR="000B20A9" w:rsidRPr="00322AAD" w:rsidRDefault="000B20A9" w:rsidP="002D1E9A">
      <w:pPr>
        <w:spacing w:before="80"/>
        <w:rPr>
          <w:lang w:val="es-ES"/>
        </w:rPr>
      </w:pPr>
      <w:r w:rsidRPr="00322AAD">
        <w:rPr>
          <w:lang w:val="es-ES"/>
        </w:rPr>
        <w:t>Theo dõi tình trạng chung của chuột, quá trình diễn biến bắt đầu có dấu hiệu nhiễm độc (như nôn, co giật, kích động…) và số lượng chuột chết ở mỗi lô trong vòng 72 giờ sau khi cho chuột uống thuốc lần cuối. Từ đó xây dựng đồ thị tuyến tính để xác định LD</w:t>
      </w:r>
      <w:r w:rsidRPr="00322AAD">
        <w:rPr>
          <w:vertAlign w:val="subscript"/>
          <w:lang w:val="es-ES"/>
        </w:rPr>
        <w:t>50</w:t>
      </w:r>
      <w:r w:rsidRPr="00322AAD">
        <w:rPr>
          <w:lang w:val="es-ES"/>
        </w:rPr>
        <w:t xml:space="preserve"> của thuốc thử. Sau đó tiếp tục theo dõi tình trạng chung của chuột (hoạt động, ăn uống, bài tiết …) ở mỗi lô cho đến hết 7 ngày sau khi uống thuốc. </w:t>
      </w:r>
    </w:p>
    <w:p w:rsidR="000B20A9" w:rsidRPr="00322AAD" w:rsidRDefault="000B20A9" w:rsidP="002D1E9A">
      <w:pPr>
        <w:spacing w:before="80"/>
        <w:rPr>
          <w:lang w:val="es-ES"/>
        </w:rPr>
      </w:pPr>
      <w:r w:rsidRPr="00322AAD">
        <w:rPr>
          <w:lang w:val="es-ES"/>
        </w:rPr>
        <w:t>Tiến hành phẫu tích quan sát tình trạng các tạng ngay sau khi có chuột chết để xác định nguyên nhân gây độc.</w:t>
      </w:r>
    </w:p>
    <w:p w:rsidR="000B20A9" w:rsidRPr="00322AAD" w:rsidRDefault="00B57BC9" w:rsidP="002D1E9A">
      <w:pPr>
        <w:pStyle w:val="66"/>
        <w:spacing w:before="80" w:line="360" w:lineRule="auto"/>
      </w:pPr>
      <w:bookmarkStart w:id="273" w:name="_Toc508176635"/>
      <w:bookmarkStart w:id="274" w:name="_Toc24962734"/>
      <w:r w:rsidRPr="00322AAD">
        <w:t>2.4</w:t>
      </w:r>
      <w:r w:rsidR="000B20A9" w:rsidRPr="00322AAD">
        <w:t>.1.</w:t>
      </w:r>
      <w:r w:rsidR="009D65F5" w:rsidRPr="00322AAD">
        <w:t>2</w:t>
      </w:r>
      <w:r w:rsidR="000B20A9" w:rsidRPr="00322AAD">
        <w:t xml:space="preserve">. </w:t>
      </w:r>
      <w:bookmarkEnd w:id="272"/>
      <w:r w:rsidR="000B20A9" w:rsidRPr="00322AAD">
        <w:t>Nghiên cứu độc tính bán trường diễn</w:t>
      </w:r>
      <w:bookmarkEnd w:id="273"/>
      <w:r w:rsidR="00CD2BA8" w:rsidRPr="00322AAD">
        <w:t xml:space="preserve"> của viên nang Y10 trên chuột cống trắng</w:t>
      </w:r>
      <w:bookmarkEnd w:id="274"/>
    </w:p>
    <w:p w:rsidR="000B20A9" w:rsidRPr="00322AAD" w:rsidRDefault="00AF4720" w:rsidP="002D1E9A">
      <w:pPr>
        <w:spacing w:before="80"/>
        <w:rPr>
          <w:szCs w:val="28"/>
          <w:lang w:val="es-ES"/>
        </w:rPr>
      </w:pPr>
      <w:r w:rsidRPr="00322AAD">
        <w:rPr>
          <w:lang w:val="es-ES"/>
        </w:rPr>
        <w:t>N</w:t>
      </w:r>
      <w:r w:rsidRPr="00322AAD">
        <w:rPr>
          <w:spacing w:val="-4"/>
          <w:lang w:val="es-ES"/>
        </w:rPr>
        <w:t>ghiên cứu độc tính bán trường diễn của viên nang Y10 được thực hiện t</w:t>
      </w:r>
      <w:r w:rsidR="000B20A9" w:rsidRPr="00322AAD">
        <w:rPr>
          <w:spacing w:val="-4"/>
          <w:szCs w:val="28"/>
          <w:lang w:val="es-ES"/>
        </w:rPr>
        <w:t>heo qui định của Bộ Y tế Việt Nam [</w:t>
      </w:r>
      <w:r w:rsidR="00CF109B" w:rsidRPr="00322AAD">
        <w:rPr>
          <w:spacing w:val="-4"/>
          <w:szCs w:val="28"/>
          <w:lang w:val="vi-VN"/>
        </w:rPr>
        <w:t>72</w:t>
      </w:r>
      <w:r w:rsidR="000B20A9" w:rsidRPr="00322AAD">
        <w:rPr>
          <w:spacing w:val="-4"/>
          <w:szCs w:val="28"/>
          <w:lang w:val="es-ES"/>
        </w:rPr>
        <w:t>]</w:t>
      </w:r>
      <w:r w:rsidR="00CF109B" w:rsidRPr="00322AAD">
        <w:rPr>
          <w:spacing w:val="-4"/>
          <w:szCs w:val="28"/>
          <w:lang w:val="vi-VN"/>
        </w:rPr>
        <w:t>,[73]</w:t>
      </w:r>
      <w:r w:rsidR="000B20A9" w:rsidRPr="00322AAD">
        <w:rPr>
          <w:spacing w:val="-4"/>
          <w:szCs w:val="28"/>
          <w:lang w:val="es-ES"/>
        </w:rPr>
        <w:t>, hướng dẫn của Tổ chức Y tế thế giới [</w:t>
      </w:r>
      <w:r w:rsidR="00CF109B" w:rsidRPr="00322AAD">
        <w:rPr>
          <w:spacing w:val="-4"/>
          <w:szCs w:val="28"/>
          <w:lang w:val="vi-VN"/>
        </w:rPr>
        <w:t>74</w:t>
      </w:r>
      <w:r w:rsidR="00CF109B" w:rsidRPr="00322AAD">
        <w:rPr>
          <w:spacing w:val="-4"/>
          <w:szCs w:val="28"/>
          <w:lang w:val="es-ES"/>
        </w:rPr>
        <w:t>],[7</w:t>
      </w:r>
      <w:r w:rsidR="00CF109B" w:rsidRPr="00322AAD">
        <w:rPr>
          <w:spacing w:val="-4"/>
          <w:szCs w:val="28"/>
          <w:lang w:val="vi-VN"/>
        </w:rPr>
        <w:t>5</w:t>
      </w:r>
      <w:r w:rsidR="000B20A9" w:rsidRPr="00322AAD">
        <w:rPr>
          <w:spacing w:val="-4"/>
          <w:szCs w:val="28"/>
          <w:lang w:val="es-ES"/>
        </w:rPr>
        <w:t>] về đánh giá tính an toàn và hiệu lực của thuốc Y học cổ truyền.</w:t>
      </w:r>
    </w:p>
    <w:p w:rsidR="000B20A9" w:rsidRPr="00322AAD" w:rsidRDefault="000B20A9" w:rsidP="002D1E9A">
      <w:pPr>
        <w:spacing w:before="80"/>
        <w:rPr>
          <w:lang w:val="es-ES"/>
        </w:rPr>
      </w:pPr>
      <w:r w:rsidRPr="00322AAD">
        <w:rPr>
          <w:lang w:val="es-ES"/>
        </w:rPr>
        <w:t xml:space="preserve">Chuột cống trắng được chia ngẫu nhiên thành 3 lô, mỗi lô 10 con, được chuẩn bị như sau: </w:t>
      </w:r>
    </w:p>
    <w:p w:rsidR="000B20A9" w:rsidRPr="00322AAD" w:rsidRDefault="000B20A9" w:rsidP="002D1E9A">
      <w:pPr>
        <w:spacing w:before="80"/>
        <w:rPr>
          <w:lang w:val="es-ES"/>
        </w:rPr>
      </w:pPr>
      <w:r w:rsidRPr="00322AAD">
        <w:rPr>
          <w:i/>
          <w:lang w:val="es-ES"/>
        </w:rPr>
        <w:t>- Lô</w:t>
      </w:r>
      <w:r w:rsidR="00523DC7">
        <w:rPr>
          <w:i/>
          <w:lang w:val="es-ES"/>
        </w:rPr>
        <w:t xml:space="preserve"> 1 (lô</w:t>
      </w:r>
      <w:r w:rsidRPr="00322AAD">
        <w:rPr>
          <w:i/>
          <w:lang w:val="es-ES"/>
        </w:rPr>
        <w:t xml:space="preserve"> chứng</w:t>
      </w:r>
      <w:r w:rsidR="00523DC7">
        <w:rPr>
          <w:i/>
          <w:lang w:val="es-ES"/>
        </w:rPr>
        <w:t>)</w:t>
      </w:r>
      <w:r w:rsidRPr="00322AAD">
        <w:rPr>
          <w:i/>
          <w:lang w:val="es-ES"/>
        </w:rPr>
        <w:t>:</w:t>
      </w:r>
      <w:r w:rsidRPr="00322AAD">
        <w:rPr>
          <w:lang w:val="es-ES"/>
        </w:rPr>
        <w:t xml:space="preserve"> uống nước cất.</w:t>
      </w:r>
    </w:p>
    <w:p w:rsidR="00EB57BD" w:rsidRPr="002D1E9A" w:rsidRDefault="000B20A9" w:rsidP="002D1E9A">
      <w:pPr>
        <w:spacing w:before="80"/>
        <w:rPr>
          <w:rFonts w:eastAsia="Times New Roman" w:cs="Times New Roman"/>
          <w:bCs/>
          <w:szCs w:val="28"/>
          <w:lang w:val="es-ES" w:eastAsia="vi-VN"/>
        </w:rPr>
      </w:pPr>
      <w:r w:rsidRPr="00322AAD">
        <w:rPr>
          <w:i/>
          <w:lang w:val="es-ES"/>
        </w:rPr>
        <w:t>- Lô</w:t>
      </w:r>
      <w:r w:rsidR="00523DC7">
        <w:rPr>
          <w:i/>
          <w:lang w:val="es-ES"/>
        </w:rPr>
        <w:t xml:space="preserve"> 2 (lô</w:t>
      </w:r>
      <w:r w:rsidRPr="00322AAD">
        <w:rPr>
          <w:i/>
          <w:lang w:val="es-ES"/>
        </w:rPr>
        <w:t xml:space="preserve"> trị </w:t>
      </w:r>
      <w:r w:rsidRPr="00322AAD">
        <w:rPr>
          <w:i/>
          <w:lang w:val="vi-VN"/>
        </w:rPr>
        <w:t>1</w:t>
      </w:r>
      <w:r w:rsidR="00523DC7">
        <w:rPr>
          <w:i/>
        </w:rPr>
        <w:t>)</w:t>
      </w:r>
      <w:r w:rsidRPr="00322AAD">
        <w:rPr>
          <w:i/>
          <w:lang w:val="es-ES"/>
        </w:rPr>
        <w:t>:</w:t>
      </w:r>
      <w:r w:rsidRPr="00322AAD">
        <w:rPr>
          <w:lang w:val="es-ES"/>
        </w:rPr>
        <w:t xml:space="preserve"> </w:t>
      </w:r>
      <w:r w:rsidRPr="00322AAD">
        <w:rPr>
          <w:lang w:val="vi-VN"/>
        </w:rPr>
        <w:t xml:space="preserve">uống </w:t>
      </w:r>
      <w:r w:rsidRPr="00322AAD">
        <w:rPr>
          <w:lang w:val="es-ES" w:eastAsia="ja-JP"/>
        </w:rPr>
        <w:t xml:space="preserve">Y10 liều </w:t>
      </w:r>
      <w:r w:rsidR="00EB57BD" w:rsidRPr="002D1E9A">
        <w:rPr>
          <w:rFonts w:eastAsia="Times New Roman" w:cs="Times New Roman"/>
          <w:bCs/>
          <w:szCs w:val="28"/>
          <w:lang w:val="vi-VN" w:eastAsia="vi-VN"/>
        </w:rPr>
        <w:t>224mg cao dược liệu/kg/ngày (tương ứng 2</w:t>
      </w:r>
      <w:r w:rsidR="00EB57BD" w:rsidRPr="002D1E9A">
        <w:rPr>
          <w:rFonts w:cs="Times New Roman"/>
          <w:bCs/>
          <w:szCs w:val="28"/>
          <w:lang w:val="vi-VN" w:eastAsia="ja-JP"/>
        </w:rPr>
        <w:t>80m</w:t>
      </w:r>
      <w:r w:rsidR="00EB57BD" w:rsidRPr="002D1E9A">
        <w:rPr>
          <w:rFonts w:eastAsia="Times New Roman" w:cs="Times New Roman"/>
          <w:bCs/>
          <w:szCs w:val="28"/>
          <w:lang w:val="vi-VN" w:eastAsia="vi-VN"/>
        </w:rPr>
        <w:t>g bột trong viên nang/kg/ngày)</w:t>
      </w:r>
      <w:r w:rsidR="00EB57BD" w:rsidRPr="002D1E9A">
        <w:rPr>
          <w:rFonts w:eastAsia="Times New Roman" w:cs="Times New Roman"/>
          <w:bCs/>
          <w:szCs w:val="28"/>
          <w:lang w:val="es-ES" w:eastAsia="vi-VN"/>
        </w:rPr>
        <w:t>.</w:t>
      </w:r>
    </w:p>
    <w:p w:rsidR="000B20A9" w:rsidRPr="00322AAD" w:rsidRDefault="000B20A9" w:rsidP="002D1E9A">
      <w:pPr>
        <w:spacing w:before="80"/>
        <w:rPr>
          <w:lang w:val="es-ES" w:eastAsia="ja-JP"/>
        </w:rPr>
      </w:pPr>
      <w:r w:rsidRPr="00322AAD">
        <w:rPr>
          <w:i/>
          <w:lang w:val="es-ES"/>
        </w:rPr>
        <w:t>- Lô</w:t>
      </w:r>
      <w:r w:rsidR="00523DC7">
        <w:rPr>
          <w:i/>
          <w:lang w:val="es-ES"/>
        </w:rPr>
        <w:t xml:space="preserve"> 3</w:t>
      </w:r>
      <w:r w:rsidRPr="00322AAD">
        <w:rPr>
          <w:i/>
          <w:lang w:val="es-ES"/>
        </w:rPr>
        <w:t xml:space="preserve"> </w:t>
      </w:r>
      <w:r w:rsidR="00523DC7">
        <w:rPr>
          <w:i/>
          <w:lang w:val="es-ES"/>
        </w:rPr>
        <w:t xml:space="preserve">(lô </w:t>
      </w:r>
      <w:r w:rsidRPr="00322AAD">
        <w:rPr>
          <w:i/>
          <w:lang w:val="es-ES"/>
        </w:rPr>
        <w:t>trị 2</w:t>
      </w:r>
      <w:r w:rsidR="00523DC7">
        <w:rPr>
          <w:i/>
          <w:lang w:val="es-ES"/>
        </w:rPr>
        <w:t>)</w:t>
      </w:r>
      <w:r w:rsidRPr="00322AAD">
        <w:rPr>
          <w:i/>
          <w:lang w:val="es-ES"/>
        </w:rPr>
        <w:t>:</w:t>
      </w:r>
      <w:r w:rsidRPr="00322AAD">
        <w:rPr>
          <w:lang w:val="es-ES"/>
        </w:rPr>
        <w:t xml:space="preserve"> </w:t>
      </w:r>
      <w:r w:rsidRPr="00322AAD">
        <w:rPr>
          <w:lang w:val="es-ES" w:eastAsia="ja-JP"/>
        </w:rPr>
        <w:t>Y10 liề</w:t>
      </w:r>
      <w:r w:rsidR="00AA658C" w:rsidRPr="00322AAD">
        <w:rPr>
          <w:lang w:val="es-ES" w:eastAsia="ja-JP"/>
        </w:rPr>
        <w:t xml:space="preserve">u </w:t>
      </w:r>
      <w:r w:rsidR="00EB57BD" w:rsidRPr="002D1E9A">
        <w:rPr>
          <w:rFonts w:eastAsia="Times New Roman" w:cs="Times New Roman"/>
          <w:bCs/>
          <w:szCs w:val="28"/>
          <w:lang w:val="es-ES" w:eastAsia="vi-VN"/>
        </w:rPr>
        <w:t>672</w:t>
      </w:r>
      <w:r w:rsidR="00EB57BD" w:rsidRPr="002D1E9A">
        <w:rPr>
          <w:rFonts w:eastAsia="Times New Roman" w:cs="Times New Roman"/>
          <w:bCs/>
          <w:szCs w:val="28"/>
          <w:lang w:val="vi-VN" w:eastAsia="vi-VN"/>
        </w:rPr>
        <w:t xml:space="preserve">mg cao dược liệu/kg/ngày (tương ứng </w:t>
      </w:r>
      <w:r w:rsidR="00EB57BD" w:rsidRPr="002D1E9A">
        <w:rPr>
          <w:rFonts w:cs="Times New Roman"/>
          <w:bCs/>
          <w:szCs w:val="28"/>
          <w:lang w:val="vi-VN" w:eastAsia="ja-JP"/>
        </w:rPr>
        <w:t>8</w:t>
      </w:r>
      <w:r w:rsidR="00EB57BD" w:rsidRPr="002D1E9A">
        <w:rPr>
          <w:rFonts w:cs="Times New Roman"/>
          <w:bCs/>
          <w:szCs w:val="28"/>
          <w:lang w:val="es-ES" w:eastAsia="ja-JP"/>
        </w:rPr>
        <w:t>4</w:t>
      </w:r>
      <w:r w:rsidR="00EB57BD" w:rsidRPr="002D1E9A">
        <w:rPr>
          <w:rFonts w:cs="Times New Roman"/>
          <w:bCs/>
          <w:szCs w:val="28"/>
          <w:lang w:val="vi-VN" w:eastAsia="ja-JP"/>
        </w:rPr>
        <w:t>0m</w:t>
      </w:r>
      <w:r w:rsidR="00EB57BD" w:rsidRPr="002D1E9A">
        <w:rPr>
          <w:rFonts w:eastAsia="Times New Roman" w:cs="Times New Roman"/>
          <w:bCs/>
          <w:szCs w:val="28"/>
          <w:lang w:val="vi-VN" w:eastAsia="vi-VN"/>
        </w:rPr>
        <w:t>g bột trong viên nang/kg/ngày)</w:t>
      </w:r>
      <w:r w:rsidR="00EB57BD" w:rsidRPr="002D1E9A">
        <w:rPr>
          <w:rFonts w:eastAsia="Times New Roman" w:cs="Times New Roman"/>
          <w:bCs/>
          <w:szCs w:val="28"/>
          <w:lang w:val="es-ES" w:eastAsia="vi-VN"/>
        </w:rPr>
        <w:t>.</w:t>
      </w:r>
    </w:p>
    <w:p w:rsidR="00520D16" w:rsidRPr="00322AAD" w:rsidRDefault="00520D16" w:rsidP="002D1E9A">
      <w:pPr>
        <w:spacing w:before="80"/>
        <w:rPr>
          <w:lang w:val="es-ES"/>
        </w:rPr>
      </w:pPr>
      <w:r w:rsidRPr="00322AAD">
        <w:rPr>
          <w:lang w:val="es-ES" w:eastAsia="ja-JP"/>
        </w:rPr>
        <w:t xml:space="preserve">Chuột ở các lô được cho uống thuốc nghiên cứu (lô trị 1, lô trị 2) hoặc nước cất (lô chứng) </w:t>
      </w:r>
      <w:r w:rsidR="006F17FF" w:rsidRPr="00322AAD">
        <w:rPr>
          <w:lang w:val="es-ES" w:eastAsia="ja-JP"/>
        </w:rPr>
        <w:t xml:space="preserve">trong 90 ngày liên tục, mỗi ngày một lần vào một giờ cố định </w:t>
      </w:r>
      <w:r w:rsidR="004410DC" w:rsidRPr="00322AAD">
        <w:rPr>
          <w:lang w:val="es-ES" w:eastAsia="ja-JP"/>
        </w:rPr>
        <w:t>(</w:t>
      </w:r>
      <w:r w:rsidR="006F17FF" w:rsidRPr="00322AAD">
        <w:rPr>
          <w:lang w:val="es-ES" w:eastAsia="ja-JP"/>
        </w:rPr>
        <w:t>8h sáng</w:t>
      </w:r>
      <w:r w:rsidR="004410DC" w:rsidRPr="00322AAD">
        <w:rPr>
          <w:lang w:val="es-ES" w:eastAsia="ja-JP"/>
        </w:rPr>
        <w:t>)</w:t>
      </w:r>
      <w:r w:rsidR="006F17FF" w:rsidRPr="00322AAD">
        <w:rPr>
          <w:lang w:val="es-ES" w:eastAsia="ja-JP"/>
        </w:rPr>
        <w:t>.</w:t>
      </w:r>
    </w:p>
    <w:p w:rsidR="000B20A9" w:rsidRPr="00322AAD" w:rsidRDefault="000B20A9" w:rsidP="009A02E1">
      <w:pPr>
        <w:spacing w:before="40"/>
        <w:rPr>
          <w:lang w:val="es-ES"/>
        </w:rPr>
      </w:pPr>
      <w:r w:rsidRPr="00322AAD">
        <w:rPr>
          <w:i/>
          <w:iCs/>
          <w:lang w:val="it-IT"/>
        </w:rPr>
        <w:lastRenderedPageBreak/>
        <w:t>Các chỉ tiêu theo dõi trư</w:t>
      </w:r>
      <w:r w:rsidRPr="00322AAD">
        <w:rPr>
          <w:i/>
          <w:iCs/>
          <w:lang w:val="it-IT"/>
        </w:rPr>
        <w:softHyphen/>
        <w:t>ớc và trong quá trình nghiên cứu:</w:t>
      </w:r>
    </w:p>
    <w:p w:rsidR="000B20A9" w:rsidRPr="00322AAD" w:rsidRDefault="000B20A9" w:rsidP="009A02E1">
      <w:pPr>
        <w:spacing w:before="40"/>
        <w:rPr>
          <w:lang w:val="it-IT"/>
        </w:rPr>
      </w:pPr>
      <w:r w:rsidRPr="00322AAD">
        <w:rPr>
          <w:lang w:val="it-IT"/>
        </w:rPr>
        <w:t xml:space="preserve">- Tình trạng chung, thể trọng của chuột. </w:t>
      </w:r>
    </w:p>
    <w:p w:rsidR="004F72E3" w:rsidRPr="00322AAD" w:rsidRDefault="000B20A9" w:rsidP="009A02E1">
      <w:pPr>
        <w:spacing w:before="40"/>
        <w:rPr>
          <w:lang w:val="it-IT"/>
        </w:rPr>
      </w:pPr>
      <w:r w:rsidRPr="00322AAD">
        <w:rPr>
          <w:lang w:val="it-IT"/>
        </w:rPr>
        <w:t>- Điện tim của chuột ở đạo trình DII.</w:t>
      </w:r>
    </w:p>
    <w:p w:rsidR="00520D16" w:rsidRPr="00595B31" w:rsidRDefault="000B20A9" w:rsidP="009A02E1">
      <w:pPr>
        <w:spacing w:before="40"/>
        <w:rPr>
          <w:lang w:val="it-IT"/>
        </w:rPr>
      </w:pPr>
      <w:r w:rsidRPr="003E12E8">
        <w:rPr>
          <w:szCs w:val="28"/>
          <w:lang w:val="it-IT"/>
        </w:rPr>
        <w:t>- Đánh giá ch</w:t>
      </w:r>
      <w:r w:rsidRPr="00EC1635">
        <w:rPr>
          <w:szCs w:val="28"/>
          <w:lang w:val="it-IT"/>
        </w:rPr>
        <w:t>ứ</w:t>
      </w:r>
      <w:r w:rsidRPr="00F51032">
        <w:rPr>
          <w:szCs w:val="28"/>
          <w:lang w:val="it-IT"/>
        </w:rPr>
        <w:t>c ph</w:t>
      </w:r>
      <w:r w:rsidRPr="00187432">
        <w:rPr>
          <w:szCs w:val="28"/>
          <w:lang w:val="it-IT"/>
        </w:rPr>
        <w:t>ậ</w:t>
      </w:r>
      <w:r w:rsidRPr="00F7492B">
        <w:rPr>
          <w:szCs w:val="28"/>
          <w:lang w:val="it-IT"/>
        </w:rPr>
        <w:t>n t</w:t>
      </w:r>
      <w:r w:rsidRPr="00595B31">
        <w:rPr>
          <w:szCs w:val="28"/>
          <w:lang w:val="it-IT"/>
        </w:rPr>
        <w:t>ạo máu thông qua số lư</w:t>
      </w:r>
      <w:r w:rsidRPr="00595B31">
        <w:rPr>
          <w:szCs w:val="28"/>
          <w:lang w:val="it-IT"/>
        </w:rPr>
        <w:softHyphen/>
        <w:t>ợng hồng cầu, thể tích trung bình hồng cầu, hàm l</w:t>
      </w:r>
      <w:r w:rsidRPr="00595B31">
        <w:rPr>
          <w:szCs w:val="28"/>
          <w:lang w:val="it-IT"/>
        </w:rPr>
        <w:softHyphen/>
        <w:t>ượng hemoglobin, hematocrit, số lượng bạch cầu, công thức bạch cầu và số lư</w:t>
      </w:r>
      <w:r w:rsidRPr="00595B31">
        <w:rPr>
          <w:szCs w:val="28"/>
          <w:lang w:val="it-IT"/>
        </w:rPr>
        <w:softHyphen/>
        <w:t>ợng tiểu cầ</w:t>
      </w:r>
      <w:r w:rsidR="00CF109B" w:rsidRPr="00595B31">
        <w:rPr>
          <w:szCs w:val="28"/>
          <w:lang w:val="it-IT"/>
        </w:rPr>
        <w:t>u</w:t>
      </w:r>
      <w:r w:rsidRPr="00595B31">
        <w:rPr>
          <w:szCs w:val="28"/>
          <w:lang w:val="it-IT"/>
        </w:rPr>
        <w:t>.</w:t>
      </w:r>
    </w:p>
    <w:p w:rsidR="00520D16" w:rsidRPr="00F7492B" w:rsidRDefault="000B20A9" w:rsidP="009A02E1">
      <w:pPr>
        <w:spacing w:before="40"/>
        <w:rPr>
          <w:lang w:val="it-IT"/>
        </w:rPr>
      </w:pPr>
      <w:r w:rsidRPr="00595B31">
        <w:rPr>
          <w:szCs w:val="28"/>
          <w:lang w:val="it-IT"/>
        </w:rPr>
        <w:t>- Đánh giá chức năng gan thông qua định lư</w:t>
      </w:r>
      <w:r w:rsidRPr="002D1E9A">
        <w:rPr>
          <w:szCs w:val="28"/>
          <w:lang w:val="it-IT"/>
        </w:rPr>
        <w:softHyphen/>
        <w:t>ợng một số</w:t>
      </w:r>
      <w:r w:rsidR="001F547F" w:rsidRPr="002D1E9A">
        <w:rPr>
          <w:szCs w:val="28"/>
          <w:lang w:val="it-IT"/>
        </w:rPr>
        <w:t xml:space="preserve"> </w:t>
      </w:r>
      <w:r w:rsidRPr="002D1E9A">
        <w:rPr>
          <w:szCs w:val="28"/>
          <w:lang w:val="it-IT"/>
        </w:rPr>
        <w:t>enzym và chất chuyển hoá trong máu: ALT, AST, bilirubin toàn phần, albumin và cholesterol</w:t>
      </w:r>
      <w:r w:rsidRPr="003E12E8">
        <w:rPr>
          <w:szCs w:val="28"/>
          <w:lang w:val="it-IT"/>
        </w:rPr>
        <w:t xml:space="preserve"> toàn ph</w:t>
      </w:r>
      <w:r w:rsidRPr="00EC1635">
        <w:rPr>
          <w:szCs w:val="28"/>
          <w:lang w:val="it-IT"/>
        </w:rPr>
        <w:t>ầ</w:t>
      </w:r>
      <w:r w:rsidR="00CF109B" w:rsidRPr="00F51032">
        <w:rPr>
          <w:szCs w:val="28"/>
          <w:lang w:val="it-IT"/>
        </w:rPr>
        <w:t>n</w:t>
      </w:r>
      <w:r w:rsidRPr="00187432">
        <w:rPr>
          <w:szCs w:val="28"/>
          <w:lang w:val="it-IT"/>
        </w:rPr>
        <w:t>.</w:t>
      </w:r>
    </w:p>
    <w:p w:rsidR="00520D16" w:rsidRPr="00595B31" w:rsidRDefault="000B20A9" w:rsidP="009A02E1">
      <w:pPr>
        <w:spacing w:before="40"/>
        <w:rPr>
          <w:lang w:val="it-IT"/>
        </w:rPr>
      </w:pPr>
      <w:r w:rsidRPr="00595B31">
        <w:rPr>
          <w:szCs w:val="28"/>
          <w:lang w:val="it-IT"/>
        </w:rPr>
        <w:t>- Đánh giá chức năng thận thông qua định lư</w:t>
      </w:r>
      <w:r w:rsidRPr="00595B31">
        <w:rPr>
          <w:szCs w:val="28"/>
          <w:lang w:val="it-IT"/>
        </w:rPr>
        <w:softHyphen/>
        <w:t>ợng nồng độ creatinin huyế</w:t>
      </w:r>
      <w:r w:rsidR="00CF109B" w:rsidRPr="00595B31">
        <w:rPr>
          <w:szCs w:val="28"/>
          <w:lang w:val="it-IT"/>
        </w:rPr>
        <w:t>t thanh</w:t>
      </w:r>
      <w:r w:rsidRPr="00595B31">
        <w:rPr>
          <w:szCs w:val="28"/>
          <w:lang w:val="it-IT"/>
        </w:rPr>
        <w:t>.</w:t>
      </w:r>
    </w:p>
    <w:p w:rsidR="000B20A9" w:rsidRPr="00322AAD" w:rsidRDefault="000B20A9" w:rsidP="009A02E1">
      <w:pPr>
        <w:spacing w:before="40"/>
        <w:rPr>
          <w:lang w:val="it-IT"/>
        </w:rPr>
      </w:pPr>
      <w:r w:rsidRPr="00322AAD">
        <w:rPr>
          <w:szCs w:val="28"/>
          <w:lang w:val="it-IT"/>
        </w:rPr>
        <w:t>Các thông số theo dõi đư</w:t>
      </w:r>
      <w:r w:rsidRPr="00322AAD">
        <w:rPr>
          <w:szCs w:val="28"/>
          <w:lang w:val="it-IT"/>
        </w:rPr>
        <w:softHyphen/>
        <w:t>ợc kiểm tra vào trư</w:t>
      </w:r>
      <w:r w:rsidRPr="00322AAD">
        <w:rPr>
          <w:szCs w:val="28"/>
          <w:lang w:val="it-IT"/>
        </w:rPr>
        <w:softHyphen/>
        <w:t>ớc lúc uống thuốc, sau 45 ngày, và sau 90 ngày uống thuốc.</w:t>
      </w:r>
    </w:p>
    <w:p w:rsidR="005C4CF5" w:rsidRPr="00322AAD" w:rsidRDefault="005C4CF5" w:rsidP="009A02E1">
      <w:pPr>
        <w:ind w:firstLine="0"/>
        <w:jc w:val="center"/>
        <w:rPr>
          <w:szCs w:val="28"/>
          <w:lang w:val="it-IT" w:eastAsia="ja-JP"/>
        </w:rPr>
      </w:pPr>
      <w:r w:rsidRPr="002D1E9A">
        <w:rPr>
          <w:rFonts w:eastAsia="MS Mincho"/>
          <w:noProof/>
          <w:spacing w:val="-2"/>
          <w:szCs w:val="28"/>
        </w:rPr>
        <w:drawing>
          <wp:inline distT="0" distB="0" distL="0" distR="0" wp14:anchorId="6EB65AD6" wp14:editId="64C7C37E">
            <wp:extent cx="2559050" cy="2276207"/>
            <wp:effectExtent l="0" t="0" r="0" b="0"/>
            <wp:docPr id="49" name="Picture 49" descr="D:\Ảnh thực nghiệm\IMG_6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Ảnh thực nghiệm\IMG_6254.JPG"/>
                    <pic:cNvPicPr>
                      <a:picLocks noChangeAspect="1" noChangeArrowheads="1"/>
                    </pic:cNvPicPr>
                  </pic:nvPicPr>
                  <pic:blipFill>
                    <a:blip r:embed="rId33" cstate="print">
                      <a:extLst>
                        <a:ext uri="{28A0092B-C50C-407E-A947-70E740481C1C}">
                          <a14:useLocalDpi xmlns:a14="http://schemas.microsoft.com/office/drawing/2010/main" val="0"/>
                        </a:ext>
                      </a:extLst>
                    </a:blip>
                    <a:srcRect l="22250" t="-1376" r="14000"/>
                    <a:stretch>
                      <a:fillRect/>
                    </a:stretch>
                  </pic:blipFill>
                  <pic:spPr bwMode="auto">
                    <a:xfrm>
                      <a:off x="0" y="0"/>
                      <a:ext cx="2578476" cy="2293486"/>
                    </a:xfrm>
                    <a:prstGeom prst="rect">
                      <a:avLst/>
                    </a:prstGeom>
                    <a:noFill/>
                    <a:ln>
                      <a:noFill/>
                    </a:ln>
                  </pic:spPr>
                </pic:pic>
              </a:graphicData>
            </a:graphic>
          </wp:inline>
        </w:drawing>
      </w:r>
    </w:p>
    <w:p w:rsidR="00291CF9" w:rsidRPr="00322AAD" w:rsidRDefault="00291CF9" w:rsidP="009A02E1">
      <w:pPr>
        <w:pStyle w:val="7"/>
        <w:rPr>
          <w:rFonts w:hint="eastAsia"/>
        </w:rPr>
      </w:pPr>
      <w:bookmarkStart w:id="275" w:name="_Toc523244809"/>
      <w:bookmarkStart w:id="276" w:name="_Toc523245032"/>
      <w:bookmarkStart w:id="277" w:name="_Toc24962563"/>
      <w:r w:rsidRPr="00322AAD">
        <w:t>Ả</w:t>
      </w:r>
      <w:r w:rsidR="00823F40" w:rsidRPr="00322AAD">
        <w:rPr>
          <w:rFonts w:hint="eastAsia"/>
        </w:rPr>
        <w:t xml:space="preserve">nh </w:t>
      </w:r>
      <w:r w:rsidR="00654967" w:rsidRPr="00322AAD">
        <w:rPr>
          <w:rFonts w:hint="eastAsia"/>
        </w:rPr>
        <w:t>2.</w:t>
      </w:r>
      <w:r w:rsidR="003C3921">
        <w:t>3</w:t>
      </w:r>
      <w:r w:rsidR="00823F40" w:rsidRPr="00322AAD">
        <w:rPr>
          <w:rFonts w:hint="eastAsia"/>
        </w:rPr>
        <w:t>.</w:t>
      </w:r>
      <w:r w:rsidRPr="00322AAD">
        <w:t xml:space="preserve"> Lấy m</w:t>
      </w:r>
      <w:r w:rsidRPr="00322AAD">
        <w:rPr>
          <w:rFonts w:hint="cs"/>
        </w:rPr>
        <w:t>á</w:t>
      </w:r>
      <w:r w:rsidRPr="00322AAD">
        <w:t>u hốc mắt chuột l</w:t>
      </w:r>
      <w:r w:rsidRPr="00322AAD">
        <w:rPr>
          <w:rFonts w:hint="cs"/>
        </w:rPr>
        <w:t>à</w:t>
      </w:r>
      <w:r w:rsidRPr="00322AAD">
        <w:t xml:space="preserve">m </w:t>
      </w:r>
      <w:r w:rsidR="00B306A0" w:rsidRPr="00322AAD">
        <w:t>c</w:t>
      </w:r>
      <w:r w:rsidR="00B306A0" w:rsidRPr="00322AAD">
        <w:rPr>
          <w:rFonts w:hint="cs"/>
        </w:rPr>
        <w:t>á</w:t>
      </w:r>
      <w:r w:rsidR="00B306A0" w:rsidRPr="00322AAD">
        <w:t xml:space="preserve">c </w:t>
      </w:r>
      <w:r w:rsidRPr="00322AAD">
        <w:t>x</w:t>
      </w:r>
      <w:r w:rsidRPr="00322AAD">
        <w:rPr>
          <w:rFonts w:hint="cs"/>
        </w:rPr>
        <w:t>é</w:t>
      </w:r>
      <w:r w:rsidRPr="00322AAD">
        <w:t>t</w:t>
      </w:r>
      <w:r w:rsidRPr="00322AAD">
        <w:rPr>
          <w:rFonts w:hint="eastAsia"/>
        </w:rPr>
        <w:t xml:space="preserve"> </w:t>
      </w:r>
      <w:r w:rsidRPr="00322AAD">
        <w:t>nghiệm</w:t>
      </w:r>
      <w:bookmarkEnd w:id="275"/>
      <w:bookmarkEnd w:id="276"/>
      <w:r w:rsidR="00B306A0" w:rsidRPr="00322AAD">
        <w:t xml:space="preserve"> nghi</w:t>
      </w:r>
      <w:r w:rsidR="00B306A0" w:rsidRPr="00322AAD">
        <w:rPr>
          <w:rFonts w:hint="cs"/>
        </w:rPr>
        <w:t>ê</w:t>
      </w:r>
      <w:r w:rsidR="00B306A0" w:rsidRPr="00322AAD">
        <w:t>n cứu</w:t>
      </w:r>
      <w:bookmarkEnd w:id="277"/>
    </w:p>
    <w:p w:rsidR="005C4CF5" w:rsidRPr="00322AAD" w:rsidRDefault="005C4CF5" w:rsidP="003806AD">
      <w:pPr>
        <w:rPr>
          <w:sz w:val="10"/>
          <w:szCs w:val="28"/>
          <w:lang w:val="it-IT" w:eastAsia="ja-JP"/>
        </w:rPr>
      </w:pPr>
    </w:p>
    <w:p w:rsidR="000B20A9" w:rsidRPr="00322AAD" w:rsidRDefault="000B20A9" w:rsidP="003806AD">
      <w:pPr>
        <w:rPr>
          <w:szCs w:val="28"/>
          <w:lang w:val="it-IT"/>
        </w:rPr>
      </w:pPr>
      <w:r w:rsidRPr="00322AAD">
        <w:rPr>
          <w:szCs w:val="28"/>
          <w:lang w:val="it-IT"/>
        </w:rPr>
        <w:t>- Mô bệnh học:</w:t>
      </w:r>
    </w:p>
    <w:p w:rsidR="000B20A9" w:rsidRPr="00322AAD" w:rsidRDefault="000B20A9" w:rsidP="003806AD">
      <w:pPr>
        <w:rPr>
          <w:szCs w:val="28"/>
          <w:lang w:val="it-IT"/>
        </w:rPr>
      </w:pPr>
      <w:r w:rsidRPr="00322AAD">
        <w:rPr>
          <w:rFonts w:eastAsia="MS Mincho"/>
          <w:szCs w:val="28"/>
          <w:lang w:val="it-IT" w:eastAsia="ja-JP"/>
        </w:rPr>
        <w:t xml:space="preserve">+ </w:t>
      </w:r>
      <w:r w:rsidRPr="00322AAD">
        <w:rPr>
          <w:szCs w:val="28"/>
          <w:lang w:val="it-IT"/>
        </w:rPr>
        <w:t xml:space="preserve">Sau </w:t>
      </w:r>
      <w:r w:rsidRPr="00322AAD">
        <w:rPr>
          <w:rFonts w:eastAsia="MS Mincho"/>
          <w:szCs w:val="28"/>
          <w:lang w:val="it-IT" w:eastAsia="ja-JP"/>
        </w:rPr>
        <w:t>90 ngày</w:t>
      </w:r>
      <w:r w:rsidRPr="00322AAD">
        <w:rPr>
          <w:szCs w:val="28"/>
          <w:lang w:val="it-IT"/>
        </w:rPr>
        <w:t xml:space="preserve"> uống thuốc, chuột đư</w:t>
      </w:r>
      <w:r w:rsidRPr="00322AAD">
        <w:rPr>
          <w:szCs w:val="28"/>
          <w:lang w:val="it-IT"/>
        </w:rPr>
        <w:softHyphen/>
        <w:t>ợc mổ để quan sát</w:t>
      </w:r>
      <w:r w:rsidR="007A4478" w:rsidRPr="00322AAD">
        <w:rPr>
          <w:szCs w:val="28"/>
          <w:lang w:val="it-IT" w:eastAsia="ja-JP"/>
        </w:rPr>
        <w:t>, sờ nắn đánh giá</w:t>
      </w:r>
      <w:r w:rsidRPr="00322AAD">
        <w:rPr>
          <w:szCs w:val="28"/>
          <w:lang w:val="it-IT"/>
        </w:rPr>
        <w:t xml:space="preserve"> đại thể</w:t>
      </w:r>
      <w:r w:rsidR="007A4478" w:rsidRPr="00322AAD">
        <w:rPr>
          <w:szCs w:val="28"/>
          <w:lang w:val="it-IT"/>
        </w:rPr>
        <w:t xml:space="preserve"> </w:t>
      </w:r>
      <w:r w:rsidRPr="00322AAD">
        <w:rPr>
          <w:szCs w:val="28"/>
          <w:lang w:val="it-IT"/>
        </w:rPr>
        <w:t>các cơ quan</w:t>
      </w:r>
      <w:r w:rsidR="007A4478" w:rsidRPr="00322AAD">
        <w:rPr>
          <w:szCs w:val="28"/>
          <w:lang w:val="it-IT" w:eastAsia="ja-JP"/>
        </w:rPr>
        <w:t xml:space="preserve"> gan, lách, thận</w:t>
      </w:r>
      <w:r w:rsidRPr="00322AAD">
        <w:rPr>
          <w:szCs w:val="28"/>
          <w:lang w:val="it-IT"/>
        </w:rPr>
        <w:t>.</w:t>
      </w:r>
    </w:p>
    <w:p w:rsidR="007B5AAC" w:rsidRPr="00322AAD" w:rsidRDefault="000B20A9" w:rsidP="003806AD">
      <w:pPr>
        <w:rPr>
          <w:szCs w:val="28"/>
          <w:lang w:val="it-IT" w:eastAsia="ja-JP"/>
        </w:rPr>
      </w:pPr>
      <w:r w:rsidRPr="00322AAD">
        <w:rPr>
          <w:rFonts w:eastAsia="MS Mincho"/>
          <w:szCs w:val="28"/>
          <w:lang w:val="it-IT" w:eastAsia="ja-JP"/>
        </w:rPr>
        <w:lastRenderedPageBreak/>
        <w:t xml:space="preserve">+ </w:t>
      </w:r>
      <w:r w:rsidRPr="00322AAD">
        <w:rPr>
          <w:szCs w:val="28"/>
          <w:lang w:val="it-IT"/>
        </w:rPr>
        <w:t xml:space="preserve">Kiểm tra ngẫu nhiên cấu trúc vi thể gan, </w:t>
      </w:r>
      <w:r w:rsidRPr="00322AAD">
        <w:rPr>
          <w:rFonts w:eastAsia="MS Mincho"/>
          <w:szCs w:val="28"/>
          <w:lang w:val="it-IT" w:eastAsia="ja-JP"/>
        </w:rPr>
        <w:t xml:space="preserve">lách, </w:t>
      </w:r>
      <w:r w:rsidRPr="00322AAD">
        <w:rPr>
          <w:szCs w:val="28"/>
          <w:lang w:val="it-IT"/>
        </w:rPr>
        <w:t>thận của ít nhất 30% số chuột ở mỗ</w:t>
      </w:r>
      <w:bookmarkStart w:id="278" w:name="_Toc508176636"/>
      <w:r w:rsidR="007A4478" w:rsidRPr="00322AAD">
        <w:rPr>
          <w:szCs w:val="28"/>
          <w:lang w:val="it-IT"/>
        </w:rPr>
        <w:t>i lô.</w:t>
      </w:r>
      <w:r w:rsidR="007A4478" w:rsidRPr="00322AAD">
        <w:rPr>
          <w:szCs w:val="28"/>
          <w:lang w:val="it-IT" w:eastAsia="ja-JP"/>
        </w:rPr>
        <w:t xml:space="preserve"> </w:t>
      </w:r>
      <w:r w:rsidR="00AF4720" w:rsidRPr="00322AAD">
        <w:rPr>
          <w:szCs w:val="28"/>
          <w:lang w:val="it-IT"/>
        </w:rPr>
        <w:t>Các xét nghiệm vi thể đ</w:t>
      </w:r>
      <w:r w:rsidR="00AF4720" w:rsidRPr="00322AAD">
        <w:rPr>
          <w:szCs w:val="28"/>
          <w:lang w:val="it-IT"/>
        </w:rPr>
        <w:softHyphen/>
        <w:t xml:space="preserve">ược thực hiện tại Bộ môn khoa Giải phẫu bệnh </w:t>
      </w:r>
      <w:r w:rsidR="001F547F" w:rsidRPr="00322AAD">
        <w:rPr>
          <w:szCs w:val="28"/>
          <w:lang w:val="it-IT"/>
        </w:rPr>
        <w:t>-</w:t>
      </w:r>
      <w:r w:rsidR="00AF4720" w:rsidRPr="00322AAD">
        <w:rPr>
          <w:szCs w:val="28"/>
          <w:lang w:val="it-IT"/>
        </w:rPr>
        <w:t xml:space="preserve"> Pháp y, bệnh viện Quân y 103.</w:t>
      </w:r>
    </w:p>
    <w:p w:rsidR="007B5AAC" w:rsidRPr="00322AAD" w:rsidRDefault="007B5AAC" w:rsidP="009A02E1">
      <w:pPr>
        <w:ind w:firstLine="0"/>
        <w:jc w:val="center"/>
        <w:rPr>
          <w:szCs w:val="28"/>
          <w:lang w:val="it-IT" w:eastAsia="ja-JP"/>
        </w:rPr>
      </w:pPr>
      <w:r w:rsidRPr="002D1E9A">
        <w:rPr>
          <w:noProof/>
        </w:rPr>
        <w:drawing>
          <wp:inline distT="0" distB="0" distL="0" distR="0" wp14:anchorId="5EA3AD6F" wp14:editId="48417468">
            <wp:extent cx="3370085" cy="2634615"/>
            <wp:effectExtent l="0" t="0" r="1905" b="0"/>
            <wp:docPr id="50" name="Picture 50" descr="C:\Users\DELL\AppData\Local\Microsoft\Windows\INetCache\Content.Word\IMG20170324090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DELL\AppData\Local\Microsoft\Windows\INetCache\Content.Word\IMG20170324090239.jpg"/>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t="5509"/>
                    <a:stretch/>
                  </pic:blipFill>
                  <pic:spPr bwMode="auto">
                    <a:xfrm>
                      <a:off x="0" y="0"/>
                      <a:ext cx="3370085" cy="2634615"/>
                    </a:xfrm>
                    <a:prstGeom prst="rect">
                      <a:avLst/>
                    </a:prstGeom>
                    <a:noFill/>
                    <a:ln>
                      <a:noFill/>
                    </a:ln>
                    <a:extLst>
                      <a:ext uri="{53640926-AAD7-44D8-BBD7-CCE9431645EC}">
                        <a14:shadowObscured xmlns:a14="http://schemas.microsoft.com/office/drawing/2010/main"/>
                      </a:ext>
                    </a:extLst>
                  </pic:spPr>
                </pic:pic>
              </a:graphicData>
            </a:graphic>
          </wp:inline>
        </w:drawing>
      </w:r>
      <w:r w:rsidR="001E5478" w:rsidRPr="00322AAD">
        <w:rPr>
          <w:szCs w:val="28"/>
          <w:lang w:val="it-IT" w:eastAsia="ja-JP"/>
        </w:rPr>
        <w:t xml:space="preserve"> </w:t>
      </w:r>
      <w:r w:rsidR="009A02E1" w:rsidRPr="002D1E9A">
        <w:rPr>
          <w:noProof/>
        </w:rPr>
        <w:drawing>
          <wp:inline distT="0" distB="0" distL="0" distR="0" wp14:anchorId="121BA801" wp14:editId="4A08E942">
            <wp:extent cx="1410970" cy="2613660"/>
            <wp:effectExtent l="0" t="0" r="0" b="0"/>
            <wp:docPr id="56" name="Picture 56" descr="D:\Ảnh thực nghiệm\IMG_6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Ảnh thực nghiệm\IMG_6411.JP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16104" r="46572"/>
                    <a:stretch/>
                  </pic:blipFill>
                  <pic:spPr bwMode="auto">
                    <a:xfrm>
                      <a:off x="0" y="0"/>
                      <a:ext cx="1410970" cy="2613660"/>
                    </a:xfrm>
                    <a:prstGeom prst="rect">
                      <a:avLst/>
                    </a:prstGeom>
                    <a:noFill/>
                    <a:ln>
                      <a:noFill/>
                    </a:ln>
                    <a:extLst>
                      <a:ext uri="{53640926-AAD7-44D8-BBD7-CCE9431645EC}">
                        <a14:shadowObscured xmlns:a14="http://schemas.microsoft.com/office/drawing/2010/main"/>
                      </a:ext>
                    </a:extLst>
                  </pic:spPr>
                </pic:pic>
              </a:graphicData>
            </a:graphic>
          </wp:inline>
        </w:drawing>
      </w:r>
    </w:p>
    <w:p w:rsidR="00A658D4" w:rsidRPr="00322AAD" w:rsidRDefault="00A658D4" w:rsidP="009A02E1">
      <w:pPr>
        <w:pStyle w:val="7"/>
        <w:rPr>
          <w:rFonts w:hint="eastAsia"/>
        </w:rPr>
      </w:pPr>
      <w:bookmarkStart w:id="279" w:name="_Toc24962564"/>
      <w:r w:rsidRPr="00322AAD">
        <w:t xml:space="preserve">Ảnh </w:t>
      </w:r>
      <w:r w:rsidR="00654967" w:rsidRPr="00322AAD">
        <w:rPr>
          <w:rFonts w:hint="eastAsia"/>
        </w:rPr>
        <w:t>2.</w:t>
      </w:r>
      <w:r w:rsidR="003C3921">
        <w:t>4</w:t>
      </w:r>
      <w:r w:rsidRPr="00322AAD">
        <w:rPr>
          <w:rFonts w:hint="eastAsia"/>
        </w:rPr>
        <w:t xml:space="preserve">. </w:t>
      </w:r>
      <w:r w:rsidR="00364A2D" w:rsidRPr="00322AAD">
        <w:t>Phẫu t</w:t>
      </w:r>
      <w:r w:rsidR="00364A2D" w:rsidRPr="00322AAD">
        <w:rPr>
          <w:rFonts w:hint="cs"/>
        </w:rPr>
        <w:t>í</w:t>
      </w:r>
      <w:r w:rsidR="00364A2D" w:rsidRPr="00322AAD">
        <w:t>ch quan s</w:t>
      </w:r>
      <w:r w:rsidR="00364A2D" w:rsidRPr="00322AAD">
        <w:rPr>
          <w:rFonts w:hint="cs"/>
        </w:rPr>
        <w:t>á</w:t>
      </w:r>
      <w:r w:rsidR="00364A2D" w:rsidRPr="00322AAD">
        <w:t xml:space="preserve">t </w:t>
      </w:r>
      <w:r w:rsidR="00364A2D" w:rsidRPr="00322AAD">
        <w:rPr>
          <w:rFonts w:hint="cs"/>
        </w:rPr>
        <w:t>đ</w:t>
      </w:r>
      <w:r w:rsidR="00364A2D" w:rsidRPr="00322AAD">
        <w:t>ại thể c</w:t>
      </w:r>
      <w:r w:rsidR="00364A2D" w:rsidRPr="00322AAD">
        <w:rPr>
          <w:rFonts w:hint="cs"/>
        </w:rPr>
        <w:t>á</w:t>
      </w:r>
      <w:r w:rsidR="00364A2D" w:rsidRPr="00322AAD">
        <w:t>c tạng gan, l</w:t>
      </w:r>
      <w:r w:rsidR="00364A2D" w:rsidRPr="00322AAD">
        <w:rPr>
          <w:rFonts w:hint="cs"/>
        </w:rPr>
        <w:t>á</w:t>
      </w:r>
      <w:r w:rsidR="00364A2D" w:rsidRPr="00322AAD">
        <w:t>ch, thận v</w:t>
      </w:r>
      <w:r w:rsidR="00364A2D" w:rsidRPr="00322AAD">
        <w:rPr>
          <w:rFonts w:hint="cs"/>
        </w:rPr>
        <w:t>à</w:t>
      </w:r>
      <w:r w:rsidR="00364A2D" w:rsidRPr="00322AAD">
        <w:rPr>
          <w:rFonts w:hint="eastAsia"/>
        </w:rPr>
        <w:t xml:space="preserve"> </w:t>
      </w:r>
      <w:r w:rsidR="00364A2D" w:rsidRPr="00322AAD">
        <w:t>l</w:t>
      </w:r>
      <w:r w:rsidR="00364A2D" w:rsidRPr="00322AAD">
        <w:rPr>
          <w:rFonts w:hint="cs"/>
        </w:rPr>
        <w:t>à</w:t>
      </w:r>
      <w:r w:rsidR="00364A2D" w:rsidRPr="00322AAD">
        <w:t>m</w:t>
      </w:r>
      <w:r w:rsidR="00364A2D" w:rsidRPr="00322AAD">
        <w:rPr>
          <w:rFonts w:hint="eastAsia"/>
        </w:rPr>
        <w:t xml:space="preserve"> </w:t>
      </w:r>
      <w:r w:rsidR="00364A2D" w:rsidRPr="00322AAD">
        <w:t>m</w:t>
      </w:r>
      <w:r w:rsidR="00364A2D" w:rsidRPr="00322AAD">
        <w:rPr>
          <w:rFonts w:hint="cs"/>
        </w:rPr>
        <w:t>ô</w:t>
      </w:r>
      <w:r w:rsidR="00364A2D" w:rsidRPr="00322AAD">
        <w:rPr>
          <w:rFonts w:hint="eastAsia"/>
        </w:rPr>
        <w:t xml:space="preserve"> </w:t>
      </w:r>
      <w:r w:rsidR="00364A2D" w:rsidRPr="00322AAD">
        <w:t>bệnh</w:t>
      </w:r>
      <w:r w:rsidR="00364A2D" w:rsidRPr="00322AAD">
        <w:rPr>
          <w:rFonts w:hint="eastAsia"/>
        </w:rPr>
        <w:t xml:space="preserve"> </w:t>
      </w:r>
      <w:r w:rsidR="00364A2D" w:rsidRPr="00322AAD">
        <w:t>học</w:t>
      </w:r>
      <w:bookmarkEnd w:id="279"/>
    </w:p>
    <w:p w:rsidR="000B20A9" w:rsidRPr="00322AAD" w:rsidRDefault="00B57BC9" w:rsidP="0050490B">
      <w:pPr>
        <w:pStyle w:val="66"/>
        <w:rPr>
          <w:spacing w:val="-4"/>
        </w:rPr>
      </w:pPr>
      <w:bookmarkStart w:id="280" w:name="_Toc24962735"/>
      <w:r w:rsidRPr="00322AAD">
        <w:rPr>
          <w:spacing w:val="-4"/>
        </w:rPr>
        <w:t>2.4</w:t>
      </w:r>
      <w:r w:rsidR="000B20A9" w:rsidRPr="00322AAD">
        <w:rPr>
          <w:spacing w:val="-4"/>
        </w:rPr>
        <w:t>.1.</w:t>
      </w:r>
      <w:r w:rsidR="009D65F5" w:rsidRPr="00322AAD">
        <w:rPr>
          <w:spacing w:val="-4"/>
        </w:rPr>
        <w:t>3</w:t>
      </w:r>
      <w:r w:rsidR="000B20A9" w:rsidRPr="00322AAD">
        <w:rPr>
          <w:spacing w:val="-4"/>
        </w:rPr>
        <w:t>. Nghiên cứu độc tính trên sinh sản</w:t>
      </w:r>
      <w:bookmarkEnd w:id="278"/>
      <w:r w:rsidR="00CD2BA8" w:rsidRPr="00322AAD">
        <w:rPr>
          <w:spacing w:val="-4"/>
        </w:rPr>
        <w:t xml:space="preserve"> ở chuột nhắt trắng</w:t>
      </w:r>
      <w:r w:rsidR="00924FAE" w:rsidRPr="00322AAD">
        <w:rPr>
          <w:spacing w:val="-4"/>
        </w:rPr>
        <w:t xml:space="preserve"> của viên nang Y10</w:t>
      </w:r>
      <w:bookmarkEnd w:id="280"/>
    </w:p>
    <w:p w:rsidR="00821F4B" w:rsidRPr="00322AAD" w:rsidRDefault="00821F4B" w:rsidP="0050490B">
      <w:pPr>
        <w:spacing w:line="336" w:lineRule="auto"/>
        <w:rPr>
          <w:lang w:val="it-IT"/>
        </w:rPr>
      </w:pPr>
      <w:r w:rsidRPr="00322AAD">
        <w:rPr>
          <w:szCs w:val="28"/>
          <w:lang w:val="it-IT"/>
        </w:rPr>
        <w:t xml:space="preserve">Độc tính trên sinh sản của viên nang Y10 được thực hiện dựa trên </w:t>
      </w:r>
      <w:r w:rsidRPr="00322AAD">
        <w:rPr>
          <w:lang w:val="it-IT"/>
        </w:rPr>
        <w:t xml:space="preserve">hướng dẫn 478 của OECD (2016) về </w:t>
      </w:r>
      <w:r w:rsidRPr="00322AAD">
        <w:rPr>
          <w:szCs w:val="28"/>
          <w:lang w:val="it-IT"/>
        </w:rPr>
        <w:t>thử nghiệm gây chết trội ở loài gặm nhấm (</w:t>
      </w:r>
      <w:r w:rsidRPr="00322AAD">
        <w:rPr>
          <w:lang w:val="it-IT"/>
        </w:rPr>
        <w:t>Rodent Dominant Lethal Test</w:t>
      </w:r>
      <w:r w:rsidR="00CF109B" w:rsidRPr="00322AAD">
        <w:rPr>
          <w:lang w:val="it-IT"/>
        </w:rPr>
        <w:t>) [7</w:t>
      </w:r>
      <w:r w:rsidR="00CF109B" w:rsidRPr="00322AAD">
        <w:rPr>
          <w:lang w:val="vi-VN"/>
        </w:rPr>
        <w:t>6</w:t>
      </w:r>
      <w:r w:rsidR="00CF109B" w:rsidRPr="00322AAD">
        <w:rPr>
          <w:lang w:val="it-IT"/>
        </w:rPr>
        <w:t>]</w:t>
      </w:r>
      <w:r w:rsidR="00C66C97" w:rsidRPr="00322AAD">
        <w:rPr>
          <w:lang w:val="it-IT"/>
        </w:rPr>
        <w:t>.</w:t>
      </w:r>
    </w:p>
    <w:p w:rsidR="00026362" w:rsidRPr="00322AAD" w:rsidRDefault="00026362" w:rsidP="00026362">
      <w:pPr>
        <w:spacing w:line="336" w:lineRule="auto"/>
        <w:rPr>
          <w:spacing w:val="-4"/>
          <w:szCs w:val="28"/>
          <w:lang w:val="es-ES"/>
        </w:rPr>
      </w:pPr>
      <w:r w:rsidRPr="00322AAD">
        <w:rPr>
          <w:spacing w:val="-4"/>
          <w:szCs w:val="28"/>
          <w:lang w:val="vi-VN"/>
        </w:rPr>
        <w:t xml:space="preserve">Chuột </w:t>
      </w:r>
      <w:r w:rsidRPr="00322AAD">
        <w:rPr>
          <w:spacing w:val="-4"/>
          <w:szCs w:val="28"/>
          <w:lang w:val="es-ES"/>
        </w:rPr>
        <w:t>nhắt trắng cả hai giống</w:t>
      </w:r>
      <w:r w:rsidRPr="00322AAD">
        <w:rPr>
          <w:spacing w:val="-4"/>
          <w:szCs w:val="28"/>
          <w:lang w:val="vi-VN"/>
        </w:rPr>
        <w:t>, đ</w:t>
      </w:r>
      <w:r w:rsidRPr="00322AAD">
        <w:rPr>
          <w:rFonts w:eastAsia="Arial Unicode MS"/>
          <w:spacing w:val="-4"/>
          <w:szCs w:val="28"/>
          <w:lang w:val="vi-VN"/>
        </w:rPr>
        <w:t>ư</w:t>
      </w:r>
      <w:r w:rsidRPr="00322AAD">
        <w:rPr>
          <w:spacing w:val="-4"/>
          <w:szCs w:val="28"/>
          <w:lang w:val="vi-VN"/>
        </w:rPr>
        <w:t xml:space="preserve">ợc chia ngẫu nhiên thành </w:t>
      </w:r>
      <w:r w:rsidRPr="00322AAD">
        <w:rPr>
          <w:spacing w:val="-4"/>
          <w:szCs w:val="28"/>
          <w:lang w:val="es-ES" w:eastAsia="ja-JP"/>
        </w:rPr>
        <w:t>5</w:t>
      </w:r>
      <w:r w:rsidRPr="00322AAD">
        <w:rPr>
          <w:spacing w:val="-4"/>
          <w:szCs w:val="28"/>
          <w:lang w:val="vi-VN"/>
        </w:rPr>
        <w:t xml:space="preserve"> lô nghiên cứu, mỗi lô </w:t>
      </w:r>
      <w:r w:rsidRPr="00322AAD">
        <w:rPr>
          <w:spacing w:val="-4"/>
          <w:szCs w:val="28"/>
          <w:lang w:val="es-ES"/>
        </w:rPr>
        <w:t>6</w:t>
      </w:r>
      <w:r w:rsidRPr="00322AAD">
        <w:rPr>
          <w:spacing w:val="-4"/>
          <w:szCs w:val="28"/>
          <w:lang w:val="vi-VN"/>
        </w:rPr>
        <w:t>0 con</w:t>
      </w:r>
      <w:r w:rsidRPr="00322AAD">
        <w:rPr>
          <w:spacing w:val="-4"/>
          <w:szCs w:val="28"/>
          <w:lang w:val="es-ES"/>
        </w:rPr>
        <w:t xml:space="preserve"> trong đó gồm 20 chuột đực và 40 chuột cái, cụ thể như sau:</w:t>
      </w:r>
    </w:p>
    <w:p w:rsidR="00026362" w:rsidRPr="00322AAD" w:rsidRDefault="00026362" w:rsidP="00026362">
      <w:pPr>
        <w:spacing w:line="336" w:lineRule="auto"/>
        <w:rPr>
          <w:spacing w:val="-14"/>
          <w:lang w:val="vi-VN" w:eastAsia="ja-JP"/>
        </w:rPr>
      </w:pPr>
      <w:r w:rsidRPr="00322AAD">
        <w:rPr>
          <w:spacing w:val="-14"/>
          <w:lang w:val="vi-VN"/>
        </w:rPr>
        <w:t xml:space="preserve">+ Lô </w:t>
      </w:r>
      <w:r w:rsidRPr="00322AAD">
        <w:rPr>
          <w:spacing w:val="-14"/>
          <w:lang w:val="es-ES"/>
        </w:rPr>
        <w:t>c</w:t>
      </w:r>
      <w:r w:rsidRPr="00322AAD">
        <w:rPr>
          <w:spacing w:val="-14"/>
          <w:lang w:val="vi-VN" w:eastAsia="ja-JP"/>
        </w:rPr>
        <w:t xml:space="preserve">hứng: </w:t>
      </w:r>
      <w:r w:rsidRPr="00322AAD">
        <w:rPr>
          <w:spacing w:val="-14"/>
          <w:lang w:val="es-ES" w:eastAsia="ja-JP"/>
        </w:rPr>
        <w:t>Gồm có 20 chuột đực</w:t>
      </w:r>
      <w:r w:rsidRPr="00322AAD">
        <w:rPr>
          <w:spacing w:val="-14"/>
          <w:lang w:val="vi-VN" w:eastAsia="ja-JP"/>
        </w:rPr>
        <w:t xml:space="preserve"> uống nước cất</w:t>
      </w:r>
      <w:r w:rsidRPr="00322AAD">
        <w:rPr>
          <w:spacing w:val="-14"/>
          <w:lang w:val="es-ES" w:eastAsia="ja-JP"/>
        </w:rPr>
        <w:t xml:space="preserve"> và 40 chuột cái uống nước cất</w:t>
      </w:r>
      <w:r w:rsidRPr="00322AAD">
        <w:rPr>
          <w:spacing w:val="-14"/>
          <w:lang w:val="vi-VN" w:eastAsia="ja-JP"/>
        </w:rPr>
        <w:t>.</w:t>
      </w:r>
    </w:p>
    <w:p w:rsidR="00026362" w:rsidRPr="00322AAD" w:rsidRDefault="00026362" w:rsidP="00026362">
      <w:pPr>
        <w:spacing w:line="324" w:lineRule="auto"/>
        <w:rPr>
          <w:szCs w:val="28"/>
          <w:lang w:val="vi-VN" w:eastAsia="ja-JP"/>
        </w:rPr>
      </w:pPr>
      <w:r w:rsidRPr="00322AAD">
        <w:rPr>
          <w:szCs w:val="28"/>
          <w:lang w:val="vi-VN"/>
        </w:rPr>
        <w:t>+ Lô 1</w:t>
      </w:r>
      <w:r w:rsidRPr="00322AAD">
        <w:rPr>
          <w:szCs w:val="28"/>
          <w:lang w:val="vi-VN" w:eastAsia="ja-JP"/>
        </w:rPr>
        <w:t xml:space="preserve">: Gồm có 20 chuột đực uống thuốc Y10 liều </w:t>
      </w:r>
      <w:r w:rsidRPr="002D1E9A">
        <w:rPr>
          <w:rFonts w:eastAsia="Times New Roman" w:cs="Times New Roman"/>
          <w:bCs/>
          <w:szCs w:val="28"/>
          <w:lang w:val="vi-VN" w:eastAsia="vi-VN"/>
        </w:rPr>
        <w:t xml:space="preserve">384mg cao dược liệu/kg/ngày (tương ứng </w:t>
      </w:r>
      <w:r w:rsidRPr="002D1E9A">
        <w:rPr>
          <w:rFonts w:cs="Times New Roman"/>
          <w:bCs/>
          <w:szCs w:val="28"/>
          <w:lang w:val="vi-VN" w:eastAsia="ja-JP"/>
        </w:rPr>
        <w:t>480m</w:t>
      </w:r>
      <w:r w:rsidRPr="002D1E9A">
        <w:rPr>
          <w:rFonts w:eastAsia="Times New Roman" w:cs="Times New Roman"/>
          <w:bCs/>
          <w:szCs w:val="28"/>
          <w:lang w:val="vi-VN" w:eastAsia="vi-VN"/>
        </w:rPr>
        <w:t xml:space="preserve">g bột trong viên nang/kg/ngày) </w:t>
      </w:r>
      <w:r w:rsidRPr="00322AAD">
        <w:rPr>
          <w:szCs w:val="28"/>
          <w:lang w:val="vi-VN" w:eastAsia="ja-JP"/>
        </w:rPr>
        <w:t xml:space="preserve">và 40 chuột cái uống thuốc Y10 liều </w:t>
      </w:r>
      <w:r w:rsidRPr="002D1E9A">
        <w:rPr>
          <w:rFonts w:eastAsia="Times New Roman" w:cs="Times New Roman"/>
          <w:bCs/>
          <w:szCs w:val="28"/>
          <w:lang w:val="vi-VN" w:eastAsia="vi-VN"/>
        </w:rPr>
        <w:t xml:space="preserve">384mg cao dược liệu/kg/ngày (tương ứng </w:t>
      </w:r>
      <w:r w:rsidRPr="002D1E9A">
        <w:rPr>
          <w:rFonts w:cs="Times New Roman"/>
          <w:bCs/>
          <w:szCs w:val="28"/>
          <w:lang w:val="vi-VN" w:eastAsia="ja-JP"/>
        </w:rPr>
        <w:t>480m</w:t>
      </w:r>
      <w:r w:rsidRPr="002D1E9A">
        <w:rPr>
          <w:rFonts w:eastAsia="Times New Roman" w:cs="Times New Roman"/>
          <w:bCs/>
          <w:szCs w:val="28"/>
          <w:lang w:val="vi-VN" w:eastAsia="vi-VN"/>
        </w:rPr>
        <w:t>g bột trong viên nang/kg/ngày)</w:t>
      </w:r>
      <w:r w:rsidRPr="00322AAD">
        <w:rPr>
          <w:szCs w:val="28"/>
          <w:lang w:val="vi-VN" w:eastAsia="ja-JP"/>
        </w:rPr>
        <w:t>.</w:t>
      </w:r>
    </w:p>
    <w:p w:rsidR="00026362" w:rsidRPr="002D1E9A" w:rsidRDefault="00026362" w:rsidP="00026362">
      <w:pPr>
        <w:spacing w:line="324" w:lineRule="auto"/>
        <w:rPr>
          <w:rFonts w:eastAsia="Times New Roman" w:cs="Times New Roman"/>
          <w:bCs/>
          <w:szCs w:val="28"/>
          <w:lang w:eastAsia="vi-VN"/>
        </w:rPr>
      </w:pPr>
      <w:r w:rsidRPr="00322AAD">
        <w:rPr>
          <w:szCs w:val="28"/>
          <w:lang w:val="vi-VN"/>
        </w:rPr>
        <w:t>+ Lô 2</w:t>
      </w:r>
      <w:r w:rsidRPr="00322AAD">
        <w:rPr>
          <w:szCs w:val="28"/>
          <w:lang w:val="vi-VN" w:eastAsia="ja-JP"/>
        </w:rPr>
        <w:t xml:space="preserve">: Gồm có 20 chuột đực uống thuốc Y10 </w:t>
      </w:r>
      <w:r w:rsidRPr="002D1E9A">
        <w:rPr>
          <w:szCs w:val="28"/>
          <w:lang w:val="vi-VN" w:eastAsia="ja-JP"/>
        </w:rPr>
        <w:t>liều 1152</w:t>
      </w:r>
      <w:r w:rsidRPr="002D1E9A">
        <w:rPr>
          <w:rFonts w:eastAsia="Times New Roman" w:cs="Times New Roman"/>
          <w:bCs/>
          <w:szCs w:val="28"/>
          <w:lang w:val="vi-VN" w:eastAsia="vi-VN"/>
        </w:rPr>
        <w:t>mg cao dược liệu/kg/ngày (tương ứng 144</w:t>
      </w:r>
      <w:r w:rsidRPr="002D1E9A">
        <w:rPr>
          <w:rFonts w:cs="Times New Roman"/>
          <w:bCs/>
          <w:szCs w:val="28"/>
          <w:lang w:val="vi-VN" w:eastAsia="ja-JP"/>
        </w:rPr>
        <w:t>0m</w:t>
      </w:r>
      <w:r w:rsidRPr="002D1E9A">
        <w:rPr>
          <w:rFonts w:eastAsia="Times New Roman" w:cs="Times New Roman"/>
          <w:bCs/>
          <w:szCs w:val="28"/>
          <w:lang w:val="vi-VN" w:eastAsia="vi-VN"/>
        </w:rPr>
        <w:t xml:space="preserve">g bột trong viên nang/kg/ngày) </w:t>
      </w:r>
      <w:r w:rsidRPr="00322AAD">
        <w:rPr>
          <w:szCs w:val="28"/>
          <w:lang w:val="vi-VN" w:eastAsia="ja-JP"/>
        </w:rPr>
        <w:t xml:space="preserve">và 40 chuột </w:t>
      </w:r>
      <w:r w:rsidRPr="00322AAD">
        <w:rPr>
          <w:szCs w:val="28"/>
          <w:lang w:val="vi-VN" w:eastAsia="ja-JP"/>
        </w:rPr>
        <w:lastRenderedPageBreak/>
        <w:t xml:space="preserve">cái uống thuốc Y10 </w:t>
      </w:r>
      <w:r w:rsidRPr="002D1E9A">
        <w:rPr>
          <w:szCs w:val="28"/>
          <w:lang w:val="vi-VN" w:eastAsia="ja-JP"/>
        </w:rPr>
        <w:t>liều 1152</w:t>
      </w:r>
      <w:r w:rsidRPr="002D1E9A">
        <w:rPr>
          <w:rFonts w:eastAsia="Times New Roman" w:cs="Times New Roman"/>
          <w:bCs/>
          <w:szCs w:val="28"/>
          <w:lang w:val="vi-VN" w:eastAsia="vi-VN"/>
        </w:rPr>
        <w:t>mg cao dược liệu/kg/ngày (tương ứng 144</w:t>
      </w:r>
      <w:r w:rsidRPr="002D1E9A">
        <w:rPr>
          <w:rFonts w:cs="Times New Roman"/>
          <w:bCs/>
          <w:szCs w:val="28"/>
          <w:lang w:val="vi-VN" w:eastAsia="ja-JP"/>
        </w:rPr>
        <w:t>0m</w:t>
      </w:r>
      <w:r w:rsidRPr="002D1E9A">
        <w:rPr>
          <w:rFonts w:eastAsia="Times New Roman" w:cs="Times New Roman"/>
          <w:bCs/>
          <w:szCs w:val="28"/>
          <w:lang w:val="vi-VN" w:eastAsia="vi-VN"/>
        </w:rPr>
        <w:t xml:space="preserve">g bột trong viên nang/kg/ngày) </w:t>
      </w:r>
    </w:p>
    <w:p w:rsidR="00026362" w:rsidRPr="00322AAD" w:rsidRDefault="00026362" w:rsidP="00026362">
      <w:pPr>
        <w:spacing w:line="324" w:lineRule="auto"/>
        <w:rPr>
          <w:szCs w:val="28"/>
          <w:lang w:val="vi-VN" w:eastAsia="ja-JP"/>
        </w:rPr>
      </w:pPr>
      <w:r w:rsidRPr="00322AAD">
        <w:rPr>
          <w:szCs w:val="28"/>
          <w:lang w:val="vi-VN"/>
        </w:rPr>
        <w:t>+ Lô 3</w:t>
      </w:r>
      <w:r w:rsidRPr="00322AAD">
        <w:rPr>
          <w:szCs w:val="28"/>
          <w:lang w:val="vi-VN" w:eastAsia="ja-JP"/>
        </w:rPr>
        <w:t xml:space="preserve">: </w:t>
      </w:r>
      <w:r w:rsidRPr="002D1E9A">
        <w:rPr>
          <w:szCs w:val="28"/>
          <w:lang w:val="vi-VN" w:eastAsia="ja-JP"/>
        </w:rPr>
        <w:t xml:space="preserve">Gồm có 20 chuột đực uống thuốc Y10 liều </w:t>
      </w:r>
      <w:r w:rsidRPr="002D1E9A">
        <w:rPr>
          <w:rFonts w:eastAsia="Times New Roman" w:cs="Times New Roman"/>
          <w:bCs/>
          <w:szCs w:val="28"/>
          <w:lang w:val="vi-VN" w:eastAsia="vi-VN"/>
        </w:rPr>
        <w:t xml:space="preserve">384mg cao dược liệu/kg/ngày (tương ứng </w:t>
      </w:r>
      <w:r w:rsidRPr="002D1E9A">
        <w:rPr>
          <w:rFonts w:cs="Times New Roman"/>
          <w:bCs/>
          <w:szCs w:val="28"/>
          <w:lang w:val="vi-VN" w:eastAsia="ja-JP"/>
        </w:rPr>
        <w:t>480m</w:t>
      </w:r>
      <w:r w:rsidRPr="002D1E9A">
        <w:rPr>
          <w:rFonts w:eastAsia="Times New Roman" w:cs="Times New Roman"/>
          <w:bCs/>
          <w:szCs w:val="28"/>
          <w:lang w:val="vi-VN" w:eastAsia="vi-VN"/>
        </w:rPr>
        <w:t xml:space="preserve">g bột trong viên nang/kg/ngày) </w:t>
      </w:r>
      <w:r w:rsidRPr="002D1E9A">
        <w:rPr>
          <w:szCs w:val="28"/>
          <w:lang w:val="vi-VN" w:eastAsia="ja-JP"/>
        </w:rPr>
        <w:t>và 40 chuột cái uống nước cất.</w:t>
      </w:r>
    </w:p>
    <w:p w:rsidR="00026362" w:rsidRPr="002D1E9A" w:rsidRDefault="00026362" w:rsidP="00026362">
      <w:pPr>
        <w:spacing w:line="324" w:lineRule="auto"/>
        <w:rPr>
          <w:szCs w:val="28"/>
          <w:lang w:val="vi-VN" w:eastAsia="ja-JP"/>
        </w:rPr>
      </w:pPr>
      <w:r w:rsidRPr="00322AAD">
        <w:rPr>
          <w:szCs w:val="28"/>
          <w:lang w:val="vi-VN"/>
        </w:rPr>
        <w:t>+ Lô 4</w:t>
      </w:r>
      <w:r w:rsidRPr="00322AAD">
        <w:rPr>
          <w:szCs w:val="28"/>
          <w:lang w:val="vi-VN" w:eastAsia="ja-JP"/>
        </w:rPr>
        <w:t xml:space="preserve">: </w:t>
      </w:r>
      <w:r w:rsidRPr="002D1E9A">
        <w:rPr>
          <w:szCs w:val="28"/>
          <w:lang w:val="vi-VN" w:eastAsia="ja-JP"/>
        </w:rPr>
        <w:t>Gồm có 20 chuột đực uống thuốc Y10 liều 1152</w:t>
      </w:r>
      <w:r w:rsidRPr="002D1E9A">
        <w:rPr>
          <w:rFonts w:eastAsia="Times New Roman" w:cs="Times New Roman"/>
          <w:bCs/>
          <w:szCs w:val="28"/>
          <w:lang w:val="vi-VN" w:eastAsia="vi-VN"/>
        </w:rPr>
        <w:t>mg cao dược liệu/kg/ngày (tương ứng 144</w:t>
      </w:r>
      <w:r w:rsidRPr="002D1E9A">
        <w:rPr>
          <w:rFonts w:cs="Times New Roman"/>
          <w:bCs/>
          <w:szCs w:val="28"/>
          <w:lang w:val="vi-VN" w:eastAsia="ja-JP"/>
        </w:rPr>
        <w:t>0m</w:t>
      </w:r>
      <w:r w:rsidRPr="002D1E9A">
        <w:rPr>
          <w:rFonts w:eastAsia="Times New Roman" w:cs="Times New Roman"/>
          <w:bCs/>
          <w:szCs w:val="28"/>
          <w:lang w:val="vi-VN" w:eastAsia="vi-VN"/>
        </w:rPr>
        <w:t xml:space="preserve">g bột trong viên nang/kg/ngày) </w:t>
      </w:r>
      <w:r w:rsidRPr="002D1E9A">
        <w:rPr>
          <w:szCs w:val="28"/>
          <w:lang w:val="vi-VN" w:eastAsia="ja-JP"/>
        </w:rPr>
        <w:t>và 40 chuột cái uống nước cất.</w:t>
      </w:r>
    </w:p>
    <w:p w:rsidR="00026362" w:rsidRPr="00322AAD" w:rsidRDefault="00026362" w:rsidP="00026362">
      <w:pPr>
        <w:spacing w:line="324" w:lineRule="auto"/>
        <w:rPr>
          <w:spacing w:val="-6"/>
          <w:szCs w:val="28"/>
          <w:lang w:val="vi-VN" w:eastAsia="ja-JP"/>
        </w:rPr>
      </w:pPr>
      <w:r w:rsidRPr="00322AAD">
        <w:rPr>
          <w:spacing w:val="-6"/>
          <w:szCs w:val="28"/>
          <w:lang w:val="vi-VN" w:eastAsia="ja-JP"/>
        </w:rPr>
        <w:t xml:space="preserve">Theo phân lô như trên, các chuột được cho uống thuốc nghiên cứu hoặc nước cất liên tục trong 60 ngày, mỗi ngày một lần vào một giờ nhất định (8h sáng). </w:t>
      </w:r>
    </w:p>
    <w:p w:rsidR="000B20A9" w:rsidRPr="00322AAD" w:rsidRDefault="000B20A9" w:rsidP="003D6A19">
      <w:pPr>
        <w:spacing w:line="324" w:lineRule="auto"/>
        <w:rPr>
          <w:szCs w:val="28"/>
          <w:lang w:val="vi-VN"/>
        </w:rPr>
      </w:pPr>
      <w:r w:rsidRPr="00322AAD">
        <w:rPr>
          <w:szCs w:val="28"/>
          <w:lang w:val="vi-VN"/>
        </w:rPr>
        <w:t xml:space="preserve">Sau khi cho chuột uống thuốc hoặc nước cất trong 60 ngày liên tục, tiến hành ghép chuột theo mô hình: 1 chuột đực ghép với 2 chuột cái trong một chuồng riêng (gọi là thế hệ P) </w:t>
      </w:r>
      <w:r w:rsidRPr="00322AAD">
        <w:rPr>
          <w:szCs w:val="28"/>
          <w:lang w:val="vi-VN" w:eastAsia="ja-JP"/>
        </w:rPr>
        <w:t>và theo dõi quá trình sinh sản</w:t>
      </w:r>
      <w:r w:rsidRPr="00322AAD">
        <w:rPr>
          <w:szCs w:val="28"/>
          <w:lang w:val="vi-VN"/>
        </w:rPr>
        <w:t xml:space="preserve">. </w:t>
      </w:r>
    </w:p>
    <w:p w:rsidR="002725AE" w:rsidRPr="00322AAD" w:rsidRDefault="000B20A9" w:rsidP="002725AE">
      <w:pPr>
        <w:spacing w:line="340" w:lineRule="auto"/>
        <w:ind w:firstLine="540"/>
        <w:rPr>
          <w:szCs w:val="28"/>
          <w:lang w:val="vi-VN"/>
        </w:rPr>
      </w:pPr>
      <w:r w:rsidRPr="00322AAD">
        <w:rPr>
          <w:szCs w:val="28"/>
          <w:lang w:val="vi-VN"/>
        </w:rPr>
        <w:t>- Theo dõi sự thụ thai và phát triển thai chuột.</w:t>
      </w:r>
      <w:r w:rsidR="002725AE" w:rsidRPr="00322AAD">
        <w:rPr>
          <w:szCs w:val="28"/>
          <w:lang w:val="vi-VN"/>
        </w:rPr>
        <w:t xml:space="preserve"> </w:t>
      </w:r>
      <w:r w:rsidR="002725AE" w:rsidRPr="002D1E9A">
        <w:rPr>
          <w:szCs w:val="28"/>
          <w:lang w:val="vi-VN"/>
        </w:rPr>
        <w:t xml:space="preserve">Nhận định chuột cái có thai bằng các dấu hiệu: bụng to, bè ngang, lưng võng, dáng đi chậm, trọng lượng tăng nhanh. Khi đã xác định chuột cái đã có thai, </w:t>
      </w:r>
      <w:r w:rsidR="00B12297" w:rsidRPr="002D1E9A">
        <w:rPr>
          <w:szCs w:val="28"/>
          <w:lang w:val="vi-VN"/>
        </w:rPr>
        <w:t xml:space="preserve">tách chuột ra nuôi riêng, </w:t>
      </w:r>
      <w:r w:rsidR="002725AE" w:rsidRPr="002D1E9A">
        <w:rPr>
          <w:szCs w:val="28"/>
          <w:lang w:val="vi-VN"/>
        </w:rPr>
        <w:t>hạn chế cân chuột.</w:t>
      </w:r>
    </w:p>
    <w:p w:rsidR="000B20A9" w:rsidRPr="00322AAD" w:rsidRDefault="000B20A9" w:rsidP="003D6A19">
      <w:pPr>
        <w:spacing w:line="324" w:lineRule="auto"/>
        <w:rPr>
          <w:szCs w:val="28"/>
          <w:lang w:val="vi-VN"/>
        </w:rPr>
      </w:pPr>
      <w:r w:rsidRPr="00322AAD">
        <w:rPr>
          <w:szCs w:val="28"/>
          <w:lang w:val="vi-VN"/>
        </w:rPr>
        <w:t>- Các chuột cái đã thụ thai của thế hệ P được nuôi đến ngày thứ 16</w:t>
      </w:r>
      <w:r w:rsidR="009A53F9" w:rsidRPr="00322AAD">
        <w:rPr>
          <w:szCs w:val="28"/>
          <w:lang w:val="vi-VN"/>
        </w:rPr>
        <w:t xml:space="preserve"> </w:t>
      </w:r>
      <w:r w:rsidRPr="00322AAD">
        <w:rPr>
          <w:szCs w:val="28"/>
          <w:lang w:val="vi-VN"/>
        </w:rPr>
        <w:t>- 17 rồi chia thành 2 nhóm:</w:t>
      </w:r>
    </w:p>
    <w:p w:rsidR="000B20A9" w:rsidRPr="00322AAD" w:rsidRDefault="000B20A9" w:rsidP="003D6A19">
      <w:pPr>
        <w:spacing w:line="324" w:lineRule="auto"/>
        <w:rPr>
          <w:szCs w:val="28"/>
        </w:rPr>
      </w:pPr>
      <w:r w:rsidRPr="00322AAD">
        <w:rPr>
          <w:szCs w:val="28"/>
          <w:lang w:val="vi-VN"/>
        </w:rPr>
        <w:t>+ 50% số chuột cái có chửa được mổ để quan sát số hoàng thể, số mất trứng, số thai đậu, thai phát triển bình thường, thai chết sớm, thai chết muộn.</w:t>
      </w:r>
    </w:p>
    <w:p w:rsidR="008E39FE" w:rsidRPr="002D1E9A" w:rsidRDefault="008E39FE" w:rsidP="008E39FE">
      <w:pPr>
        <w:spacing w:line="340" w:lineRule="auto"/>
        <w:ind w:firstLine="540"/>
        <w:rPr>
          <w:szCs w:val="28"/>
        </w:rPr>
      </w:pPr>
      <w:r w:rsidRPr="002D1E9A">
        <w:rPr>
          <w:szCs w:val="28"/>
        </w:rPr>
        <w:t>Chuột mẹ được gây bất động bằng làm tổn thương tủy cổ. Mổ, bộc lộ ổ bụng, giữ toàn vẹn hai sừng tử cung và hai buồng trứng. Quan sát buồng trứng, thai chuột bằng mắt thường và dưới kính lúp. Ghi nhận các chỉ số cần quan sát ngay sau bộc lộ ổ bụng:</w:t>
      </w:r>
    </w:p>
    <w:p w:rsidR="008E39FE" w:rsidRPr="002D1E9A" w:rsidRDefault="008E39FE" w:rsidP="008E39FE">
      <w:pPr>
        <w:spacing w:line="340" w:lineRule="auto"/>
        <w:ind w:firstLine="540"/>
        <w:rPr>
          <w:szCs w:val="28"/>
        </w:rPr>
      </w:pPr>
      <w:r w:rsidRPr="002D1E9A">
        <w:rPr>
          <w:szCs w:val="28"/>
        </w:rPr>
        <w:t>Số hoàng thể: hoàng thể là những chấm màu đỏ thẫm hoặc đỏ hồng, nổi gồ lên khỏi bề mặt buồng trứng, trên đỉnh của chấm hơi lõm xuống.</w:t>
      </w:r>
    </w:p>
    <w:p w:rsidR="008E39FE" w:rsidRPr="002D1E9A" w:rsidRDefault="008E39FE" w:rsidP="008E39FE">
      <w:pPr>
        <w:spacing w:line="340" w:lineRule="auto"/>
        <w:ind w:firstLine="540"/>
        <w:rPr>
          <w:szCs w:val="28"/>
        </w:rPr>
      </w:pPr>
      <w:r w:rsidRPr="002D1E9A">
        <w:rPr>
          <w:szCs w:val="28"/>
        </w:rPr>
        <w:t xml:space="preserve">Số thai sống: màu hồng, các khối thai căng tương đối đều nhau, có thể thấy các phần của thai cử động dưới lớp màng bọc khi thai lớn. </w:t>
      </w:r>
    </w:p>
    <w:p w:rsidR="008E39FE" w:rsidRPr="002D1E9A" w:rsidRDefault="008E39FE" w:rsidP="008E39FE">
      <w:pPr>
        <w:spacing w:line="340" w:lineRule="auto"/>
        <w:ind w:firstLine="540"/>
        <w:rPr>
          <w:szCs w:val="28"/>
        </w:rPr>
      </w:pPr>
      <w:r w:rsidRPr="002D1E9A">
        <w:rPr>
          <w:szCs w:val="28"/>
        </w:rPr>
        <w:lastRenderedPageBreak/>
        <w:t>Số thai chết sớm: là thai không còn nhìn rõ hình thái, bị thoái hóa nhiều hay ít, để lại trên tử cung một mô thoái hóa màu nâu giống như vết máu thâm. Nếu thai chết ở giai đoạn rất sớm, vết tích còn lại cũng ít hơn.</w:t>
      </w:r>
    </w:p>
    <w:p w:rsidR="008E39FE" w:rsidRPr="002D1E9A" w:rsidRDefault="008E39FE" w:rsidP="008E39FE">
      <w:pPr>
        <w:spacing w:line="340" w:lineRule="auto"/>
        <w:ind w:firstLine="540"/>
        <w:rPr>
          <w:szCs w:val="28"/>
        </w:rPr>
      </w:pPr>
      <w:r w:rsidRPr="002D1E9A">
        <w:rPr>
          <w:szCs w:val="28"/>
        </w:rPr>
        <w:t>Số thai chết muộn: là thai còn nhìn thấy rõ hình thái, bắt đầu bị thoái hóa hay chỉ là thai có màu nhợt nhạt.</w:t>
      </w:r>
    </w:p>
    <w:p w:rsidR="008E39FE" w:rsidRPr="002D1E9A" w:rsidRDefault="008E39FE" w:rsidP="008E39FE">
      <w:pPr>
        <w:spacing w:line="340" w:lineRule="auto"/>
        <w:ind w:firstLine="540"/>
        <w:rPr>
          <w:szCs w:val="28"/>
        </w:rPr>
      </w:pPr>
      <w:r w:rsidRPr="002D1E9A">
        <w:rPr>
          <w:szCs w:val="28"/>
        </w:rPr>
        <w:t>Mất trứng: khi có hoàng thể nhưng không có thai tương ứng.</w:t>
      </w:r>
    </w:p>
    <w:p w:rsidR="000B20A9" w:rsidRPr="00322AAD" w:rsidRDefault="000B20A9" w:rsidP="003D6A19">
      <w:pPr>
        <w:spacing w:line="324" w:lineRule="auto"/>
        <w:rPr>
          <w:spacing w:val="-4"/>
          <w:szCs w:val="28"/>
        </w:rPr>
      </w:pPr>
      <w:r w:rsidRPr="00322AAD">
        <w:rPr>
          <w:spacing w:val="-4"/>
          <w:szCs w:val="28"/>
          <w:lang w:val="vi-VN"/>
        </w:rPr>
        <w:t>+ 50% còn lại được nuôi cho đến khi đẻ (gọi là chuột thế hệ F1) để quan sát số con trong mỗi lứa đẻ, số chuột con bị tật bẩm sinh và số chuột con bị chết.</w:t>
      </w:r>
      <w:r w:rsidR="00B12297" w:rsidRPr="00322AAD">
        <w:rPr>
          <w:spacing w:val="-4"/>
          <w:szCs w:val="28"/>
        </w:rPr>
        <w:t xml:space="preserve"> </w:t>
      </w:r>
    </w:p>
    <w:p w:rsidR="000B20A9" w:rsidRPr="00322AAD" w:rsidRDefault="000B20A9" w:rsidP="0050490B">
      <w:pPr>
        <w:spacing w:line="336" w:lineRule="auto"/>
        <w:rPr>
          <w:i/>
          <w:szCs w:val="28"/>
          <w:lang w:val="vi-VN"/>
        </w:rPr>
      </w:pPr>
      <w:r w:rsidRPr="00322AAD">
        <w:rPr>
          <w:i/>
          <w:szCs w:val="28"/>
          <w:lang w:val="vi-VN"/>
        </w:rPr>
        <w:t>* Chuột con đẻ ra (thế hệ F1)</w:t>
      </w:r>
    </w:p>
    <w:p w:rsidR="000B20A9" w:rsidRPr="002D1E9A" w:rsidRDefault="000B20A9" w:rsidP="0050490B">
      <w:pPr>
        <w:spacing w:line="336" w:lineRule="auto"/>
        <w:rPr>
          <w:szCs w:val="28"/>
          <w:lang w:val="vi-VN"/>
        </w:rPr>
      </w:pPr>
      <w:r w:rsidRPr="002D1E9A">
        <w:rPr>
          <w:szCs w:val="28"/>
          <w:lang w:val="vi-VN"/>
        </w:rPr>
        <w:t xml:space="preserve">- Nuôi chuột thế hệ F1 </w:t>
      </w:r>
      <w:r w:rsidR="00B12297" w:rsidRPr="002D1E9A">
        <w:rPr>
          <w:szCs w:val="28"/>
          <w:lang w:val="vi-VN"/>
        </w:rPr>
        <w:t>đến 3 tuần sau khi sinh</w:t>
      </w:r>
      <w:r w:rsidRPr="002D1E9A">
        <w:rPr>
          <w:szCs w:val="28"/>
          <w:lang w:val="vi-VN"/>
        </w:rPr>
        <w:t xml:space="preserve"> </w:t>
      </w:r>
      <w:r w:rsidR="00B12297" w:rsidRPr="002D1E9A">
        <w:rPr>
          <w:szCs w:val="28"/>
          <w:lang w:val="vi-VN"/>
        </w:rPr>
        <w:t>(</w:t>
      </w:r>
      <w:r w:rsidRPr="002D1E9A">
        <w:rPr>
          <w:szCs w:val="28"/>
          <w:lang w:val="vi-VN"/>
        </w:rPr>
        <w:t xml:space="preserve">trọng lượng </w:t>
      </w:r>
      <w:r w:rsidR="00B12297" w:rsidRPr="002D1E9A">
        <w:rPr>
          <w:szCs w:val="28"/>
          <w:lang w:val="vi-VN"/>
        </w:rPr>
        <w:t>đạt khoảng 1</w:t>
      </w:r>
      <w:r w:rsidRPr="002D1E9A">
        <w:rPr>
          <w:szCs w:val="28"/>
          <w:lang w:val="vi-VN"/>
        </w:rPr>
        <w:t>2 g/con</w:t>
      </w:r>
      <w:r w:rsidR="00B12297" w:rsidRPr="002D1E9A">
        <w:rPr>
          <w:szCs w:val="28"/>
          <w:lang w:val="vi-VN"/>
        </w:rPr>
        <w:t>)</w:t>
      </w:r>
      <w:r w:rsidRPr="002D1E9A">
        <w:rPr>
          <w:szCs w:val="28"/>
          <w:lang w:val="vi-VN"/>
        </w:rPr>
        <w:t xml:space="preserve"> thì tách riêng chuột đực và chuột cái.</w:t>
      </w:r>
    </w:p>
    <w:p w:rsidR="000B20A9" w:rsidRPr="002D1E9A" w:rsidRDefault="000B20A9" w:rsidP="003D6A19">
      <w:pPr>
        <w:spacing w:line="350" w:lineRule="auto"/>
        <w:rPr>
          <w:szCs w:val="28"/>
          <w:lang w:val="vi-VN"/>
        </w:rPr>
      </w:pPr>
      <w:r w:rsidRPr="002D1E9A">
        <w:rPr>
          <w:szCs w:val="28"/>
          <w:lang w:val="vi-VN"/>
        </w:rPr>
        <w:t xml:space="preserve">- Tiếp tục nuôi </w:t>
      </w:r>
      <w:r w:rsidR="005666E1" w:rsidRPr="002D1E9A">
        <w:rPr>
          <w:szCs w:val="28"/>
          <w:lang w:val="vi-VN"/>
        </w:rPr>
        <w:t xml:space="preserve">lớn </w:t>
      </w:r>
      <w:r w:rsidRPr="002D1E9A">
        <w:rPr>
          <w:szCs w:val="28"/>
          <w:lang w:val="vi-VN"/>
        </w:rPr>
        <w:t>đến</w:t>
      </w:r>
      <w:r w:rsidR="005666E1" w:rsidRPr="002D1E9A">
        <w:rPr>
          <w:szCs w:val="28"/>
          <w:lang w:val="vi-VN"/>
        </w:rPr>
        <w:t xml:space="preserve"> 10 tuần sau khi sinh (</w:t>
      </w:r>
      <w:r w:rsidRPr="002D1E9A">
        <w:rPr>
          <w:szCs w:val="28"/>
          <w:lang w:val="vi-VN"/>
        </w:rPr>
        <w:t xml:space="preserve">chuột </w:t>
      </w:r>
      <w:r w:rsidR="005666E1" w:rsidRPr="002D1E9A">
        <w:rPr>
          <w:szCs w:val="28"/>
          <w:lang w:val="vi-VN"/>
        </w:rPr>
        <w:t xml:space="preserve">cái </w:t>
      </w:r>
      <w:r w:rsidRPr="002D1E9A">
        <w:rPr>
          <w:szCs w:val="28"/>
          <w:lang w:val="vi-VN"/>
        </w:rPr>
        <w:t>đạt trọng lượ</w:t>
      </w:r>
      <w:r w:rsidR="005666E1" w:rsidRPr="002D1E9A">
        <w:rPr>
          <w:szCs w:val="28"/>
          <w:lang w:val="vi-VN"/>
        </w:rPr>
        <w:t>ng trên 27 g, chuột đực đạt trọng lượng trên 29 g)</w:t>
      </w:r>
      <w:r w:rsidRPr="002D1E9A">
        <w:rPr>
          <w:szCs w:val="28"/>
          <w:lang w:val="vi-VN"/>
        </w:rPr>
        <w:t xml:space="preserve"> thì tiếp tục ghép đôi 1 chuột đực với 2 chuột cái </w:t>
      </w:r>
      <w:r w:rsidR="005666E1" w:rsidRPr="002D1E9A">
        <w:rPr>
          <w:szCs w:val="28"/>
          <w:lang w:val="vi-VN"/>
        </w:rPr>
        <w:t>để đánh giá tình trạng phôi thai của F1 theo quy trình như trên.</w:t>
      </w:r>
      <w:r w:rsidRPr="002D1E9A">
        <w:rPr>
          <w:szCs w:val="28"/>
          <w:lang w:val="vi-VN"/>
        </w:rPr>
        <w:t xml:space="preserve"> Chú ý, chỉ ghép các chuột trong cùng lô chuột thế hệ P với nhau.</w:t>
      </w:r>
    </w:p>
    <w:p w:rsidR="000B20A9" w:rsidRPr="00322AAD" w:rsidRDefault="000B20A9" w:rsidP="003D6A19">
      <w:pPr>
        <w:spacing w:line="350" w:lineRule="auto"/>
        <w:rPr>
          <w:i/>
          <w:szCs w:val="28"/>
          <w:lang w:val="vi-VN"/>
        </w:rPr>
      </w:pPr>
      <w:r w:rsidRPr="00322AAD">
        <w:rPr>
          <w:i/>
          <w:szCs w:val="28"/>
          <w:lang w:val="vi-VN"/>
        </w:rPr>
        <w:t>* Các chỉ số theo dõi gồm:</w:t>
      </w:r>
    </w:p>
    <w:p w:rsidR="000B20A9" w:rsidRPr="00322AAD" w:rsidRDefault="000B20A9" w:rsidP="003D6A19">
      <w:pPr>
        <w:spacing w:line="350" w:lineRule="auto"/>
        <w:rPr>
          <w:szCs w:val="28"/>
          <w:lang w:val="vi-VN"/>
        </w:rPr>
      </w:pPr>
      <w:r w:rsidRPr="00322AAD">
        <w:rPr>
          <w:szCs w:val="28"/>
          <w:lang w:val="vi-VN"/>
        </w:rPr>
        <w:t>- Tỷ lệ chuột cái thụ thai (thế hệ P, F1).</w:t>
      </w:r>
    </w:p>
    <w:p w:rsidR="000B20A9" w:rsidRPr="00322AAD" w:rsidRDefault="000B20A9" w:rsidP="003D6A19">
      <w:pPr>
        <w:spacing w:line="350" w:lineRule="auto"/>
        <w:rPr>
          <w:szCs w:val="28"/>
          <w:lang w:val="vi-VN"/>
        </w:rPr>
      </w:pPr>
      <w:r w:rsidRPr="00322AAD">
        <w:rPr>
          <w:szCs w:val="28"/>
          <w:lang w:val="vi-VN"/>
        </w:rPr>
        <w:t>- Đối với chuột cái có chửa được mổ để quan sát (thế hệ P, F1):</w:t>
      </w:r>
    </w:p>
    <w:p w:rsidR="000B20A9" w:rsidRPr="00322AAD" w:rsidRDefault="000B20A9" w:rsidP="003D6A19">
      <w:pPr>
        <w:spacing w:line="350" w:lineRule="auto"/>
        <w:rPr>
          <w:szCs w:val="28"/>
          <w:lang w:val="vi-VN"/>
        </w:rPr>
      </w:pPr>
      <w:r w:rsidRPr="00322AAD">
        <w:rPr>
          <w:szCs w:val="28"/>
          <w:lang w:val="vi-VN"/>
        </w:rPr>
        <w:t>+ Số hoàng thể/1 chuột mẹ.</w:t>
      </w:r>
    </w:p>
    <w:p w:rsidR="000B20A9" w:rsidRPr="00322AAD" w:rsidRDefault="000B20A9" w:rsidP="003D6A19">
      <w:pPr>
        <w:spacing w:line="350" w:lineRule="auto"/>
        <w:rPr>
          <w:szCs w:val="28"/>
          <w:lang w:val="vi-VN"/>
        </w:rPr>
      </w:pPr>
      <w:r w:rsidRPr="00322AAD">
        <w:rPr>
          <w:szCs w:val="28"/>
          <w:lang w:val="vi-VN"/>
        </w:rPr>
        <w:t>+ Số thai đậu/1 chuột mẹ.</w:t>
      </w:r>
    </w:p>
    <w:p w:rsidR="000B20A9" w:rsidRPr="00322AAD" w:rsidRDefault="000B20A9" w:rsidP="003D6A19">
      <w:pPr>
        <w:spacing w:line="350" w:lineRule="auto"/>
        <w:rPr>
          <w:szCs w:val="28"/>
          <w:lang w:val="vi-VN"/>
        </w:rPr>
      </w:pPr>
      <w:r w:rsidRPr="00322AAD">
        <w:rPr>
          <w:szCs w:val="28"/>
          <w:lang w:val="vi-VN"/>
        </w:rPr>
        <w:t>+ Số thai phát triển bình thường/1 chuột mẹ.</w:t>
      </w:r>
    </w:p>
    <w:p w:rsidR="000B20A9" w:rsidRPr="00322AAD" w:rsidRDefault="000B20A9" w:rsidP="003D6A19">
      <w:pPr>
        <w:spacing w:line="350" w:lineRule="auto"/>
        <w:rPr>
          <w:szCs w:val="28"/>
          <w:lang w:val="vi-VN"/>
        </w:rPr>
      </w:pPr>
      <w:r w:rsidRPr="00322AAD">
        <w:rPr>
          <w:szCs w:val="28"/>
          <w:lang w:val="vi-VN"/>
        </w:rPr>
        <w:t>+ Tỷ lệ thai chết sớm.</w:t>
      </w:r>
    </w:p>
    <w:p w:rsidR="000B20A9" w:rsidRPr="00322AAD" w:rsidRDefault="000B20A9" w:rsidP="003D6A19">
      <w:pPr>
        <w:spacing w:line="350" w:lineRule="auto"/>
        <w:rPr>
          <w:szCs w:val="28"/>
          <w:lang w:val="vi-VN"/>
        </w:rPr>
      </w:pPr>
      <w:r w:rsidRPr="00322AAD">
        <w:rPr>
          <w:szCs w:val="28"/>
          <w:lang w:val="vi-VN"/>
        </w:rPr>
        <w:t>+ Tỷ lệ thai chết muộn.</w:t>
      </w:r>
    </w:p>
    <w:p w:rsidR="000B20A9" w:rsidRPr="00322AAD" w:rsidRDefault="000B20A9" w:rsidP="003D6A19">
      <w:pPr>
        <w:spacing w:line="350" w:lineRule="auto"/>
        <w:rPr>
          <w:szCs w:val="28"/>
          <w:lang w:val="vi-VN"/>
        </w:rPr>
      </w:pPr>
      <w:r w:rsidRPr="00322AAD">
        <w:rPr>
          <w:szCs w:val="28"/>
          <w:lang w:val="vi-VN"/>
        </w:rPr>
        <w:t>+ Tỷ lệ mất trứng.</w:t>
      </w:r>
    </w:p>
    <w:p w:rsidR="000B20A9" w:rsidRPr="00322AAD" w:rsidRDefault="000B20A9" w:rsidP="003D6A19">
      <w:pPr>
        <w:spacing w:line="350" w:lineRule="auto"/>
        <w:rPr>
          <w:szCs w:val="28"/>
          <w:lang w:val="vi-VN"/>
        </w:rPr>
      </w:pPr>
      <w:r w:rsidRPr="00322AAD">
        <w:rPr>
          <w:szCs w:val="28"/>
          <w:lang w:val="vi-VN"/>
        </w:rPr>
        <w:t>- Đối với chuột con được đẻ ra để quan sát (thế hệ F1):</w:t>
      </w:r>
    </w:p>
    <w:p w:rsidR="000B20A9" w:rsidRPr="00322AAD" w:rsidRDefault="000B20A9" w:rsidP="003D6A19">
      <w:pPr>
        <w:spacing w:line="350" w:lineRule="auto"/>
        <w:rPr>
          <w:szCs w:val="28"/>
        </w:rPr>
      </w:pPr>
      <w:r w:rsidRPr="00322AAD">
        <w:rPr>
          <w:szCs w:val="28"/>
        </w:rPr>
        <w:t>+ Số chuột con trong mỗi lứa đẻ.</w:t>
      </w:r>
    </w:p>
    <w:p w:rsidR="000B20A9" w:rsidRPr="00322AAD" w:rsidRDefault="000B20A9" w:rsidP="003D6A19">
      <w:pPr>
        <w:spacing w:line="350" w:lineRule="auto"/>
        <w:rPr>
          <w:szCs w:val="28"/>
        </w:rPr>
      </w:pPr>
      <w:r w:rsidRPr="00322AAD">
        <w:rPr>
          <w:szCs w:val="28"/>
        </w:rPr>
        <w:t>+ Số chuột con bị chết.</w:t>
      </w:r>
    </w:p>
    <w:p w:rsidR="000B20A9" w:rsidRPr="00322AAD" w:rsidRDefault="000B20A9" w:rsidP="003D6A19">
      <w:pPr>
        <w:spacing w:line="350" w:lineRule="auto"/>
        <w:rPr>
          <w:szCs w:val="28"/>
        </w:rPr>
      </w:pPr>
      <w:r w:rsidRPr="00322AAD">
        <w:rPr>
          <w:szCs w:val="28"/>
        </w:rPr>
        <w:t>+ Số chuột con bị dị tật bẩm sinh (nếu có).</w:t>
      </w:r>
    </w:p>
    <w:p w:rsidR="00924FAE" w:rsidRPr="00322AAD" w:rsidRDefault="00B57BC9" w:rsidP="003D6A19">
      <w:pPr>
        <w:pStyle w:val="66"/>
        <w:spacing w:line="350" w:lineRule="auto"/>
        <w:rPr>
          <w:spacing w:val="-6"/>
          <w:lang w:val="it-IT"/>
        </w:rPr>
      </w:pPr>
      <w:bookmarkStart w:id="281" w:name="_Toc508176637"/>
      <w:bookmarkStart w:id="282" w:name="_Toc24962736"/>
      <w:r w:rsidRPr="00322AAD">
        <w:lastRenderedPageBreak/>
        <w:t>2.4</w:t>
      </w:r>
      <w:r w:rsidR="000B20A9" w:rsidRPr="00322AAD">
        <w:t>.1.</w:t>
      </w:r>
      <w:r w:rsidR="009D65F5" w:rsidRPr="00322AAD">
        <w:t>4</w:t>
      </w:r>
      <w:r w:rsidR="000B20A9" w:rsidRPr="00322AAD">
        <w:t>. Nghiên cứu độc tính gây đột biến trên nhiễm sắc thể</w:t>
      </w:r>
      <w:bookmarkEnd w:id="281"/>
      <w:r w:rsidR="00924FAE" w:rsidRPr="00322AAD">
        <w:t xml:space="preserve"> </w:t>
      </w:r>
      <w:r w:rsidR="00924FAE" w:rsidRPr="00322AAD">
        <w:rPr>
          <w:spacing w:val="-6"/>
          <w:lang w:val="it-IT"/>
        </w:rPr>
        <w:t>của viên nang Y10 trên chuột nhắt trắng</w:t>
      </w:r>
      <w:bookmarkEnd w:id="282"/>
    </w:p>
    <w:p w:rsidR="00D918F4" w:rsidRPr="00322AAD" w:rsidRDefault="000B20A9" w:rsidP="003D6A19">
      <w:pPr>
        <w:spacing w:line="350" w:lineRule="auto"/>
        <w:rPr>
          <w:szCs w:val="28"/>
          <w:lang w:val="it-IT"/>
        </w:rPr>
      </w:pPr>
      <w:r w:rsidRPr="00322AAD">
        <w:rPr>
          <w:szCs w:val="28"/>
          <w:lang w:val="it-IT"/>
        </w:rPr>
        <w:t>Nghiên cứu khả năng gây đột biế</w:t>
      </w:r>
      <w:r w:rsidR="00821F4B" w:rsidRPr="00322AAD">
        <w:rPr>
          <w:szCs w:val="28"/>
          <w:lang w:val="it-IT"/>
        </w:rPr>
        <w:t>n nhiễm sắc thể</w:t>
      </w:r>
      <w:r w:rsidRPr="00322AAD">
        <w:rPr>
          <w:szCs w:val="28"/>
          <w:lang w:val="it-IT"/>
        </w:rPr>
        <w:t xml:space="preserve"> của chế phẩm được tiến hành theo hướng dẫn 475 của OECD (2002)</w:t>
      </w:r>
      <w:r w:rsidR="00CF109B" w:rsidRPr="00322AAD">
        <w:rPr>
          <w:szCs w:val="28"/>
          <w:lang w:val="vi-VN"/>
        </w:rPr>
        <w:t xml:space="preserve"> [7</w:t>
      </w:r>
      <w:r w:rsidR="001F5D10" w:rsidRPr="00322AAD">
        <w:rPr>
          <w:szCs w:val="28"/>
          <w:lang w:val="vi-VN"/>
        </w:rPr>
        <w:t>7</w:t>
      </w:r>
      <w:r w:rsidR="00CF109B" w:rsidRPr="00322AAD">
        <w:rPr>
          <w:szCs w:val="28"/>
          <w:lang w:val="vi-VN"/>
        </w:rPr>
        <w:t>]</w:t>
      </w:r>
      <w:r w:rsidRPr="00322AAD">
        <w:rPr>
          <w:szCs w:val="28"/>
          <w:lang w:val="it-IT"/>
        </w:rPr>
        <w:t xml:space="preserve">, cụ thể như sau: </w:t>
      </w:r>
    </w:p>
    <w:p w:rsidR="006508D5" w:rsidRPr="00322AAD" w:rsidRDefault="006508D5" w:rsidP="006508D5">
      <w:pPr>
        <w:spacing w:line="348" w:lineRule="auto"/>
        <w:rPr>
          <w:spacing w:val="-2"/>
          <w:szCs w:val="28"/>
          <w:lang w:val="it-IT"/>
        </w:rPr>
      </w:pPr>
      <w:r w:rsidRPr="00322AAD">
        <w:rPr>
          <w:spacing w:val="-2"/>
          <w:szCs w:val="28"/>
          <w:lang w:val="it-IT"/>
        </w:rPr>
        <w:t>90 chuột nhắt trắng khỏe mạnh, được nuôi ổn định trong phòng thí nghiệm 10 ngày trước khi nghiên cứu. Khi đạt trọng lượng trên 25 g (với chuột đực) và trên 22 g (với chuột cái), chia chuột ngẫu nhiên thành 3 lô, mỗi lô 30 con gồm 15 chuột đực và 15 chuột cái (nhốt riêng chuột đực và chuột cái):</w:t>
      </w:r>
    </w:p>
    <w:p w:rsidR="006508D5" w:rsidRPr="00322AAD" w:rsidRDefault="006508D5" w:rsidP="006508D5">
      <w:pPr>
        <w:spacing w:line="348" w:lineRule="auto"/>
        <w:rPr>
          <w:spacing w:val="6"/>
          <w:szCs w:val="28"/>
          <w:lang w:val="it-IT"/>
        </w:rPr>
      </w:pPr>
      <w:r w:rsidRPr="00322AAD">
        <w:rPr>
          <w:spacing w:val="6"/>
          <w:szCs w:val="28"/>
          <w:lang w:val="it-IT"/>
        </w:rPr>
        <w:t>+ Lô 1 (lô chứng): Uống nước cất.</w:t>
      </w:r>
    </w:p>
    <w:p w:rsidR="006508D5" w:rsidRPr="00322AAD" w:rsidRDefault="006508D5" w:rsidP="006508D5">
      <w:pPr>
        <w:spacing w:line="348" w:lineRule="auto"/>
        <w:rPr>
          <w:spacing w:val="6"/>
          <w:szCs w:val="28"/>
          <w:lang w:val="it-IT" w:eastAsia="ja-JP"/>
        </w:rPr>
      </w:pPr>
      <w:r w:rsidRPr="00322AAD">
        <w:rPr>
          <w:spacing w:val="6"/>
          <w:szCs w:val="28"/>
          <w:lang w:val="it-IT"/>
        </w:rPr>
        <w:t xml:space="preserve">+ Lô 2: Uống thuốc </w:t>
      </w:r>
      <w:r w:rsidRPr="00322AAD">
        <w:rPr>
          <w:spacing w:val="6"/>
          <w:szCs w:val="28"/>
          <w:lang w:val="it-IT" w:eastAsia="ja-JP"/>
        </w:rPr>
        <w:t xml:space="preserve">Y10 liều </w:t>
      </w:r>
      <w:r w:rsidRPr="002D1E9A">
        <w:rPr>
          <w:rFonts w:eastAsia="Times New Roman" w:cs="Times New Roman"/>
          <w:bCs/>
          <w:szCs w:val="28"/>
          <w:lang w:val="vi-VN" w:eastAsia="vi-VN"/>
        </w:rPr>
        <w:t xml:space="preserve">384mg cao dược liệu/kg/ngày (tương ứng </w:t>
      </w:r>
      <w:r w:rsidRPr="002D1E9A">
        <w:rPr>
          <w:rFonts w:cs="Times New Roman"/>
          <w:bCs/>
          <w:szCs w:val="28"/>
          <w:lang w:val="vi-VN" w:eastAsia="ja-JP"/>
        </w:rPr>
        <w:t>480m</w:t>
      </w:r>
      <w:r w:rsidRPr="002D1E9A">
        <w:rPr>
          <w:rFonts w:eastAsia="Times New Roman" w:cs="Times New Roman"/>
          <w:bCs/>
          <w:szCs w:val="28"/>
          <w:lang w:val="vi-VN" w:eastAsia="vi-VN"/>
        </w:rPr>
        <w:t>g bột trong viên nang/kg/ngày)</w:t>
      </w:r>
      <w:r w:rsidRPr="00322AAD">
        <w:rPr>
          <w:spacing w:val="6"/>
          <w:szCs w:val="28"/>
          <w:lang w:val="it-IT" w:eastAsia="ja-JP"/>
        </w:rPr>
        <w:t>.</w:t>
      </w:r>
    </w:p>
    <w:p w:rsidR="006508D5" w:rsidRPr="00322AAD" w:rsidRDefault="006508D5" w:rsidP="006508D5">
      <w:pPr>
        <w:spacing w:line="348" w:lineRule="auto"/>
        <w:rPr>
          <w:spacing w:val="6"/>
          <w:szCs w:val="28"/>
          <w:lang w:val="it-IT" w:eastAsia="ja-JP"/>
        </w:rPr>
      </w:pPr>
      <w:r w:rsidRPr="00322AAD">
        <w:rPr>
          <w:spacing w:val="6"/>
          <w:szCs w:val="28"/>
          <w:lang w:val="it-IT"/>
        </w:rPr>
        <w:t xml:space="preserve">+ Lô 3: Uống thuốc </w:t>
      </w:r>
      <w:r w:rsidRPr="00322AAD">
        <w:rPr>
          <w:spacing w:val="6"/>
          <w:szCs w:val="28"/>
          <w:lang w:val="it-IT" w:eastAsia="ja-JP"/>
        </w:rPr>
        <w:t xml:space="preserve">Y10 liều </w:t>
      </w:r>
      <w:r w:rsidRPr="002D1E9A">
        <w:rPr>
          <w:szCs w:val="28"/>
          <w:lang w:val="vi-VN" w:eastAsia="ja-JP"/>
        </w:rPr>
        <w:t>1152</w:t>
      </w:r>
      <w:r w:rsidRPr="002D1E9A">
        <w:rPr>
          <w:rFonts w:eastAsia="Times New Roman" w:cs="Times New Roman"/>
          <w:bCs/>
          <w:szCs w:val="28"/>
          <w:lang w:val="vi-VN" w:eastAsia="vi-VN"/>
        </w:rPr>
        <w:t>mg cao dược liệu/kg/ngày (tương ứng 144</w:t>
      </w:r>
      <w:r w:rsidRPr="002D1E9A">
        <w:rPr>
          <w:rFonts w:cs="Times New Roman"/>
          <w:bCs/>
          <w:szCs w:val="28"/>
          <w:lang w:val="vi-VN" w:eastAsia="ja-JP"/>
        </w:rPr>
        <w:t>0m</w:t>
      </w:r>
      <w:r w:rsidRPr="002D1E9A">
        <w:rPr>
          <w:rFonts w:eastAsia="Times New Roman" w:cs="Times New Roman"/>
          <w:bCs/>
          <w:szCs w:val="28"/>
          <w:lang w:val="vi-VN" w:eastAsia="vi-VN"/>
        </w:rPr>
        <w:t>g bột trong viên nang/kg/ngày)</w:t>
      </w:r>
      <w:r w:rsidRPr="00322AAD">
        <w:rPr>
          <w:spacing w:val="6"/>
          <w:szCs w:val="28"/>
          <w:lang w:val="it-IT" w:eastAsia="ja-JP"/>
        </w:rPr>
        <w:t>.</w:t>
      </w:r>
    </w:p>
    <w:p w:rsidR="000B20A9" w:rsidRPr="00322AAD" w:rsidRDefault="000B20A9" w:rsidP="0050490B">
      <w:pPr>
        <w:spacing w:line="336" w:lineRule="auto"/>
        <w:rPr>
          <w:spacing w:val="6"/>
          <w:szCs w:val="28"/>
        </w:rPr>
      </w:pPr>
      <w:r w:rsidRPr="00322AAD">
        <w:rPr>
          <w:spacing w:val="6"/>
          <w:szCs w:val="28"/>
          <w:lang w:val="vi-VN"/>
        </w:rPr>
        <w:t>Chuột được uống hàng ngày, mỗi ngày 1 lần vào 8 giờ sáng, uống liên tục trong 4 tuần</w:t>
      </w:r>
      <w:r w:rsidRPr="00322AAD">
        <w:rPr>
          <w:spacing w:val="6"/>
          <w:szCs w:val="28"/>
          <w:lang w:val="vi-VN" w:eastAsia="ja-JP"/>
        </w:rPr>
        <w:t xml:space="preserve"> (28 ngày)</w:t>
      </w:r>
      <w:r w:rsidRPr="00322AAD">
        <w:rPr>
          <w:spacing w:val="6"/>
          <w:szCs w:val="28"/>
          <w:lang w:val="vi-VN"/>
        </w:rPr>
        <w:t xml:space="preserve">. </w:t>
      </w:r>
      <w:r w:rsidRPr="00322AAD">
        <w:rPr>
          <w:spacing w:val="6"/>
          <w:szCs w:val="28"/>
        </w:rPr>
        <w:t>Sau khi nhận liều uống cuối cùng ở từng lô, chuột được tiêm colcemid vào ổ bụng nhằm làm ngừng sự phân chia tế bào ở đúng kỳ giữa của các lần phân bào, là thời điểm mà NST có dạng điển hình nhất.</w:t>
      </w:r>
    </w:p>
    <w:p w:rsidR="000B20A9" w:rsidRPr="00322AAD" w:rsidRDefault="000B20A9" w:rsidP="0050490B">
      <w:pPr>
        <w:spacing w:line="336" w:lineRule="auto"/>
        <w:rPr>
          <w:spacing w:val="6"/>
          <w:szCs w:val="28"/>
        </w:rPr>
      </w:pPr>
      <w:r w:rsidRPr="00322AAD">
        <w:rPr>
          <w:spacing w:val="6"/>
          <w:szCs w:val="28"/>
        </w:rPr>
        <w:t>2 giờ sau khi tiêm colcemid, tiến hành làm tiêu bản NST từ tủy xương (theo phương pháp của Ford) và tiêu bản NST từ tinh hoàn (theo phương pháp của Evan cải tiến). Đối với mỗi chuột, phân tích 50 tiêu bản NST ở giai đoạn Diakinesis- metaphase (giai đoạn hướng cực) đạt tiêu chuẩn phân tích (NST co ngắn, bung đều không bị chồng lên nhau).</w:t>
      </w:r>
    </w:p>
    <w:p w:rsidR="000B20A9" w:rsidRPr="00322AAD" w:rsidRDefault="000B20A9" w:rsidP="0050490B">
      <w:pPr>
        <w:spacing w:line="336" w:lineRule="auto"/>
        <w:rPr>
          <w:spacing w:val="6"/>
          <w:szCs w:val="28"/>
        </w:rPr>
      </w:pPr>
      <w:r w:rsidRPr="00322AAD">
        <w:rPr>
          <w:spacing w:val="6"/>
          <w:szCs w:val="28"/>
        </w:rPr>
        <w:t>Các chỉ số phân tích gồm:</w:t>
      </w:r>
    </w:p>
    <w:p w:rsidR="000B20A9" w:rsidRPr="00322AAD" w:rsidRDefault="000B20A9" w:rsidP="0050490B">
      <w:pPr>
        <w:spacing w:line="336" w:lineRule="auto"/>
        <w:rPr>
          <w:spacing w:val="6"/>
          <w:szCs w:val="28"/>
          <w:lang w:val="pt-BR"/>
        </w:rPr>
      </w:pPr>
      <w:r w:rsidRPr="00322AAD">
        <w:rPr>
          <w:spacing w:val="6"/>
          <w:szCs w:val="28"/>
        </w:rPr>
        <w:t xml:space="preserve">- Rối loạn số lượng NST (ở chuột, 2n = 40). </w:t>
      </w:r>
      <w:r w:rsidRPr="00322AAD">
        <w:rPr>
          <w:spacing w:val="6"/>
          <w:szCs w:val="28"/>
          <w:lang w:val="pt-BR"/>
        </w:rPr>
        <w:t>Các rối loạn gồm: đa bội (3n, 4n), lệch bội (2n + 1).</w:t>
      </w:r>
    </w:p>
    <w:p w:rsidR="000B20A9" w:rsidRPr="00322AAD" w:rsidRDefault="000B20A9" w:rsidP="0050490B">
      <w:pPr>
        <w:spacing w:line="336" w:lineRule="auto"/>
        <w:rPr>
          <w:spacing w:val="6"/>
          <w:szCs w:val="28"/>
          <w:lang w:val="pt-BR"/>
        </w:rPr>
      </w:pPr>
      <w:r w:rsidRPr="00322AAD">
        <w:rPr>
          <w:spacing w:val="6"/>
          <w:szCs w:val="28"/>
          <w:lang w:val="pt-BR"/>
        </w:rPr>
        <w:t xml:space="preserve">- Rối loạn cấu trúc NST: rối loạn kiểu nhiễm sắc tử (chromatid) như gấp, đứt, trao đổi chromatid và rối loạn kiểu NST như đứt kép, chuyển </w:t>
      </w:r>
      <w:r w:rsidRPr="00322AAD">
        <w:rPr>
          <w:spacing w:val="6"/>
          <w:szCs w:val="28"/>
          <w:lang w:val="pt-BR"/>
        </w:rPr>
        <w:lastRenderedPageBreak/>
        <w:t>đoạn, đảo đoạn, nhân đoạn; rối loạn cả cụm NST như: nhòe, nát cả cụm. Đối với NST từ tế bào tinh hoàn, cần đánh giá thêm sự xuất hiện của thể đơn trị NST thường và thể đơn trị NST giới tính XY.</w:t>
      </w:r>
    </w:p>
    <w:p w:rsidR="009D65F5" w:rsidRPr="00322AAD" w:rsidRDefault="00B57BC9" w:rsidP="0050490B">
      <w:pPr>
        <w:pStyle w:val="66"/>
      </w:pPr>
      <w:bookmarkStart w:id="283" w:name="_Toc24962737"/>
      <w:r w:rsidRPr="00322AAD">
        <w:t>2.4</w:t>
      </w:r>
      <w:r w:rsidR="009D65F5" w:rsidRPr="00322AAD">
        <w:t xml:space="preserve">.1.5. Đánh giá tác dụng cải thiện </w:t>
      </w:r>
      <w:r w:rsidR="009D65F5" w:rsidRPr="00322AAD">
        <w:rPr>
          <w:lang w:val="vi-VN"/>
        </w:rPr>
        <w:t>khả</w:t>
      </w:r>
      <w:r w:rsidR="009D65F5" w:rsidRPr="00322AAD">
        <w:t xml:space="preserve"> năng sinh tinh của viên nang Y10</w:t>
      </w:r>
      <w:r w:rsidR="001F547F" w:rsidRPr="00322AAD">
        <w:t xml:space="preserve"> </w:t>
      </w:r>
      <w:r w:rsidR="009D65F5" w:rsidRPr="00322AAD">
        <w:t xml:space="preserve">trên chuột cống trắng gây </w:t>
      </w:r>
      <w:r w:rsidR="00054FD3" w:rsidRPr="00322AAD">
        <w:t>SGTT</w:t>
      </w:r>
      <w:r w:rsidR="009D65F5" w:rsidRPr="00322AAD">
        <w:t xml:space="preserve"> bằng natri valproat</w:t>
      </w:r>
      <w:bookmarkEnd w:id="283"/>
    </w:p>
    <w:p w:rsidR="009D65F5" w:rsidRPr="00322AAD" w:rsidRDefault="009D65F5" w:rsidP="0050490B">
      <w:pPr>
        <w:spacing w:line="336" w:lineRule="auto"/>
        <w:rPr>
          <w:szCs w:val="28"/>
          <w:lang w:val="es-ES"/>
        </w:rPr>
      </w:pPr>
      <w:r w:rsidRPr="00322AAD">
        <w:rPr>
          <w:szCs w:val="28"/>
          <w:lang w:val="es-ES"/>
        </w:rPr>
        <w:t>Natri valproat là một thuốc chống động kinh đ</w:t>
      </w:r>
      <w:r w:rsidRPr="00322AAD">
        <w:rPr>
          <w:rFonts w:eastAsia="Arial Unicode MS"/>
          <w:szCs w:val="28"/>
          <w:lang w:val="es-ES"/>
        </w:rPr>
        <w:t>ư</w:t>
      </w:r>
      <w:r w:rsidRPr="00322AAD">
        <w:rPr>
          <w:szCs w:val="28"/>
          <w:lang w:val="es-ES"/>
        </w:rPr>
        <w:t>ợc sử dụng rộng rãi. Trên cơ quan sinh sản, natri valproat đã đ</w:t>
      </w:r>
      <w:r w:rsidRPr="00322AAD">
        <w:rPr>
          <w:rFonts w:eastAsia="Arial Unicode MS"/>
          <w:szCs w:val="28"/>
          <w:lang w:val="es-ES"/>
        </w:rPr>
        <w:t>ư</w:t>
      </w:r>
      <w:r w:rsidRPr="00322AAD">
        <w:rPr>
          <w:szCs w:val="28"/>
          <w:lang w:val="es-ES"/>
        </w:rPr>
        <w:t>ợc chứng minh làm giảm nồng độ FSH, LH và testosteron máu trên chuột thực nghiệm [</w:t>
      </w:r>
      <w:r w:rsidR="00CF109B" w:rsidRPr="00322AAD">
        <w:rPr>
          <w:szCs w:val="28"/>
          <w:lang w:val="vi-VN"/>
        </w:rPr>
        <w:t>7</w:t>
      </w:r>
      <w:r w:rsidR="001F5D10" w:rsidRPr="00322AAD">
        <w:rPr>
          <w:szCs w:val="28"/>
          <w:lang w:val="vi-VN" w:eastAsia="ja-JP"/>
        </w:rPr>
        <w:t>8</w:t>
      </w:r>
      <w:r w:rsidRPr="00322AAD">
        <w:rPr>
          <w:szCs w:val="28"/>
          <w:lang w:val="es-ES"/>
        </w:rPr>
        <w:t>]. Nhiều nghiên cứu về độc tính sinh sản của natri valproat cũng cho thấy natri valproat làm giảm các chỉ số sinh sản nh</w:t>
      </w:r>
      <w:r w:rsidRPr="00322AAD">
        <w:rPr>
          <w:rFonts w:eastAsia="Arial Unicode MS"/>
          <w:szCs w:val="28"/>
          <w:lang w:val="es-ES"/>
        </w:rPr>
        <w:t>ư</w:t>
      </w:r>
      <w:r w:rsidRPr="00322AAD">
        <w:rPr>
          <w:szCs w:val="28"/>
          <w:lang w:val="es-ES"/>
        </w:rPr>
        <w:t xml:space="preserve"> làm giảm số l</w:t>
      </w:r>
      <w:r w:rsidRPr="00322AAD">
        <w:rPr>
          <w:rFonts w:eastAsia="Arial Unicode MS"/>
          <w:szCs w:val="28"/>
          <w:lang w:val="es-ES"/>
        </w:rPr>
        <w:t>ư</w:t>
      </w:r>
      <w:r w:rsidRPr="00322AAD">
        <w:rPr>
          <w:szCs w:val="28"/>
          <w:lang w:val="es-ES"/>
        </w:rPr>
        <w:t>ợng tinh trùng ở đuôi mào tinh, giảm độ di động của tinh trùng, thay đổi hình thái và cấu trúc của tinh trùng cũng nh</w:t>
      </w:r>
      <w:r w:rsidRPr="00322AAD">
        <w:rPr>
          <w:rFonts w:eastAsia="Arial Unicode MS"/>
          <w:szCs w:val="28"/>
          <w:lang w:val="es-ES"/>
        </w:rPr>
        <w:t>ư</w:t>
      </w:r>
      <w:r w:rsidRPr="00322AAD">
        <w:rPr>
          <w:szCs w:val="28"/>
          <w:lang w:val="es-ES"/>
        </w:rPr>
        <w:t xml:space="preserve"> tinh hoàn [</w:t>
      </w:r>
      <w:r w:rsidR="001F5D10" w:rsidRPr="00322AAD">
        <w:rPr>
          <w:szCs w:val="28"/>
          <w:lang w:val="vi-VN"/>
        </w:rPr>
        <w:t>79</w:t>
      </w:r>
      <w:r w:rsidRPr="00322AAD">
        <w:rPr>
          <w:szCs w:val="28"/>
          <w:lang w:val="es-ES"/>
        </w:rPr>
        <w:t>], [</w:t>
      </w:r>
      <w:r w:rsidR="001F5D10" w:rsidRPr="00322AAD">
        <w:rPr>
          <w:szCs w:val="28"/>
          <w:lang w:val="vi-VN"/>
        </w:rPr>
        <w:t>80</w:t>
      </w:r>
      <w:r w:rsidRPr="00322AAD">
        <w:rPr>
          <w:szCs w:val="28"/>
          <w:lang w:val="es-ES"/>
        </w:rPr>
        <w:t xml:space="preserve">]. </w:t>
      </w:r>
    </w:p>
    <w:p w:rsidR="009D65F5" w:rsidRPr="00322AAD" w:rsidRDefault="009D65F5" w:rsidP="0050490B">
      <w:pPr>
        <w:spacing w:line="336" w:lineRule="auto"/>
        <w:rPr>
          <w:spacing w:val="-6"/>
          <w:szCs w:val="28"/>
          <w:lang w:val="es-ES" w:eastAsia="ja-JP"/>
        </w:rPr>
      </w:pPr>
      <w:r w:rsidRPr="00322AAD">
        <w:rPr>
          <w:spacing w:val="-6"/>
          <w:szCs w:val="28"/>
          <w:lang w:val="es-ES"/>
        </w:rPr>
        <w:t>Chính vì thế, trong nghiên cứu này natri valproat đ</w:t>
      </w:r>
      <w:r w:rsidRPr="00322AAD">
        <w:rPr>
          <w:rFonts w:eastAsia="Arial Unicode MS"/>
          <w:spacing w:val="-6"/>
          <w:szCs w:val="28"/>
          <w:lang w:val="es-ES"/>
        </w:rPr>
        <w:t>ư</w:t>
      </w:r>
      <w:r w:rsidRPr="00322AAD">
        <w:rPr>
          <w:spacing w:val="-6"/>
          <w:szCs w:val="28"/>
          <w:lang w:val="es-ES"/>
        </w:rPr>
        <w:t>ợc sử dụng nh</w:t>
      </w:r>
      <w:r w:rsidRPr="00322AAD">
        <w:rPr>
          <w:rFonts w:eastAsia="Arial Unicode MS"/>
          <w:spacing w:val="-6"/>
          <w:szCs w:val="28"/>
          <w:lang w:val="es-ES"/>
        </w:rPr>
        <w:t>ư</w:t>
      </w:r>
      <w:r w:rsidRPr="00322AAD">
        <w:rPr>
          <w:spacing w:val="-6"/>
          <w:szCs w:val="28"/>
          <w:lang w:val="es-ES"/>
        </w:rPr>
        <w:t xml:space="preserve"> một tác nhân gây suy chức năng sinh dục cho chuột thực nghiệm, trên cơ sở đó đánh giá tác dụng của </w:t>
      </w:r>
      <w:r w:rsidRPr="00322AAD">
        <w:rPr>
          <w:spacing w:val="-6"/>
          <w:szCs w:val="28"/>
          <w:lang w:val="es-ES" w:eastAsia="ja-JP"/>
        </w:rPr>
        <w:t>Y10</w:t>
      </w:r>
      <w:r w:rsidRPr="00322AAD">
        <w:rPr>
          <w:spacing w:val="-6"/>
          <w:szCs w:val="28"/>
          <w:lang w:val="es-ES"/>
        </w:rPr>
        <w:t xml:space="preserve">. </w:t>
      </w:r>
      <w:r w:rsidRPr="00322AAD">
        <w:rPr>
          <w:spacing w:val="-6"/>
          <w:szCs w:val="28"/>
          <w:lang w:val="es-ES" w:eastAsia="ja-JP"/>
        </w:rPr>
        <w:t xml:space="preserve">Nghiên cứu </w:t>
      </w:r>
      <w:r w:rsidRPr="00322AAD">
        <w:rPr>
          <w:rFonts w:eastAsia="Arial Unicode MS"/>
          <w:spacing w:val="-6"/>
          <w:szCs w:val="28"/>
          <w:lang w:val="es-ES"/>
        </w:rPr>
        <w:t>thực nghiệm có đối chứng, được tiến</w:t>
      </w:r>
      <w:r w:rsidRPr="00322AAD">
        <w:rPr>
          <w:spacing w:val="-6"/>
          <w:szCs w:val="28"/>
          <w:lang w:val="es-ES" w:eastAsia="ja-JP"/>
        </w:rPr>
        <w:t xml:space="preserve"> hành theo phương pháp của Alaaeldin A. Hamza and Amr Amin</w:t>
      </w:r>
      <w:r w:rsidRPr="00322AAD">
        <w:rPr>
          <w:bCs/>
          <w:spacing w:val="-6"/>
          <w:kern w:val="36"/>
          <w:szCs w:val="28"/>
          <w:lang w:val="es-ES" w:eastAsia="ja-JP"/>
        </w:rPr>
        <w:t xml:space="preserve"> (2007) có sửa đổi </w:t>
      </w:r>
      <w:r w:rsidRPr="00322AAD">
        <w:rPr>
          <w:spacing w:val="-6"/>
          <w:szCs w:val="28"/>
          <w:lang w:val="es-ES"/>
        </w:rPr>
        <w:t>[</w:t>
      </w:r>
      <w:r w:rsidR="00D17AD0" w:rsidRPr="00322AAD">
        <w:rPr>
          <w:spacing w:val="-6"/>
          <w:szCs w:val="28"/>
          <w:lang w:val="vi-VN"/>
        </w:rPr>
        <w:t>8</w:t>
      </w:r>
      <w:r w:rsidR="00D17AD0">
        <w:rPr>
          <w:spacing w:val="-6"/>
          <w:szCs w:val="28"/>
        </w:rPr>
        <w:t>1</w:t>
      </w:r>
      <w:r w:rsidRPr="00322AAD">
        <w:rPr>
          <w:spacing w:val="-6"/>
          <w:szCs w:val="28"/>
          <w:lang w:val="es-ES"/>
        </w:rPr>
        <w:t>]</w:t>
      </w:r>
      <w:r w:rsidRPr="00322AAD">
        <w:rPr>
          <w:spacing w:val="-6"/>
          <w:szCs w:val="28"/>
          <w:lang w:val="es-ES" w:eastAsia="ja-JP"/>
        </w:rPr>
        <w:t>.</w:t>
      </w:r>
    </w:p>
    <w:p w:rsidR="009D65F5" w:rsidRPr="00322AAD" w:rsidRDefault="009D65F5" w:rsidP="0050490B">
      <w:pPr>
        <w:spacing w:line="336" w:lineRule="auto"/>
        <w:rPr>
          <w:rFonts w:eastAsia="MS Mincho"/>
          <w:bCs/>
          <w:szCs w:val="28"/>
          <w:lang w:val="es-ES" w:eastAsia="ja-JP"/>
        </w:rPr>
      </w:pPr>
      <w:r w:rsidRPr="00322AAD">
        <w:rPr>
          <w:rFonts w:eastAsia="+mn-ea"/>
          <w:bCs/>
          <w:szCs w:val="28"/>
          <w:lang w:val="es-ES"/>
        </w:rPr>
        <w:t>Trước khi tiến hành nghiên cứu, chuột được nuôi dưỡng trong phòng thí nghiệm của Bộ môn Dược lý - Học viện Quân y</w:t>
      </w:r>
      <w:r w:rsidRPr="00322AAD">
        <w:rPr>
          <w:rFonts w:eastAsia="MS Mincho"/>
          <w:bCs/>
          <w:szCs w:val="28"/>
          <w:lang w:val="es-ES" w:eastAsia="ja-JP"/>
        </w:rPr>
        <w:t xml:space="preserve"> ít nhất một tuần.</w:t>
      </w:r>
    </w:p>
    <w:p w:rsidR="009D65F5" w:rsidRPr="00322AAD" w:rsidRDefault="009D65F5" w:rsidP="0050490B">
      <w:pPr>
        <w:spacing w:line="336" w:lineRule="auto"/>
        <w:rPr>
          <w:szCs w:val="28"/>
          <w:lang w:val="vi-VN" w:eastAsia="ja-JP"/>
        </w:rPr>
      </w:pPr>
      <w:r w:rsidRPr="00322AAD">
        <w:rPr>
          <w:szCs w:val="28"/>
          <w:lang w:val="vi-VN"/>
        </w:rPr>
        <w:t>Chuột cống đực tr</w:t>
      </w:r>
      <w:r w:rsidRPr="00322AAD">
        <w:rPr>
          <w:rFonts w:eastAsia="Arial Unicode MS"/>
          <w:szCs w:val="28"/>
          <w:lang w:val="vi-VN"/>
        </w:rPr>
        <w:t>ư</w:t>
      </w:r>
      <w:r w:rsidRPr="00322AAD">
        <w:rPr>
          <w:szCs w:val="28"/>
          <w:lang w:val="vi-VN"/>
        </w:rPr>
        <w:t>ởng thành, đ</w:t>
      </w:r>
      <w:r w:rsidRPr="00322AAD">
        <w:rPr>
          <w:rFonts w:eastAsia="Arial Unicode MS"/>
          <w:szCs w:val="28"/>
          <w:lang w:val="vi-VN"/>
        </w:rPr>
        <w:t>ư</w:t>
      </w:r>
      <w:r w:rsidRPr="00322AAD">
        <w:rPr>
          <w:szCs w:val="28"/>
          <w:lang w:val="vi-VN"/>
        </w:rPr>
        <w:t xml:space="preserve">ợc chia ngẫu nhiên thành </w:t>
      </w:r>
      <w:r w:rsidRPr="00322AAD">
        <w:rPr>
          <w:szCs w:val="28"/>
          <w:lang w:val="pt-BR" w:eastAsia="ja-JP"/>
        </w:rPr>
        <w:t>5</w:t>
      </w:r>
      <w:r w:rsidRPr="00322AAD">
        <w:rPr>
          <w:szCs w:val="28"/>
          <w:lang w:val="vi-VN"/>
        </w:rPr>
        <w:t xml:space="preserve"> lô nghiên cứu, mỗi lô 10 con.</w:t>
      </w:r>
    </w:p>
    <w:p w:rsidR="009D65F5" w:rsidRPr="00322AAD" w:rsidRDefault="009D65F5" w:rsidP="0050490B">
      <w:pPr>
        <w:spacing w:line="336" w:lineRule="auto"/>
        <w:rPr>
          <w:spacing w:val="-2"/>
          <w:szCs w:val="28"/>
          <w:lang w:val="vi-VN" w:eastAsia="ja-JP"/>
        </w:rPr>
      </w:pPr>
      <w:r w:rsidRPr="00322AAD">
        <w:rPr>
          <w:szCs w:val="28"/>
          <w:lang w:val="vi-VN"/>
        </w:rPr>
        <w:t>+ Lô 1</w:t>
      </w:r>
      <w:r w:rsidRPr="00322AAD">
        <w:rPr>
          <w:szCs w:val="28"/>
          <w:lang w:val="vi-VN" w:eastAsia="ja-JP"/>
        </w:rPr>
        <w:t xml:space="preserve"> (</w:t>
      </w:r>
      <w:r w:rsidR="005224FA">
        <w:rPr>
          <w:szCs w:val="28"/>
          <w:lang w:eastAsia="ja-JP"/>
        </w:rPr>
        <w:t xml:space="preserve">lô </w:t>
      </w:r>
      <w:r w:rsidRPr="00322AAD">
        <w:rPr>
          <w:szCs w:val="28"/>
          <w:lang w:val="vi-VN" w:eastAsia="ja-JP"/>
        </w:rPr>
        <w:t xml:space="preserve">chứng sinh lý): không gây </w:t>
      </w:r>
      <w:r w:rsidRPr="00322AAD">
        <w:rPr>
          <w:spacing w:val="-2"/>
          <w:szCs w:val="28"/>
          <w:lang w:val="vi-VN"/>
        </w:rPr>
        <w:t>SGTT</w:t>
      </w:r>
      <w:r w:rsidRPr="00322AAD">
        <w:rPr>
          <w:spacing w:val="-2"/>
          <w:szCs w:val="28"/>
          <w:lang w:val="vi-VN" w:eastAsia="ja-JP"/>
        </w:rPr>
        <w:t>, uống nước cất.</w:t>
      </w:r>
    </w:p>
    <w:p w:rsidR="009D65F5" w:rsidRPr="00322AAD" w:rsidRDefault="009D65F5" w:rsidP="0050490B">
      <w:pPr>
        <w:spacing w:line="336" w:lineRule="auto"/>
        <w:rPr>
          <w:szCs w:val="28"/>
          <w:lang w:val="vi-VN" w:eastAsia="ja-JP"/>
        </w:rPr>
      </w:pPr>
      <w:r w:rsidRPr="00322AAD">
        <w:rPr>
          <w:spacing w:val="-2"/>
          <w:szCs w:val="28"/>
          <w:lang w:val="vi-VN" w:eastAsia="ja-JP"/>
        </w:rPr>
        <w:t xml:space="preserve">+ Lô </w:t>
      </w:r>
      <w:r w:rsidRPr="00322AAD">
        <w:rPr>
          <w:szCs w:val="28"/>
          <w:lang w:val="vi-VN" w:eastAsia="ja-JP"/>
        </w:rPr>
        <w:t>2 (lô mô hình)</w:t>
      </w:r>
      <w:r w:rsidRPr="00322AAD">
        <w:rPr>
          <w:szCs w:val="28"/>
          <w:lang w:val="vi-VN"/>
        </w:rPr>
        <w:t xml:space="preserve">: </w:t>
      </w:r>
      <w:r w:rsidRPr="00322AAD">
        <w:rPr>
          <w:szCs w:val="28"/>
          <w:lang w:val="vi-VN" w:eastAsia="ja-JP"/>
        </w:rPr>
        <w:t>gây SGTT, uống nước cất.</w:t>
      </w:r>
    </w:p>
    <w:p w:rsidR="009D65F5" w:rsidRPr="00322AAD" w:rsidRDefault="009D65F5" w:rsidP="0050490B">
      <w:pPr>
        <w:spacing w:line="336" w:lineRule="auto"/>
        <w:rPr>
          <w:szCs w:val="28"/>
          <w:lang w:eastAsia="ja-JP"/>
        </w:rPr>
      </w:pPr>
      <w:r w:rsidRPr="00322AAD">
        <w:rPr>
          <w:szCs w:val="28"/>
          <w:lang w:val="vi-VN" w:eastAsia="ja-JP"/>
        </w:rPr>
        <w:t xml:space="preserve">+ Lô 3 (lô tham chiếu): gây SGTT, uống </w:t>
      </w:r>
      <w:r w:rsidR="00710937" w:rsidRPr="00322AAD">
        <w:rPr>
          <w:szCs w:val="28"/>
          <w:lang w:eastAsia="ja-JP"/>
        </w:rPr>
        <w:t>t</w:t>
      </w:r>
      <w:r w:rsidRPr="00322AAD">
        <w:rPr>
          <w:szCs w:val="28"/>
          <w:lang w:eastAsia="ja-JP"/>
        </w:rPr>
        <w:t>estosteron undecanoat</w:t>
      </w:r>
      <w:r w:rsidRPr="00322AAD">
        <w:rPr>
          <w:szCs w:val="28"/>
        </w:rPr>
        <w:t xml:space="preserve"> liều </w:t>
      </w:r>
      <w:r w:rsidRPr="00322AAD">
        <w:rPr>
          <w:szCs w:val="28"/>
          <w:lang w:eastAsia="ja-JP"/>
        </w:rPr>
        <w:t>16</w:t>
      </w:r>
      <w:r w:rsidRPr="00322AAD">
        <w:rPr>
          <w:szCs w:val="28"/>
        </w:rPr>
        <w:t xml:space="preserve"> mg/kg/ngày.</w:t>
      </w:r>
    </w:p>
    <w:p w:rsidR="009D65F5" w:rsidRPr="00322AAD" w:rsidRDefault="009D65F5" w:rsidP="0050490B">
      <w:pPr>
        <w:spacing w:line="336" w:lineRule="auto"/>
        <w:rPr>
          <w:szCs w:val="28"/>
          <w:lang w:val="es-ES" w:eastAsia="ja-JP"/>
        </w:rPr>
      </w:pPr>
      <w:r w:rsidRPr="00322AAD">
        <w:rPr>
          <w:szCs w:val="28"/>
          <w:lang w:val="es-ES" w:eastAsia="ja-JP"/>
        </w:rPr>
        <w:t xml:space="preserve">+ Lô 4 (lô trị 1): gây SGTT, </w:t>
      </w:r>
      <w:r w:rsidRPr="00322AAD">
        <w:rPr>
          <w:szCs w:val="28"/>
          <w:lang w:val="it-IT"/>
        </w:rPr>
        <w:t xml:space="preserve">uống Y10 liều </w:t>
      </w:r>
      <w:r w:rsidR="00655F66" w:rsidRPr="002D1E9A">
        <w:rPr>
          <w:rFonts w:eastAsia="Times New Roman" w:cs="Times New Roman"/>
          <w:bCs/>
          <w:szCs w:val="28"/>
          <w:lang w:val="vi-VN" w:eastAsia="vi-VN"/>
        </w:rPr>
        <w:t>224mg cao dược liệu/kg/ngày (tương ứng 2</w:t>
      </w:r>
      <w:r w:rsidR="00655F66" w:rsidRPr="002D1E9A">
        <w:rPr>
          <w:rFonts w:cs="Times New Roman"/>
          <w:bCs/>
          <w:szCs w:val="28"/>
          <w:lang w:val="vi-VN" w:eastAsia="ja-JP"/>
        </w:rPr>
        <w:t>80m</w:t>
      </w:r>
      <w:r w:rsidR="00655F66" w:rsidRPr="002D1E9A">
        <w:rPr>
          <w:rFonts w:eastAsia="Times New Roman" w:cs="Times New Roman"/>
          <w:bCs/>
          <w:szCs w:val="28"/>
          <w:lang w:val="vi-VN" w:eastAsia="vi-VN"/>
        </w:rPr>
        <w:t>g bột trong viên nang/kg/ngày)</w:t>
      </w:r>
      <w:r w:rsidR="00655F66" w:rsidRPr="002D1E9A">
        <w:rPr>
          <w:rFonts w:eastAsia="Times New Roman" w:cs="Times New Roman"/>
          <w:bCs/>
          <w:szCs w:val="28"/>
          <w:lang w:val="es-ES" w:eastAsia="vi-VN"/>
        </w:rPr>
        <w:t>.</w:t>
      </w:r>
    </w:p>
    <w:p w:rsidR="00655F66" w:rsidRPr="00322AAD" w:rsidRDefault="009D65F5" w:rsidP="00655F66">
      <w:pPr>
        <w:spacing w:before="40"/>
        <w:rPr>
          <w:lang w:val="es-ES" w:eastAsia="ja-JP"/>
        </w:rPr>
      </w:pPr>
      <w:r w:rsidRPr="00322AAD">
        <w:rPr>
          <w:szCs w:val="28"/>
          <w:lang w:val="es-ES" w:eastAsia="ja-JP"/>
        </w:rPr>
        <w:t xml:space="preserve">+ Lô 5 (lô trị 2): gây SGTT, uống </w:t>
      </w:r>
      <w:r w:rsidRPr="00322AAD">
        <w:rPr>
          <w:szCs w:val="28"/>
          <w:lang w:val="it-IT"/>
        </w:rPr>
        <w:t xml:space="preserve">Y10 liều </w:t>
      </w:r>
      <w:r w:rsidR="00655F66" w:rsidRPr="00322AAD">
        <w:rPr>
          <w:szCs w:val="28"/>
          <w:lang w:val="it-IT"/>
        </w:rPr>
        <w:t>448</w:t>
      </w:r>
      <w:r w:rsidR="00655F66" w:rsidRPr="002D1E9A">
        <w:rPr>
          <w:rFonts w:eastAsia="Times New Roman" w:cs="Times New Roman"/>
          <w:bCs/>
          <w:szCs w:val="28"/>
          <w:lang w:val="vi-VN" w:eastAsia="vi-VN"/>
        </w:rPr>
        <w:t xml:space="preserve">mg cao dược liệu/kg/ngày (tương ứng </w:t>
      </w:r>
      <w:r w:rsidR="003B13B6" w:rsidRPr="002D1E9A">
        <w:rPr>
          <w:rFonts w:eastAsia="Times New Roman" w:cs="Times New Roman"/>
          <w:bCs/>
          <w:szCs w:val="28"/>
          <w:lang w:val="es-ES" w:eastAsia="vi-VN"/>
        </w:rPr>
        <w:t>56</w:t>
      </w:r>
      <w:r w:rsidR="00655F66" w:rsidRPr="002D1E9A">
        <w:rPr>
          <w:rFonts w:cs="Times New Roman"/>
          <w:bCs/>
          <w:szCs w:val="28"/>
          <w:lang w:val="vi-VN" w:eastAsia="ja-JP"/>
        </w:rPr>
        <w:t>0m</w:t>
      </w:r>
      <w:r w:rsidR="00655F66" w:rsidRPr="002D1E9A">
        <w:rPr>
          <w:rFonts w:eastAsia="Times New Roman" w:cs="Times New Roman"/>
          <w:bCs/>
          <w:szCs w:val="28"/>
          <w:lang w:val="vi-VN" w:eastAsia="vi-VN"/>
        </w:rPr>
        <w:t>g bột trong viên nang/kg/ngày)</w:t>
      </w:r>
      <w:r w:rsidR="00655F66" w:rsidRPr="002D1E9A">
        <w:rPr>
          <w:rFonts w:eastAsia="Times New Roman" w:cs="Times New Roman"/>
          <w:bCs/>
          <w:szCs w:val="28"/>
          <w:lang w:val="es-ES" w:eastAsia="vi-VN"/>
        </w:rPr>
        <w:t>.</w:t>
      </w:r>
    </w:p>
    <w:p w:rsidR="009D65F5" w:rsidRPr="00322AAD" w:rsidRDefault="009D65F5" w:rsidP="0050490B">
      <w:pPr>
        <w:spacing w:line="336" w:lineRule="auto"/>
        <w:rPr>
          <w:szCs w:val="28"/>
          <w:lang w:val="vi-VN" w:eastAsia="ja-JP"/>
        </w:rPr>
      </w:pPr>
      <w:r w:rsidRPr="00322AAD">
        <w:rPr>
          <w:szCs w:val="28"/>
          <w:lang w:val="vi-VN" w:eastAsia="ja-JP"/>
        </w:rPr>
        <w:lastRenderedPageBreak/>
        <w:t xml:space="preserve">Các lô chuột gây SGTT bằng </w:t>
      </w:r>
      <w:r w:rsidRPr="00322AAD">
        <w:rPr>
          <w:szCs w:val="28"/>
          <w:lang w:val="vi-VN"/>
        </w:rPr>
        <w:t>uống natri valproat liều 500</w:t>
      </w:r>
      <w:r w:rsidRPr="00322AAD">
        <w:rPr>
          <w:szCs w:val="28"/>
          <w:lang w:val="it-IT"/>
        </w:rPr>
        <w:t xml:space="preserve"> </w:t>
      </w:r>
      <w:r w:rsidRPr="00322AAD">
        <w:rPr>
          <w:szCs w:val="28"/>
          <w:lang w:val="vi-VN"/>
        </w:rPr>
        <w:t>mg/kg/ngày trong 7 tuần.</w:t>
      </w:r>
      <w:r w:rsidRPr="00322AAD">
        <w:rPr>
          <w:szCs w:val="28"/>
          <w:lang w:val="vi-VN" w:eastAsia="ja-JP"/>
        </w:rPr>
        <w:t xml:space="preserve"> Chuột ở lô không gây SGTT được cho uống nước cất với cùng thể tích trong 7 tuần.</w:t>
      </w:r>
    </w:p>
    <w:p w:rsidR="009D65F5" w:rsidRPr="00322AAD" w:rsidRDefault="009D65F5" w:rsidP="0050490B">
      <w:pPr>
        <w:spacing w:line="336" w:lineRule="auto"/>
        <w:rPr>
          <w:szCs w:val="28"/>
          <w:lang w:val="vi-VN" w:eastAsia="ja-JP"/>
        </w:rPr>
      </w:pPr>
      <w:r w:rsidRPr="00322AAD">
        <w:rPr>
          <w:szCs w:val="28"/>
          <w:lang w:val="vi-VN" w:eastAsia="ja-JP"/>
        </w:rPr>
        <w:t xml:space="preserve">Chế phẩm nghiên cứu và thuốc tham chiếu được cho uống trong thời gian 6 tuần, bắt đầu tại thời điểm sau khi kết thúc 7 tuần uống </w:t>
      </w:r>
      <w:r w:rsidRPr="00322AAD">
        <w:rPr>
          <w:spacing w:val="-6"/>
          <w:szCs w:val="28"/>
          <w:lang w:val="vi-VN"/>
        </w:rPr>
        <w:t>natri valproat</w:t>
      </w:r>
      <w:r w:rsidRPr="00322AAD">
        <w:rPr>
          <w:spacing w:val="-6"/>
          <w:szCs w:val="28"/>
          <w:lang w:val="vi-VN" w:eastAsia="ja-JP"/>
        </w:rPr>
        <w:t>.</w:t>
      </w:r>
    </w:p>
    <w:p w:rsidR="009D65F5" w:rsidRPr="00322AAD" w:rsidRDefault="009D65F5" w:rsidP="0050490B">
      <w:pPr>
        <w:spacing w:line="336" w:lineRule="auto"/>
        <w:rPr>
          <w:szCs w:val="28"/>
          <w:lang w:val="vi-VN"/>
        </w:rPr>
      </w:pPr>
      <w:r w:rsidRPr="00322AAD">
        <w:rPr>
          <w:szCs w:val="28"/>
          <w:lang w:val="vi-VN"/>
        </w:rPr>
        <w:t xml:space="preserve">Sau </w:t>
      </w:r>
      <w:r w:rsidRPr="00322AAD">
        <w:rPr>
          <w:szCs w:val="28"/>
          <w:lang w:val="vi-VN" w:eastAsia="ja-JP"/>
        </w:rPr>
        <w:t xml:space="preserve">6 tuần uống thuốc, chuột được </w:t>
      </w:r>
      <w:r w:rsidRPr="00322AAD">
        <w:rPr>
          <w:szCs w:val="28"/>
          <w:lang w:val="vi-VN"/>
        </w:rPr>
        <w:t xml:space="preserve">giết để </w:t>
      </w:r>
      <w:r w:rsidRPr="00322AAD">
        <w:rPr>
          <w:szCs w:val="28"/>
          <w:lang w:val="vi-VN" w:eastAsia="ja-JP"/>
        </w:rPr>
        <w:t xml:space="preserve">lấy mẫu </w:t>
      </w:r>
      <w:r w:rsidRPr="00322AAD">
        <w:rPr>
          <w:szCs w:val="28"/>
          <w:lang w:val="vi-VN"/>
        </w:rPr>
        <w:t>đánh giá các chỉ số nghiên cứu, bao gồm:</w:t>
      </w:r>
    </w:p>
    <w:p w:rsidR="009D65F5" w:rsidRPr="00322AAD" w:rsidRDefault="009D65F5" w:rsidP="0050490B">
      <w:pPr>
        <w:spacing w:line="336" w:lineRule="auto"/>
        <w:rPr>
          <w:szCs w:val="28"/>
        </w:rPr>
      </w:pPr>
      <w:r w:rsidRPr="00322AAD">
        <w:rPr>
          <w:szCs w:val="28"/>
        </w:rPr>
        <w:t>+ Lấy máu định lượng nồng độ testosteron trong máu.</w:t>
      </w:r>
    </w:p>
    <w:p w:rsidR="009D65F5" w:rsidRPr="00322AAD" w:rsidRDefault="009D65F5" w:rsidP="0050490B">
      <w:pPr>
        <w:spacing w:line="336" w:lineRule="auto"/>
        <w:rPr>
          <w:spacing w:val="-6"/>
          <w:szCs w:val="28"/>
        </w:rPr>
      </w:pPr>
      <w:r w:rsidRPr="00322AAD">
        <w:rPr>
          <w:spacing w:val="-6"/>
          <w:szCs w:val="28"/>
        </w:rPr>
        <w:t xml:space="preserve">+ </w:t>
      </w:r>
      <w:r w:rsidRPr="00322AAD">
        <w:rPr>
          <w:spacing w:val="-6"/>
          <w:szCs w:val="28"/>
          <w:lang w:eastAsia="ja-JP"/>
        </w:rPr>
        <w:t>Phân tích tinh trùng: m</w:t>
      </w:r>
      <w:r w:rsidRPr="00322AAD">
        <w:rPr>
          <w:spacing w:val="-6"/>
          <w:szCs w:val="28"/>
        </w:rPr>
        <w:t>ật độ</w:t>
      </w:r>
      <w:r w:rsidR="009A53F9" w:rsidRPr="00322AAD">
        <w:rPr>
          <w:spacing w:val="-6"/>
          <w:szCs w:val="28"/>
        </w:rPr>
        <w:t xml:space="preserve"> tinh trùng</w:t>
      </w:r>
      <w:r w:rsidRPr="00322AAD">
        <w:rPr>
          <w:spacing w:val="-6"/>
          <w:szCs w:val="28"/>
        </w:rPr>
        <w:t>, độ di động củ</w:t>
      </w:r>
      <w:r w:rsidR="009A53F9" w:rsidRPr="00322AAD">
        <w:rPr>
          <w:spacing w:val="-6"/>
          <w:szCs w:val="28"/>
        </w:rPr>
        <w:t>a tinh trùng (di động nhanh, di động chậm, di động tại chỗ, không di động)</w:t>
      </w:r>
      <w:r w:rsidRPr="00322AAD">
        <w:rPr>
          <w:spacing w:val="-6"/>
          <w:szCs w:val="28"/>
        </w:rPr>
        <w:t>.</w:t>
      </w:r>
    </w:p>
    <w:p w:rsidR="009A53F9" w:rsidRPr="00322AAD" w:rsidRDefault="009D65F5" w:rsidP="0050490B">
      <w:pPr>
        <w:spacing w:line="336" w:lineRule="auto"/>
        <w:rPr>
          <w:szCs w:val="28"/>
        </w:rPr>
      </w:pPr>
      <w:r w:rsidRPr="00322AAD">
        <w:rPr>
          <w:szCs w:val="28"/>
        </w:rPr>
        <w:t>+ Làm tiêu bản hình thái tinh trùng</w:t>
      </w:r>
      <w:r w:rsidR="004D5076" w:rsidRPr="00322AAD">
        <w:rPr>
          <w:szCs w:val="28"/>
        </w:rPr>
        <w:t>, xác định tỷ lệ các tinh trùng có hình thái cấu trúc bất thường.</w:t>
      </w:r>
    </w:p>
    <w:p w:rsidR="009D65F5" w:rsidRPr="00322AAD" w:rsidRDefault="009A53F9" w:rsidP="0050490B">
      <w:pPr>
        <w:spacing w:line="336" w:lineRule="auto"/>
        <w:rPr>
          <w:szCs w:val="28"/>
        </w:rPr>
      </w:pPr>
      <w:r w:rsidRPr="00322AAD">
        <w:rPr>
          <w:szCs w:val="28"/>
        </w:rPr>
        <w:t xml:space="preserve">+ </w:t>
      </w:r>
      <w:r w:rsidR="00FD7204" w:rsidRPr="00322AAD">
        <w:rPr>
          <w:szCs w:val="28"/>
        </w:rPr>
        <w:t xml:space="preserve">Làm tiêu bản, đánh giá các biến đổi mô bệnh học </w:t>
      </w:r>
      <w:r w:rsidR="009D65F5" w:rsidRPr="00322AAD">
        <w:rPr>
          <w:szCs w:val="28"/>
        </w:rPr>
        <w:t>tinh hoàn.</w:t>
      </w:r>
      <w:r w:rsidR="00FD7204" w:rsidRPr="00322AAD">
        <w:rPr>
          <w:szCs w:val="28"/>
        </w:rPr>
        <w:t xml:space="preserve"> Đo kích thước đường kính ống sinh tinh. </w:t>
      </w:r>
    </w:p>
    <w:p w:rsidR="009D65F5" w:rsidRPr="00322AAD" w:rsidRDefault="009D65F5" w:rsidP="0050490B">
      <w:pPr>
        <w:spacing w:line="317" w:lineRule="auto"/>
        <w:rPr>
          <w:spacing w:val="-6"/>
          <w:szCs w:val="28"/>
        </w:rPr>
      </w:pPr>
      <w:r w:rsidRPr="00322AAD">
        <w:rPr>
          <w:spacing w:val="-6"/>
          <w:szCs w:val="28"/>
        </w:rPr>
        <w:t xml:space="preserve">+ Các cơ quan sinh dục (tinh hoàn, </w:t>
      </w:r>
      <w:r w:rsidR="004D5076" w:rsidRPr="00322AAD">
        <w:rPr>
          <w:spacing w:val="-6"/>
          <w:szCs w:val="28"/>
        </w:rPr>
        <w:t xml:space="preserve">mào tinh hoàn, </w:t>
      </w:r>
      <w:r w:rsidRPr="00322AAD">
        <w:rPr>
          <w:spacing w:val="-6"/>
          <w:szCs w:val="28"/>
        </w:rPr>
        <w:t>túi tinh, tuyến Cowper, đầu dương vật, tuyến tiền liệt, cơ nâng hậ</w:t>
      </w:r>
      <w:r w:rsidR="004D5076" w:rsidRPr="00322AAD">
        <w:rPr>
          <w:spacing w:val="-6"/>
          <w:szCs w:val="28"/>
        </w:rPr>
        <w:t>u môn</w:t>
      </w:r>
      <w:r w:rsidRPr="00322AAD">
        <w:rPr>
          <w:spacing w:val="-6"/>
          <w:szCs w:val="28"/>
        </w:rPr>
        <w:t>) đ</w:t>
      </w:r>
      <w:r w:rsidRPr="00322AAD">
        <w:rPr>
          <w:rFonts w:eastAsia="Arial Unicode MS"/>
          <w:spacing w:val="-6"/>
          <w:szCs w:val="28"/>
        </w:rPr>
        <w:t>ư</w:t>
      </w:r>
      <w:r w:rsidRPr="00322AAD">
        <w:rPr>
          <w:spacing w:val="-6"/>
          <w:szCs w:val="28"/>
        </w:rPr>
        <w:t>ợc bóc tách và đem cân trọng lượng.</w:t>
      </w:r>
      <w:r w:rsidR="009A53F9" w:rsidRPr="00322AAD">
        <w:rPr>
          <w:spacing w:val="-6"/>
          <w:szCs w:val="28"/>
        </w:rPr>
        <w:t xml:space="preserve"> Xác định trọng lượng các cơ quan sinh dục trên 100g khối lượng cơ thể. </w:t>
      </w:r>
    </w:p>
    <w:p w:rsidR="009D65F5" w:rsidRPr="00322AAD" w:rsidRDefault="009D65F5" w:rsidP="0050490B">
      <w:pPr>
        <w:spacing w:line="317" w:lineRule="auto"/>
        <w:rPr>
          <w:i/>
          <w:szCs w:val="28"/>
          <w:lang w:val="es-ES"/>
        </w:rPr>
      </w:pPr>
      <w:r w:rsidRPr="00322AAD">
        <w:rPr>
          <w:i/>
          <w:szCs w:val="28"/>
          <w:lang w:val="es-ES"/>
        </w:rPr>
        <w:t>* Lấy máu định lượng nồng độ testosteron huyết thanh</w:t>
      </w:r>
    </w:p>
    <w:p w:rsidR="009D65F5" w:rsidRPr="00322AAD" w:rsidRDefault="009D65F5" w:rsidP="0050490B">
      <w:pPr>
        <w:spacing w:line="317" w:lineRule="auto"/>
        <w:rPr>
          <w:szCs w:val="28"/>
          <w:lang w:val="es-ES"/>
        </w:rPr>
      </w:pPr>
      <w:r w:rsidRPr="00322AAD">
        <w:rPr>
          <w:szCs w:val="28"/>
          <w:lang w:val="es-ES"/>
        </w:rPr>
        <w:t>Cố định chuột trên bàn phẫu thuật nhỏ tư thế ngửa. Chọc kim qua lồng ngực lấy máu ở tim. Máu để đông tự nhiên, ly tâm lấy huyết thanh để định lượng testosteron.</w:t>
      </w:r>
    </w:p>
    <w:p w:rsidR="009D65F5" w:rsidRPr="00322AAD" w:rsidRDefault="009D65F5" w:rsidP="0050490B">
      <w:pPr>
        <w:spacing w:line="317" w:lineRule="auto"/>
        <w:ind w:firstLine="0"/>
        <w:jc w:val="center"/>
        <w:rPr>
          <w:szCs w:val="28"/>
        </w:rPr>
      </w:pPr>
      <w:r w:rsidRPr="002D1E9A">
        <w:rPr>
          <w:noProof/>
          <w:szCs w:val="28"/>
        </w:rPr>
        <w:drawing>
          <wp:inline distT="0" distB="0" distL="0" distR="0" wp14:anchorId="52E959F9" wp14:editId="5D2D8CDB">
            <wp:extent cx="4073347" cy="1962150"/>
            <wp:effectExtent l="0" t="0" r="3810" b="0"/>
            <wp:docPr id="1" name="Picture 117" descr="IMG20160613155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IMG20160613155220"/>
                    <pic:cNvPicPr>
                      <a:picLocks noChangeAspect="1" noChangeArrowheads="1"/>
                    </pic:cNvPicPr>
                  </pic:nvPicPr>
                  <pic:blipFill>
                    <a:blip r:embed="rId36"/>
                    <a:srcRect/>
                    <a:stretch>
                      <a:fillRect/>
                    </a:stretch>
                  </pic:blipFill>
                  <pic:spPr bwMode="auto">
                    <a:xfrm>
                      <a:off x="0" y="0"/>
                      <a:ext cx="4092185" cy="1971224"/>
                    </a:xfrm>
                    <a:prstGeom prst="rect">
                      <a:avLst/>
                    </a:prstGeom>
                    <a:noFill/>
                    <a:ln w="9525">
                      <a:noFill/>
                      <a:miter lim="800000"/>
                      <a:headEnd/>
                      <a:tailEnd/>
                    </a:ln>
                  </pic:spPr>
                </pic:pic>
              </a:graphicData>
            </a:graphic>
          </wp:inline>
        </w:drawing>
      </w:r>
    </w:p>
    <w:p w:rsidR="009D65F5" w:rsidRPr="00322AAD" w:rsidRDefault="003B5268" w:rsidP="0050490B">
      <w:pPr>
        <w:pStyle w:val="7"/>
        <w:spacing w:line="317" w:lineRule="auto"/>
        <w:rPr>
          <w:rFonts w:hint="eastAsia"/>
          <w:spacing w:val="-6"/>
        </w:rPr>
      </w:pPr>
      <w:bookmarkStart w:id="284" w:name="_Toc507956179"/>
      <w:bookmarkStart w:id="285" w:name="_Toc507955371"/>
      <w:bookmarkStart w:id="286" w:name="_Toc453756021"/>
      <w:bookmarkStart w:id="287" w:name="_Toc24962565"/>
      <w:r w:rsidRPr="00322AAD">
        <w:t xml:space="preserve">Ảnh </w:t>
      </w:r>
      <w:r w:rsidR="00654967" w:rsidRPr="00322AAD">
        <w:rPr>
          <w:rFonts w:hint="eastAsia"/>
        </w:rPr>
        <w:t>2.</w:t>
      </w:r>
      <w:r w:rsidR="003C3921">
        <w:t>5</w:t>
      </w:r>
      <w:r w:rsidR="009D65F5" w:rsidRPr="00322AAD">
        <w:rPr>
          <w:rFonts w:hint="eastAsia"/>
        </w:rPr>
        <w:t xml:space="preserve">. </w:t>
      </w:r>
      <w:r w:rsidR="009D65F5" w:rsidRPr="00322AAD">
        <w:t>Kỹ</w:t>
      </w:r>
      <w:r w:rsidR="009D65F5" w:rsidRPr="00322AAD">
        <w:rPr>
          <w:rFonts w:hint="eastAsia"/>
        </w:rPr>
        <w:t xml:space="preserve"> </w:t>
      </w:r>
      <w:r w:rsidR="009D65F5" w:rsidRPr="00322AAD">
        <w:t>thuật</w:t>
      </w:r>
      <w:r w:rsidR="009D65F5" w:rsidRPr="00322AAD">
        <w:rPr>
          <w:rFonts w:hint="eastAsia"/>
        </w:rPr>
        <w:t xml:space="preserve"> </w:t>
      </w:r>
      <w:r w:rsidR="009D65F5" w:rsidRPr="00322AAD">
        <w:t>chọc</w:t>
      </w:r>
      <w:r w:rsidR="009D65F5" w:rsidRPr="00322AAD">
        <w:rPr>
          <w:rFonts w:hint="eastAsia"/>
        </w:rPr>
        <w:t xml:space="preserve"> kim </w:t>
      </w:r>
      <w:r w:rsidR="009D65F5" w:rsidRPr="00322AAD">
        <w:t>lấy</w:t>
      </w:r>
      <w:r w:rsidR="009D65F5" w:rsidRPr="00322AAD">
        <w:rPr>
          <w:rFonts w:hint="eastAsia"/>
        </w:rPr>
        <w:t xml:space="preserve"> </w:t>
      </w:r>
      <w:r w:rsidR="009D65F5" w:rsidRPr="00322AAD">
        <w:t>m</w:t>
      </w:r>
      <w:r w:rsidR="009D65F5" w:rsidRPr="00322AAD">
        <w:rPr>
          <w:rFonts w:hint="cs"/>
        </w:rPr>
        <w:t>á</w:t>
      </w:r>
      <w:r w:rsidR="009D65F5" w:rsidRPr="00322AAD">
        <w:t>u</w:t>
      </w:r>
      <w:r w:rsidR="009D65F5" w:rsidRPr="00322AAD">
        <w:rPr>
          <w:rFonts w:hint="eastAsia"/>
        </w:rPr>
        <w:t xml:space="preserve"> </w:t>
      </w:r>
      <w:r w:rsidR="009D65F5" w:rsidRPr="00322AAD">
        <w:t>ở</w:t>
      </w:r>
      <w:r w:rsidR="009D65F5" w:rsidRPr="00322AAD">
        <w:rPr>
          <w:rFonts w:hint="eastAsia"/>
        </w:rPr>
        <w:t xml:space="preserve"> tim </w:t>
      </w:r>
      <w:r w:rsidR="009D65F5" w:rsidRPr="00322AAD">
        <w:t>chuột</w:t>
      </w:r>
      <w:bookmarkEnd w:id="284"/>
      <w:bookmarkEnd w:id="285"/>
      <w:bookmarkEnd w:id="286"/>
      <w:bookmarkEnd w:id="287"/>
    </w:p>
    <w:p w:rsidR="009D65F5" w:rsidRPr="00322AAD" w:rsidRDefault="009D65F5" w:rsidP="002D1E9A">
      <w:pPr>
        <w:spacing w:line="348" w:lineRule="auto"/>
        <w:rPr>
          <w:i/>
          <w:szCs w:val="28"/>
          <w:lang w:val="es-ES"/>
        </w:rPr>
      </w:pPr>
      <w:r w:rsidRPr="00322AAD">
        <w:rPr>
          <w:i/>
          <w:szCs w:val="28"/>
          <w:lang w:val="es-ES"/>
        </w:rPr>
        <w:lastRenderedPageBreak/>
        <w:t>* Phân tích tinh trùng</w:t>
      </w:r>
    </w:p>
    <w:p w:rsidR="00FD7204" w:rsidRPr="00322AAD" w:rsidRDefault="009D65F5" w:rsidP="002D1E9A">
      <w:pPr>
        <w:spacing w:line="348" w:lineRule="auto"/>
        <w:rPr>
          <w:szCs w:val="28"/>
          <w:lang w:val="vi-VN" w:eastAsia="ja-JP"/>
        </w:rPr>
      </w:pPr>
      <w:r w:rsidRPr="00322AAD">
        <w:rPr>
          <w:szCs w:val="28"/>
          <w:lang w:val="es-ES"/>
        </w:rPr>
        <w:t>Bộc lộ tinh hoàn và mào tinh hoàn</w:t>
      </w:r>
      <w:r w:rsidRPr="00322AAD">
        <w:rPr>
          <w:rFonts w:eastAsia="MS Mincho"/>
          <w:szCs w:val="28"/>
          <w:lang w:val="es-ES" w:eastAsia="ja-JP"/>
        </w:rPr>
        <w:t xml:space="preserve">, </w:t>
      </w:r>
      <w:r w:rsidRPr="00322AAD">
        <w:rPr>
          <w:rFonts w:eastAsia="+mn-ea"/>
          <w:szCs w:val="28"/>
          <w:lang w:val="vi-VN"/>
        </w:rPr>
        <w:t>cô lập mào tinh và để ngay vào</w:t>
      </w:r>
      <w:r w:rsidR="00BB7BC9" w:rsidRPr="00322AAD">
        <w:rPr>
          <w:szCs w:val="28"/>
          <w:lang w:val="vi-VN" w:eastAsia="ja-JP"/>
        </w:rPr>
        <w:t xml:space="preserve"> </w:t>
      </w:r>
      <w:r w:rsidR="00B31C07" w:rsidRPr="00322AAD">
        <w:rPr>
          <w:szCs w:val="28"/>
          <w:lang w:val="vi-VN" w:eastAsia="ja-JP"/>
        </w:rPr>
        <w:t>0,2</w:t>
      </w:r>
      <w:r w:rsidR="00BB7BC9" w:rsidRPr="00322AAD">
        <w:rPr>
          <w:szCs w:val="28"/>
          <w:lang w:val="vi-VN" w:eastAsia="ja-JP"/>
        </w:rPr>
        <w:t>ml</w:t>
      </w:r>
      <w:r w:rsidRPr="00322AAD">
        <w:rPr>
          <w:rFonts w:eastAsia="+mn-ea"/>
          <w:szCs w:val="28"/>
          <w:lang w:val="vi-VN"/>
        </w:rPr>
        <w:t xml:space="preserve"> dung dịch F10 nuôi tinh trùng.</w:t>
      </w:r>
      <w:r w:rsidRPr="00322AAD">
        <w:rPr>
          <w:szCs w:val="28"/>
          <w:lang w:val="es-ES"/>
        </w:rPr>
        <w:t xml:space="preserve"> Nhẹ nhàng nặn ép lấy tinh trùng từ đuôi mào tinh</w:t>
      </w:r>
      <w:r w:rsidRPr="00322AAD">
        <w:rPr>
          <w:rFonts w:eastAsia="+mn-ea"/>
          <w:szCs w:val="28"/>
          <w:lang w:val="vi-VN"/>
        </w:rPr>
        <w:t>, tinh trùng vẫn được nuôi dưỡng trong môi trường F10.</w:t>
      </w:r>
      <w:r w:rsidR="00BB7BC9" w:rsidRPr="00322AAD">
        <w:rPr>
          <w:szCs w:val="28"/>
          <w:lang w:val="vi-VN" w:eastAsia="ja-JP"/>
        </w:rPr>
        <w:t xml:space="preserve"> Dung dịch thu được từ quá trình nặn ép tinh trùng ra trong môi trường F10 này được xem là tinh dịch của chuột.</w:t>
      </w:r>
      <w:r w:rsidR="00B31C07" w:rsidRPr="00322AAD">
        <w:rPr>
          <w:szCs w:val="28"/>
          <w:lang w:val="vi-VN" w:eastAsia="ja-JP"/>
        </w:rPr>
        <w:t xml:space="preserve"> </w:t>
      </w:r>
    </w:p>
    <w:p w:rsidR="009D65F5" w:rsidRPr="00322AAD" w:rsidRDefault="00B31C07" w:rsidP="002D1E9A">
      <w:pPr>
        <w:spacing w:line="348" w:lineRule="auto"/>
        <w:rPr>
          <w:szCs w:val="28"/>
          <w:lang w:val="es-ES" w:eastAsia="ja-JP"/>
        </w:rPr>
      </w:pPr>
      <w:r w:rsidRPr="00322AAD">
        <w:rPr>
          <w:szCs w:val="28"/>
          <w:lang w:val="vi-VN" w:eastAsia="ja-JP"/>
        </w:rPr>
        <w:t xml:space="preserve">Cho tinh dịch </w:t>
      </w:r>
      <w:r w:rsidR="00FD7204" w:rsidRPr="00322AAD">
        <w:rPr>
          <w:szCs w:val="28"/>
          <w:lang w:val="vi-VN" w:eastAsia="ja-JP"/>
        </w:rPr>
        <w:t xml:space="preserve">của chuột thu được theo cách ở trên </w:t>
      </w:r>
      <w:r w:rsidRPr="00322AAD">
        <w:rPr>
          <w:szCs w:val="28"/>
          <w:lang w:val="vi-VN" w:eastAsia="ja-JP"/>
        </w:rPr>
        <w:t>vào tủ ấm 37</w:t>
      </w:r>
      <w:r w:rsidRPr="00322AAD">
        <w:rPr>
          <w:szCs w:val="28"/>
          <w:vertAlign w:val="superscript"/>
          <w:lang w:val="vi-VN" w:eastAsia="ja-JP"/>
        </w:rPr>
        <w:t>0</w:t>
      </w:r>
      <w:r w:rsidRPr="00322AAD">
        <w:rPr>
          <w:szCs w:val="28"/>
          <w:lang w:val="vi-VN" w:eastAsia="ja-JP"/>
        </w:rPr>
        <w:t xml:space="preserve">C trong 10 phút </w:t>
      </w:r>
      <w:r w:rsidRPr="00322AAD">
        <w:rPr>
          <w:rFonts w:hint="cs"/>
          <w:szCs w:val="28"/>
          <w:lang w:val="vi-VN" w:eastAsia="ja-JP"/>
        </w:rPr>
        <w:t>đ</w:t>
      </w:r>
      <w:r w:rsidRPr="00322AAD">
        <w:rPr>
          <w:szCs w:val="28"/>
          <w:lang w:val="vi-VN" w:eastAsia="ja-JP"/>
        </w:rPr>
        <w:t>ể ly giải (làm hóa lỏng tinh dịch).</w:t>
      </w:r>
    </w:p>
    <w:p w:rsidR="002E1EFF" w:rsidRPr="00322AAD" w:rsidRDefault="009D65F5" w:rsidP="002D1E9A">
      <w:pPr>
        <w:spacing w:line="348" w:lineRule="auto"/>
        <w:rPr>
          <w:rFonts w:eastAsia="MS Mincho"/>
          <w:szCs w:val="28"/>
          <w:lang w:val="es-ES" w:eastAsia="ja-JP"/>
        </w:rPr>
      </w:pPr>
      <w:r w:rsidRPr="00322AAD">
        <w:rPr>
          <w:rFonts w:eastAsia="MS Mincho"/>
          <w:szCs w:val="28"/>
          <w:lang w:val="es-ES" w:eastAsia="ja-JP"/>
        </w:rPr>
        <w:t>- Đánh giá mật độ và khả năng di động củ</w:t>
      </w:r>
      <w:r w:rsidR="00001F5E" w:rsidRPr="00322AAD">
        <w:rPr>
          <w:rFonts w:eastAsia="MS Mincho"/>
          <w:szCs w:val="28"/>
          <w:lang w:val="es-ES" w:eastAsia="ja-JP"/>
        </w:rPr>
        <w:t>a tinh trùng</w:t>
      </w:r>
      <w:r w:rsidRPr="00322AAD">
        <w:rPr>
          <w:rFonts w:eastAsia="MS Mincho"/>
          <w:szCs w:val="28"/>
          <w:lang w:val="es-ES" w:eastAsia="ja-JP"/>
        </w:rPr>
        <w:t xml:space="preserve"> </w:t>
      </w:r>
    </w:p>
    <w:p w:rsidR="00001F5E" w:rsidRPr="00322AAD" w:rsidRDefault="002E1EFF" w:rsidP="002D1E9A">
      <w:pPr>
        <w:spacing w:line="348" w:lineRule="auto"/>
        <w:rPr>
          <w:rFonts w:eastAsia="MS Mincho"/>
          <w:szCs w:val="28"/>
          <w:lang w:val="es-ES" w:eastAsia="ja-JP"/>
        </w:rPr>
      </w:pPr>
      <w:r w:rsidRPr="00322AAD">
        <w:rPr>
          <w:rFonts w:eastAsia="MS Mincho"/>
          <w:szCs w:val="28"/>
          <w:lang w:val="es-ES" w:eastAsia="ja-JP"/>
        </w:rPr>
        <w:t xml:space="preserve">+ Xác </w:t>
      </w:r>
      <w:r w:rsidRPr="00322AAD">
        <w:rPr>
          <w:rFonts w:eastAsia="MS Mincho" w:hint="cs"/>
          <w:szCs w:val="28"/>
          <w:lang w:val="es-ES" w:eastAsia="ja-JP"/>
        </w:rPr>
        <w:t>đ</w:t>
      </w:r>
      <w:r w:rsidRPr="00322AAD">
        <w:rPr>
          <w:rFonts w:eastAsia="MS Mincho"/>
          <w:szCs w:val="28"/>
          <w:lang w:val="es-ES" w:eastAsia="ja-JP"/>
        </w:rPr>
        <w:t xml:space="preserve">ịnh mật </w:t>
      </w:r>
      <w:r w:rsidRPr="00322AAD">
        <w:rPr>
          <w:rFonts w:eastAsia="MS Mincho" w:hint="cs"/>
          <w:szCs w:val="28"/>
          <w:lang w:val="es-ES" w:eastAsia="ja-JP"/>
        </w:rPr>
        <w:t>đ</w:t>
      </w:r>
      <w:r w:rsidRPr="00322AAD">
        <w:rPr>
          <w:rFonts w:eastAsia="MS Mincho"/>
          <w:szCs w:val="28"/>
          <w:lang w:val="es-ES" w:eastAsia="ja-JP"/>
        </w:rPr>
        <w:t>ộ</w:t>
      </w:r>
      <w:r w:rsidR="00001F5E" w:rsidRPr="00322AAD">
        <w:rPr>
          <w:rFonts w:eastAsia="MS Mincho"/>
          <w:szCs w:val="28"/>
          <w:lang w:val="es-ES" w:eastAsia="ja-JP"/>
        </w:rPr>
        <w:t xml:space="preserve"> tinh trùng</w:t>
      </w:r>
    </w:p>
    <w:p w:rsidR="002E1EFF" w:rsidRPr="00322AAD" w:rsidRDefault="00001F5E" w:rsidP="002D1E9A">
      <w:pPr>
        <w:spacing w:line="348" w:lineRule="auto"/>
        <w:rPr>
          <w:rFonts w:eastAsia="MS Mincho"/>
          <w:szCs w:val="28"/>
          <w:lang w:val="es-ES" w:eastAsia="ja-JP"/>
        </w:rPr>
      </w:pPr>
      <w:r w:rsidRPr="00322AAD">
        <w:rPr>
          <w:rFonts w:eastAsia="MS Mincho"/>
          <w:szCs w:val="28"/>
          <w:lang w:val="es-ES" w:eastAsia="ja-JP"/>
        </w:rPr>
        <w:t>L</w:t>
      </w:r>
      <w:r w:rsidR="002E1EFF" w:rsidRPr="00322AAD">
        <w:rPr>
          <w:rFonts w:eastAsia="MS Mincho"/>
          <w:szCs w:val="28"/>
          <w:lang w:val="es-ES" w:eastAsia="ja-JP"/>
        </w:rPr>
        <w:t>à số lượng tinh trùng tính trên 1ml. Cách tiến hành</w:t>
      </w:r>
      <w:r w:rsidR="001F547F" w:rsidRPr="00322AAD">
        <w:rPr>
          <w:rFonts w:eastAsia="MS Mincho"/>
          <w:szCs w:val="28"/>
          <w:lang w:val="es-ES" w:eastAsia="ja-JP"/>
        </w:rPr>
        <w:t xml:space="preserve"> </w:t>
      </w:r>
      <w:r w:rsidR="002E1EFF" w:rsidRPr="00322AAD">
        <w:rPr>
          <w:rFonts w:eastAsia="MS Mincho"/>
          <w:szCs w:val="28"/>
          <w:lang w:val="es-ES" w:eastAsia="ja-JP"/>
        </w:rPr>
        <w:t>như sau: dùng potanh pha loãng bạch cầu (pha loãng 1/20) hút tinh dịch đến vạch 0,5 sau đó hút tiếp dung dịch NaHCO3 5% đến vạch 11. Lắc đều nhỏ lên buồng đếm Neubauer và đếm tại các khu vực như đếm bạch cầu. Tính kết quả như đếm bạch cầu trong máu, và kết quả cuối cùng sẽ là số lượng tinh trùng tính trên 1ml tinh dịch.</w:t>
      </w:r>
    </w:p>
    <w:p w:rsidR="00001F5E" w:rsidRPr="00322AAD" w:rsidRDefault="00001F5E" w:rsidP="002D1E9A">
      <w:pPr>
        <w:spacing w:line="348" w:lineRule="auto"/>
        <w:rPr>
          <w:rFonts w:eastAsia="MS Mincho"/>
          <w:szCs w:val="28"/>
          <w:lang w:val="es-ES" w:eastAsia="ja-JP"/>
        </w:rPr>
      </w:pPr>
      <w:r w:rsidRPr="00322AAD">
        <w:rPr>
          <w:rFonts w:eastAsia="MS Mincho"/>
          <w:szCs w:val="28"/>
          <w:lang w:val="es-ES" w:eastAsia="ja-JP"/>
        </w:rPr>
        <w:t xml:space="preserve">+ Xác định </w:t>
      </w:r>
      <w:r w:rsidR="00B31C07" w:rsidRPr="00322AAD">
        <w:rPr>
          <w:rFonts w:eastAsia="MS Mincho"/>
          <w:szCs w:val="28"/>
          <w:lang w:val="es-ES" w:eastAsia="ja-JP"/>
        </w:rPr>
        <w:t xml:space="preserve">tinh trùng </w:t>
      </w:r>
      <w:r w:rsidRPr="00322AAD">
        <w:rPr>
          <w:rFonts w:eastAsia="MS Mincho"/>
          <w:szCs w:val="28"/>
          <w:lang w:val="es-ES" w:eastAsia="ja-JP"/>
        </w:rPr>
        <w:t>di động tiến tới</w:t>
      </w:r>
    </w:p>
    <w:p w:rsidR="00001F5E" w:rsidRPr="00322AAD" w:rsidRDefault="00001F5E" w:rsidP="002D1E9A">
      <w:pPr>
        <w:spacing w:line="348" w:lineRule="auto"/>
        <w:rPr>
          <w:rFonts w:eastAsia="MS Mincho"/>
          <w:szCs w:val="28"/>
          <w:lang w:val="es-ES" w:eastAsia="ja-JP"/>
        </w:rPr>
      </w:pPr>
      <w:r w:rsidRPr="00322AAD">
        <w:rPr>
          <w:rFonts w:eastAsia="MS Mincho"/>
          <w:szCs w:val="28"/>
          <w:lang w:val="es-ES" w:eastAsia="ja-JP"/>
        </w:rPr>
        <w:t>Là tỉ lệ các tinh trùng di động đi theo hướng nhất định trên tiêu bản soi tươi. Đầu tiên</w:t>
      </w:r>
      <w:r w:rsidR="00503A2A" w:rsidRPr="00322AAD">
        <w:rPr>
          <w:rFonts w:eastAsia="MS Mincho"/>
          <w:szCs w:val="28"/>
          <w:lang w:val="es-ES" w:eastAsia="ja-JP"/>
        </w:rPr>
        <w:t>,</w:t>
      </w:r>
      <w:r w:rsidRPr="00322AAD">
        <w:rPr>
          <w:rFonts w:eastAsia="MS Mincho"/>
          <w:szCs w:val="28"/>
          <w:lang w:val="es-ES" w:eastAsia="ja-JP"/>
        </w:rPr>
        <w:t xml:space="preserve"> hút 1 giọt tinh dịch</w:t>
      </w:r>
      <w:r w:rsidR="00503A2A" w:rsidRPr="00322AAD">
        <w:rPr>
          <w:rFonts w:eastAsia="MS Mincho"/>
          <w:szCs w:val="28"/>
          <w:lang w:val="es-ES" w:eastAsia="ja-JP"/>
        </w:rPr>
        <w:t xml:space="preserve"> </w:t>
      </w:r>
      <w:r w:rsidRPr="00322AAD">
        <w:rPr>
          <w:rFonts w:eastAsia="MS Mincho"/>
          <w:szCs w:val="28"/>
          <w:lang w:val="es-ES" w:eastAsia="ja-JP"/>
        </w:rPr>
        <w:t>lên lam, đậy lam kính và quan sát ở VK 10 để xem mật độ, tùy thuộc vào lượng tin</w:t>
      </w:r>
      <w:r w:rsidR="00BB7BC9" w:rsidRPr="00322AAD">
        <w:rPr>
          <w:rFonts w:eastAsia="MS Mincho"/>
          <w:szCs w:val="28"/>
          <w:lang w:val="es-ES" w:eastAsia="ja-JP"/>
        </w:rPr>
        <w:t>h trùng</w:t>
      </w:r>
      <w:r w:rsidRPr="00322AAD">
        <w:rPr>
          <w:rFonts w:eastAsia="MS Mincho"/>
          <w:szCs w:val="28"/>
          <w:lang w:val="es-ES" w:eastAsia="ja-JP"/>
        </w:rPr>
        <w:t xml:space="preserve"> nhiều hay ít mà ta sẽ ước lượng độ pha loãng. Sau đó ta sẽ nhỏ 1 giọt </w:t>
      </w:r>
      <w:r w:rsidR="00B31C07" w:rsidRPr="00322AAD">
        <w:rPr>
          <w:rFonts w:eastAsia="MS Mincho"/>
          <w:szCs w:val="28"/>
          <w:lang w:val="es-ES" w:eastAsia="ja-JP"/>
        </w:rPr>
        <w:t xml:space="preserve">nước muối sinh lý </w:t>
      </w:r>
      <w:r w:rsidRPr="00322AAD">
        <w:rPr>
          <w:rFonts w:eastAsia="MS Mincho"/>
          <w:szCs w:val="28"/>
          <w:lang w:val="es-ES" w:eastAsia="ja-JP"/>
        </w:rPr>
        <w:t>lên lam khác, hút 1 lượng tinh dịch (nhiều hay ít phụ thuộc vào bước sơ bộ trên) trộn đều chúng sau đó đậy lamen và quan sát ở</w:t>
      </w:r>
      <w:r w:rsidR="00BB7BC9" w:rsidRPr="00322AAD">
        <w:rPr>
          <w:rFonts w:eastAsia="MS Mincho"/>
          <w:szCs w:val="28"/>
          <w:lang w:val="es-ES" w:eastAsia="ja-JP"/>
        </w:rPr>
        <w:t xml:space="preserve"> VK 4</w:t>
      </w:r>
      <w:r w:rsidRPr="00322AAD">
        <w:rPr>
          <w:rFonts w:eastAsia="MS Mincho"/>
          <w:szCs w:val="28"/>
          <w:lang w:val="es-ES" w:eastAsia="ja-JP"/>
        </w:rPr>
        <w:t>0</w:t>
      </w:r>
      <w:r w:rsidR="00BB7BC9" w:rsidRPr="00322AAD">
        <w:rPr>
          <w:rFonts w:eastAsia="MS Mincho"/>
          <w:szCs w:val="28"/>
          <w:lang w:val="es-ES" w:eastAsia="ja-JP"/>
        </w:rPr>
        <w:t xml:space="preserve">. Việc pha loãng giúp cho ta </w:t>
      </w:r>
      <w:r w:rsidR="00BB7BC9" w:rsidRPr="00322AAD">
        <w:rPr>
          <w:rFonts w:eastAsia="MS Mincho" w:hint="cs"/>
          <w:szCs w:val="28"/>
          <w:lang w:val="es-ES" w:eastAsia="ja-JP"/>
        </w:rPr>
        <w:t>đ</w:t>
      </w:r>
      <w:r w:rsidR="00BB7BC9" w:rsidRPr="00322AAD">
        <w:rPr>
          <w:rFonts w:eastAsia="MS Mincho"/>
          <w:szCs w:val="28"/>
          <w:lang w:val="es-ES" w:eastAsia="ja-JP"/>
        </w:rPr>
        <w:t xml:space="preserve">ếm </w:t>
      </w:r>
      <w:r w:rsidR="00BB7BC9" w:rsidRPr="00322AAD">
        <w:rPr>
          <w:rFonts w:eastAsia="MS Mincho" w:hint="cs"/>
          <w:szCs w:val="28"/>
          <w:lang w:val="es-ES" w:eastAsia="ja-JP"/>
        </w:rPr>
        <w:t>đư</w:t>
      </w:r>
      <w:r w:rsidR="00BB7BC9" w:rsidRPr="00322AAD">
        <w:rPr>
          <w:rFonts w:eastAsia="MS Mincho"/>
          <w:szCs w:val="28"/>
          <w:lang w:val="es-ES" w:eastAsia="ja-JP"/>
        </w:rPr>
        <w:t>ợc dễ dàng hơn. Tiến hành</w:t>
      </w:r>
      <w:r w:rsidRPr="00322AAD">
        <w:rPr>
          <w:rFonts w:eastAsia="MS Mincho"/>
          <w:szCs w:val="28"/>
          <w:lang w:val="es-ES" w:eastAsia="ja-JP"/>
        </w:rPr>
        <w:t xml:space="preserve"> đếm trong </w:t>
      </w:r>
      <w:r w:rsidR="00BB7BC9" w:rsidRPr="00322AAD">
        <w:rPr>
          <w:rFonts w:eastAsia="MS Mincho"/>
          <w:szCs w:val="28"/>
          <w:lang w:val="es-ES" w:eastAsia="ja-JP"/>
        </w:rPr>
        <w:t>ba</w:t>
      </w:r>
      <w:r w:rsidRPr="00322AAD">
        <w:rPr>
          <w:rFonts w:eastAsia="MS Mincho"/>
          <w:szCs w:val="28"/>
          <w:lang w:val="es-ES" w:eastAsia="ja-JP"/>
        </w:rPr>
        <w:t xml:space="preserve"> vi trường</w:t>
      </w:r>
      <w:r w:rsidR="00BB7BC9" w:rsidRPr="00322AAD">
        <w:rPr>
          <w:rFonts w:eastAsia="MS Mincho"/>
          <w:szCs w:val="28"/>
          <w:lang w:val="es-ES" w:eastAsia="ja-JP"/>
        </w:rPr>
        <w:t>,</w:t>
      </w:r>
      <w:r w:rsidRPr="00322AAD">
        <w:rPr>
          <w:rFonts w:eastAsia="MS Mincho"/>
          <w:szCs w:val="28"/>
          <w:lang w:val="es-ES" w:eastAsia="ja-JP"/>
        </w:rPr>
        <w:t xml:space="preserve"> ghi số lượng tinh trùng di động trong tổng số</w:t>
      </w:r>
      <w:r w:rsidR="00BB7BC9" w:rsidRPr="00322AAD">
        <w:rPr>
          <w:rFonts w:eastAsia="MS Mincho"/>
          <w:szCs w:val="28"/>
          <w:lang w:val="es-ES" w:eastAsia="ja-JP"/>
        </w:rPr>
        <w:t xml:space="preserve"> tinh trùng ở mỗi vi trường đếm được sau đó lấy trị số trung bình. </w:t>
      </w:r>
      <w:r w:rsidR="00B31C07" w:rsidRPr="00322AAD">
        <w:rPr>
          <w:rFonts w:eastAsia="MS Mincho"/>
          <w:szCs w:val="28"/>
          <w:lang w:val="es-ES" w:eastAsia="ja-JP"/>
        </w:rPr>
        <w:t xml:space="preserve">Tinh trùng di động tiến tới còn được phân ra thành tiến tới nhanh và tiến tới chậm. Những tinh trùng tiến tới nhanh sẽ di chuyển hết một thân tinh trùng trong 1s. </w:t>
      </w:r>
    </w:p>
    <w:p w:rsidR="00001F5E" w:rsidRPr="00322AAD" w:rsidRDefault="00B31C07" w:rsidP="003E12E8">
      <w:pPr>
        <w:rPr>
          <w:rFonts w:eastAsia="MS Mincho"/>
          <w:szCs w:val="28"/>
          <w:lang w:val="es-ES" w:eastAsia="ja-JP"/>
        </w:rPr>
      </w:pPr>
      <w:r w:rsidRPr="00322AAD">
        <w:rPr>
          <w:rFonts w:eastAsia="MS Mincho"/>
          <w:szCs w:val="28"/>
          <w:lang w:val="es-ES" w:eastAsia="ja-JP"/>
        </w:rPr>
        <w:lastRenderedPageBreak/>
        <w:t xml:space="preserve">+ Xác </w:t>
      </w:r>
      <w:r w:rsidRPr="00322AAD">
        <w:rPr>
          <w:rFonts w:eastAsia="MS Mincho" w:hint="cs"/>
          <w:szCs w:val="28"/>
          <w:lang w:val="es-ES" w:eastAsia="ja-JP"/>
        </w:rPr>
        <w:t>đ</w:t>
      </w:r>
      <w:r w:rsidRPr="00322AAD">
        <w:rPr>
          <w:rFonts w:eastAsia="MS Mincho"/>
          <w:szCs w:val="28"/>
          <w:lang w:val="es-ES" w:eastAsia="ja-JP"/>
        </w:rPr>
        <w:t>ịnh tinh trùng d</w:t>
      </w:r>
      <w:r w:rsidR="00001F5E" w:rsidRPr="00322AAD">
        <w:rPr>
          <w:rFonts w:eastAsia="MS Mincho"/>
          <w:szCs w:val="28"/>
          <w:lang w:val="es-ES" w:eastAsia="ja-JP"/>
        </w:rPr>
        <w:t>i động không tiến tới</w:t>
      </w:r>
    </w:p>
    <w:p w:rsidR="00001F5E" w:rsidRPr="00322AAD" w:rsidRDefault="00001F5E" w:rsidP="00EC1635">
      <w:pPr>
        <w:rPr>
          <w:rFonts w:eastAsia="MS Mincho"/>
          <w:szCs w:val="28"/>
          <w:lang w:val="es-ES" w:eastAsia="ja-JP"/>
        </w:rPr>
      </w:pPr>
      <w:r w:rsidRPr="00322AAD">
        <w:rPr>
          <w:rFonts w:eastAsia="MS Mincho"/>
          <w:szCs w:val="28"/>
          <w:lang w:val="es-ES" w:eastAsia="ja-JP"/>
        </w:rPr>
        <w:t>Cách làm như di động tiến tới nhưng đếm các tinh trùng đứng lắc lư 1 chỗ hoặc di động theo vòng tròn.</w:t>
      </w:r>
    </w:p>
    <w:p w:rsidR="00001F5E" w:rsidRPr="00322AAD" w:rsidRDefault="00B31C07" w:rsidP="00F51032">
      <w:pPr>
        <w:rPr>
          <w:rFonts w:eastAsia="MS Mincho"/>
          <w:szCs w:val="28"/>
          <w:lang w:val="es-ES" w:eastAsia="ja-JP"/>
        </w:rPr>
      </w:pPr>
      <w:r w:rsidRPr="00322AAD">
        <w:rPr>
          <w:rFonts w:eastAsia="MS Mincho"/>
          <w:szCs w:val="28"/>
          <w:lang w:val="es-ES" w:eastAsia="ja-JP"/>
        </w:rPr>
        <w:t xml:space="preserve">+ Xác </w:t>
      </w:r>
      <w:r w:rsidRPr="00322AAD">
        <w:rPr>
          <w:rFonts w:eastAsia="MS Mincho" w:hint="cs"/>
          <w:szCs w:val="28"/>
          <w:lang w:val="es-ES" w:eastAsia="ja-JP"/>
        </w:rPr>
        <w:t>đ</w:t>
      </w:r>
      <w:r w:rsidRPr="00322AAD">
        <w:rPr>
          <w:rFonts w:eastAsia="MS Mincho"/>
          <w:szCs w:val="28"/>
          <w:lang w:val="es-ES" w:eastAsia="ja-JP"/>
        </w:rPr>
        <w:t>ịnh tinh trùng k</w:t>
      </w:r>
      <w:r w:rsidR="00001F5E" w:rsidRPr="00322AAD">
        <w:rPr>
          <w:rFonts w:eastAsia="MS Mincho"/>
          <w:szCs w:val="28"/>
          <w:lang w:val="es-ES" w:eastAsia="ja-JP"/>
        </w:rPr>
        <w:t>hông di động</w:t>
      </w:r>
    </w:p>
    <w:p w:rsidR="00001F5E" w:rsidRPr="00322AAD" w:rsidRDefault="00001F5E" w:rsidP="00F51032">
      <w:pPr>
        <w:rPr>
          <w:rFonts w:eastAsia="MS Mincho"/>
          <w:szCs w:val="28"/>
          <w:lang w:val="es-ES" w:eastAsia="ja-JP"/>
        </w:rPr>
      </w:pPr>
      <w:r w:rsidRPr="00322AAD">
        <w:rPr>
          <w:rFonts w:eastAsia="MS Mincho"/>
          <w:szCs w:val="28"/>
          <w:lang w:val="es-ES" w:eastAsia="ja-JP"/>
        </w:rPr>
        <w:t>Làm như trên nhưng đếm các tinh trùng đứng im không chuyển động.</w:t>
      </w:r>
    </w:p>
    <w:p w:rsidR="009D65F5" w:rsidRPr="00322AAD" w:rsidRDefault="00BB6B57" w:rsidP="00187432">
      <w:pPr>
        <w:rPr>
          <w:rFonts w:eastAsia="MS Mincho"/>
          <w:szCs w:val="28"/>
          <w:lang w:val="es-ES" w:eastAsia="ja-JP"/>
        </w:rPr>
      </w:pPr>
      <w:r w:rsidRPr="00322AAD">
        <w:rPr>
          <w:rFonts w:eastAsia="MS Mincho"/>
          <w:szCs w:val="28"/>
          <w:lang w:val="es-ES" w:eastAsia="ja-JP"/>
        </w:rPr>
        <w:t>T</w:t>
      </w:r>
      <w:r w:rsidR="00001F5E" w:rsidRPr="00322AAD">
        <w:rPr>
          <w:rFonts w:eastAsia="MS Mincho"/>
          <w:szCs w:val="28"/>
          <w:lang w:val="es-ES" w:eastAsia="ja-JP"/>
        </w:rPr>
        <w:t xml:space="preserve">rên vi trường </w:t>
      </w:r>
      <w:r w:rsidRPr="00322AAD">
        <w:rPr>
          <w:rFonts w:eastAsia="MS Mincho"/>
          <w:szCs w:val="28"/>
          <w:lang w:val="es-ES" w:eastAsia="ja-JP"/>
        </w:rPr>
        <w:t>các</w:t>
      </w:r>
      <w:r w:rsidR="00001F5E" w:rsidRPr="00322AAD">
        <w:rPr>
          <w:rFonts w:eastAsia="MS Mincho"/>
          <w:szCs w:val="28"/>
          <w:lang w:val="es-ES" w:eastAsia="ja-JP"/>
        </w:rPr>
        <w:t xml:space="preserve"> di động tiến tới</w:t>
      </w:r>
      <w:r w:rsidRPr="00322AAD">
        <w:rPr>
          <w:rFonts w:eastAsia="MS Mincho"/>
          <w:szCs w:val="28"/>
          <w:lang w:val="es-ES" w:eastAsia="ja-JP"/>
        </w:rPr>
        <w:t xml:space="preserve"> (nhanh và chậm), d</w:t>
      </w:r>
      <w:r w:rsidR="00001F5E" w:rsidRPr="00322AAD">
        <w:rPr>
          <w:rFonts w:eastAsia="MS Mincho"/>
          <w:szCs w:val="28"/>
          <w:lang w:val="es-ES" w:eastAsia="ja-JP"/>
        </w:rPr>
        <w:t xml:space="preserve">i động không tiến tới và không di động </w:t>
      </w:r>
      <w:r w:rsidRPr="00322AAD">
        <w:rPr>
          <w:rFonts w:eastAsia="MS Mincho" w:hint="cs"/>
          <w:szCs w:val="28"/>
          <w:lang w:val="es-ES" w:eastAsia="ja-JP"/>
        </w:rPr>
        <w:t>đư</w:t>
      </w:r>
      <w:r w:rsidRPr="00322AAD">
        <w:rPr>
          <w:rFonts w:eastAsia="MS Mincho"/>
          <w:szCs w:val="28"/>
          <w:lang w:val="es-ES" w:eastAsia="ja-JP"/>
        </w:rPr>
        <w:t xml:space="preserve">ợc đếm, </w:t>
      </w:r>
      <w:r w:rsidR="00001F5E" w:rsidRPr="00322AAD">
        <w:rPr>
          <w:rFonts w:eastAsia="MS Mincho"/>
          <w:szCs w:val="28"/>
          <w:lang w:val="es-ES" w:eastAsia="ja-JP"/>
        </w:rPr>
        <w:t>sau đó chia tỉ lệ t</w:t>
      </w:r>
      <w:r w:rsidRPr="00322AAD">
        <w:rPr>
          <w:rFonts w:eastAsia="MS Mincho"/>
          <w:szCs w:val="28"/>
          <w:lang w:val="es-ES" w:eastAsia="ja-JP"/>
        </w:rPr>
        <w:t>ừ</w:t>
      </w:r>
      <w:r w:rsidR="00001F5E" w:rsidRPr="00322AAD">
        <w:rPr>
          <w:rFonts w:eastAsia="MS Mincho"/>
          <w:szCs w:val="28"/>
          <w:lang w:val="es-ES" w:eastAsia="ja-JP"/>
        </w:rPr>
        <w:t>ng loại trên tổng đã đếm. Th</w:t>
      </w:r>
      <w:r w:rsidRPr="00322AAD">
        <w:rPr>
          <w:rFonts w:eastAsia="MS Mincho"/>
          <w:szCs w:val="28"/>
          <w:lang w:val="es-ES" w:eastAsia="ja-JP"/>
        </w:rPr>
        <w:t>ông thường</w:t>
      </w:r>
      <w:r w:rsidR="00001F5E" w:rsidRPr="00322AAD">
        <w:rPr>
          <w:rFonts w:eastAsia="MS Mincho"/>
          <w:szCs w:val="28"/>
          <w:lang w:val="es-ES" w:eastAsia="ja-JP"/>
        </w:rPr>
        <w:t xml:space="preserve"> </w:t>
      </w:r>
      <w:r w:rsidRPr="00322AAD">
        <w:rPr>
          <w:rFonts w:eastAsia="MS Mincho"/>
          <w:szCs w:val="28"/>
          <w:lang w:val="es-ES" w:eastAsia="ja-JP"/>
        </w:rPr>
        <w:t>người làm xét nghiệm sẽ lần</w:t>
      </w:r>
      <w:r w:rsidR="00001F5E" w:rsidRPr="00322AAD">
        <w:rPr>
          <w:rFonts w:eastAsia="MS Mincho"/>
          <w:szCs w:val="28"/>
          <w:lang w:val="es-ES" w:eastAsia="ja-JP"/>
        </w:rPr>
        <w:t xml:space="preserve"> </w:t>
      </w:r>
      <w:r w:rsidRPr="00322AAD">
        <w:rPr>
          <w:rFonts w:eastAsia="MS Mincho"/>
          <w:szCs w:val="28"/>
          <w:lang w:val="es-ES" w:eastAsia="ja-JP"/>
        </w:rPr>
        <w:t xml:space="preserve">lượt đếm </w:t>
      </w:r>
      <w:r w:rsidR="00001F5E" w:rsidRPr="00322AAD">
        <w:rPr>
          <w:rFonts w:eastAsia="MS Mincho"/>
          <w:szCs w:val="28"/>
          <w:lang w:val="es-ES" w:eastAsia="ja-JP"/>
        </w:rPr>
        <w:t>hết các tinh trùng không di động, sau đó đếm sang tinh trùng di động không tiến tới và cuối cùng đếm tinh trùng di động tiến tới.</w:t>
      </w:r>
      <w:r w:rsidR="00654967" w:rsidRPr="00322AAD">
        <w:rPr>
          <w:rFonts w:eastAsia="MS Mincho"/>
          <w:szCs w:val="28"/>
          <w:lang w:val="es-ES" w:eastAsia="ja-JP"/>
        </w:rPr>
        <w:t xml:space="preserve"> </w:t>
      </w:r>
      <w:r w:rsidR="009D65F5" w:rsidRPr="00322AAD">
        <w:rPr>
          <w:rFonts w:eastAsia="MS Mincho"/>
          <w:szCs w:val="28"/>
          <w:lang w:val="es-ES" w:eastAsia="ja-JP"/>
        </w:rPr>
        <w:t>Đồng thời, s</w:t>
      </w:r>
      <w:r w:rsidR="009D65F5" w:rsidRPr="00322AAD">
        <w:rPr>
          <w:rFonts w:eastAsia="+mn-ea"/>
          <w:szCs w:val="28"/>
          <w:lang w:val="vi-VN"/>
        </w:rPr>
        <w:t>ử dụng camera quay lại hình ảnh tinh trùng dưới kính hiển vi</w:t>
      </w:r>
      <w:r w:rsidR="009D65F5" w:rsidRPr="00322AAD">
        <w:rPr>
          <w:rFonts w:eastAsia="+mn-ea"/>
          <w:szCs w:val="28"/>
          <w:lang w:val="es-ES"/>
        </w:rPr>
        <w:t xml:space="preserve">, </w:t>
      </w:r>
      <w:r w:rsidR="009D65F5" w:rsidRPr="00322AAD">
        <w:rPr>
          <w:rFonts w:eastAsia="+mn-ea"/>
          <w:szCs w:val="28"/>
          <w:lang w:val="vi-VN"/>
        </w:rPr>
        <w:t xml:space="preserve">sau đó phân tích </w:t>
      </w:r>
      <w:r w:rsidR="009D65F5" w:rsidRPr="00322AAD">
        <w:rPr>
          <w:rFonts w:eastAsia="+mn-ea"/>
          <w:szCs w:val="28"/>
          <w:lang w:val="es-ES"/>
        </w:rPr>
        <w:t>đọc</w:t>
      </w:r>
      <w:r w:rsidR="009D65F5" w:rsidRPr="00322AAD">
        <w:rPr>
          <w:rFonts w:eastAsia="+mn-ea"/>
          <w:szCs w:val="28"/>
          <w:lang w:val="vi-VN"/>
        </w:rPr>
        <w:t xml:space="preserve"> kiểm tra lại </w:t>
      </w:r>
      <w:r w:rsidR="009D65F5" w:rsidRPr="00322AAD">
        <w:rPr>
          <w:rFonts w:eastAsia="+mn-ea"/>
          <w:szCs w:val="28"/>
          <w:lang w:val="es-ES"/>
        </w:rPr>
        <w:t xml:space="preserve">kết quả phân tích tinh trùng </w:t>
      </w:r>
      <w:r w:rsidR="009D65F5" w:rsidRPr="00322AAD">
        <w:rPr>
          <w:rFonts w:eastAsia="+mn-ea"/>
          <w:szCs w:val="28"/>
          <w:lang w:val="vi-VN"/>
        </w:rPr>
        <w:t>bằng người đọc trên máy tính</w:t>
      </w:r>
      <w:r w:rsidR="009D65F5" w:rsidRPr="00322AAD">
        <w:rPr>
          <w:rFonts w:eastAsia="+mn-ea"/>
          <w:szCs w:val="28"/>
          <w:lang w:val="es-ES"/>
        </w:rPr>
        <w:t>.</w:t>
      </w:r>
    </w:p>
    <w:p w:rsidR="009D65F5" w:rsidRPr="00322AAD" w:rsidRDefault="009D65F5">
      <w:pPr>
        <w:rPr>
          <w:rFonts w:eastAsia="Times New Roman"/>
          <w:szCs w:val="28"/>
          <w:lang w:val="es-ES"/>
        </w:rPr>
      </w:pPr>
      <w:r w:rsidRPr="00322AAD">
        <w:rPr>
          <w:szCs w:val="28"/>
          <w:lang w:val="es-ES"/>
        </w:rPr>
        <w:t xml:space="preserve">- Đánh giá hình thái tinh trùng: Lấy một lượng nhỏ tinh trùng </w:t>
      </w:r>
      <w:r w:rsidRPr="00322AAD">
        <w:rPr>
          <w:rFonts w:eastAsia="MS Mincho"/>
          <w:szCs w:val="28"/>
          <w:lang w:val="vi-VN" w:eastAsia="ja-JP"/>
        </w:rPr>
        <w:t>trong môi trường F10 ở trên</w:t>
      </w:r>
      <w:r w:rsidRPr="00322AAD">
        <w:rPr>
          <w:szCs w:val="28"/>
          <w:lang w:val="es-ES"/>
        </w:rPr>
        <w:t xml:space="preserve"> cho cố định trên lam kính bằng dung dịch methanol 96%, sau đó nhuộm papanicolaou. Tiêu bản hình thái tinh trùng được quan sát dưới kính hiển vi để xác định hình thái và phát hiện những cấu trúc bất thường ở đầu, cổ hay đuôi tinh trùng.</w:t>
      </w:r>
    </w:p>
    <w:p w:rsidR="00865767" w:rsidRPr="00322AAD" w:rsidRDefault="009D65F5" w:rsidP="002D1E9A">
      <w:pPr>
        <w:rPr>
          <w:szCs w:val="28"/>
          <w:lang w:val="es-ES" w:eastAsia="ja-JP"/>
        </w:rPr>
      </w:pPr>
      <w:r w:rsidRPr="00322AAD">
        <w:rPr>
          <w:i/>
          <w:spacing w:val="-6"/>
          <w:szCs w:val="28"/>
          <w:lang w:val="es-ES"/>
        </w:rPr>
        <w:t>* Bóc tách các cơ quan sinh dục (tinh hoàn, túi tinh, tuyến cowper, đầu dương vật, tuyến tiền liệt, cơ nâng hậu môn) đánh giá cân nặng</w:t>
      </w:r>
      <w:r w:rsidR="00865767" w:rsidRPr="00322AAD">
        <w:rPr>
          <w:szCs w:val="28"/>
          <w:lang w:val="es-ES"/>
        </w:rPr>
        <w:t xml:space="preserve"> </w:t>
      </w:r>
    </w:p>
    <w:p w:rsidR="00865767" w:rsidRPr="00322AAD" w:rsidRDefault="00865767" w:rsidP="002D1E9A">
      <w:pPr>
        <w:rPr>
          <w:rFonts w:eastAsia="MS Mincho"/>
          <w:szCs w:val="28"/>
          <w:lang w:val="es-ES" w:eastAsia="ja-JP"/>
        </w:rPr>
      </w:pPr>
      <w:r w:rsidRPr="00322AAD">
        <w:rPr>
          <w:szCs w:val="28"/>
          <w:lang w:val="es-ES"/>
        </w:rPr>
        <w:t xml:space="preserve">Bộc lộ các cơ quan sinh dục (tinh hoàn, </w:t>
      </w:r>
      <w:r w:rsidR="001C4564" w:rsidRPr="00322AAD">
        <w:rPr>
          <w:szCs w:val="28"/>
          <w:lang w:val="es-ES" w:eastAsia="ja-JP"/>
        </w:rPr>
        <w:t xml:space="preserve">mào tinh hoàn, </w:t>
      </w:r>
      <w:r w:rsidRPr="00322AAD">
        <w:rPr>
          <w:szCs w:val="28"/>
          <w:lang w:val="es-ES"/>
        </w:rPr>
        <w:t xml:space="preserve">túi tinh, </w:t>
      </w:r>
      <w:r w:rsidR="001C4564" w:rsidRPr="00322AAD">
        <w:rPr>
          <w:szCs w:val="28"/>
          <w:lang w:val="es-ES"/>
        </w:rPr>
        <w:t>đầu dương vật</w:t>
      </w:r>
      <w:r w:rsidR="001C4564" w:rsidRPr="00322AAD">
        <w:rPr>
          <w:szCs w:val="28"/>
          <w:lang w:val="es-ES" w:eastAsia="ja-JP"/>
        </w:rPr>
        <w:t>,</w:t>
      </w:r>
      <w:r w:rsidR="001C4564" w:rsidRPr="00322AAD">
        <w:rPr>
          <w:szCs w:val="28"/>
          <w:lang w:val="es-ES"/>
        </w:rPr>
        <w:t xml:space="preserve"> cơ nâng hậu môn</w:t>
      </w:r>
      <w:r w:rsidR="001C4564" w:rsidRPr="00322AAD">
        <w:rPr>
          <w:szCs w:val="28"/>
          <w:lang w:val="es-ES" w:eastAsia="ja-JP"/>
        </w:rPr>
        <w:t>,</w:t>
      </w:r>
      <w:r w:rsidR="001C4564" w:rsidRPr="00322AAD">
        <w:rPr>
          <w:szCs w:val="28"/>
          <w:lang w:val="es-ES"/>
        </w:rPr>
        <w:t xml:space="preserve"> </w:t>
      </w:r>
      <w:r w:rsidRPr="00322AAD">
        <w:rPr>
          <w:szCs w:val="28"/>
          <w:lang w:val="es-ES"/>
        </w:rPr>
        <w:t>tuyế</w:t>
      </w:r>
      <w:r w:rsidR="001C4564" w:rsidRPr="00322AAD">
        <w:rPr>
          <w:szCs w:val="28"/>
          <w:lang w:val="es-ES"/>
        </w:rPr>
        <w:t>n cowper,</w:t>
      </w:r>
      <w:r w:rsidR="001C4564" w:rsidRPr="00322AAD">
        <w:rPr>
          <w:szCs w:val="28"/>
          <w:lang w:val="es-ES" w:eastAsia="ja-JP"/>
        </w:rPr>
        <w:t xml:space="preserve"> </w:t>
      </w:r>
      <w:r w:rsidRPr="00322AAD">
        <w:rPr>
          <w:szCs w:val="28"/>
          <w:lang w:val="es-ES"/>
        </w:rPr>
        <w:t>tuyến tiền liệ</w:t>
      </w:r>
      <w:r w:rsidR="001C4564" w:rsidRPr="00322AAD">
        <w:rPr>
          <w:szCs w:val="28"/>
          <w:lang w:val="es-ES"/>
        </w:rPr>
        <w:t>t</w:t>
      </w:r>
      <w:r w:rsidRPr="00322AAD">
        <w:rPr>
          <w:szCs w:val="28"/>
          <w:lang w:val="es-ES"/>
        </w:rPr>
        <w:t xml:space="preserve">), bóc tách nhẹ nhàng, cắt ra và đặt ngay lên tờ giấy lọc có tẩm nước muối sinh lý ở trong các đĩa petri để tránh khô. Bóc tách sạch phần tổ chức xung quanh, dùng giấy thấm khô dịch trước khi cho vào đĩa cân. Cân trọng lượng các cơ quan sinh dục của từng con chuột trên cân có độ chính xác 0,1 mg và ghi lại kết quả, xác định cân nặng của </w:t>
      </w:r>
      <w:r w:rsidRPr="00322AAD">
        <w:rPr>
          <w:rFonts w:eastAsia="MS Mincho"/>
          <w:szCs w:val="28"/>
          <w:lang w:val="es-ES" w:eastAsia="ja-JP"/>
        </w:rPr>
        <w:t xml:space="preserve">các </w:t>
      </w:r>
      <w:r w:rsidRPr="00322AAD">
        <w:rPr>
          <w:szCs w:val="28"/>
          <w:lang w:val="es-ES"/>
        </w:rPr>
        <w:t>cơ quan</w:t>
      </w:r>
      <w:r w:rsidRPr="00322AAD">
        <w:rPr>
          <w:rFonts w:eastAsia="MS Mincho"/>
          <w:szCs w:val="28"/>
          <w:lang w:val="es-ES" w:eastAsia="ja-JP"/>
        </w:rPr>
        <w:t xml:space="preserve"> sinh dục</w:t>
      </w:r>
      <w:r w:rsidRPr="00322AAD">
        <w:rPr>
          <w:szCs w:val="28"/>
          <w:lang w:val="es-ES"/>
        </w:rPr>
        <w:t xml:space="preserve"> trên 100 g </w:t>
      </w:r>
      <w:r w:rsidRPr="00322AAD">
        <w:rPr>
          <w:rFonts w:eastAsia="MS Mincho"/>
          <w:szCs w:val="28"/>
          <w:lang w:val="es-ES" w:eastAsia="ja-JP"/>
        </w:rPr>
        <w:t>thể trọng.</w:t>
      </w:r>
    </w:p>
    <w:p w:rsidR="009D65F5" w:rsidRPr="00322AAD" w:rsidRDefault="009D65F5" w:rsidP="002D1E9A">
      <w:pPr>
        <w:spacing w:before="120"/>
        <w:ind w:firstLine="1350"/>
        <w:rPr>
          <w:szCs w:val="28"/>
          <w:lang w:val="es-ES"/>
        </w:rPr>
      </w:pPr>
      <w:r w:rsidRPr="002D1E9A">
        <w:rPr>
          <w:noProof/>
          <w:szCs w:val="28"/>
        </w:rPr>
        <w:lastRenderedPageBreak/>
        <w:drawing>
          <wp:inline distT="0" distB="0" distL="0" distR="0" wp14:anchorId="3781A0E0" wp14:editId="030579C3">
            <wp:extent cx="2136140" cy="1595067"/>
            <wp:effectExtent l="0" t="0" r="0" b="5715"/>
            <wp:docPr id="3" name="Picture 4" descr="IMG_30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G_3054"/>
                    <pic:cNvPicPr>
                      <a:picLocks noChangeAspect="1" noChangeArrowheads="1"/>
                    </pic:cNvPicPr>
                  </pic:nvPicPr>
                  <pic:blipFill>
                    <a:blip r:embed="rId37">
                      <a:lum contrast="20000"/>
                    </a:blip>
                    <a:srcRect l="8951" r="6224"/>
                    <a:stretch>
                      <a:fillRect/>
                    </a:stretch>
                  </pic:blipFill>
                  <pic:spPr bwMode="auto">
                    <a:xfrm>
                      <a:off x="0" y="0"/>
                      <a:ext cx="2148638" cy="1604399"/>
                    </a:xfrm>
                    <a:prstGeom prst="rect">
                      <a:avLst/>
                    </a:prstGeom>
                    <a:noFill/>
                    <a:ln w="9525">
                      <a:noFill/>
                      <a:miter lim="800000"/>
                      <a:headEnd/>
                      <a:tailEnd/>
                    </a:ln>
                  </pic:spPr>
                </pic:pic>
              </a:graphicData>
            </a:graphic>
          </wp:inline>
        </w:drawing>
      </w:r>
      <w:r w:rsidRPr="002D1E9A">
        <w:rPr>
          <w:noProof/>
          <w:szCs w:val="28"/>
        </w:rPr>
        <w:drawing>
          <wp:inline distT="0" distB="0" distL="0" distR="0" wp14:anchorId="041CCCCA" wp14:editId="5FE91589">
            <wp:extent cx="1247035" cy="1601985"/>
            <wp:effectExtent l="0" t="0" r="0" b="0"/>
            <wp:docPr id="4" name="Picture 5" descr="IMG_3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3096"/>
                    <pic:cNvPicPr>
                      <a:picLocks noChangeAspect="1" noChangeArrowheads="1"/>
                    </pic:cNvPicPr>
                  </pic:nvPicPr>
                  <pic:blipFill>
                    <a:blip r:embed="rId38">
                      <a:lum bright="12000" contrast="34000"/>
                    </a:blip>
                    <a:srcRect/>
                    <a:stretch>
                      <a:fillRect/>
                    </a:stretch>
                  </pic:blipFill>
                  <pic:spPr bwMode="auto">
                    <a:xfrm>
                      <a:off x="0" y="0"/>
                      <a:ext cx="1252196" cy="1608615"/>
                    </a:xfrm>
                    <a:prstGeom prst="rect">
                      <a:avLst/>
                    </a:prstGeom>
                    <a:noFill/>
                    <a:ln w="9525">
                      <a:noFill/>
                      <a:miter lim="800000"/>
                      <a:headEnd/>
                      <a:tailEnd/>
                    </a:ln>
                  </pic:spPr>
                </pic:pic>
              </a:graphicData>
            </a:graphic>
          </wp:inline>
        </w:drawing>
      </w:r>
    </w:p>
    <w:bookmarkStart w:id="288" w:name="_Toc507956181"/>
    <w:bookmarkStart w:id="289" w:name="_Toc507955373"/>
    <w:p w:rsidR="008C6700" w:rsidRPr="00322AAD" w:rsidRDefault="001E234B" w:rsidP="002D1E9A">
      <w:pPr>
        <w:spacing w:before="120"/>
        <w:ind w:firstLine="0"/>
        <w:jc w:val="center"/>
        <w:rPr>
          <w:i/>
          <w:szCs w:val="28"/>
          <w:lang w:val="es-ES" w:eastAsia="ja-JP"/>
        </w:rPr>
      </w:pPr>
      <w:r w:rsidRPr="002D1E9A">
        <w:rPr>
          <w:noProof/>
        </w:rPr>
        <mc:AlternateContent>
          <mc:Choice Requires="wpg">
            <w:drawing>
              <wp:inline distT="0" distB="0" distL="0" distR="0" wp14:anchorId="0BEC036E" wp14:editId="784C5CE9">
                <wp:extent cx="5390866" cy="3411941"/>
                <wp:effectExtent l="0" t="0" r="635" b="0"/>
                <wp:docPr id="81"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90866" cy="3411941"/>
                          <a:chOff x="0" y="0"/>
                          <a:chExt cx="4686302" cy="3305175"/>
                        </a:xfrm>
                      </wpg:grpSpPr>
                      <pic:pic xmlns:pic="http://schemas.openxmlformats.org/drawingml/2006/picture">
                        <pic:nvPicPr>
                          <pic:cNvPr id="82" name="Picture 82" descr="C:\Users\DELL\AppData\Local\Microsoft\Windows\INetCache\Content.Word\IMG20170504163130.jpg"/>
                          <pic:cNvPicPr/>
                        </pic:nvPicPr>
                        <pic:blipFill rotWithShape="1">
                          <a:blip r:embed="rId39" cstate="print">
                            <a:extLst>
                              <a:ext uri="{28A0092B-C50C-407E-A947-70E740481C1C}">
                                <a14:useLocalDpi xmlns:a14="http://schemas.microsoft.com/office/drawing/2010/main" val="0"/>
                              </a:ext>
                            </a:extLst>
                          </a:blip>
                          <a:srcRect l="67682" r="4511" b="75119"/>
                          <a:stretch/>
                        </pic:blipFill>
                        <pic:spPr bwMode="auto">
                          <a:xfrm>
                            <a:off x="3171827" y="2238375"/>
                            <a:ext cx="1514475" cy="1066800"/>
                          </a:xfrm>
                          <a:prstGeom prst="rect">
                            <a:avLst/>
                          </a:prstGeom>
                          <a:noFill/>
                          <a:ln>
                            <a:noFill/>
                          </a:ln>
                        </pic:spPr>
                      </pic:pic>
                      <pic:pic xmlns:pic="http://schemas.openxmlformats.org/drawingml/2006/picture">
                        <pic:nvPicPr>
                          <pic:cNvPr id="83" name="Picture 83" descr="C:\Users\DELL\AppData\Local\Microsoft\Windows\INetCache\Content.Word\IMG20170504163130.jpg"/>
                          <pic:cNvPicPr/>
                        </pic:nvPicPr>
                        <pic:blipFill rotWithShape="1">
                          <a:blip r:embed="rId40" cstate="print">
                            <a:extLst>
                              <a:ext uri="{28A0092B-C50C-407E-A947-70E740481C1C}">
                                <a14:useLocalDpi xmlns:a14="http://schemas.microsoft.com/office/drawing/2010/main" val="0"/>
                              </a:ext>
                            </a:extLst>
                          </a:blip>
                          <a:srcRect l="11367" t="74171" r="63449" b="4739"/>
                          <a:stretch/>
                        </pic:blipFill>
                        <pic:spPr bwMode="auto">
                          <a:xfrm>
                            <a:off x="1619252" y="2238375"/>
                            <a:ext cx="1452566" cy="1066800"/>
                          </a:xfrm>
                          <a:prstGeom prst="rect">
                            <a:avLst/>
                          </a:prstGeom>
                          <a:noFill/>
                          <a:ln>
                            <a:noFill/>
                          </a:ln>
                        </pic:spPr>
                      </pic:pic>
                      <pic:pic xmlns:pic="http://schemas.openxmlformats.org/drawingml/2006/picture">
                        <pic:nvPicPr>
                          <pic:cNvPr id="84" name="Picture 84" descr="C:\Users\DELL\AppData\Local\Microsoft\Windows\INetCache\Content.Word\IMG20170504163130.jpg"/>
                          <pic:cNvPicPr/>
                        </pic:nvPicPr>
                        <pic:blipFill rotWithShape="1">
                          <a:blip r:embed="rId41" cstate="print">
                            <a:extLst>
                              <a:ext uri="{28A0092B-C50C-407E-A947-70E740481C1C}">
                                <a14:useLocalDpi xmlns:a14="http://schemas.microsoft.com/office/drawing/2010/main" val="0"/>
                              </a:ext>
                            </a:extLst>
                          </a:blip>
                          <a:srcRect l="54564" t="76540" r="17629"/>
                          <a:stretch/>
                        </pic:blipFill>
                        <pic:spPr bwMode="auto">
                          <a:xfrm>
                            <a:off x="1600202" y="0"/>
                            <a:ext cx="1514475" cy="1028700"/>
                          </a:xfrm>
                          <a:prstGeom prst="rect">
                            <a:avLst/>
                          </a:prstGeom>
                          <a:noFill/>
                          <a:ln>
                            <a:noFill/>
                          </a:ln>
                        </pic:spPr>
                      </pic:pic>
                      <pic:pic xmlns:pic="http://schemas.openxmlformats.org/drawingml/2006/picture">
                        <pic:nvPicPr>
                          <pic:cNvPr id="85" name="Picture 85" descr="C:\Users\DELL\AppData\Local\Microsoft\Windows\INetCache\Content.Word\IMG20170504163130.jpg"/>
                          <pic:cNvPicPr/>
                        </pic:nvPicPr>
                        <pic:blipFill rotWithShape="1">
                          <a:blip r:embed="rId42" cstate="print">
                            <a:extLst>
                              <a:ext uri="{28A0092B-C50C-407E-A947-70E740481C1C}">
                                <a14:useLocalDpi xmlns:a14="http://schemas.microsoft.com/office/drawing/2010/main" val="0"/>
                              </a:ext>
                            </a:extLst>
                          </a:blip>
                          <a:srcRect l="67156" t="35545" r="5037" b="39336"/>
                          <a:stretch/>
                        </pic:blipFill>
                        <pic:spPr bwMode="auto">
                          <a:xfrm>
                            <a:off x="3190877" y="1095376"/>
                            <a:ext cx="1495425" cy="1009651"/>
                          </a:xfrm>
                          <a:prstGeom prst="rect">
                            <a:avLst/>
                          </a:prstGeom>
                          <a:noFill/>
                          <a:ln>
                            <a:noFill/>
                          </a:ln>
                        </pic:spPr>
                      </pic:pic>
                      <pic:pic xmlns:pic="http://schemas.openxmlformats.org/drawingml/2006/picture">
                        <pic:nvPicPr>
                          <pic:cNvPr id="86" name="Picture 86" descr="C:\Users\DELL\AppData\Local\Microsoft\Windows\INetCache\Content.Word\IMG20170504163130.jpg"/>
                          <pic:cNvPicPr/>
                        </pic:nvPicPr>
                        <pic:blipFill rotWithShape="1">
                          <a:blip r:embed="rId43" cstate="print">
                            <a:extLst>
                              <a:ext uri="{28A0092B-C50C-407E-A947-70E740481C1C}">
                                <a14:useLocalDpi xmlns:a14="http://schemas.microsoft.com/office/drawing/2010/main" val="0"/>
                              </a:ext>
                            </a:extLst>
                          </a:blip>
                          <a:srcRect l="32529" r="39664" b="76066"/>
                          <a:stretch/>
                        </pic:blipFill>
                        <pic:spPr bwMode="auto">
                          <a:xfrm>
                            <a:off x="0" y="2238375"/>
                            <a:ext cx="1514475" cy="1066800"/>
                          </a:xfrm>
                          <a:prstGeom prst="rect">
                            <a:avLst/>
                          </a:prstGeom>
                          <a:noFill/>
                          <a:ln>
                            <a:noFill/>
                          </a:ln>
                        </pic:spPr>
                      </pic:pic>
                      <pic:pic xmlns:pic="http://schemas.openxmlformats.org/drawingml/2006/picture">
                        <pic:nvPicPr>
                          <pic:cNvPr id="87" name="Picture 87" descr="C:\Users\DELL\AppData\Local\Microsoft\Windows\INetCache\Content.Word\IMG20170504163130.jpg"/>
                          <pic:cNvPicPr/>
                        </pic:nvPicPr>
                        <pic:blipFill rotWithShape="1">
                          <a:blip r:embed="rId44" cstate="print">
                            <a:extLst>
                              <a:ext uri="{28A0092B-C50C-407E-A947-70E740481C1C}">
                                <a14:useLocalDpi xmlns:a14="http://schemas.microsoft.com/office/drawing/2010/main" val="0"/>
                              </a:ext>
                            </a:extLst>
                          </a:blip>
                          <a:srcRect l="3498" t="236" r="70444" b="75830"/>
                          <a:stretch/>
                        </pic:blipFill>
                        <pic:spPr bwMode="auto">
                          <a:xfrm>
                            <a:off x="1600203" y="1095377"/>
                            <a:ext cx="1471616" cy="1009650"/>
                          </a:xfrm>
                          <a:prstGeom prst="rect">
                            <a:avLst/>
                          </a:prstGeom>
                          <a:noFill/>
                          <a:ln>
                            <a:noFill/>
                          </a:ln>
                        </pic:spPr>
                      </pic:pic>
                      <pic:pic xmlns:pic="http://schemas.openxmlformats.org/drawingml/2006/picture">
                        <pic:nvPicPr>
                          <pic:cNvPr id="88" name="Picture 88" descr="C:\Users\DELL\AppData\Local\Microsoft\Windows\INetCache\Content.Word\IMG20170504163130.jpg"/>
                          <pic:cNvPicPr/>
                        </pic:nvPicPr>
                        <pic:blipFill rotWithShape="1">
                          <a:blip r:embed="rId45" cstate="print">
                            <a:extLst>
                              <a:ext uri="{28A0092B-C50C-407E-A947-70E740481C1C}">
                                <a14:useLocalDpi xmlns:a14="http://schemas.microsoft.com/office/drawing/2010/main" val="0"/>
                              </a:ext>
                            </a:extLst>
                          </a:blip>
                          <a:srcRect l="2624" t="37441" r="70444" b="37440"/>
                          <a:stretch/>
                        </pic:blipFill>
                        <pic:spPr bwMode="auto">
                          <a:xfrm>
                            <a:off x="23813" y="1095376"/>
                            <a:ext cx="1466850" cy="1009651"/>
                          </a:xfrm>
                          <a:prstGeom prst="rect">
                            <a:avLst/>
                          </a:prstGeom>
                          <a:noFill/>
                          <a:ln>
                            <a:noFill/>
                          </a:ln>
                        </pic:spPr>
                      </pic:pic>
                    </wpg:wgp>
                  </a:graphicData>
                </a:graphic>
              </wp:inline>
            </w:drawing>
          </mc:Choice>
          <mc:Fallback xmlns:w15="http://schemas.microsoft.com/office/word/2012/wordml">
            <w:pict>
              <v:group w14:anchorId="6A33F83E" id="Group 9" o:spid="_x0000_s1026" style="width:424.5pt;height:268.65pt;mso-position-horizontal-relative:char;mso-position-vertical-relative:line" coordsize="46863,3305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">
                <v:shape id="Picture 82" o:spid="_x0000_s1027" type="#_x0000_t75" style="position:absolute;left:31718;top:22383;width:15145;height:10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hojhHBAAAA2wAAAA8AAABkcnMvZG93bnJldi54bWxEj82qwjAUhPcXfIdwBHfXVBEpvUYRQXHh&#10;wp+r60NzbKrNSWmi1rc3guBymJlvmMmstZW4U+NLxwoG/QQEce50yYWC/8PyNwXhA7LGyjEpeJKH&#10;2bTzM8FMuwfv6L4PhYgQ9hkqMCHUmZQ+N2TR911NHL2zayyGKJtC6gYfEW4rOUySsbRYclwwWNPC&#10;UH7d36yC6ng4bcZLb44XM0ovfrPa8vykVK/bzv9ABGrDN/xpr7WCdAjvL/EHyOkL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IhojhHBAAAA2wAAAA8AAAAAAAAAAAAAAAAAnwIA&#10;AGRycy9kb3ducmV2LnhtbFBLBQYAAAAABAAEAPcAAACNAwAAAAA=&#10;">
                  <v:imagedata r:id="rId46" o:title="IMG20170504163130" cropbottom="49230f" cropleft="44356f" cropright="2956f"/>
                </v:shape>
                <v:shape id="Picture 83" o:spid="_x0000_s1028" type="#_x0000_t75" style="position:absolute;left:16192;top:22383;width:14526;height:10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C8qmrBAAAA2wAAAA8AAABkcnMvZG93bnJldi54bWxEj0GLwjAUhO8L/ofwBG9rqgu7pRpFKite&#10;9qAWz8/m2RSbl9JErf/eCMIeh5n5hpkve9uIG3W+dqxgMk5AEJdO11wpKA6/nykIH5A1No5JwYM8&#10;LBeDjzlm2t15R7d9qESEsM9QgQmhzaT0pSGLfuxa4uidXWcxRNlVUnd4j3DbyGmSfEuLNccFgy3l&#10;hsrL/moVnHYbl4efzfSPirVcc54eC+OVGg371QxEoD78h9/trVaQfsHrS/wBcvEE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DC8qmrBAAAA2wAAAA8AAAAAAAAAAAAAAAAAnwIA&#10;AGRycy9kb3ducmV2LnhtbFBLBQYAAAAABAAEAPcAAACNAwAAAAA=&#10;">
                  <v:imagedata r:id="rId47" o:title="IMG20170504163130" croptop="48609f" cropbottom="3106f" cropleft="7449f" cropright="41582f"/>
                </v:shape>
                <v:shape id="Picture 84" o:spid="_x0000_s1029" type="#_x0000_t75" style="position:absolute;left:16002;width:15144;height:102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AvQDDCAAAA2wAAAA8AAABkcnMvZG93bnJldi54bWxEj0GLwjAUhO/C/ofwFrxpuipSukaRBUUE&#10;D+qy7PHRPNti81KaRKu/3giCx2FmvmFmi87U4kKtqywr+BomIIhzqysuFPweV4MUhPPIGmvLpOBG&#10;Dhbzj94MM22vvKfLwRciQthlqKD0vsmkdHlJBt3QNsTRO9nWoI+yLaRu8RrhppajJJlKgxXHhRIb&#10;+ikpPx+CUXC66TQEvafi/sfb8boOu91/UKr/2S2/QXjq/Dv8am+0gnQCzy/xB8j5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QL0AwwgAAANsAAAAPAAAAAAAAAAAAAAAAAJ8C&#10;AABkcnMvZG93bnJldi54bWxQSwUGAAAAAAQABAD3AAAAjgMAAAAA&#10;">
                  <v:imagedata r:id="rId48" o:title="IMG20170504163130" croptop="50161f" cropleft="35759f" cropright="11553f"/>
                </v:shape>
                <v:shape id="Picture 85" o:spid="_x0000_s1030" type="#_x0000_t75" style="position:absolute;left:31908;top:10953;width:14955;height:10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nn0T/EAAAA2wAAAA8AAABkcnMvZG93bnJldi54bWxEj0FrwkAUhO9C/8PyCr2EurEQCamrlELB&#10;nopR2usj+0xis2/D7jZJ/fWuIHgcZuYbZrWZTCcGcr61rGAxT0EQV1a3XCs47D+ecxA+IGvsLJOC&#10;f/KwWT/MVlhoO/KOhjLUIkLYF6igCaEvpPRVQwb93PbE0TtaZzBE6WqpHY4Rbjr5kqZLabDluNBg&#10;T+8NVb/ln1Gw3yZtGE9fLv8+55/2R3eYZAulnh6nt1cQgaZwD9/aW60gz+D6Jf4Aub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nn0T/EAAAA2wAAAA8AAAAAAAAAAAAAAAAA&#10;nwIAAGRycy9kb3ducmV2LnhtbFBLBQYAAAAABAAEAPcAAACQAwAAAAA=&#10;">
                  <v:imagedata r:id="rId49" o:title="IMG20170504163130" croptop="23295f" cropbottom="25779f" cropleft="44011f" cropright="3301f"/>
                </v:shape>
                <v:shape id="Picture 86" o:spid="_x0000_s1031" type="#_x0000_t75" style="position:absolute;top:22383;width:15144;height:106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XYEnGAAAA2wAAAA8AAABkcnMvZG93bnJldi54bWxEj09rwkAUxO9Cv8PyCl6kbvSgEl1FioVW&#10;D/VPDx6f2Wc2NPs2ZNeY9NN3hUKPw8z8hlmsWluKhmpfOFYwGiYgiDOnC84VfJ3eXmYgfEDWWDom&#10;BR15WC2fegtMtbvzgZpjyEWEsE9RgQmhSqX0mSGLfugq4uhdXW0xRFnnUtd4j3BbynGSTKTFguOC&#10;wYpeDWXfx5tVcN4aHjT7/a377Kbb9ZR3P5uPi1L953Y9BxGoDf/hv/a7VjCbwONL/AFy+Qs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FdgScYAAADbAAAADwAAAAAAAAAAAAAA&#10;AACfAgAAZHJzL2Rvd25yZXYueG1sUEsFBgAAAAAEAAQA9wAAAJIDAAAAAA==&#10;">
                  <v:imagedata r:id="rId50" o:title="IMG20170504163130" cropbottom="49851f" cropleft="21318f" cropright="25994f"/>
                </v:shape>
                <v:shape id="Picture 87" o:spid="_x0000_s1032" type="#_x0000_t75" style="position:absolute;left:16002;top:10953;width:14716;height:10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t0bF7AAAAA2wAAAA8AAABkcnMvZG93bnJldi54bWxEj0FrAjEUhO+C/yG8Qm+arcJWtkYpouBN&#10;avX+unmbXZq8LEnU7b83BcHjMPPNMMv14Ky4UoidZwVv0wIEce11x0bB6Xs3WYCICVmj9UwK/ijC&#10;ejUeLbHS/sZfdD0mI3IJxwoVtCn1lZSxbslhnPqeOHuNDw5TlsFIHfCWy52Vs6IopcOO80KLPW1a&#10;qn+PF6dgcdjPf8qTwTNtL9aWJoamiUq9vgyfHyASDekZftB7nbl3+P+Sf4Bc3QE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K3RsXsAAAADbAAAADwAAAAAAAAAAAAAAAACfAgAA&#10;ZHJzL2Rvd25yZXYueG1sUEsFBgAAAAAEAAQA9wAAAIwDAAAAAA==&#10;">
                  <v:imagedata r:id="rId51" o:title="IMG20170504163130" croptop="155f" cropbottom="49696f" cropleft="2292f" cropright="46166f"/>
                </v:shape>
                <v:shape id="Picture 88" o:spid="_x0000_s1033" type="#_x0000_t75" style="position:absolute;left:238;top:10953;width:14668;height:10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yRvHjBAAAA2wAAAA8AAABkcnMvZG93bnJldi54bWxET81qg0AQvhfyDssEemvW9hDEukoaKmmF&#10;FmryAIM7UYk7a9ytmrfPHgo9fnz/ab6YXkw0us6ygudNBIK4trrjRsHpWDzFIJxH1thbJgU3cpBn&#10;q4cUE21n/qGp8o0IIewSVNB6PyRSurolg25jB+LAne1o0Ac4NlKPOIdw08uXKNpKgx2HhhYH2rdU&#10;X6pfo6D4jPvDW3md3+1h+733RRmfvq5KPa6X3SsIT4v/F/+5P7SCOIwNX8IPkNkd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yRvHjBAAAA2wAAAA8AAAAAAAAAAAAAAAAAnwIA&#10;AGRycy9kb3ducmV2LnhtbFBLBQYAAAAABAAEAPcAAACNAwAAAAA=&#10;">
                  <v:imagedata r:id="rId52" o:title="IMG20170504163130" croptop="24537f" cropbottom="24537f" cropleft="1720f" cropright="46166f"/>
                </v:shape>
                <w10:anchorlock/>
              </v:group>
            </w:pict>
          </mc:Fallback>
        </mc:AlternateContent>
      </w:r>
    </w:p>
    <w:p w:rsidR="008C6700" w:rsidRPr="00322AAD" w:rsidRDefault="008C6700" w:rsidP="002D1E9A">
      <w:pPr>
        <w:pStyle w:val="7"/>
        <w:spacing w:before="120"/>
        <w:rPr>
          <w:rFonts w:hint="eastAsia"/>
          <w:spacing w:val="-6"/>
        </w:rPr>
      </w:pPr>
      <w:bookmarkStart w:id="290" w:name="_Toc24962566"/>
      <w:r w:rsidRPr="00322AAD">
        <w:t>Ảnh</w:t>
      </w:r>
      <w:r w:rsidRPr="00322AAD">
        <w:rPr>
          <w:rFonts w:hint="eastAsia"/>
        </w:rPr>
        <w:t xml:space="preserve"> </w:t>
      </w:r>
      <w:r w:rsidR="00654967" w:rsidRPr="00322AAD">
        <w:rPr>
          <w:rFonts w:hint="eastAsia"/>
        </w:rPr>
        <w:t>2.</w:t>
      </w:r>
      <w:r w:rsidR="003C3921">
        <w:t>6</w:t>
      </w:r>
      <w:r w:rsidRPr="00322AAD">
        <w:rPr>
          <w:rFonts w:hint="eastAsia"/>
        </w:rPr>
        <w:t xml:space="preserve">. </w:t>
      </w:r>
      <w:r w:rsidRPr="00322AAD">
        <w:t>Phẫu</w:t>
      </w:r>
      <w:r w:rsidRPr="00322AAD">
        <w:rPr>
          <w:rFonts w:hint="eastAsia"/>
        </w:rPr>
        <w:t xml:space="preserve"> </w:t>
      </w:r>
      <w:r w:rsidRPr="00322AAD">
        <w:t>t</w:t>
      </w:r>
      <w:r w:rsidRPr="00322AAD">
        <w:rPr>
          <w:rFonts w:hint="cs"/>
        </w:rPr>
        <w:t>í</w:t>
      </w:r>
      <w:r w:rsidRPr="00322AAD">
        <w:t>ch</w:t>
      </w:r>
      <w:r w:rsidRPr="00322AAD">
        <w:rPr>
          <w:rFonts w:hint="eastAsia"/>
        </w:rPr>
        <w:t xml:space="preserve"> </w:t>
      </w:r>
      <w:r w:rsidRPr="00322AAD">
        <w:t>c</w:t>
      </w:r>
      <w:r w:rsidRPr="00322AAD">
        <w:rPr>
          <w:rFonts w:hint="cs"/>
        </w:rPr>
        <w:t>ơ</w:t>
      </w:r>
      <w:r w:rsidRPr="00322AAD">
        <w:rPr>
          <w:rFonts w:hint="eastAsia"/>
        </w:rPr>
        <w:t xml:space="preserve"> quan sinh </w:t>
      </w:r>
      <w:r w:rsidRPr="00322AAD">
        <w:t xml:space="preserve">dục của chuột cống </w:t>
      </w:r>
      <w:r w:rsidRPr="00322AAD">
        <w:rPr>
          <w:rFonts w:hint="cs"/>
        </w:rPr>
        <w:t>đ</w:t>
      </w:r>
      <w:r w:rsidRPr="00322AAD">
        <w:t>ực</w:t>
      </w:r>
      <w:bookmarkEnd w:id="290"/>
    </w:p>
    <w:p w:rsidR="008C6700" w:rsidRPr="00322AAD" w:rsidRDefault="008C6700" w:rsidP="002D1E9A">
      <w:pPr>
        <w:spacing w:before="120"/>
        <w:rPr>
          <w:rFonts w:eastAsia="Times New Roman"/>
          <w:szCs w:val="28"/>
          <w:lang w:val="es-ES"/>
        </w:rPr>
      </w:pPr>
      <w:r w:rsidRPr="00322AAD">
        <w:rPr>
          <w:szCs w:val="28"/>
          <w:lang w:val="es-ES"/>
        </w:rPr>
        <w:t xml:space="preserve">* </w:t>
      </w:r>
      <w:r w:rsidRPr="00322AAD">
        <w:rPr>
          <w:i/>
          <w:szCs w:val="28"/>
          <w:lang w:val="es-ES"/>
        </w:rPr>
        <w:t>Làm tiêu bản đánh giá sự thay đổi tổ chức học tinh hoàn.</w:t>
      </w:r>
    </w:p>
    <w:p w:rsidR="008C6700" w:rsidRDefault="008C6700" w:rsidP="002D1E9A">
      <w:pPr>
        <w:spacing w:before="120"/>
        <w:rPr>
          <w:szCs w:val="28"/>
          <w:lang w:val="es-ES"/>
        </w:rPr>
      </w:pPr>
      <w:r w:rsidRPr="00322AAD">
        <w:rPr>
          <w:szCs w:val="28"/>
          <w:lang w:val="es-ES"/>
        </w:rPr>
        <w:t>Tinh hoàn sau khi cân xong được cho ngay trong dung dịch Bouin để bảo quản và làm tiêu bản đánh giá sự thay đổi tổ chức học tinh hoàn chuột. Đúc khối parafin. Cắt lát mỏng có độ dày 5 µm, trải lên lam kính và đem nhuộm Hematoxyline - Eosin (HE). Các tiêu bản sau khi nhuộm HE được đọc trên kính hiển vi quang học, người nhận định kết quả không biết lô chuột nào là lô dùng thuốc, lô nào là lô chứng.</w:t>
      </w:r>
    </w:p>
    <w:p w:rsidR="005A6E04" w:rsidRPr="00322AAD" w:rsidRDefault="005A6E04" w:rsidP="002D1E9A">
      <w:pPr>
        <w:spacing w:before="120"/>
        <w:rPr>
          <w:rFonts w:eastAsia="MS Mincho"/>
          <w:szCs w:val="28"/>
          <w:lang w:val="es-ES" w:eastAsia="ja-JP"/>
        </w:rPr>
      </w:pPr>
    </w:p>
    <w:p w:rsidR="00930C28" w:rsidRPr="00322AAD" w:rsidRDefault="00E73DC4" w:rsidP="002D1E9A">
      <w:pPr>
        <w:pStyle w:val="44"/>
        <w:spacing w:line="336" w:lineRule="auto"/>
        <w:rPr>
          <w:lang w:val="es-ES"/>
        </w:rPr>
      </w:pPr>
      <w:bookmarkStart w:id="291" w:name="_Toc5795979"/>
      <w:bookmarkStart w:id="292" w:name="_Toc26970700"/>
      <w:bookmarkEnd w:id="288"/>
      <w:bookmarkEnd w:id="289"/>
      <w:r w:rsidRPr="00322AAD">
        <w:rPr>
          <w:lang w:val="es-ES"/>
        </w:rPr>
        <w:lastRenderedPageBreak/>
        <w:t>2.</w:t>
      </w:r>
      <w:r w:rsidR="007C3211" w:rsidRPr="00322AAD">
        <w:rPr>
          <w:lang w:val="es-ES"/>
        </w:rPr>
        <w:t>4.2</w:t>
      </w:r>
      <w:r w:rsidRPr="00322AAD">
        <w:rPr>
          <w:lang w:val="es-ES"/>
        </w:rPr>
        <w:t xml:space="preserve">. </w:t>
      </w:r>
      <w:r w:rsidR="00930C28" w:rsidRPr="00322AAD">
        <w:rPr>
          <w:lang w:val="es-ES"/>
        </w:rPr>
        <w:t>Nghiên cứu lâm sàng</w:t>
      </w:r>
      <w:bookmarkEnd w:id="291"/>
      <w:bookmarkEnd w:id="292"/>
    </w:p>
    <w:bookmarkEnd w:id="242"/>
    <w:bookmarkEnd w:id="243"/>
    <w:p w:rsidR="00E04745" w:rsidRPr="00322AAD" w:rsidRDefault="00E04745" w:rsidP="002D1E9A">
      <w:pPr>
        <w:spacing w:line="336" w:lineRule="auto"/>
        <w:rPr>
          <w:spacing w:val="-6"/>
          <w:szCs w:val="28"/>
          <w:lang w:val="es-ES"/>
        </w:rPr>
      </w:pPr>
      <w:r w:rsidRPr="00322AAD">
        <w:rPr>
          <w:spacing w:val="-6"/>
          <w:szCs w:val="28"/>
          <w:lang w:val="es-ES"/>
        </w:rPr>
        <w:t>Nghiên cứu tiến cứu, thử nghiệm lâm sàng mở, so sánh sự khác biệt trước và sau điều trị. Các bệnh nhân SGTT qua thăm khám bằng YHHĐ và YHCT, làm đầy đủ các xét nghiệm nếu đủ tiêu chuẩn sẽ được chọn vào nhóm nghiên cứu</w:t>
      </w:r>
      <w:r w:rsidR="00E8666A" w:rsidRPr="00322AAD">
        <w:rPr>
          <w:spacing w:val="-6"/>
          <w:szCs w:val="28"/>
          <w:lang w:val="es-ES"/>
        </w:rPr>
        <w:t>.</w:t>
      </w:r>
    </w:p>
    <w:p w:rsidR="00E8666A" w:rsidRPr="00322AAD" w:rsidRDefault="00E73DC4" w:rsidP="003E12E8">
      <w:pPr>
        <w:pStyle w:val="66"/>
      </w:pPr>
      <w:bookmarkStart w:id="293" w:name="_Toc24962738"/>
      <w:r w:rsidRPr="00322AAD">
        <w:t>2.</w:t>
      </w:r>
      <w:r w:rsidR="007C3211" w:rsidRPr="00322AAD">
        <w:t>4.2</w:t>
      </w:r>
      <w:r w:rsidRPr="00322AAD">
        <w:t>.1.</w:t>
      </w:r>
      <w:r w:rsidR="00AA66F5" w:rsidRPr="00322AAD">
        <w:t xml:space="preserve"> </w:t>
      </w:r>
      <w:r w:rsidR="00E04745" w:rsidRPr="00322AAD">
        <w:t>Tiêu chuẩn chọn bệnh nhân</w:t>
      </w:r>
      <w:bookmarkEnd w:id="293"/>
    </w:p>
    <w:p w:rsidR="00E04745" w:rsidRPr="00322AAD" w:rsidRDefault="00E04745" w:rsidP="002D1E9A">
      <w:pPr>
        <w:spacing w:line="336" w:lineRule="auto"/>
        <w:rPr>
          <w:szCs w:val="28"/>
          <w:lang w:val="es-ES"/>
        </w:rPr>
      </w:pPr>
      <w:r w:rsidRPr="00322AAD">
        <w:rPr>
          <w:szCs w:val="28"/>
          <w:lang w:val="es-ES"/>
        </w:rPr>
        <w:t xml:space="preserve"> Chọn 30 bệnh nhân </w:t>
      </w:r>
      <w:r w:rsidR="00E8666A" w:rsidRPr="00322AAD">
        <w:rPr>
          <w:szCs w:val="28"/>
          <w:lang w:val="es-ES"/>
        </w:rPr>
        <w:t xml:space="preserve">(nam quân nhân) </w:t>
      </w:r>
      <w:r w:rsidRPr="00322AAD">
        <w:rPr>
          <w:szCs w:val="28"/>
          <w:lang w:val="es-ES"/>
        </w:rPr>
        <w:t>có tiêu chuẩn sau</w:t>
      </w:r>
      <w:r w:rsidR="00441667" w:rsidRPr="00322AAD">
        <w:rPr>
          <w:szCs w:val="28"/>
          <w:lang w:val="es-ES"/>
        </w:rPr>
        <w:t>:</w:t>
      </w:r>
    </w:p>
    <w:p w:rsidR="00E8666A" w:rsidRPr="00322AAD" w:rsidRDefault="00E8666A" w:rsidP="002D1E9A">
      <w:pPr>
        <w:spacing w:line="336" w:lineRule="auto"/>
        <w:rPr>
          <w:szCs w:val="28"/>
          <w:lang w:val="es-ES"/>
        </w:rPr>
      </w:pPr>
      <w:r w:rsidRPr="00322AAD">
        <w:rPr>
          <w:szCs w:val="28"/>
          <w:lang w:val="es-ES"/>
        </w:rPr>
        <w:t xml:space="preserve">* Các bệnh nhân </w:t>
      </w:r>
      <w:r w:rsidRPr="00322AAD">
        <w:rPr>
          <w:rStyle w:val="Bodytext8pt"/>
          <w:rFonts w:eastAsiaTheme="minorEastAsia"/>
          <w:b w:val="0"/>
          <w:color w:val="auto"/>
          <w:sz w:val="28"/>
          <w:szCs w:val="28"/>
          <w:lang w:val="es-ES" w:eastAsia="ja-JP"/>
        </w:rPr>
        <w:t>t</w:t>
      </w:r>
      <w:r w:rsidRPr="00322AAD">
        <w:rPr>
          <w:rStyle w:val="Bodytext8pt"/>
          <w:rFonts w:eastAsia="Courier New"/>
          <w:b w:val="0"/>
          <w:color w:val="auto"/>
          <w:sz w:val="28"/>
          <w:szCs w:val="28"/>
          <w:lang w:val="es-ES"/>
        </w:rPr>
        <w:t>ự nguyện hợp tác</w:t>
      </w:r>
      <w:r w:rsidRPr="00322AAD">
        <w:rPr>
          <w:rStyle w:val="Bodytext8pt"/>
          <w:rFonts w:eastAsiaTheme="minorEastAsia"/>
          <w:b w:val="0"/>
          <w:color w:val="auto"/>
          <w:sz w:val="28"/>
          <w:szCs w:val="28"/>
          <w:lang w:val="es-ES" w:eastAsia="ja-JP"/>
        </w:rPr>
        <w:t>,</w:t>
      </w:r>
      <w:r w:rsidRPr="00322AAD">
        <w:rPr>
          <w:szCs w:val="28"/>
          <w:lang w:val="es-ES"/>
        </w:rPr>
        <w:t xml:space="preserve"> đã ngừng sử dụng các thuốc làm ảnh hưởng đến số lượng, chất lượng tinh trùng ít nhất 75 ngày.</w:t>
      </w:r>
    </w:p>
    <w:p w:rsidR="00FA4642" w:rsidRPr="00322AAD" w:rsidRDefault="00E04745" w:rsidP="002D1E9A">
      <w:pPr>
        <w:spacing w:line="336" w:lineRule="auto"/>
        <w:rPr>
          <w:b/>
          <w:szCs w:val="28"/>
          <w:lang w:val="es-ES"/>
        </w:rPr>
      </w:pPr>
      <w:r w:rsidRPr="00322AAD">
        <w:rPr>
          <w:i/>
          <w:szCs w:val="28"/>
          <w:lang w:val="es-ES"/>
        </w:rPr>
        <w:t>*</w:t>
      </w:r>
      <w:r w:rsidRPr="00322AAD">
        <w:rPr>
          <w:i/>
          <w:szCs w:val="28"/>
          <w:lang w:val="es-ES" w:eastAsia="ja-JP"/>
        </w:rPr>
        <w:t xml:space="preserve"> </w:t>
      </w:r>
      <w:r w:rsidRPr="00322AAD">
        <w:rPr>
          <w:i/>
          <w:szCs w:val="28"/>
          <w:lang w:val="es-ES"/>
        </w:rPr>
        <w:t>Tiêu chuẩn</w:t>
      </w:r>
      <w:r w:rsidR="00FA4642" w:rsidRPr="00322AAD">
        <w:rPr>
          <w:i/>
          <w:szCs w:val="28"/>
          <w:lang w:val="es-ES"/>
        </w:rPr>
        <w:t xml:space="preserve"> lựa chọn bệnh nhân</w:t>
      </w:r>
      <w:r w:rsidRPr="00322AAD">
        <w:rPr>
          <w:i/>
          <w:szCs w:val="28"/>
          <w:lang w:val="es-ES"/>
        </w:rPr>
        <w:t xml:space="preserve"> theo y học hiện đại:</w:t>
      </w:r>
      <w:r w:rsidRPr="00322AAD">
        <w:rPr>
          <w:b/>
          <w:szCs w:val="28"/>
          <w:lang w:val="es-ES"/>
        </w:rPr>
        <w:t xml:space="preserve"> </w:t>
      </w:r>
    </w:p>
    <w:p w:rsidR="00FA4642" w:rsidRPr="00322AAD" w:rsidRDefault="00FA4642" w:rsidP="002D1E9A">
      <w:pPr>
        <w:spacing w:line="336" w:lineRule="auto"/>
        <w:rPr>
          <w:szCs w:val="28"/>
          <w:lang w:val="es-ES" w:eastAsia="ja-JP"/>
        </w:rPr>
      </w:pPr>
      <w:r w:rsidRPr="00322AAD">
        <w:rPr>
          <w:b/>
          <w:szCs w:val="28"/>
          <w:lang w:val="es-ES"/>
        </w:rPr>
        <w:t xml:space="preserve">- </w:t>
      </w:r>
      <w:r w:rsidR="00E04745" w:rsidRPr="00322AAD">
        <w:rPr>
          <w:szCs w:val="28"/>
          <w:lang w:val="es-ES"/>
        </w:rPr>
        <w:t>Tuổi: 1</w:t>
      </w:r>
      <w:r w:rsidR="00011A63" w:rsidRPr="00322AAD">
        <w:rPr>
          <w:szCs w:val="28"/>
          <w:lang w:val="es-ES"/>
        </w:rPr>
        <w:t>6</w:t>
      </w:r>
      <w:r w:rsidR="00E04745" w:rsidRPr="00322AAD">
        <w:rPr>
          <w:szCs w:val="28"/>
          <w:lang w:val="es-ES"/>
        </w:rPr>
        <w:t xml:space="preserve"> đến 56 tuổi</w:t>
      </w:r>
      <w:r w:rsidR="00E04745" w:rsidRPr="00322AAD">
        <w:rPr>
          <w:szCs w:val="28"/>
          <w:lang w:val="es-ES" w:eastAsia="ja-JP"/>
        </w:rPr>
        <w:t xml:space="preserve">; </w:t>
      </w:r>
    </w:p>
    <w:p w:rsidR="005B367C" w:rsidRPr="002D1E9A" w:rsidRDefault="00FA4642" w:rsidP="002D1E9A">
      <w:pPr>
        <w:spacing w:line="336" w:lineRule="auto"/>
        <w:rPr>
          <w:rStyle w:val="Bodytext8pt"/>
          <w:rFonts w:eastAsiaTheme="minorEastAsia"/>
          <w:b w:val="0"/>
          <w:color w:val="auto"/>
          <w:sz w:val="28"/>
          <w:szCs w:val="28"/>
          <w:lang w:val="es-ES" w:eastAsia="ja-JP"/>
        </w:rPr>
      </w:pPr>
      <w:r w:rsidRPr="002D1E9A">
        <w:rPr>
          <w:szCs w:val="28"/>
          <w:lang w:val="es-ES" w:eastAsia="ja-JP"/>
        </w:rPr>
        <w:t xml:space="preserve">- </w:t>
      </w:r>
      <w:r w:rsidR="00E04745" w:rsidRPr="00322AAD">
        <w:rPr>
          <w:szCs w:val="28"/>
          <w:lang w:val="es-ES"/>
        </w:rPr>
        <w:t>Có SGTT</w:t>
      </w:r>
      <w:r w:rsidR="00E04745" w:rsidRPr="00322AAD">
        <w:rPr>
          <w:szCs w:val="28"/>
          <w:lang w:val="es-ES" w:eastAsia="ja-JP"/>
        </w:rPr>
        <w:t xml:space="preserve"> theo </w:t>
      </w:r>
      <w:r w:rsidR="00E04745" w:rsidRPr="00322AAD">
        <w:rPr>
          <w:szCs w:val="28"/>
          <w:lang w:val="es-ES"/>
        </w:rPr>
        <w:t xml:space="preserve">tiêu chuẩn và cách đánh giá tinh dịch đồ thực hiện theo </w:t>
      </w:r>
      <w:r w:rsidR="00E04745" w:rsidRPr="00322AAD">
        <w:rPr>
          <w:rStyle w:val="Bodytext8pt"/>
          <w:rFonts w:eastAsia="Courier New"/>
          <w:b w:val="0"/>
          <w:color w:val="auto"/>
          <w:sz w:val="28"/>
          <w:szCs w:val="28"/>
        </w:rPr>
        <w:t>WHO (</w:t>
      </w:r>
      <w:r w:rsidR="00E04745" w:rsidRPr="00322AAD">
        <w:rPr>
          <w:rStyle w:val="Bodytext8pt"/>
          <w:rFonts w:eastAsiaTheme="minorEastAsia"/>
          <w:b w:val="0"/>
          <w:color w:val="auto"/>
          <w:sz w:val="28"/>
          <w:szCs w:val="28"/>
          <w:lang w:eastAsia="ja-JP"/>
        </w:rPr>
        <w:t>2010</w:t>
      </w:r>
      <w:r w:rsidR="00E04745" w:rsidRPr="00322AAD">
        <w:rPr>
          <w:rStyle w:val="Bodytext8pt"/>
          <w:rFonts w:eastAsia="Courier New"/>
          <w:b w:val="0"/>
          <w:color w:val="auto"/>
          <w:sz w:val="28"/>
          <w:szCs w:val="28"/>
        </w:rPr>
        <w:t>)</w:t>
      </w:r>
      <w:r w:rsidR="001F5D10" w:rsidRPr="00322AAD">
        <w:rPr>
          <w:rStyle w:val="Bodytext8pt"/>
          <w:rFonts w:eastAsiaTheme="minorEastAsia"/>
          <w:b w:val="0"/>
          <w:color w:val="auto"/>
          <w:sz w:val="28"/>
          <w:szCs w:val="28"/>
          <w:lang w:eastAsia="ja-JP"/>
        </w:rPr>
        <w:t xml:space="preserve"> [3</w:t>
      </w:r>
      <w:r w:rsidR="00E04745" w:rsidRPr="00322AAD">
        <w:rPr>
          <w:rStyle w:val="Bodytext8pt"/>
          <w:rFonts w:eastAsiaTheme="minorEastAsia"/>
          <w:b w:val="0"/>
          <w:color w:val="auto"/>
          <w:sz w:val="28"/>
          <w:szCs w:val="28"/>
          <w:lang w:eastAsia="ja-JP"/>
        </w:rPr>
        <w:t>]</w:t>
      </w:r>
      <w:r w:rsidR="005B367C" w:rsidRPr="00322AAD">
        <w:rPr>
          <w:rStyle w:val="Bodytext8pt"/>
          <w:rFonts w:eastAsiaTheme="minorEastAsia"/>
          <w:b w:val="0"/>
          <w:color w:val="auto"/>
          <w:sz w:val="28"/>
          <w:szCs w:val="28"/>
          <w:lang w:val="es-ES" w:eastAsia="ja-JP"/>
        </w:rPr>
        <w:t>.</w:t>
      </w:r>
      <w:r w:rsidR="001B0B22" w:rsidRPr="00322AAD">
        <w:rPr>
          <w:rStyle w:val="Bodytext8pt"/>
          <w:rFonts w:eastAsiaTheme="minorEastAsia"/>
          <w:b w:val="0"/>
          <w:color w:val="auto"/>
          <w:sz w:val="28"/>
          <w:szCs w:val="28"/>
          <w:lang w:val="es-ES" w:eastAsia="ja-JP"/>
        </w:rPr>
        <w:t xml:space="preserve"> </w:t>
      </w:r>
      <w:r w:rsidR="001B0B22" w:rsidRPr="002D1E9A">
        <w:rPr>
          <w:rStyle w:val="Bodytext8pt"/>
          <w:rFonts w:eastAsiaTheme="minorEastAsia"/>
          <w:b w:val="0"/>
          <w:color w:val="auto"/>
          <w:sz w:val="28"/>
          <w:szCs w:val="28"/>
          <w:lang w:val="es-ES" w:eastAsia="ja-JP"/>
        </w:rPr>
        <w:t>Bệnh nhân có một trong các tiêu chuẩn ở bảng 2.2 được đánh giá là SGTT.</w:t>
      </w:r>
    </w:p>
    <w:p w:rsidR="00917F52" w:rsidRDefault="00917F52" w:rsidP="002D1E9A">
      <w:pPr>
        <w:pStyle w:val="9"/>
        <w:spacing w:line="336" w:lineRule="auto"/>
        <w:rPr>
          <w:color w:val="auto"/>
        </w:rPr>
      </w:pPr>
      <w:bookmarkStart w:id="294" w:name="_Toc24962370"/>
      <w:r w:rsidRPr="00322AAD">
        <w:rPr>
          <w:color w:val="auto"/>
        </w:rPr>
        <w:t xml:space="preserve">Bảng </w:t>
      </w:r>
      <w:r w:rsidR="00465F74" w:rsidRPr="00322AAD">
        <w:rPr>
          <w:color w:val="auto"/>
        </w:rPr>
        <w:t>2.</w:t>
      </w:r>
      <w:r w:rsidR="007F0DA1" w:rsidRPr="00322AAD">
        <w:rPr>
          <w:color w:val="auto"/>
        </w:rPr>
        <w:t>2</w:t>
      </w:r>
      <w:r w:rsidRPr="00322AAD">
        <w:rPr>
          <w:color w:val="auto"/>
        </w:rPr>
        <w:t>. Các giá trị tinh dịch đồ được lựa chọn là SGTT</w:t>
      </w:r>
      <w:r w:rsidR="005B367C" w:rsidRPr="00322AAD">
        <w:rPr>
          <w:color w:val="auto"/>
        </w:rPr>
        <w:t xml:space="preserve"> theo WHO 2010</w:t>
      </w:r>
      <w:bookmarkEnd w:id="294"/>
    </w:p>
    <w:tbl>
      <w:tblPr>
        <w:tblStyle w:val="TableGrid"/>
        <w:tblW w:w="8571" w:type="dxa"/>
        <w:tblLook w:val="04A0" w:firstRow="1" w:lastRow="0" w:firstColumn="1" w:lastColumn="0" w:noHBand="0" w:noVBand="1"/>
      </w:tblPr>
      <w:tblGrid>
        <w:gridCol w:w="4503"/>
        <w:gridCol w:w="4068"/>
      </w:tblGrid>
      <w:tr w:rsidR="00D94C88" w:rsidTr="004A4EE5">
        <w:tc>
          <w:tcPr>
            <w:tcW w:w="4503" w:type="dxa"/>
          </w:tcPr>
          <w:p w:rsidR="00D94C88" w:rsidRPr="0095482B" w:rsidRDefault="00D94C88" w:rsidP="00D94C88">
            <w:pPr>
              <w:pStyle w:val="ListParagraph"/>
              <w:spacing w:line="276" w:lineRule="auto"/>
              <w:ind w:left="142" w:firstLine="0"/>
              <w:rPr>
                <w:rFonts w:cs="Times New Roman"/>
                <w:szCs w:val="28"/>
              </w:rPr>
            </w:pPr>
            <w:r w:rsidRPr="0095482B">
              <w:rPr>
                <w:rFonts w:cs="Times New Roman"/>
                <w:szCs w:val="28"/>
                <w:lang w:val="es-ES"/>
              </w:rPr>
              <w:t xml:space="preserve">Tổng số tinh trùng </w:t>
            </w:r>
          </w:p>
        </w:tc>
        <w:tc>
          <w:tcPr>
            <w:tcW w:w="4068" w:type="dxa"/>
          </w:tcPr>
          <w:p w:rsidR="00D94C88" w:rsidRPr="00FA2482" w:rsidRDefault="00D94C88" w:rsidP="00D94C88">
            <w:pPr>
              <w:pStyle w:val="ListParagraph"/>
              <w:spacing w:line="276" w:lineRule="auto"/>
              <w:ind w:left="43" w:hanging="43"/>
              <w:rPr>
                <w:rFonts w:cs="Times New Roman"/>
                <w:szCs w:val="28"/>
              </w:rPr>
            </w:pPr>
            <w:r>
              <w:rPr>
                <w:rFonts w:cs="Times New Roman"/>
                <w:bCs/>
                <w:szCs w:val="28"/>
                <w:lang w:val="es-ES"/>
              </w:rPr>
              <w:t xml:space="preserve">           </w:t>
            </w:r>
            <w:r w:rsidRPr="000E5641">
              <w:rPr>
                <w:rFonts w:cs="Times New Roman"/>
                <w:bCs/>
                <w:szCs w:val="28"/>
                <w:lang w:val="es-ES"/>
              </w:rPr>
              <w:t xml:space="preserve">&lt; 39 triệu. </w:t>
            </w:r>
          </w:p>
        </w:tc>
      </w:tr>
      <w:tr w:rsidR="00D94C88" w:rsidTr="004A4EE5">
        <w:tc>
          <w:tcPr>
            <w:tcW w:w="4503" w:type="dxa"/>
          </w:tcPr>
          <w:p w:rsidR="00D94C88" w:rsidRPr="0095482B" w:rsidRDefault="00D94C88" w:rsidP="00D94C88">
            <w:pPr>
              <w:pStyle w:val="ListParagraph"/>
              <w:spacing w:line="276" w:lineRule="auto"/>
              <w:ind w:left="142" w:firstLine="0"/>
              <w:rPr>
                <w:rFonts w:cs="Times New Roman"/>
                <w:szCs w:val="28"/>
              </w:rPr>
            </w:pPr>
            <w:r w:rsidRPr="0095482B">
              <w:rPr>
                <w:rFonts w:cs="Times New Roman"/>
                <w:szCs w:val="28"/>
              </w:rPr>
              <w:t>Mật độ tinh trùng</w:t>
            </w:r>
          </w:p>
        </w:tc>
        <w:tc>
          <w:tcPr>
            <w:tcW w:w="4068" w:type="dxa"/>
          </w:tcPr>
          <w:p w:rsidR="00D94C88" w:rsidRPr="0095482B" w:rsidRDefault="00D94C88" w:rsidP="00D94C88">
            <w:pPr>
              <w:pStyle w:val="ListParagraph"/>
              <w:spacing w:line="276" w:lineRule="auto"/>
              <w:ind w:left="43" w:hanging="10"/>
              <w:rPr>
                <w:rFonts w:cs="Times New Roman"/>
                <w:szCs w:val="28"/>
              </w:rPr>
            </w:pPr>
            <w:r>
              <w:rPr>
                <w:rFonts w:cs="Times New Roman"/>
                <w:szCs w:val="28"/>
              </w:rPr>
              <w:t xml:space="preserve">          </w:t>
            </w:r>
            <w:r w:rsidRPr="0095482B">
              <w:rPr>
                <w:rFonts w:cs="Times New Roman"/>
                <w:szCs w:val="28"/>
              </w:rPr>
              <w:t>&lt; 15</w:t>
            </w:r>
            <w:r w:rsidRPr="0095482B">
              <w:rPr>
                <w:rFonts w:cs="Times New Roman"/>
                <w:szCs w:val="28"/>
                <w:vertAlign w:val="superscript"/>
              </w:rPr>
              <w:t>x</w:t>
            </w:r>
            <w:r w:rsidRPr="0095482B">
              <w:rPr>
                <w:rFonts w:cs="Times New Roman"/>
                <w:szCs w:val="28"/>
              </w:rPr>
              <w:t>10</w:t>
            </w:r>
            <w:r w:rsidRPr="0095482B">
              <w:rPr>
                <w:rFonts w:cs="Times New Roman"/>
                <w:szCs w:val="28"/>
                <w:vertAlign w:val="superscript"/>
              </w:rPr>
              <w:t>6</w:t>
            </w:r>
            <w:r w:rsidRPr="0095482B">
              <w:rPr>
                <w:rFonts w:cs="Times New Roman"/>
                <w:szCs w:val="28"/>
              </w:rPr>
              <w:t xml:space="preserve">/ml </w:t>
            </w:r>
          </w:p>
        </w:tc>
      </w:tr>
      <w:tr w:rsidR="00D94C88" w:rsidTr="004A4EE5">
        <w:tc>
          <w:tcPr>
            <w:tcW w:w="4503" w:type="dxa"/>
          </w:tcPr>
          <w:p w:rsidR="00D94C88" w:rsidRPr="0095482B" w:rsidRDefault="00D94C88" w:rsidP="00D94C88">
            <w:pPr>
              <w:pStyle w:val="ListParagraph"/>
              <w:spacing w:line="276" w:lineRule="auto"/>
              <w:ind w:left="142" w:firstLine="0"/>
              <w:rPr>
                <w:rFonts w:cs="Times New Roman"/>
                <w:szCs w:val="28"/>
              </w:rPr>
            </w:pPr>
            <w:r w:rsidRPr="0095482B">
              <w:rPr>
                <w:rFonts w:cs="Times New Roman"/>
                <w:szCs w:val="28"/>
              </w:rPr>
              <w:t>Độ di động của tinh trùng:</w:t>
            </w:r>
          </w:p>
          <w:p w:rsidR="00D94C88" w:rsidRPr="0095482B" w:rsidRDefault="00D94C88" w:rsidP="00D94C88">
            <w:pPr>
              <w:pStyle w:val="ListParagraph"/>
              <w:spacing w:line="276" w:lineRule="auto"/>
              <w:ind w:left="142" w:firstLine="284"/>
              <w:rPr>
                <w:rFonts w:cs="Times New Roman"/>
                <w:szCs w:val="28"/>
              </w:rPr>
            </w:pPr>
            <w:r w:rsidRPr="0095482B">
              <w:rPr>
                <w:rFonts w:cs="Times New Roman"/>
                <w:szCs w:val="28"/>
              </w:rPr>
              <w:t xml:space="preserve">    Di động tiến tới (PR):  </w:t>
            </w:r>
          </w:p>
          <w:p w:rsidR="00D94C88" w:rsidRPr="0095482B" w:rsidRDefault="00D94C88" w:rsidP="00D94C88">
            <w:pPr>
              <w:pStyle w:val="ListParagraph"/>
              <w:spacing w:line="276" w:lineRule="auto"/>
              <w:ind w:left="142" w:firstLine="284"/>
              <w:rPr>
                <w:rFonts w:cs="Times New Roman"/>
                <w:szCs w:val="28"/>
              </w:rPr>
            </w:pPr>
            <w:r w:rsidRPr="0095482B">
              <w:rPr>
                <w:rFonts w:cs="Times New Roman"/>
                <w:szCs w:val="28"/>
              </w:rPr>
              <w:t xml:space="preserve">    Di động không tiến tới (NP):</w:t>
            </w:r>
          </w:p>
        </w:tc>
        <w:tc>
          <w:tcPr>
            <w:tcW w:w="4068" w:type="dxa"/>
          </w:tcPr>
          <w:p w:rsidR="00D94C88" w:rsidRDefault="00D94C88" w:rsidP="004A4EE5">
            <w:pPr>
              <w:pStyle w:val="ListParagraph"/>
              <w:spacing w:line="276" w:lineRule="auto"/>
              <w:ind w:left="565"/>
              <w:rPr>
                <w:rFonts w:cs="Times New Roman"/>
                <w:b/>
                <w:bCs/>
                <w:szCs w:val="28"/>
              </w:rPr>
            </w:pPr>
          </w:p>
          <w:p w:rsidR="00D94C88" w:rsidRPr="0095482B" w:rsidRDefault="00D94C88" w:rsidP="004A4EE5">
            <w:pPr>
              <w:pStyle w:val="ListParagraph"/>
              <w:spacing w:line="276" w:lineRule="auto"/>
              <w:ind w:left="0"/>
              <w:rPr>
                <w:rFonts w:cs="Times New Roman"/>
                <w:szCs w:val="28"/>
              </w:rPr>
            </w:pPr>
            <w:r w:rsidRPr="0095482B">
              <w:rPr>
                <w:rFonts w:cs="Times New Roman"/>
                <w:bCs/>
                <w:szCs w:val="28"/>
              </w:rPr>
              <w:t>PR &lt; 32%</w:t>
            </w:r>
          </w:p>
          <w:p w:rsidR="00D94C88" w:rsidRPr="0095482B" w:rsidRDefault="00D94C88" w:rsidP="004A4EE5">
            <w:pPr>
              <w:spacing w:line="276" w:lineRule="auto"/>
              <w:rPr>
                <w:rFonts w:cs="Times New Roman"/>
                <w:szCs w:val="28"/>
              </w:rPr>
            </w:pPr>
            <w:r w:rsidRPr="0095482B">
              <w:rPr>
                <w:rFonts w:cs="Times New Roman"/>
                <w:bCs/>
                <w:szCs w:val="28"/>
              </w:rPr>
              <w:t>PR+NP &lt; 40%</w:t>
            </w:r>
          </w:p>
        </w:tc>
      </w:tr>
      <w:tr w:rsidR="00D94C88" w:rsidTr="004A4EE5">
        <w:tc>
          <w:tcPr>
            <w:tcW w:w="4503" w:type="dxa"/>
          </w:tcPr>
          <w:p w:rsidR="00D94C88" w:rsidRPr="0095482B" w:rsidRDefault="00D94C88" w:rsidP="004A4EE5">
            <w:pPr>
              <w:pStyle w:val="ListParagraph"/>
              <w:spacing w:line="276" w:lineRule="auto"/>
              <w:ind w:left="142" w:firstLine="0"/>
              <w:rPr>
                <w:rFonts w:cs="Times New Roman"/>
                <w:szCs w:val="28"/>
              </w:rPr>
            </w:pPr>
            <w:r w:rsidRPr="0095482B">
              <w:rPr>
                <w:rFonts w:cs="Times New Roman"/>
                <w:szCs w:val="28"/>
              </w:rPr>
              <w:t>Hình dạng tinh trùng bình thường:</w:t>
            </w:r>
          </w:p>
        </w:tc>
        <w:tc>
          <w:tcPr>
            <w:tcW w:w="4068" w:type="dxa"/>
          </w:tcPr>
          <w:p w:rsidR="00D94C88" w:rsidRPr="00FA2482" w:rsidRDefault="00D94C88" w:rsidP="004A4EE5">
            <w:pPr>
              <w:pStyle w:val="ListParagraph"/>
              <w:spacing w:line="276" w:lineRule="auto"/>
              <w:ind w:left="43"/>
              <w:rPr>
                <w:rFonts w:cs="Times New Roman"/>
                <w:szCs w:val="28"/>
              </w:rPr>
            </w:pPr>
            <w:r w:rsidRPr="000E5641">
              <w:rPr>
                <w:rFonts w:cs="Times New Roman"/>
                <w:bCs/>
                <w:szCs w:val="28"/>
              </w:rPr>
              <w:t>&lt; 4%</w:t>
            </w:r>
          </w:p>
        </w:tc>
      </w:tr>
      <w:tr w:rsidR="00D94C88" w:rsidTr="004A4EE5">
        <w:tc>
          <w:tcPr>
            <w:tcW w:w="4503" w:type="dxa"/>
          </w:tcPr>
          <w:p w:rsidR="00D94C88" w:rsidRPr="0095482B" w:rsidRDefault="00D94C88" w:rsidP="004A4EE5">
            <w:pPr>
              <w:pStyle w:val="ListParagraph"/>
              <w:spacing w:line="276" w:lineRule="auto"/>
              <w:ind w:left="142" w:firstLine="0"/>
              <w:rPr>
                <w:rFonts w:cs="Times New Roman"/>
                <w:szCs w:val="28"/>
              </w:rPr>
            </w:pPr>
            <w:r w:rsidRPr="0095482B">
              <w:rPr>
                <w:rFonts w:cs="Times New Roman"/>
                <w:szCs w:val="28"/>
              </w:rPr>
              <w:t>Tỉ lệ tinh trùng sống:</w:t>
            </w:r>
          </w:p>
        </w:tc>
        <w:tc>
          <w:tcPr>
            <w:tcW w:w="4068" w:type="dxa"/>
          </w:tcPr>
          <w:p w:rsidR="00D94C88" w:rsidRPr="00FA2482" w:rsidRDefault="00D94C88" w:rsidP="004A4EE5">
            <w:pPr>
              <w:pStyle w:val="ListParagraph"/>
              <w:spacing w:line="276" w:lineRule="auto"/>
              <w:ind w:left="43"/>
              <w:rPr>
                <w:rFonts w:cs="Times New Roman"/>
                <w:szCs w:val="28"/>
              </w:rPr>
            </w:pPr>
            <w:r w:rsidRPr="000E5641">
              <w:rPr>
                <w:rFonts w:cs="Times New Roman"/>
                <w:bCs/>
                <w:szCs w:val="28"/>
              </w:rPr>
              <w:t>&lt; 58%</w:t>
            </w:r>
          </w:p>
        </w:tc>
      </w:tr>
      <w:tr w:rsidR="00D94C88" w:rsidTr="004A4EE5">
        <w:tc>
          <w:tcPr>
            <w:tcW w:w="4503" w:type="dxa"/>
          </w:tcPr>
          <w:p w:rsidR="00D94C88" w:rsidRPr="0095482B" w:rsidRDefault="00D94C88" w:rsidP="004A4EE5">
            <w:pPr>
              <w:pStyle w:val="ListParagraph"/>
              <w:spacing w:line="276" w:lineRule="auto"/>
              <w:ind w:left="0"/>
              <w:rPr>
                <w:rFonts w:cs="Times New Roman"/>
                <w:szCs w:val="28"/>
              </w:rPr>
            </w:pPr>
            <w:r w:rsidRPr="0095482B">
              <w:rPr>
                <w:rFonts w:cs="Times New Roman"/>
                <w:szCs w:val="28"/>
              </w:rPr>
              <w:t>Tế bào lạ</w:t>
            </w:r>
          </w:p>
        </w:tc>
        <w:tc>
          <w:tcPr>
            <w:tcW w:w="4068" w:type="dxa"/>
          </w:tcPr>
          <w:p w:rsidR="00D94C88" w:rsidRPr="00FA2482" w:rsidRDefault="00D94C88" w:rsidP="004A4EE5">
            <w:pPr>
              <w:pStyle w:val="ListParagraph"/>
              <w:spacing w:line="276" w:lineRule="auto"/>
              <w:ind w:left="43"/>
              <w:rPr>
                <w:rFonts w:cs="Times New Roman"/>
                <w:szCs w:val="28"/>
              </w:rPr>
            </w:pPr>
            <w:r w:rsidRPr="000E5641">
              <w:rPr>
                <w:rFonts w:cs="Times New Roman"/>
                <w:bCs/>
                <w:szCs w:val="28"/>
              </w:rPr>
              <w:t>&lt;1 triệu/ml</w:t>
            </w:r>
          </w:p>
        </w:tc>
      </w:tr>
    </w:tbl>
    <w:p w:rsidR="00D94C88" w:rsidRPr="00322AAD" w:rsidRDefault="00D94C88" w:rsidP="000E5641">
      <w:pPr>
        <w:pStyle w:val="9"/>
        <w:spacing w:line="336" w:lineRule="auto"/>
        <w:jc w:val="both"/>
        <w:rPr>
          <w:color w:val="auto"/>
        </w:rPr>
      </w:pPr>
    </w:p>
    <w:p w:rsidR="00E06FC6" w:rsidRPr="002D1E9A" w:rsidRDefault="00E06FC6" w:rsidP="00332994">
      <w:pPr>
        <w:pStyle w:val="9"/>
        <w:spacing w:line="336" w:lineRule="auto"/>
        <w:rPr>
          <w:color w:val="auto"/>
        </w:rPr>
      </w:pPr>
      <w:bookmarkStart w:id="295" w:name="_Toc24962371"/>
      <w:r w:rsidRPr="002D1E9A">
        <w:rPr>
          <w:color w:val="auto"/>
        </w:rPr>
        <w:t>Bảng 2.3</w:t>
      </w:r>
      <w:r w:rsidR="00332994">
        <w:rPr>
          <w:color w:val="auto"/>
          <w:lang w:val="en-US"/>
        </w:rPr>
        <w:t>.</w:t>
      </w:r>
      <w:r w:rsidRPr="002D1E9A">
        <w:rPr>
          <w:color w:val="auto"/>
        </w:rPr>
        <w:t xml:space="preserve"> Chỉ số các hormon sinh dục bình thường</w:t>
      </w:r>
      <w:bookmarkEnd w:id="295"/>
    </w:p>
    <w:tbl>
      <w:tblPr>
        <w:tblStyle w:val="TableGrid"/>
        <w:tblW w:w="0" w:type="auto"/>
        <w:tblInd w:w="108" w:type="dxa"/>
        <w:tblLook w:val="04A0" w:firstRow="1" w:lastRow="0" w:firstColumn="1" w:lastColumn="0" w:noHBand="0" w:noVBand="1"/>
      </w:tblPr>
      <w:tblGrid>
        <w:gridCol w:w="4404"/>
        <w:gridCol w:w="4331"/>
      </w:tblGrid>
      <w:tr w:rsidR="00E06FC6" w:rsidRPr="00322AAD" w:rsidTr="000F25D7">
        <w:tc>
          <w:tcPr>
            <w:tcW w:w="4404" w:type="dxa"/>
          </w:tcPr>
          <w:p w:rsidR="00E06FC6" w:rsidRPr="002D1E9A" w:rsidRDefault="00E06FC6" w:rsidP="002D1E9A">
            <w:pPr>
              <w:spacing w:line="336" w:lineRule="auto"/>
              <w:ind w:firstLine="0"/>
              <w:jc w:val="center"/>
              <w:rPr>
                <w:b/>
                <w:lang w:val="nl-NL"/>
              </w:rPr>
            </w:pPr>
            <w:r w:rsidRPr="002D1E9A">
              <w:rPr>
                <w:b/>
                <w:lang w:val="nl-NL"/>
              </w:rPr>
              <w:t>Chỉ số</w:t>
            </w:r>
          </w:p>
        </w:tc>
        <w:tc>
          <w:tcPr>
            <w:tcW w:w="4331" w:type="dxa"/>
          </w:tcPr>
          <w:p w:rsidR="00E06FC6" w:rsidRPr="002D1E9A" w:rsidRDefault="00E06FC6" w:rsidP="002D1E9A">
            <w:pPr>
              <w:spacing w:line="336" w:lineRule="auto"/>
              <w:ind w:firstLine="0"/>
              <w:jc w:val="center"/>
              <w:rPr>
                <w:b/>
                <w:lang w:val="nl-NL"/>
              </w:rPr>
            </w:pPr>
            <w:r w:rsidRPr="002D1E9A">
              <w:rPr>
                <w:b/>
                <w:lang w:val="nl-NL"/>
              </w:rPr>
              <w:t>Tiêu chuẩn</w:t>
            </w:r>
          </w:p>
        </w:tc>
      </w:tr>
      <w:tr w:rsidR="00E06FC6" w:rsidRPr="00322AAD" w:rsidTr="000F25D7">
        <w:tc>
          <w:tcPr>
            <w:tcW w:w="4404" w:type="dxa"/>
          </w:tcPr>
          <w:p w:rsidR="00E06FC6" w:rsidRPr="002D1E9A" w:rsidRDefault="00E06FC6" w:rsidP="002D1E9A">
            <w:pPr>
              <w:spacing w:line="336" w:lineRule="auto"/>
              <w:ind w:firstLine="0"/>
              <w:rPr>
                <w:lang w:val="nl-NL"/>
              </w:rPr>
            </w:pPr>
            <w:r w:rsidRPr="002D1E9A">
              <w:rPr>
                <w:lang w:val="nl-NL"/>
              </w:rPr>
              <w:t>Nồng độ Testosteron huyết thanh</w:t>
            </w:r>
          </w:p>
        </w:tc>
        <w:tc>
          <w:tcPr>
            <w:tcW w:w="4331" w:type="dxa"/>
          </w:tcPr>
          <w:p w:rsidR="00E06FC6" w:rsidRPr="002D1E9A" w:rsidRDefault="00E06FC6" w:rsidP="002D1E9A">
            <w:pPr>
              <w:spacing w:line="336" w:lineRule="auto"/>
              <w:rPr>
                <w:lang w:val="nl-NL"/>
              </w:rPr>
            </w:pPr>
            <w:r w:rsidRPr="002D1E9A">
              <w:rPr>
                <w:lang w:val="nl-NL"/>
              </w:rPr>
              <w:t>7,63 - 27,74 nmol/l</w:t>
            </w:r>
          </w:p>
        </w:tc>
      </w:tr>
      <w:tr w:rsidR="00E06FC6" w:rsidRPr="00322AAD" w:rsidTr="000F25D7">
        <w:tc>
          <w:tcPr>
            <w:tcW w:w="4404" w:type="dxa"/>
          </w:tcPr>
          <w:p w:rsidR="00E06FC6" w:rsidRPr="002D1E9A" w:rsidRDefault="00E06FC6" w:rsidP="002D1E9A">
            <w:pPr>
              <w:spacing w:line="336" w:lineRule="auto"/>
              <w:rPr>
                <w:lang w:val="nl-NL"/>
              </w:rPr>
            </w:pPr>
            <w:r w:rsidRPr="002D1E9A">
              <w:rPr>
                <w:lang w:val="nl-NL"/>
              </w:rPr>
              <w:t>LH</w:t>
            </w:r>
          </w:p>
        </w:tc>
        <w:tc>
          <w:tcPr>
            <w:tcW w:w="4331" w:type="dxa"/>
          </w:tcPr>
          <w:p w:rsidR="00E06FC6" w:rsidRPr="002D1E9A" w:rsidRDefault="00E06FC6" w:rsidP="002D1E9A">
            <w:pPr>
              <w:spacing w:line="336" w:lineRule="auto"/>
              <w:rPr>
                <w:lang w:val="nl-NL"/>
              </w:rPr>
            </w:pPr>
            <w:r w:rsidRPr="002D1E9A">
              <w:rPr>
                <w:lang w:val="nl-NL"/>
              </w:rPr>
              <w:t xml:space="preserve"> 1,5-20 UI/l</w:t>
            </w:r>
          </w:p>
        </w:tc>
      </w:tr>
      <w:tr w:rsidR="00E06FC6" w:rsidRPr="00322AAD" w:rsidTr="000F25D7">
        <w:tc>
          <w:tcPr>
            <w:tcW w:w="4404" w:type="dxa"/>
          </w:tcPr>
          <w:p w:rsidR="00E06FC6" w:rsidRPr="002D1E9A" w:rsidRDefault="00E06FC6" w:rsidP="002D1E9A">
            <w:pPr>
              <w:spacing w:line="336" w:lineRule="auto"/>
              <w:rPr>
                <w:lang w:val="nl-NL"/>
              </w:rPr>
            </w:pPr>
            <w:r w:rsidRPr="002D1E9A">
              <w:rPr>
                <w:lang w:val="nl-NL"/>
              </w:rPr>
              <w:t>FSH</w:t>
            </w:r>
          </w:p>
        </w:tc>
        <w:tc>
          <w:tcPr>
            <w:tcW w:w="4331" w:type="dxa"/>
          </w:tcPr>
          <w:p w:rsidR="00E06FC6" w:rsidRPr="002D1E9A" w:rsidRDefault="00E06FC6" w:rsidP="002D1E9A">
            <w:pPr>
              <w:spacing w:line="336" w:lineRule="auto"/>
              <w:rPr>
                <w:lang w:val="nl-NL"/>
              </w:rPr>
            </w:pPr>
            <w:r w:rsidRPr="002D1E9A">
              <w:rPr>
                <w:lang w:val="nl-NL"/>
              </w:rPr>
              <w:t>2-10 UI/l</w:t>
            </w:r>
          </w:p>
        </w:tc>
      </w:tr>
      <w:tr w:rsidR="00E06FC6" w:rsidRPr="00322AAD" w:rsidTr="000F25D7">
        <w:tc>
          <w:tcPr>
            <w:tcW w:w="4404" w:type="dxa"/>
          </w:tcPr>
          <w:p w:rsidR="00E06FC6" w:rsidRPr="002D1E9A" w:rsidRDefault="00E06FC6" w:rsidP="002D1E9A">
            <w:pPr>
              <w:spacing w:line="336" w:lineRule="auto"/>
              <w:rPr>
                <w:lang w:val="nl-NL"/>
              </w:rPr>
            </w:pPr>
            <w:r w:rsidRPr="002D1E9A">
              <w:rPr>
                <w:lang w:val="nl-NL"/>
              </w:rPr>
              <w:t>Prolactin</w:t>
            </w:r>
          </w:p>
        </w:tc>
        <w:tc>
          <w:tcPr>
            <w:tcW w:w="4331" w:type="dxa"/>
          </w:tcPr>
          <w:p w:rsidR="00E06FC6" w:rsidRPr="002D1E9A" w:rsidRDefault="00E06FC6" w:rsidP="002D1E9A">
            <w:pPr>
              <w:spacing w:line="336" w:lineRule="auto"/>
              <w:rPr>
                <w:lang w:val="nl-NL"/>
              </w:rPr>
            </w:pPr>
            <w:r w:rsidRPr="002D1E9A">
              <w:rPr>
                <w:lang w:val="nl-NL"/>
              </w:rPr>
              <w:t>1-25ng/ml</w:t>
            </w:r>
          </w:p>
        </w:tc>
      </w:tr>
      <w:tr w:rsidR="00E06FC6" w:rsidRPr="00322AAD" w:rsidTr="000F25D7">
        <w:tc>
          <w:tcPr>
            <w:tcW w:w="4404" w:type="dxa"/>
          </w:tcPr>
          <w:p w:rsidR="00E06FC6" w:rsidRPr="002D1E9A" w:rsidRDefault="00E06FC6" w:rsidP="002D1E9A">
            <w:pPr>
              <w:spacing w:line="336" w:lineRule="auto"/>
              <w:rPr>
                <w:lang w:val="nl-NL"/>
              </w:rPr>
            </w:pPr>
            <w:r w:rsidRPr="002D1E9A">
              <w:rPr>
                <w:lang w:val="nl-NL"/>
              </w:rPr>
              <w:t>Estrogen</w:t>
            </w:r>
          </w:p>
        </w:tc>
        <w:tc>
          <w:tcPr>
            <w:tcW w:w="4331" w:type="dxa"/>
          </w:tcPr>
          <w:p w:rsidR="00E06FC6" w:rsidRPr="002D1E9A" w:rsidRDefault="00E06FC6" w:rsidP="002D1E9A">
            <w:pPr>
              <w:spacing w:line="336" w:lineRule="auto"/>
              <w:rPr>
                <w:lang w:val="nl-NL"/>
              </w:rPr>
            </w:pPr>
            <w:r w:rsidRPr="002D1E9A">
              <w:rPr>
                <w:lang w:val="nl-NL"/>
              </w:rPr>
              <w:t>12-34pg/ml</w:t>
            </w:r>
          </w:p>
        </w:tc>
      </w:tr>
    </w:tbl>
    <w:p w:rsidR="00E04745" w:rsidRPr="002D1E9A" w:rsidRDefault="00E04745" w:rsidP="002D1E9A">
      <w:pPr>
        <w:autoSpaceDE w:val="0"/>
        <w:autoSpaceDN w:val="0"/>
        <w:rPr>
          <w:rFonts w:ascii="TimesNewRomanPSMT" w:eastAsia="SimSun" w:hAnsi="TimesNewRomanPSMT" w:cs="TimesNewRomanPSMT"/>
          <w:szCs w:val="16"/>
        </w:rPr>
      </w:pPr>
      <w:r w:rsidRPr="00322AAD">
        <w:rPr>
          <w:b/>
          <w:lang w:val="es-ES"/>
        </w:rPr>
        <w:lastRenderedPageBreak/>
        <w:t>* Tiêu chuẩn theo y học cổ truyền:</w:t>
      </w:r>
      <w:r w:rsidR="00653A1D" w:rsidRPr="00322AAD">
        <w:rPr>
          <w:i/>
          <w:lang w:val="es-ES"/>
        </w:rPr>
        <w:t xml:space="preserve"> </w:t>
      </w:r>
      <w:r w:rsidR="00610EF9" w:rsidRPr="00322AAD">
        <w:rPr>
          <w:rFonts w:ascii="TimesNewRomanPSMT" w:eastAsia="SimSun" w:hAnsi="TimesNewRomanPSMT" w:cs="TimesNewRomanPSMT"/>
          <w:szCs w:val="16"/>
        </w:rPr>
        <w:t>Căn cứ theo tiêu chuẩn chẩn đoán nam giới  suy giảm tinh trùng thể “Thận tinh khuy tổn” theo YHCT: đối tượng nam giới vô sinh, hiếm muộn; lượng tinh dịch ít, số lượng tinh trùng ít hoặc chết nhiều hoặc dị dạng nhiều. Triệu chứng toàn thân: Hoa mắt chóng mặt, ù tai, tinh thần mệt mỏi hay quên; lưng gối yếu mỏi, lưỡi đỏ ít rêu, mạch trầm tế, hoặc tế nhược</w:t>
      </w:r>
      <w:r w:rsidR="00116E4A" w:rsidRPr="00322AAD">
        <w:rPr>
          <w:rFonts w:ascii="TimesNewRomanPSMT" w:eastAsia="SimSun" w:hAnsi="TimesNewRomanPSMT" w:cs="TimesNewRomanPSMT"/>
          <w:szCs w:val="16"/>
        </w:rPr>
        <w:t xml:space="preserve"> </w:t>
      </w:r>
      <w:r w:rsidR="00610EF9" w:rsidRPr="00322AAD">
        <w:rPr>
          <w:rFonts w:ascii="TimesNewRomanPSMT" w:eastAsia="SimSun" w:hAnsi="TimesNewRomanPSMT" w:cs="TimesNewRomanPSMT"/>
          <w:szCs w:val="16"/>
        </w:rPr>
        <w:t>[9]</w:t>
      </w:r>
      <w:r w:rsidR="00D17AD0">
        <w:rPr>
          <w:rFonts w:ascii="TimesNewRomanPSMT" w:eastAsia="SimSun" w:hAnsi="TimesNewRomanPSMT" w:cs="TimesNewRomanPSMT"/>
          <w:szCs w:val="16"/>
        </w:rPr>
        <w:t>,</w:t>
      </w:r>
      <w:r w:rsidR="001649C7" w:rsidRPr="00322AAD">
        <w:rPr>
          <w:rFonts w:ascii="TimesNewRomanPSMT" w:eastAsia="SimSun" w:hAnsi="TimesNewRomanPSMT" w:cs="TimesNewRomanPSMT"/>
          <w:szCs w:val="16"/>
        </w:rPr>
        <w:t>[82]</w:t>
      </w:r>
      <w:r w:rsidR="00D17AD0">
        <w:rPr>
          <w:rFonts w:ascii="TimesNewRomanPSMT" w:eastAsia="SimSun" w:hAnsi="TimesNewRomanPSMT" w:cs="TimesNewRomanPSMT"/>
          <w:szCs w:val="16"/>
        </w:rPr>
        <w:t>.</w:t>
      </w:r>
    </w:p>
    <w:p w:rsidR="00924CF6" w:rsidRPr="00322AAD" w:rsidRDefault="00441667" w:rsidP="000E5641">
      <w:pPr>
        <w:pStyle w:val="66"/>
      </w:pPr>
      <w:bookmarkStart w:id="296" w:name="_Toc24962739"/>
      <w:r w:rsidRPr="00322AAD">
        <w:t>2</w:t>
      </w:r>
      <w:r w:rsidR="007C3211" w:rsidRPr="00322AAD">
        <w:t>.4.2</w:t>
      </w:r>
      <w:r w:rsidR="00092371" w:rsidRPr="00322AAD">
        <w:t>.2</w:t>
      </w:r>
      <w:r w:rsidR="00E04745" w:rsidRPr="00322AAD">
        <w:t>. Tiêu chuẩn loại trừ</w:t>
      </w:r>
      <w:bookmarkEnd w:id="296"/>
      <w:r w:rsidR="00924CF6" w:rsidRPr="00322AAD">
        <w:rPr>
          <w:lang w:val="fr-FR"/>
        </w:rPr>
        <w:t>.</w:t>
      </w:r>
      <w:r w:rsidR="00924CF6" w:rsidRPr="00322AAD">
        <w:t xml:space="preserve"> </w:t>
      </w:r>
    </w:p>
    <w:p w:rsidR="00924CF6" w:rsidRPr="00322AAD" w:rsidRDefault="00924CF6" w:rsidP="00CC3095">
      <w:pPr>
        <w:rPr>
          <w:rFonts w:cs="Times New Roman"/>
          <w:i/>
          <w:szCs w:val="28"/>
          <w:lang w:val="es-ES"/>
        </w:rPr>
      </w:pPr>
      <w:r w:rsidRPr="00322AAD">
        <w:rPr>
          <w:rFonts w:cs="Times New Roman"/>
          <w:i/>
          <w:szCs w:val="28"/>
          <w:lang w:val="fr-FR"/>
        </w:rPr>
        <w:t>* Những bệnh nhân không chấp hành nghiêm ngặt phác đồ điều trị hoặc bỏ điều trị</w:t>
      </w:r>
    </w:p>
    <w:p w:rsidR="00924CF6" w:rsidRPr="00322AAD" w:rsidRDefault="00924CF6" w:rsidP="00CC3095">
      <w:pPr>
        <w:rPr>
          <w:i/>
          <w:szCs w:val="28"/>
          <w:lang w:val="vi-VN"/>
        </w:rPr>
      </w:pPr>
      <w:r w:rsidRPr="00322AAD">
        <w:rPr>
          <w:i/>
          <w:szCs w:val="28"/>
          <w:lang w:val="es-ES"/>
        </w:rPr>
        <w:t xml:space="preserve">* </w:t>
      </w:r>
      <w:r w:rsidRPr="00322AAD">
        <w:rPr>
          <w:i/>
          <w:szCs w:val="28"/>
          <w:lang w:val="vi-VN"/>
        </w:rPr>
        <w:t>Theo y học hiện đại:</w:t>
      </w:r>
      <w:r w:rsidRPr="00322AAD">
        <w:rPr>
          <w:i/>
          <w:szCs w:val="28"/>
          <w:lang w:val="vi-VN"/>
        </w:rPr>
        <w:tab/>
      </w:r>
    </w:p>
    <w:p w:rsidR="00924CF6" w:rsidRPr="00322AAD" w:rsidRDefault="00924CF6" w:rsidP="00CC3095">
      <w:pPr>
        <w:rPr>
          <w:szCs w:val="28"/>
          <w:lang w:val="vi-VN"/>
        </w:rPr>
      </w:pPr>
      <w:r w:rsidRPr="00322AAD">
        <w:rPr>
          <w:szCs w:val="28"/>
          <w:lang w:val="vi-VN"/>
        </w:rPr>
        <w:t>- Những bệnh nhân đang mắc các bệnh nhiễm khuẩn.</w:t>
      </w:r>
    </w:p>
    <w:p w:rsidR="00924CF6" w:rsidRPr="00322AAD" w:rsidRDefault="00924CF6" w:rsidP="00CC3095">
      <w:pPr>
        <w:rPr>
          <w:szCs w:val="28"/>
          <w:lang w:val="vi-VN"/>
        </w:rPr>
      </w:pPr>
      <w:r w:rsidRPr="00322AAD">
        <w:rPr>
          <w:szCs w:val="28"/>
          <w:lang w:val="vi-VN"/>
        </w:rPr>
        <w:t>- Những bệnh nhân đang phải sử dụng các liệu pháp điều trị hoặc các loại thuốc ảnh hưởng đến sự sản sinh tinh trùng.</w:t>
      </w:r>
    </w:p>
    <w:p w:rsidR="00924CF6" w:rsidRPr="00322AAD" w:rsidRDefault="00924CF6" w:rsidP="00CC3095">
      <w:pPr>
        <w:rPr>
          <w:szCs w:val="28"/>
          <w:lang w:val="vi-VN"/>
        </w:rPr>
      </w:pPr>
      <w:r w:rsidRPr="00322AAD">
        <w:rPr>
          <w:szCs w:val="28"/>
          <w:lang w:val="vi-VN"/>
        </w:rPr>
        <w:t>- Những bệnh nhân vô sinh do tắc ống dẫn tinh, dị tật (tinh hoàn lạc chỗ, không có ống dẫn tinh...), giãn tĩnh mạch thừng tinh... chưa được phẫu thuật để điều trị nguyên nhân. Các bệnh nhân dị dạng đường sinh dục, tiết niệu, phì đại lành tính tuyến tiền liệt, ung thư tuyến tiền liệt</w:t>
      </w:r>
      <w:r w:rsidR="004373D3" w:rsidRPr="00322AAD">
        <w:rPr>
          <w:szCs w:val="28"/>
          <w:lang w:val="vi-VN"/>
        </w:rPr>
        <w:t>.</w:t>
      </w:r>
      <w:r w:rsidRPr="00322AAD">
        <w:rPr>
          <w:szCs w:val="28"/>
          <w:lang w:val="vi-VN"/>
        </w:rPr>
        <w:t>..</w:t>
      </w:r>
    </w:p>
    <w:p w:rsidR="00924CF6" w:rsidRPr="00322AAD" w:rsidRDefault="00924CF6" w:rsidP="00CC3095">
      <w:pPr>
        <w:rPr>
          <w:szCs w:val="28"/>
          <w:lang w:val="vi-VN"/>
        </w:rPr>
      </w:pPr>
      <w:r w:rsidRPr="00322AAD">
        <w:rPr>
          <w:szCs w:val="28"/>
          <w:lang w:val="vi-VN"/>
        </w:rPr>
        <w:t>- Những bệnh nhân đã được chọn nhưng trong quá trình nghiên cứu bị mắc các bệnh cấp tính phải điều trị bằng các thuốc làm giảm số lượng chất lượng tinh trùng.</w:t>
      </w:r>
    </w:p>
    <w:p w:rsidR="00920F19" w:rsidRPr="00322AAD" w:rsidRDefault="00924CF6" w:rsidP="00CC3095">
      <w:pPr>
        <w:rPr>
          <w:szCs w:val="28"/>
          <w:lang w:val="vi-VN"/>
        </w:rPr>
      </w:pPr>
      <w:r w:rsidRPr="00322AAD">
        <w:rPr>
          <w:szCs w:val="28"/>
          <w:lang w:val="vi-VN"/>
        </w:rPr>
        <w:t>- Những bệ</w:t>
      </w:r>
      <w:r w:rsidR="00441667" w:rsidRPr="00322AAD">
        <w:rPr>
          <w:szCs w:val="28"/>
          <w:lang w:val="vi-VN"/>
        </w:rPr>
        <w:t>nh nhân không có tinh trùng.</w:t>
      </w:r>
    </w:p>
    <w:p w:rsidR="00A60FE6" w:rsidRDefault="00924CF6" w:rsidP="000E5641">
      <w:pPr>
        <w:spacing w:line="324" w:lineRule="auto"/>
        <w:ind w:firstLine="0"/>
        <w:rPr>
          <w:i/>
          <w:szCs w:val="28"/>
          <w:lang w:val="es-ES"/>
        </w:rPr>
      </w:pPr>
      <w:r w:rsidRPr="00322AAD">
        <w:rPr>
          <w:i/>
          <w:szCs w:val="28"/>
          <w:lang w:val="es-ES"/>
        </w:rPr>
        <w:t>* Theo y học cổ truyền:</w:t>
      </w:r>
      <w:r w:rsidR="001A4B1A">
        <w:rPr>
          <w:i/>
          <w:szCs w:val="28"/>
          <w:lang w:val="es-ES"/>
        </w:rPr>
        <w:t xml:space="preserve"> </w:t>
      </w:r>
    </w:p>
    <w:p w:rsidR="00857487" w:rsidRPr="000E5641" w:rsidRDefault="00572096" w:rsidP="004A4EE5">
      <w:pPr>
        <w:spacing w:line="324" w:lineRule="auto"/>
        <w:rPr>
          <w:rFonts w:cs="Times New Roman"/>
          <w:b/>
          <w:szCs w:val="28"/>
          <w:lang w:val="vi-VN"/>
        </w:rPr>
      </w:pPr>
      <w:r w:rsidRPr="000E5641">
        <w:rPr>
          <w:szCs w:val="28"/>
          <w:lang w:val="es-ES"/>
        </w:rPr>
        <w:t>Những bệnh nhân thuộc các thể lâm sàng không phải là thận tinh khuy tổn (</w:t>
      </w:r>
      <w:r w:rsidR="00A60FE6">
        <w:rPr>
          <w:szCs w:val="28"/>
          <w:lang w:val="es-ES"/>
        </w:rPr>
        <w:t>ví dụ thể</w:t>
      </w:r>
      <w:r w:rsidRPr="000E5641">
        <w:rPr>
          <w:rFonts w:cs="Times New Roman"/>
          <w:spacing w:val="-2"/>
          <w:szCs w:val="28"/>
        </w:rPr>
        <w:t xml:space="preserve"> m</w:t>
      </w:r>
      <w:r w:rsidR="00857487" w:rsidRPr="000E5641">
        <w:rPr>
          <w:rFonts w:cs="Times New Roman"/>
          <w:spacing w:val="-2"/>
          <w:szCs w:val="28"/>
          <w:lang w:val="vi-VN"/>
        </w:rPr>
        <w:t>ệnh môn hỏa suy</w:t>
      </w:r>
      <w:r w:rsidRPr="000E5641">
        <w:rPr>
          <w:rFonts w:cs="Times New Roman"/>
          <w:spacing w:val="-2"/>
          <w:szCs w:val="28"/>
        </w:rPr>
        <w:t xml:space="preserve">; </w:t>
      </w:r>
      <w:r w:rsidRPr="000E5641">
        <w:rPr>
          <w:szCs w:val="28"/>
          <w:lang w:val="es-ES"/>
        </w:rPr>
        <w:t>t</w:t>
      </w:r>
      <w:r w:rsidR="00924CF6" w:rsidRPr="000E5641">
        <w:rPr>
          <w:szCs w:val="28"/>
          <w:lang w:val="es-ES"/>
        </w:rPr>
        <w:t>ỳ hư tinh tổn</w:t>
      </w:r>
      <w:r w:rsidRPr="000E5641">
        <w:rPr>
          <w:szCs w:val="28"/>
          <w:lang w:val="es-ES"/>
        </w:rPr>
        <w:t>; c</w:t>
      </w:r>
      <w:r w:rsidR="00924CF6" w:rsidRPr="000E5641">
        <w:rPr>
          <w:szCs w:val="28"/>
          <w:lang w:val="es-ES"/>
        </w:rPr>
        <w:t>an khí uất kết, khí trệ huyết ứ</w:t>
      </w:r>
      <w:r w:rsidRPr="000E5641">
        <w:rPr>
          <w:szCs w:val="28"/>
          <w:lang w:val="es-ES"/>
        </w:rPr>
        <w:t>; t</w:t>
      </w:r>
      <w:r w:rsidR="00924CF6" w:rsidRPr="000E5641">
        <w:rPr>
          <w:szCs w:val="28"/>
          <w:lang w:val="es-ES"/>
        </w:rPr>
        <w:t>hấp nhiệt hạ tiêu</w:t>
      </w:r>
      <w:r w:rsidRPr="000E5641">
        <w:rPr>
          <w:szCs w:val="28"/>
          <w:lang w:val="es-ES"/>
        </w:rPr>
        <w:t xml:space="preserve">; </w:t>
      </w:r>
      <w:r w:rsidRPr="000E5641">
        <w:rPr>
          <w:rFonts w:cs="Times New Roman"/>
          <w:szCs w:val="28"/>
        </w:rPr>
        <w:t>k</w:t>
      </w:r>
      <w:r w:rsidR="00857487" w:rsidRPr="000E5641">
        <w:rPr>
          <w:rFonts w:cs="Times New Roman"/>
          <w:szCs w:val="28"/>
          <w:lang w:val="vi-VN"/>
        </w:rPr>
        <w:t>hí huyết lưỡng hư</w:t>
      </w:r>
      <w:r w:rsidRPr="000E5641">
        <w:rPr>
          <w:rFonts w:cs="Times New Roman"/>
          <w:szCs w:val="28"/>
        </w:rPr>
        <w:t>)</w:t>
      </w:r>
    </w:p>
    <w:p w:rsidR="00441667" w:rsidRPr="00322AAD" w:rsidRDefault="00441667" w:rsidP="0050490B">
      <w:pPr>
        <w:pStyle w:val="66"/>
        <w:spacing w:line="324" w:lineRule="auto"/>
      </w:pPr>
      <w:bookmarkStart w:id="297" w:name="_Toc24962740"/>
      <w:r w:rsidRPr="00322AAD">
        <w:t>2</w:t>
      </w:r>
      <w:r w:rsidR="007C3211" w:rsidRPr="00322AAD">
        <w:t>.4.2</w:t>
      </w:r>
      <w:r w:rsidR="00092371" w:rsidRPr="00322AAD">
        <w:t>.3</w:t>
      </w:r>
      <w:r w:rsidR="00E04745" w:rsidRPr="00322AAD">
        <w:t>.</w:t>
      </w:r>
      <w:r w:rsidR="00E04745" w:rsidRPr="00322AAD">
        <w:rPr>
          <w:rFonts w:eastAsia="MS Mincho"/>
          <w:lang w:eastAsia="ja-JP"/>
        </w:rPr>
        <w:t xml:space="preserve"> </w:t>
      </w:r>
      <w:r w:rsidR="00E04745" w:rsidRPr="00322AAD">
        <w:t>Liều lượng và cách dùng thuốc:</w:t>
      </w:r>
      <w:bookmarkEnd w:id="297"/>
      <w:r w:rsidR="00E04745" w:rsidRPr="00322AAD">
        <w:t xml:space="preserve"> </w:t>
      </w:r>
    </w:p>
    <w:p w:rsidR="00E04745" w:rsidRPr="00322AAD" w:rsidRDefault="00E04745" w:rsidP="0050490B">
      <w:pPr>
        <w:spacing w:line="324" w:lineRule="auto"/>
        <w:rPr>
          <w:rFonts w:eastAsia="MS Mincho"/>
          <w:i/>
          <w:szCs w:val="28"/>
          <w:lang w:val="es-ES" w:eastAsia="ja-JP"/>
        </w:rPr>
      </w:pPr>
      <w:r w:rsidRPr="00322AAD">
        <w:rPr>
          <w:szCs w:val="28"/>
          <w:lang w:val="es-ES"/>
        </w:rPr>
        <w:t xml:space="preserve">Uống mỗi ngày </w:t>
      </w:r>
      <w:r w:rsidRPr="00322AAD">
        <w:rPr>
          <w:rFonts w:eastAsia="MS Mincho"/>
          <w:szCs w:val="28"/>
          <w:lang w:val="es-ES" w:eastAsia="ja-JP"/>
        </w:rPr>
        <w:t>04 viên</w:t>
      </w:r>
      <w:r w:rsidRPr="00322AAD">
        <w:rPr>
          <w:szCs w:val="28"/>
          <w:lang w:val="es-ES"/>
        </w:rPr>
        <w:t xml:space="preserve">, chia </w:t>
      </w:r>
      <w:r w:rsidRPr="00322AAD">
        <w:rPr>
          <w:rFonts w:eastAsia="MS Mincho"/>
          <w:szCs w:val="28"/>
          <w:lang w:val="es-ES" w:eastAsia="ja-JP"/>
        </w:rPr>
        <w:t>2 lần, sau khi ăn 2 giờ</w:t>
      </w:r>
      <w:r w:rsidRPr="00322AAD">
        <w:rPr>
          <w:szCs w:val="28"/>
          <w:lang w:val="es-ES"/>
        </w:rPr>
        <w:t>, uống liên tục trong 2 tháng</w:t>
      </w:r>
      <w:r w:rsidRPr="00322AAD">
        <w:rPr>
          <w:rFonts w:eastAsia="MS Mincho"/>
          <w:szCs w:val="28"/>
          <w:lang w:val="es-ES" w:eastAsia="ja-JP"/>
        </w:rPr>
        <w:t>.</w:t>
      </w:r>
    </w:p>
    <w:p w:rsidR="00E04745" w:rsidRPr="00322AAD" w:rsidRDefault="00441667" w:rsidP="0050490B">
      <w:pPr>
        <w:pStyle w:val="66"/>
        <w:spacing w:line="324" w:lineRule="auto"/>
      </w:pPr>
      <w:bookmarkStart w:id="298" w:name="_Toc24962741"/>
      <w:r w:rsidRPr="00322AAD">
        <w:lastRenderedPageBreak/>
        <w:t>2</w:t>
      </w:r>
      <w:r w:rsidR="007C3211" w:rsidRPr="00322AAD">
        <w:t>.4.2</w:t>
      </w:r>
      <w:r w:rsidR="00092371" w:rsidRPr="00322AAD">
        <w:t>.</w:t>
      </w:r>
      <w:r w:rsidR="00E04745" w:rsidRPr="00322AAD">
        <w:t>4. Phương pháp thăm khám và theo dõi lâm sàng</w:t>
      </w:r>
      <w:bookmarkEnd w:id="298"/>
    </w:p>
    <w:p w:rsidR="00E04745" w:rsidRPr="00322AAD" w:rsidRDefault="00E04745" w:rsidP="0050490B">
      <w:pPr>
        <w:spacing w:line="324" w:lineRule="auto"/>
        <w:rPr>
          <w:szCs w:val="28"/>
          <w:lang w:val="es-ES"/>
        </w:rPr>
      </w:pPr>
      <w:r w:rsidRPr="00322AAD">
        <w:rPr>
          <w:szCs w:val="28"/>
          <w:lang w:val="es-ES"/>
        </w:rPr>
        <w:t xml:space="preserve">Hồ sơ bệnh án cho từng bệnh nhân được lập theo mẫu thống nhất dựa trên tiêu chí của Hội Nam học thế giới kết hợp với </w:t>
      </w:r>
      <w:r w:rsidR="004A2215" w:rsidRPr="00322AAD">
        <w:rPr>
          <w:szCs w:val="28"/>
          <w:lang w:val="es-ES"/>
        </w:rPr>
        <w:t>vọng văn vấn thiết theo</w:t>
      </w:r>
      <w:r w:rsidRPr="00322AAD">
        <w:rPr>
          <w:szCs w:val="28"/>
          <w:lang w:val="es-ES"/>
        </w:rPr>
        <w:t xml:space="preserve"> YHCT, khám và ghi đầy đủ các chỉ tiêu nghiên cứu.</w:t>
      </w:r>
    </w:p>
    <w:p w:rsidR="00E04745" w:rsidRPr="00322AAD" w:rsidRDefault="00E04745" w:rsidP="0050490B">
      <w:pPr>
        <w:spacing w:line="324" w:lineRule="auto"/>
        <w:rPr>
          <w:szCs w:val="28"/>
          <w:lang w:val="es-ES"/>
        </w:rPr>
      </w:pPr>
      <w:r w:rsidRPr="00322AAD">
        <w:rPr>
          <w:i/>
          <w:szCs w:val="28"/>
          <w:lang w:val="es-ES"/>
        </w:rPr>
        <w:t>* Y học hiện đại:</w:t>
      </w:r>
      <w:r w:rsidRPr="00322AAD">
        <w:rPr>
          <w:szCs w:val="28"/>
          <w:lang w:val="es-ES"/>
        </w:rPr>
        <w:t xml:space="preserve"> Khám lâm sàng toàn diện để loại trừ các bệnh về tâm thần, tim mạch, xơ gan, suy thận, đái tháo đường</w:t>
      </w:r>
      <w:r w:rsidR="004373D3" w:rsidRPr="00322AAD">
        <w:rPr>
          <w:szCs w:val="28"/>
          <w:lang w:val="es-ES"/>
        </w:rPr>
        <w:t>.</w:t>
      </w:r>
      <w:r w:rsidRPr="00322AAD">
        <w:rPr>
          <w:szCs w:val="28"/>
          <w:lang w:val="es-ES"/>
        </w:rPr>
        <w:t>..</w:t>
      </w:r>
    </w:p>
    <w:p w:rsidR="00E04745" w:rsidRPr="00322AAD" w:rsidRDefault="00E04745" w:rsidP="002D1E9A">
      <w:pPr>
        <w:spacing w:before="40"/>
        <w:rPr>
          <w:szCs w:val="28"/>
          <w:lang w:val="es-ES"/>
        </w:rPr>
      </w:pPr>
      <w:r w:rsidRPr="00322AAD">
        <w:rPr>
          <w:szCs w:val="28"/>
          <w:lang w:val="es-ES"/>
        </w:rPr>
        <w:t>Khám bộ phận sinh dục ngoài và tuyến tiền liệt để loại trừ các tổn thương thực thể tại dương vật, tinh hoàn, u xơ tuyến tiền liệt, giãn tĩnh mạch thừng tinh, tinh hoàn ẩn, không có ống dẫn tinh, tắc ống dẫn tinh...</w:t>
      </w:r>
    </w:p>
    <w:p w:rsidR="00E04745" w:rsidRPr="00322AAD" w:rsidRDefault="00E04745" w:rsidP="002D1E9A">
      <w:pPr>
        <w:spacing w:before="40"/>
        <w:rPr>
          <w:i/>
          <w:szCs w:val="28"/>
          <w:lang w:val="es-ES"/>
        </w:rPr>
      </w:pPr>
      <w:r w:rsidRPr="00322AAD">
        <w:rPr>
          <w:i/>
          <w:szCs w:val="28"/>
          <w:lang w:val="es-ES"/>
        </w:rPr>
        <w:t>* Y học c</w:t>
      </w:r>
      <w:r w:rsidRPr="00322AAD">
        <w:rPr>
          <w:rFonts w:eastAsia="MS Mincho"/>
          <w:i/>
          <w:szCs w:val="28"/>
          <w:lang w:val="es-ES" w:eastAsia="ja-JP"/>
        </w:rPr>
        <w:t>ổ</w:t>
      </w:r>
      <w:r w:rsidRPr="00322AAD">
        <w:rPr>
          <w:i/>
          <w:szCs w:val="28"/>
          <w:lang w:val="es-ES"/>
        </w:rPr>
        <w:t xml:space="preserve"> truyền</w:t>
      </w:r>
    </w:p>
    <w:p w:rsidR="00D23AF9" w:rsidRPr="00322AAD" w:rsidRDefault="00E04745" w:rsidP="002D1E9A">
      <w:pPr>
        <w:spacing w:before="40"/>
        <w:rPr>
          <w:szCs w:val="28"/>
          <w:lang w:val="es-ES"/>
        </w:rPr>
      </w:pPr>
      <w:r w:rsidRPr="00322AAD">
        <w:rPr>
          <w:szCs w:val="28"/>
          <w:lang w:val="es-ES"/>
        </w:rPr>
        <w:t>Khám theo tứ chẩn (vọng, văn, vấn, thiết), quy nạp các hội chứng bệnh theo bát cương, tạng phủ rồi biện chứng để xác định bệnh nhân SGTT thuộc thể thận tinh khuy tổn</w:t>
      </w:r>
      <w:r w:rsidR="00A3076A" w:rsidRPr="00322AAD">
        <w:rPr>
          <w:szCs w:val="28"/>
          <w:lang w:val="es-ES"/>
        </w:rPr>
        <w:t>.</w:t>
      </w:r>
    </w:p>
    <w:p w:rsidR="00A3076A" w:rsidRPr="00322AAD" w:rsidRDefault="00A3076A" w:rsidP="002D1E9A">
      <w:pPr>
        <w:spacing w:before="40"/>
        <w:rPr>
          <w:i/>
          <w:szCs w:val="28"/>
          <w:lang w:val="es-ES"/>
        </w:rPr>
      </w:pPr>
      <w:r w:rsidRPr="00322AAD">
        <w:rPr>
          <w:i/>
          <w:szCs w:val="28"/>
          <w:lang w:val="es-ES"/>
        </w:rPr>
        <w:t>* Xét nghiệm cận lâm sàng</w:t>
      </w:r>
    </w:p>
    <w:p w:rsidR="00A3076A" w:rsidRPr="00322AAD" w:rsidRDefault="00A3076A" w:rsidP="002D1E9A">
      <w:pPr>
        <w:spacing w:before="40"/>
        <w:rPr>
          <w:szCs w:val="28"/>
          <w:lang w:val="es-ES"/>
        </w:rPr>
      </w:pPr>
      <w:r w:rsidRPr="00322AAD">
        <w:rPr>
          <w:szCs w:val="28"/>
          <w:lang w:val="es-ES"/>
        </w:rPr>
        <w:t>- Sinh hoá máu trước và sau điều trị: urê, creatinin, AST, ALT.</w:t>
      </w:r>
    </w:p>
    <w:p w:rsidR="00A3076A" w:rsidRPr="00322AAD" w:rsidRDefault="00A3076A" w:rsidP="002D1E9A">
      <w:pPr>
        <w:spacing w:before="40"/>
        <w:rPr>
          <w:spacing w:val="-6"/>
          <w:szCs w:val="28"/>
          <w:lang w:val="es-ES"/>
        </w:rPr>
      </w:pPr>
      <w:r w:rsidRPr="00322AAD">
        <w:rPr>
          <w:spacing w:val="-6"/>
          <w:szCs w:val="28"/>
          <w:lang w:val="es-ES"/>
        </w:rPr>
        <w:t>- Định lượng LH, FSH, testosteron huyết thanh trước điều trị; định lượng LH, FSH, testosteron huyết thanh ở những bệnh nhân được lựa chọn sau điều trị.</w:t>
      </w:r>
    </w:p>
    <w:p w:rsidR="00A3076A" w:rsidRPr="00322AAD" w:rsidRDefault="00A3076A" w:rsidP="002D1E9A">
      <w:pPr>
        <w:spacing w:before="40"/>
        <w:rPr>
          <w:szCs w:val="28"/>
          <w:lang w:val="es-ES"/>
        </w:rPr>
      </w:pPr>
      <w:r w:rsidRPr="00322AAD">
        <w:rPr>
          <w:szCs w:val="28"/>
          <w:lang w:val="es-ES"/>
        </w:rPr>
        <w:t>- Tinh dịch đồ trước và sau điều trị.</w:t>
      </w:r>
    </w:p>
    <w:p w:rsidR="00A3076A" w:rsidRPr="00322AAD" w:rsidRDefault="00A3076A" w:rsidP="002D1E9A">
      <w:pPr>
        <w:spacing w:before="40"/>
        <w:rPr>
          <w:rFonts w:eastAsia="MS Mincho"/>
          <w:spacing w:val="-6"/>
          <w:szCs w:val="28"/>
          <w:lang w:val="es-ES" w:eastAsia="ja-JP"/>
        </w:rPr>
      </w:pPr>
      <w:r w:rsidRPr="00322AAD">
        <w:rPr>
          <w:spacing w:val="-6"/>
          <w:szCs w:val="28"/>
          <w:lang w:val="es-ES"/>
        </w:rPr>
        <w:t xml:space="preserve">Các xét nghiệm được làm tại </w:t>
      </w:r>
      <w:r w:rsidR="00BD5803" w:rsidRPr="00322AAD">
        <w:rPr>
          <w:spacing w:val="-6"/>
          <w:szCs w:val="28"/>
          <w:lang w:val="es-ES"/>
        </w:rPr>
        <w:t>Viện N</w:t>
      </w:r>
      <w:r w:rsidRPr="00322AAD">
        <w:rPr>
          <w:spacing w:val="-6"/>
          <w:szCs w:val="28"/>
          <w:lang w:val="es-ES"/>
        </w:rPr>
        <w:t>ghiên cứu Y Dược - Học viện Quân y.</w:t>
      </w:r>
    </w:p>
    <w:p w:rsidR="00A3076A" w:rsidRPr="00322AAD" w:rsidRDefault="00A3076A" w:rsidP="002D1E9A">
      <w:pPr>
        <w:spacing w:before="40"/>
        <w:rPr>
          <w:rFonts w:eastAsia="MS Mincho"/>
          <w:i/>
          <w:szCs w:val="28"/>
          <w:lang w:val="es-ES" w:eastAsia="ja-JP"/>
        </w:rPr>
      </w:pPr>
      <w:r w:rsidRPr="00322AAD">
        <w:rPr>
          <w:rFonts w:eastAsia="MS Mincho"/>
          <w:i/>
          <w:szCs w:val="28"/>
          <w:lang w:val="es-ES" w:eastAsia="ja-JP"/>
        </w:rPr>
        <w:t xml:space="preserve">* Điều kiện làm tinh dịch đồ: </w:t>
      </w:r>
    </w:p>
    <w:p w:rsidR="00A3076A" w:rsidRPr="00322AAD" w:rsidRDefault="00A3076A" w:rsidP="002D1E9A">
      <w:pPr>
        <w:spacing w:before="40"/>
        <w:rPr>
          <w:spacing w:val="-6"/>
          <w:szCs w:val="28"/>
          <w:lang w:val="es-ES" w:eastAsia="ja-JP"/>
        </w:rPr>
      </w:pPr>
      <w:r w:rsidRPr="00322AAD">
        <w:rPr>
          <w:spacing w:val="-6"/>
          <w:szCs w:val="28"/>
          <w:lang w:val="es-ES" w:eastAsia="ja-JP"/>
        </w:rPr>
        <w:t>Kiêng giao hợp 3- 5 ngày; giữ tinh thần thoải mái trước khi lấy tinh dịch.</w:t>
      </w:r>
    </w:p>
    <w:p w:rsidR="00A3076A" w:rsidRPr="00322AAD" w:rsidRDefault="00A3076A" w:rsidP="002D1E9A">
      <w:pPr>
        <w:spacing w:before="40"/>
        <w:rPr>
          <w:rFonts w:eastAsia="MS Mincho"/>
          <w:szCs w:val="28"/>
          <w:lang w:val="es-ES" w:eastAsia="ja-JP"/>
        </w:rPr>
      </w:pPr>
      <w:r w:rsidRPr="00322AAD">
        <w:rPr>
          <w:rFonts w:eastAsia="MS Mincho"/>
          <w:szCs w:val="28"/>
          <w:lang w:val="es-ES" w:eastAsia="ja-JP"/>
        </w:rPr>
        <w:t>Lấy tinh dịch tại phòng lấy tinh dịch của khoa phòng, thực hiện bằng tay, không dùng biện pháp giao hợp gián đoạn vì có thể gây nhiễm bẩn tinh trùng. Hoặc phải mang tới phòng xét nghiệm trong vòng 30 phút, mẫu thử được giữ ấm từ 20-40</w:t>
      </w:r>
      <w:r w:rsidRPr="00322AAD">
        <w:rPr>
          <w:rFonts w:eastAsia="MS Mincho"/>
          <w:szCs w:val="28"/>
          <w:vertAlign w:val="superscript"/>
          <w:lang w:val="es-ES" w:eastAsia="ja-JP"/>
        </w:rPr>
        <w:t>0</w:t>
      </w:r>
      <w:r w:rsidRPr="00322AAD">
        <w:rPr>
          <w:rFonts w:eastAsia="MS Mincho"/>
          <w:szCs w:val="28"/>
          <w:lang w:val="es-ES" w:eastAsia="ja-JP"/>
        </w:rPr>
        <w:t>C trong thời gian mang tới phòng xét nghiệm.</w:t>
      </w:r>
      <w:r w:rsidR="00465F74" w:rsidRPr="00322AAD">
        <w:rPr>
          <w:rFonts w:eastAsia="MS Mincho"/>
          <w:szCs w:val="28"/>
          <w:lang w:val="es-ES" w:eastAsia="ja-JP"/>
        </w:rPr>
        <w:t xml:space="preserve"> </w:t>
      </w:r>
      <w:r w:rsidRPr="00322AAD">
        <w:rPr>
          <w:rFonts w:eastAsia="MS Mincho"/>
          <w:szCs w:val="28"/>
          <w:lang w:val="es-ES" w:eastAsia="ja-JP"/>
        </w:rPr>
        <w:t>Mẫu thử được lấy toàn bộ (việc xuất tinh hoàn tất).</w:t>
      </w:r>
    </w:p>
    <w:p w:rsidR="00A3076A" w:rsidRPr="00322AAD" w:rsidRDefault="00A3076A" w:rsidP="00332994">
      <w:pPr>
        <w:spacing w:line="336" w:lineRule="auto"/>
        <w:rPr>
          <w:rFonts w:eastAsia="MS Mincho"/>
          <w:szCs w:val="28"/>
          <w:lang w:val="es-ES" w:eastAsia="ja-JP"/>
        </w:rPr>
      </w:pPr>
      <w:r w:rsidRPr="00322AAD">
        <w:rPr>
          <w:rFonts w:eastAsia="MS Mincho"/>
          <w:szCs w:val="28"/>
          <w:lang w:val="es-ES" w:eastAsia="ja-JP"/>
        </w:rPr>
        <w:lastRenderedPageBreak/>
        <w:t>Bệnh nhân phải đi tiểu, rửa tay và rửa sạch dương vật trước khi phóng tinh vào lọ vô trùng. Nếu rửa bằng xà phòng phải rửa nước thật sạch để không làm ảnh hưởng đến tinh trùng.</w:t>
      </w:r>
    </w:p>
    <w:p w:rsidR="00A3076A" w:rsidRPr="00322AAD" w:rsidRDefault="00A3076A" w:rsidP="00332994">
      <w:pPr>
        <w:spacing w:line="336" w:lineRule="auto"/>
        <w:rPr>
          <w:rFonts w:eastAsia="MS Mincho"/>
          <w:szCs w:val="28"/>
          <w:lang w:val="es-ES" w:eastAsia="ja-JP"/>
        </w:rPr>
      </w:pPr>
      <w:r w:rsidRPr="00322AAD">
        <w:rPr>
          <w:rFonts w:eastAsia="MS Mincho"/>
          <w:szCs w:val="28"/>
          <w:lang w:val="es-ES" w:eastAsia="ja-JP"/>
        </w:rPr>
        <w:t>Tinh dịch đựng trong lọ vô khuẩn được ghi tên, tuổi, giờ lấy mẫu, để tủ ấm 37</w:t>
      </w:r>
      <w:r w:rsidRPr="00322AAD">
        <w:rPr>
          <w:rFonts w:eastAsia="MS Mincho"/>
          <w:szCs w:val="28"/>
          <w:vertAlign w:val="superscript"/>
          <w:lang w:val="es-ES" w:eastAsia="ja-JP"/>
        </w:rPr>
        <w:t>0</w:t>
      </w:r>
      <w:r w:rsidRPr="00322AAD">
        <w:rPr>
          <w:rFonts w:eastAsia="MS Mincho"/>
          <w:szCs w:val="28"/>
          <w:lang w:val="es-ES" w:eastAsia="ja-JP"/>
        </w:rPr>
        <w:t>C trong khoảng 20-30 phút cho đến khi ly giải hoàn toàn. Đọc kết quả trong vòng 1 giờ sau khi xuất tinh.</w:t>
      </w:r>
    </w:p>
    <w:p w:rsidR="00E04745" w:rsidRPr="00322AAD" w:rsidRDefault="00441667" w:rsidP="00332994">
      <w:pPr>
        <w:pStyle w:val="66"/>
      </w:pPr>
      <w:bookmarkStart w:id="299" w:name="_Toc24962742"/>
      <w:r w:rsidRPr="00322AAD">
        <w:t>2</w:t>
      </w:r>
      <w:r w:rsidR="007C3211" w:rsidRPr="00322AAD">
        <w:t>.4.2</w:t>
      </w:r>
      <w:r w:rsidRPr="00322AAD">
        <w:t>.</w:t>
      </w:r>
      <w:r w:rsidR="00E04745" w:rsidRPr="00322AAD">
        <w:t>5. Các chỉ tiêu đánh giá</w:t>
      </w:r>
      <w:bookmarkEnd w:id="299"/>
    </w:p>
    <w:p w:rsidR="00E04745" w:rsidRPr="00322AAD" w:rsidRDefault="00E04745" w:rsidP="00332994">
      <w:pPr>
        <w:spacing w:line="336" w:lineRule="auto"/>
        <w:rPr>
          <w:szCs w:val="28"/>
          <w:lang w:val="es-ES"/>
        </w:rPr>
      </w:pPr>
      <w:r w:rsidRPr="00322AAD">
        <w:rPr>
          <w:szCs w:val="28"/>
          <w:lang w:val="es-ES"/>
        </w:rPr>
        <w:t>- Một số đặc điểm dịch tễ của nhóm nghiên cứ</w:t>
      </w:r>
      <w:r w:rsidR="005B3028" w:rsidRPr="00322AAD">
        <w:rPr>
          <w:szCs w:val="28"/>
          <w:lang w:val="es-ES"/>
        </w:rPr>
        <w:t xml:space="preserve">u: </w:t>
      </w:r>
      <w:r w:rsidR="005B3028" w:rsidRPr="002D1E9A">
        <w:rPr>
          <w:szCs w:val="28"/>
          <w:lang w:val="es-ES"/>
        </w:rPr>
        <w:t>ph</w:t>
      </w:r>
      <w:r w:rsidR="00E73292" w:rsidRPr="002D1E9A">
        <w:rPr>
          <w:szCs w:val="28"/>
          <w:lang w:val="es-ES"/>
        </w:rPr>
        <w:t>â</w:t>
      </w:r>
      <w:r w:rsidR="005B3028" w:rsidRPr="002D1E9A">
        <w:rPr>
          <w:szCs w:val="28"/>
          <w:lang w:val="es-ES"/>
        </w:rPr>
        <w:t>n</w:t>
      </w:r>
      <w:r w:rsidR="005B3028" w:rsidRPr="00322AAD">
        <w:rPr>
          <w:szCs w:val="28"/>
          <w:lang w:val="es-ES"/>
        </w:rPr>
        <w:t xml:space="preserve"> bố bệnh nhân theo lứa tuổi, phân bố bệnh nhân theo loại vô sinh (vô sinh I, vô sinh II).</w:t>
      </w:r>
    </w:p>
    <w:p w:rsidR="005B3028" w:rsidRPr="00322AAD" w:rsidRDefault="005B3028" w:rsidP="00332994">
      <w:pPr>
        <w:spacing w:line="336" w:lineRule="auto"/>
        <w:rPr>
          <w:szCs w:val="28"/>
          <w:lang w:val="es-ES"/>
        </w:rPr>
      </w:pPr>
      <w:r w:rsidRPr="00322AAD">
        <w:rPr>
          <w:szCs w:val="28"/>
          <w:lang w:val="es-ES"/>
        </w:rPr>
        <w:t>+ Vô sinh I (</w:t>
      </w:r>
      <w:r w:rsidR="00465F74" w:rsidRPr="00322AAD">
        <w:rPr>
          <w:szCs w:val="28"/>
          <w:lang w:val="es-ES"/>
        </w:rPr>
        <w:t>vô sinh nguyên phát):</w:t>
      </w:r>
      <w:r w:rsidRPr="00322AAD">
        <w:rPr>
          <w:szCs w:val="28"/>
          <w:lang w:val="es-ES"/>
        </w:rPr>
        <w:t xml:space="preserve"> trong tiền sử bệnh nhân chưa có thai lần nào.</w:t>
      </w:r>
    </w:p>
    <w:p w:rsidR="005B3028" w:rsidRPr="00322AAD" w:rsidRDefault="005B3028" w:rsidP="00332994">
      <w:pPr>
        <w:spacing w:line="336" w:lineRule="auto"/>
        <w:rPr>
          <w:szCs w:val="28"/>
          <w:lang w:val="es-ES"/>
        </w:rPr>
      </w:pPr>
      <w:r w:rsidRPr="00322AAD">
        <w:rPr>
          <w:szCs w:val="28"/>
          <w:lang w:val="es-ES"/>
        </w:rPr>
        <w:t xml:space="preserve">+ Vô sinh II (vô sinh thứ phát): </w:t>
      </w:r>
      <w:r w:rsidR="00842159" w:rsidRPr="00322AAD">
        <w:rPr>
          <w:szCs w:val="28"/>
          <w:lang w:val="es-ES"/>
        </w:rPr>
        <w:t>trong tiền sử bệnh nhân đã có ít nhất một lần mang thai, sanh sẩy hoặc phá thai kế hoạch, rồi quá thời hạn một năm sau đó muốn có thai mà vẫn không có thai trở lại</w:t>
      </w:r>
      <w:r w:rsidR="00E73292" w:rsidRPr="00322AAD">
        <w:rPr>
          <w:szCs w:val="28"/>
          <w:lang w:val="es-ES"/>
        </w:rPr>
        <w:t>.</w:t>
      </w:r>
    </w:p>
    <w:p w:rsidR="00E04745" w:rsidRPr="00322AAD" w:rsidRDefault="00E04745" w:rsidP="00332994">
      <w:pPr>
        <w:spacing w:line="336" w:lineRule="auto"/>
        <w:rPr>
          <w:szCs w:val="28"/>
          <w:lang w:val="es-ES"/>
        </w:rPr>
      </w:pPr>
      <w:r w:rsidRPr="00322AAD">
        <w:rPr>
          <w:szCs w:val="28"/>
          <w:lang w:val="es-ES"/>
        </w:rPr>
        <w:t>- Một số dấu hiệu lâm sàng do tác dụng không mong muốn của thuốc: nổi mẩn, rối loạn tiêu hoá (phân nát, táo bón...), chóng mặt...</w:t>
      </w:r>
    </w:p>
    <w:p w:rsidR="00E04745" w:rsidRPr="00322AAD" w:rsidRDefault="00E04745" w:rsidP="00332994">
      <w:pPr>
        <w:spacing w:line="336" w:lineRule="auto"/>
        <w:rPr>
          <w:szCs w:val="28"/>
          <w:lang w:val="es-ES"/>
        </w:rPr>
      </w:pPr>
      <w:r w:rsidRPr="00322AAD">
        <w:rPr>
          <w:szCs w:val="28"/>
          <w:lang w:val="es-ES"/>
        </w:rPr>
        <w:t>- Các triệu chứng lâm sàng do thận tinh khuy tổn trước và sau điều trị.</w:t>
      </w:r>
    </w:p>
    <w:p w:rsidR="00E04745" w:rsidRPr="00322AAD" w:rsidRDefault="00E04745" w:rsidP="00332994">
      <w:pPr>
        <w:spacing w:line="336" w:lineRule="auto"/>
        <w:rPr>
          <w:szCs w:val="28"/>
          <w:lang w:val="es-ES"/>
        </w:rPr>
      </w:pPr>
      <w:r w:rsidRPr="00322AAD">
        <w:rPr>
          <w:szCs w:val="28"/>
          <w:lang w:val="es-ES"/>
        </w:rPr>
        <w:t>- ALT, AST, urê, creatinin huyết thanh trước và sau điều trị.</w:t>
      </w:r>
    </w:p>
    <w:p w:rsidR="00E04745" w:rsidRPr="00322AAD" w:rsidRDefault="00E04745" w:rsidP="00332994">
      <w:pPr>
        <w:spacing w:line="336" w:lineRule="auto"/>
        <w:rPr>
          <w:szCs w:val="28"/>
          <w:lang w:val="es-ES"/>
        </w:rPr>
      </w:pPr>
      <w:r w:rsidRPr="00322AAD">
        <w:rPr>
          <w:szCs w:val="28"/>
          <w:lang w:val="es-ES"/>
        </w:rPr>
        <w:t>- Nồng độ testosteron, LH, FSH huyết thanh trước và sau điều trị.</w:t>
      </w:r>
    </w:p>
    <w:p w:rsidR="00E04745" w:rsidRPr="00322AAD" w:rsidRDefault="00E04745" w:rsidP="00332994">
      <w:pPr>
        <w:spacing w:line="336" w:lineRule="auto"/>
        <w:rPr>
          <w:szCs w:val="28"/>
          <w:lang w:val="es-ES"/>
        </w:rPr>
      </w:pPr>
      <w:r w:rsidRPr="00322AAD">
        <w:rPr>
          <w:szCs w:val="28"/>
          <w:lang w:val="es-ES"/>
        </w:rPr>
        <w:t>- Tinh dịch đồ trước và sau điều trị</w:t>
      </w:r>
      <w:r w:rsidR="00E73292" w:rsidRPr="00322AAD">
        <w:rPr>
          <w:szCs w:val="28"/>
          <w:lang w:val="es-ES"/>
        </w:rPr>
        <w:t xml:space="preserve"> (</w:t>
      </w:r>
      <w:r w:rsidRPr="00322AAD">
        <w:rPr>
          <w:szCs w:val="28"/>
          <w:lang w:val="es-ES"/>
        </w:rPr>
        <w:t xml:space="preserve">Phân loại theo bảng </w:t>
      </w:r>
      <w:r w:rsidR="00E73292" w:rsidRPr="00322AAD">
        <w:rPr>
          <w:szCs w:val="28"/>
          <w:lang w:val="es-ES"/>
        </w:rPr>
        <w:t>2.</w:t>
      </w:r>
      <w:r w:rsidR="00BD1D2C" w:rsidRPr="00322AAD">
        <w:rPr>
          <w:szCs w:val="28"/>
          <w:lang w:val="es-ES"/>
        </w:rPr>
        <w:t>3</w:t>
      </w:r>
      <w:r w:rsidR="00E73292" w:rsidRPr="00322AAD">
        <w:rPr>
          <w:szCs w:val="28"/>
          <w:lang w:val="es-ES"/>
        </w:rPr>
        <w:t>)</w:t>
      </w:r>
      <w:r w:rsidR="00BD1D2C" w:rsidRPr="00322AAD">
        <w:rPr>
          <w:szCs w:val="28"/>
          <w:lang w:val="es-ES"/>
        </w:rPr>
        <w:t>.</w:t>
      </w:r>
    </w:p>
    <w:p w:rsidR="00E04745" w:rsidRPr="00322AAD" w:rsidRDefault="00E04745" w:rsidP="00332994">
      <w:pPr>
        <w:spacing w:line="336" w:lineRule="auto"/>
        <w:rPr>
          <w:szCs w:val="28"/>
          <w:lang w:val="es-ES"/>
        </w:rPr>
      </w:pPr>
      <w:r w:rsidRPr="00322AAD">
        <w:rPr>
          <w:szCs w:val="28"/>
          <w:lang w:val="es-ES"/>
        </w:rPr>
        <w:t xml:space="preserve">- Tỉ lệ các bệnh nhân có vợ mang thai và sinh con sau điều trị. </w:t>
      </w:r>
    </w:p>
    <w:p w:rsidR="00BD1D2C" w:rsidRPr="00322AAD" w:rsidRDefault="00BD1D2C" w:rsidP="00332994">
      <w:pPr>
        <w:pStyle w:val="9"/>
        <w:spacing w:line="336" w:lineRule="auto"/>
        <w:rPr>
          <w:color w:val="auto"/>
        </w:rPr>
      </w:pPr>
      <w:bookmarkStart w:id="300" w:name="_Toc507953729"/>
      <w:bookmarkStart w:id="301" w:name="_Toc507953471"/>
      <w:bookmarkStart w:id="302" w:name="_Toc420657395"/>
      <w:bookmarkStart w:id="303" w:name="_Toc24962372"/>
      <w:r w:rsidRPr="00322AAD">
        <w:rPr>
          <w:color w:val="auto"/>
        </w:rPr>
        <w:t xml:space="preserve">Bảng </w:t>
      </w:r>
      <w:r w:rsidR="00465F74" w:rsidRPr="00322AAD">
        <w:rPr>
          <w:color w:val="auto"/>
        </w:rPr>
        <w:t>2.</w:t>
      </w:r>
      <w:r w:rsidR="00F51032">
        <w:rPr>
          <w:color w:val="auto"/>
          <w:lang w:val="en-US"/>
        </w:rPr>
        <w:t>4</w:t>
      </w:r>
      <w:r w:rsidRPr="00322AAD">
        <w:rPr>
          <w:color w:val="auto"/>
        </w:rPr>
        <w:t>. Phân loại chẩn đoán của tinh dịch đồ ở bệnh nhân nghiên cứu</w:t>
      </w:r>
      <w:bookmarkEnd w:id="300"/>
      <w:bookmarkEnd w:id="301"/>
      <w:bookmarkEnd w:id="302"/>
      <w:bookmarkEnd w:id="303"/>
    </w:p>
    <w:tbl>
      <w:tblPr>
        <w:tblW w:w="0" w:type="auto"/>
        <w:jc w:val="center"/>
        <w:tblBorders>
          <w:top w:val="single" w:sz="4" w:space="0" w:color="auto"/>
          <w:bottom w:val="single" w:sz="4" w:space="0" w:color="auto"/>
          <w:insideH w:val="single" w:sz="4" w:space="0" w:color="auto"/>
          <w:insideV w:val="single" w:sz="4" w:space="0" w:color="auto"/>
        </w:tblBorders>
        <w:tblLook w:val="04A0" w:firstRow="1" w:lastRow="0" w:firstColumn="1" w:lastColumn="0" w:noHBand="0" w:noVBand="1"/>
      </w:tblPr>
      <w:tblGrid>
        <w:gridCol w:w="8829"/>
      </w:tblGrid>
      <w:tr w:rsidR="00BD1D2C" w:rsidRPr="00322AAD" w:rsidTr="002D1E9A">
        <w:trPr>
          <w:jc w:val="center"/>
        </w:trPr>
        <w:tc>
          <w:tcPr>
            <w:tcW w:w="8829" w:type="dxa"/>
            <w:tcBorders>
              <w:top w:val="single" w:sz="4" w:space="0" w:color="auto"/>
              <w:left w:val="nil"/>
              <w:bottom w:val="single" w:sz="4" w:space="0" w:color="auto"/>
              <w:right w:val="nil"/>
            </w:tcBorders>
            <w:hideMark/>
          </w:tcPr>
          <w:p w:rsidR="00BD1D2C" w:rsidRPr="00322AAD" w:rsidRDefault="00BD1D2C" w:rsidP="00332994">
            <w:pPr>
              <w:spacing w:line="336" w:lineRule="auto"/>
              <w:rPr>
                <w:rFonts w:eastAsia="Calibri"/>
                <w:szCs w:val="28"/>
                <w:lang w:val="es-ES"/>
              </w:rPr>
            </w:pPr>
            <w:r w:rsidRPr="00322AAD">
              <w:rPr>
                <w:szCs w:val="28"/>
                <w:lang w:val="es-ES"/>
              </w:rPr>
              <w:t xml:space="preserve">(1) Tinh trùng ít: </w:t>
            </w:r>
            <w:r w:rsidRPr="00322AAD">
              <w:rPr>
                <w:szCs w:val="28"/>
                <w:lang w:val="es-ES"/>
              </w:rPr>
              <w:tab/>
            </w:r>
            <w:r w:rsidRPr="00322AAD">
              <w:rPr>
                <w:szCs w:val="28"/>
                <w:lang w:val="es-ES"/>
              </w:rPr>
              <w:tab/>
            </w:r>
            <w:r w:rsidRPr="00322AAD">
              <w:rPr>
                <w:szCs w:val="28"/>
                <w:lang w:val="es-ES"/>
              </w:rPr>
              <w:tab/>
            </w:r>
            <w:r w:rsidR="001E5478" w:rsidRPr="00322AAD">
              <w:rPr>
                <w:szCs w:val="28"/>
                <w:lang w:val="es-ES"/>
              </w:rPr>
              <w:t xml:space="preserve"> </w:t>
            </w:r>
            <w:r w:rsidRPr="00322AAD">
              <w:rPr>
                <w:szCs w:val="28"/>
                <w:lang w:val="es-ES"/>
              </w:rPr>
              <w:t xml:space="preserve">mật độ </w:t>
            </w:r>
            <w:r w:rsidR="00946CC2" w:rsidRPr="00322AAD">
              <w:rPr>
                <w:rStyle w:val="Headerorfooter12"/>
                <w:rFonts w:eastAsia="Courier New"/>
                <w:color w:val="auto"/>
                <w:szCs w:val="28"/>
                <w:lang w:val="es-ES"/>
              </w:rPr>
              <w:t>&lt;15</w:t>
            </w:r>
            <w:r w:rsidRPr="00322AAD">
              <w:rPr>
                <w:szCs w:val="28"/>
                <w:lang w:val="es-ES"/>
              </w:rPr>
              <w:t xml:space="preserve"> x </w:t>
            </w:r>
            <w:r w:rsidRPr="00322AAD">
              <w:rPr>
                <w:rStyle w:val="Headerorfooter12"/>
                <w:rFonts w:eastAsia="Courier New"/>
                <w:color w:val="auto"/>
                <w:szCs w:val="28"/>
                <w:lang w:val="es-ES"/>
              </w:rPr>
              <w:t>10</w:t>
            </w:r>
            <w:r w:rsidRPr="00322AAD">
              <w:rPr>
                <w:szCs w:val="28"/>
                <w:vertAlign w:val="superscript"/>
                <w:lang w:val="es-ES"/>
              </w:rPr>
              <w:t>6</w:t>
            </w:r>
            <w:r w:rsidRPr="00322AAD">
              <w:rPr>
                <w:szCs w:val="28"/>
                <w:lang w:val="es-ES"/>
              </w:rPr>
              <w:t>/ml</w:t>
            </w:r>
          </w:p>
          <w:p w:rsidR="00BD1D2C" w:rsidRPr="00322AAD" w:rsidRDefault="00BD1D2C" w:rsidP="00332994">
            <w:pPr>
              <w:spacing w:line="336" w:lineRule="auto"/>
              <w:ind w:right="-59"/>
              <w:rPr>
                <w:szCs w:val="28"/>
                <w:lang w:val="es-ES"/>
              </w:rPr>
            </w:pPr>
            <w:r w:rsidRPr="00322AAD">
              <w:rPr>
                <w:szCs w:val="28"/>
                <w:lang w:val="es-ES"/>
              </w:rPr>
              <w:t>(2) Tinh trùng yế</w:t>
            </w:r>
            <w:r w:rsidR="00946CC2" w:rsidRPr="00322AAD">
              <w:rPr>
                <w:szCs w:val="28"/>
                <w:lang w:val="es-ES"/>
              </w:rPr>
              <w:t xml:space="preserve">u: </w:t>
            </w:r>
            <w:r w:rsidR="00946CC2" w:rsidRPr="00322AAD">
              <w:rPr>
                <w:szCs w:val="28"/>
                <w:lang w:val="es-ES"/>
              </w:rPr>
              <w:tab/>
            </w:r>
            <w:r w:rsidR="00946CC2" w:rsidRPr="00322AAD">
              <w:rPr>
                <w:szCs w:val="28"/>
                <w:lang w:val="es-ES"/>
              </w:rPr>
              <w:tab/>
            </w:r>
            <w:r w:rsidR="001E5478" w:rsidRPr="00322AAD">
              <w:rPr>
                <w:szCs w:val="28"/>
                <w:lang w:val="es-ES"/>
              </w:rPr>
              <w:t xml:space="preserve"> </w:t>
            </w:r>
            <w:r w:rsidR="000A3531" w:rsidRPr="00322AAD">
              <w:rPr>
                <w:szCs w:val="28"/>
                <w:lang w:val="es-ES"/>
              </w:rPr>
              <w:t>PR</w:t>
            </w:r>
            <w:r w:rsidR="001F547F" w:rsidRPr="00322AAD">
              <w:rPr>
                <w:szCs w:val="28"/>
                <w:lang w:val="es-ES"/>
              </w:rPr>
              <w:t xml:space="preserve"> </w:t>
            </w:r>
            <w:r w:rsidR="00946CC2" w:rsidRPr="00322AAD">
              <w:rPr>
                <w:szCs w:val="28"/>
                <w:lang w:val="es-ES"/>
              </w:rPr>
              <w:t>&lt; 32</w:t>
            </w:r>
            <w:r w:rsidRPr="00322AAD">
              <w:rPr>
                <w:szCs w:val="28"/>
                <w:lang w:val="es-ES"/>
              </w:rPr>
              <w:t>%, hoặ</w:t>
            </w:r>
            <w:r w:rsidR="000A3531" w:rsidRPr="00322AAD">
              <w:rPr>
                <w:szCs w:val="28"/>
                <w:lang w:val="es-ES"/>
              </w:rPr>
              <w:t>c PR</w:t>
            </w:r>
            <w:r w:rsidR="00946CC2" w:rsidRPr="00322AAD">
              <w:rPr>
                <w:szCs w:val="28"/>
                <w:lang w:val="es-ES"/>
              </w:rPr>
              <w:t xml:space="preserve"> </w:t>
            </w:r>
            <w:r w:rsidRPr="00322AAD">
              <w:rPr>
                <w:szCs w:val="28"/>
                <w:lang w:val="es-ES"/>
              </w:rPr>
              <w:t>+</w:t>
            </w:r>
            <w:r w:rsidR="00946CC2" w:rsidRPr="00322AAD">
              <w:rPr>
                <w:szCs w:val="28"/>
                <w:lang w:val="es-ES"/>
              </w:rPr>
              <w:t xml:space="preserve"> </w:t>
            </w:r>
            <w:r w:rsidR="000A3531" w:rsidRPr="00322AAD">
              <w:rPr>
                <w:szCs w:val="28"/>
                <w:lang w:val="es-ES"/>
              </w:rPr>
              <w:t>NP</w:t>
            </w:r>
            <w:r w:rsidR="00946CC2" w:rsidRPr="00322AAD">
              <w:rPr>
                <w:szCs w:val="28"/>
                <w:lang w:val="es-ES"/>
              </w:rPr>
              <w:t xml:space="preserve"> </w:t>
            </w:r>
            <w:r w:rsidRPr="00322AAD">
              <w:rPr>
                <w:szCs w:val="28"/>
                <w:lang w:val="es-ES"/>
              </w:rPr>
              <w:t>&lt;</w:t>
            </w:r>
            <w:r w:rsidR="00946CC2" w:rsidRPr="00322AAD">
              <w:rPr>
                <w:szCs w:val="28"/>
                <w:lang w:val="es-ES"/>
              </w:rPr>
              <w:t xml:space="preserve"> 4</w:t>
            </w:r>
            <w:r w:rsidRPr="00322AAD">
              <w:rPr>
                <w:szCs w:val="28"/>
                <w:lang w:val="es-ES"/>
              </w:rPr>
              <w:t>0%</w:t>
            </w:r>
          </w:p>
          <w:p w:rsidR="00BD1D2C" w:rsidRPr="00322AAD" w:rsidRDefault="00BD1D2C" w:rsidP="00332994">
            <w:pPr>
              <w:spacing w:line="336" w:lineRule="auto"/>
              <w:rPr>
                <w:szCs w:val="28"/>
                <w:lang w:val="es-ES"/>
              </w:rPr>
            </w:pPr>
            <w:r w:rsidRPr="00322AAD">
              <w:rPr>
                <w:szCs w:val="28"/>
                <w:lang w:val="es-ES"/>
              </w:rPr>
              <w:t>(3) Tinh trùng dị dạng:</w:t>
            </w:r>
            <w:r w:rsidRPr="00322AAD">
              <w:rPr>
                <w:szCs w:val="28"/>
                <w:lang w:val="es-ES"/>
              </w:rPr>
              <w:tab/>
            </w:r>
            <w:r w:rsidRPr="00322AAD">
              <w:rPr>
                <w:szCs w:val="28"/>
                <w:lang w:val="es-ES"/>
              </w:rPr>
              <w:tab/>
            </w:r>
            <w:r w:rsidR="001E5478" w:rsidRPr="00322AAD">
              <w:rPr>
                <w:szCs w:val="28"/>
                <w:lang w:val="es-ES"/>
              </w:rPr>
              <w:t xml:space="preserve"> </w:t>
            </w:r>
            <w:r w:rsidRPr="00322AAD">
              <w:rPr>
                <w:szCs w:val="28"/>
                <w:lang w:val="es-ES"/>
              </w:rPr>
              <w:t>hình dạng bình thường &lt;</w:t>
            </w:r>
            <w:r w:rsidR="00946CC2" w:rsidRPr="00322AAD">
              <w:rPr>
                <w:szCs w:val="28"/>
                <w:lang w:val="es-ES"/>
              </w:rPr>
              <w:t xml:space="preserve"> </w:t>
            </w:r>
            <w:r w:rsidRPr="00322AAD">
              <w:rPr>
                <w:szCs w:val="28"/>
                <w:lang w:val="es-ES"/>
              </w:rPr>
              <w:t>0</w:t>
            </w:r>
            <w:r w:rsidR="00946CC2" w:rsidRPr="00322AAD">
              <w:rPr>
                <w:szCs w:val="28"/>
                <w:lang w:val="es-ES"/>
              </w:rPr>
              <w:t>4</w:t>
            </w:r>
            <w:r w:rsidRPr="00322AAD">
              <w:rPr>
                <w:szCs w:val="28"/>
                <w:lang w:val="es-ES"/>
              </w:rPr>
              <w:t>%</w:t>
            </w:r>
          </w:p>
          <w:p w:rsidR="00BD1D2C" w:rsidRPr="00322AAD" w:rsidRDefault="00BD1D2C" w:rsidP="00332994">
            <w:pPr>
              <w:spacing w:line="336" w:lineRule="auto"/>
              <w:rPr>
                <w:szCs w:val="28"/>
                <w:lang w:val="es-ES"/>
              </w:rPr>
            </w:pPr>
            <w:r w:rsidRPr="00322AAD">
              <w:rPr>
                <w:szCs w:val="28"/>
                <w:lang w:val="es-ES"/>
              </w:rPr>
              <w:t>(4) Tinh trùng ít và yếu:</w:t>
            </w:r>
            <w:r w:rsidRPr="00322AAD">
              <w:rPr>
                <w:szCs w:val="28"/>
                <w:lang w:val="es-ES"/>
              </w:rPr>
              <w:tab/>
            </w:r>
            <w:r w:rsidRPr="00322AAD">
              <w:rPr>
                <w:szCs w:val="28"/>
                <w:lang w:val="es-ES"/>
              </w:rPr>
              <w:tab/>
            </w:r>
            <w:r w:rsidR="001E5478" w:rsidRPr="00322AAD">
              <w:rPr>
                <w:szCs w:val="28"/>
                <w:lang w:val="es-ES"/>
              </w:rPr>
              <w:t xml:space="preserve"> </w:t>
            </w:r>
            <w:r w:rsidRPr="00322AAD">
              <w:rPr>
                <w:szCs w:val="28"/>
                <w:lang w:val="es-ES"/>
              </w:rPr>
              <w:t>khi phối hợp (1)</w:t>
            </w:r>
            <w:r w:rsidRPr="00322AAD">
              <w:rPr>
                <w:szCs w:val="28"/>
                <w:lang w:val="es-ES"/>
              </w:rPr>
              <w:tab/>
              <w:t>và (2)</w:t>
            </w:r>
          </w:p>
          <w:p w:rsidR="00BD1D2C" w:rsidRPr="00322AAD" w:rsidRDefault="00BD1D2C" w:rsidP="00332994">
            <w:pPr>
              <w:spacing w:line="336" w:lineRule="auto"/>
              <w:rPr>
                <w:szCs w:val="28"/>
                <w:lang w:val="es-ES"/>
              </w:rPr>
            </w:pPr>
            <w:r w:rsidRPr="00322AAD">
              <w:rPr>
                <w:szCs w:val="28"/>
                <w:lang w:val="es-ES"/>
              </w:rPr>
              <w:t>(5) Tinh trùng yếu và dị dạng:</w:t>
            </w:r>
            <w:r w:rsidRPr="00322AAD">
              <w:rPr>
                <w:szCs w:val="28"/>
                <w:lang w:val="es-ES"/>
              </w:rPr>
              <w:tab/>
            </w:r>
            <w:r w:rsidR="001E5478" w:rsidRPr="00322AAD">
              <w:rPr>
                <w:szCs w:val="28"/>
                <w:lang w:val="es-ES"/>
              </w:rPr>
              <w:t xml:space="preserve"> </w:t>
            </w:r>
            <w:r w:rsidRPr="00322AAD">
              <w:rPr>
                <w:szCs w:val="28"/>
                <w:lang w:val="es-ES"/>
              </w:rPr>
              <w:t>khi phối hợp (</w:t>
            </w:r>
            <w:r w:rsidRPr="00322AAD">
              <w:rPr>
                <w:rStyle w:val="Headerorfooter12"/>
                <w:rFonts w:eastAsia="Courier New"/>
                <w:color w:val="auto"/>
                <w:szCs w:val="28"/>
                <w:lang w:val="es-ES"/>
              </w:rPr>
              <w:t>2</w:t>
            </w:r>
            <w:r w:rsidRPr="00322AAD">
              <w:rPr>
                <w:szCs w:val="28"/>
                <w:lang w:val="es-ES"/>
              </w:rPr>
              <w:t>)</w:t>
            </w:r>
            <w:r w:rsidRPr="00322AAD">
              <w:rPr>
                <w:szCs w:val="28"/>
                <w:lang w:val="es-ES"/>
              </w:rPr>
              <w:tab/>
              <w:t>và (3)</w:t>
            </w:r>
          </w:p>
          <w:p w:rsidR="00BD1D2C" w:rsidRPr="00322AAD" w:rsidRDefault="00BD1D2C" w:rsidP="00332994">
            <w:pPr>
              <w:spacing w:line="336" w:lineRule="auto"/>
              <w:rPr>
                <w:szCs w:val="28"/>
                <w:lang w:val="es-ES"/>
              </w:rPr>
            </w:pPr>
            <w:r w:rsidRPr="00322AAD">
              <w:rPr>
                <w:szCs w:val="28"/>
                <w:lang w:val="es-ES"/>
              </w:rPr>
              <w:t>(6) Tinh trùng ít và dị dạng:</w:t>
            </w:r>
            <w:r w:rsidRPr="00322AAD">
              <w:rPr>
                <w:szCs w:val="28"/>
                <w:lang w:val="es-ES"/>
              </w:rPr>
              <w:tab/>
            </w:r>
            <w:r w:rsidR="001E5478" w:rsidRPr="00322AAD">
              <w:rPr>
                <w:szCs w:val="28"/>
                <w:lang w:val="es-ES"/>
              </w:rPr>
              <w:t xml:space="preserve"> </w:t>
            </w:r>
            <w:r w:rsidRPr="00322AAD">
              <w:rPr>
                <w:szCs w:val="28"/>
                <w:lang w:val="es-ES"/>
              </w:rPr>
              <w:t>khi phối hợp (1)</w:t>
            </w:r>
            <w:r w:rsidRPr="00322AAD">
              <w:rPr>
                <w:szCs w:val="28"/>
                <w:lang w:val="es-ES"/>
              </w:rPr>
              <w:tab/>
              <w:t>và (3)</w:t>
            </w:r>
          </w:p>
          <w:p w:rsidR="00BD1D2C" w:rsidRPr="00322AAD" w:rsidRDefault="00BD1D2C" w:rsidP="00332994">
            <w:pPr>
              <w:spacing w:line="336" w:lineRule="auto"/>
              <w:rPr>
                <w:rFonts w:eastAsia="Calibri"/>
                <w:szCs w:val="28"/>
                <w:lang w:val="es-ES"/>
              </w:rPr>
            </w:pPr>
            <w:r w:rsidRPr="00322AAD">
              <w:rPr>
                <w:szCs w:val="28"/>
                <w:lang w:val="es-ES"/>
              </w:rPr>
              <w:t>(7) Tinh trùng ít yếu và dị dạng:</w:t>
            </w:r>
            <w:r w:rsidR="001E5478" w:rsidRPr="00322AAD">
              <w:rPr>
                <w:szCs w:val="28"/>
                <w:lang w:val="es-ES"/>
              </w:rPr>
              <w:t xml:space="preserve"> </w:t>
            </w:r>
            <w:r w:rsidRPr="00322AAD">
              <w:rPr>
                <w:szCs w:val="28"/>
                <w:lang w:val="es-ES"/>
              </w:rPr>
              <w:t>phối hợp cả ba tình trạng (1), (2), (3)</w:t>
            </w:r>
          </w:p>
        </w:tc>
      </w:tr>
    </w:tbl>
    <w:p w:rsidR="00E04745" w:rsidRPr="00322AAD" w:rsidRDefault="00E04745" w:rsidP="00332994">
      <w:pPr>
        <w:spacing w:line="336" w:lineRule="auto"/>
        <w:rPr>
          <w:spacing w:val="-2"/>
          <w:szCs w:val="28"/>
          <w:lang w:val="es-ES"/>
        </w:rPr>
      </w:pPr>
      <w:r w:rsidRPr="00322AAD">
        <w:rPr>
          <w:spacing w:val="-2"/>
          <w:szCs w:val="28"/>
          <w:lang w:val="es-ES"/>
        </w:rPr>
        <w:lastRenderedPageBreak/>
        <w:t xml:space="preserve">Chúng tôi chọn phương pháp “đọc mù”: người làm xét nghiệm không biết bệnh nhân đang được nghiên cứu điều trị. </w:t>
      </w:r>
    </w:p>
    <w:p w:rsidR="00BB2D44" w:rsidRPr="002D1E9A" w:rsidRDefault="00BB2D44" w:rsidP="00332994">
      <w:pPr>
        <w:pStyle w:val="44"/>
        <w:spacing w:line="336" w:lineRule="auto"/>
        <w:rPr>
          <w:rStyle w:val="BookTitle"/>
          <w:b/>
          <w:bCs w:val="0"/>
          <w:smallCaps w:val="0"/>
          <w:spacing w:val="0"/>
          <w:lang w:val="es-ES"/>
        </w:rPr>
      </w:pPr>
      <w:bookmarkStart w:id="304" w:name="_Toc507956184"/>
      <w:bookmarkStart w:id="305" w:name="_Toc507955376"/>
      <w:bookmarkStart w:id="306" w:name="_Toc507774840"/>
      <w:bookmarkStart w:id="307" w:name="_Toc5795980"/>
      <w:bookmarkStart w:id="308" w:name="_Toc26970701"/>
      <w:r w:rsidRPr="00322AAD">
        <w:rPr>
          <w:rStyle w:val="BookTitle"/>
          <w:b/>
          <w:bCs w:val="0"/>
          <w:smallCaps w:val="0"/>
          <w:spacing w:val="0"/>
          <w:lang w:val="es-ES"/>
        </w:rPr>
        <w:t>2.</w:t>
      </w:r>
      <w:r w:rsidR="007C3211" w:rsidRPr="00322AAD">
        <w:rPr>
          <w:rStyle w:val="BookTitle"/>
          <w:b/>
          <w:bCs w:val="0"/>
          <w:smallCaps w:val="0"/>
          <w:spacing w:val="0"/>
          <w:lang w:val="es-ES"/>
        </w:rPr>
        <w:t>4</w:t>
      </w:r>
      <w:r w:rsidRPr="00322AAD">
        <w:rPr>
          <w:rStyle w:val="BookTitle"/>
          <w:b/>
          <w:bCs w:val="0"/>
          <w:smallCaps w:val="0"/>
          <w:spacing w:val="0"/>
          <w:lang w:val="es-ES"/>
        </w:rPr>
        <w:t>.</w:t>
      </w:r>
      <w:r w:rsidR="007C3211" w:rsidRPr="00322AAD">
        <w:rPr>
          <w:rStyle w:val="BookTitle"/>
          <w:b/>
          <w:bCs w:val="0"/>
          <w:smallCaps w:val="0"/>
          <w:spacing w:val="0"/>
          <w:lang w:val="es-ES"/>
        </w:rPr>
        <w:t>3.</w:t>
      </w:r>
      <w:r w:rsidRPr="00322AAD">
        <w:rPr>
          <w:rStyle w:val="BookTitle"/>
          <w:b/>
          <w:bCs w:val="0"/>
          <w:smallCaps w:val="0"/>
          <w:spacing w:val="0"/>
          <w:lang w:val="es-ES"/>
        </w:rPr>
        <w:t xml:space="preserve"> Phương pháp xử lý số liệu</w:t>
      </w:r>
      <w:bookmarkEnd w:id="304"/>
      <w:bookmarkEnd w:id="305"/>
      <w:bookmarkEnd w:id="306"/>
      <w:bookmarkEnd w:id="307"/>
      <w:bookmarkEnd w:id="308"/>
    </w:p>
    <w:p w:rsidR="00C545BB" w:rsidRDefault="00BB2D44" w:rsidP="00332994">
      <w:pPr>
        <w:spacing w:line="336" w:lineRule="auto"/>
        <w:rPr>
          <w:szCs w:val="28"/>
          <w:shd w:val="clear" w:color="auto" w:fill="FFFFFF"/>
          <w:lang w:val="vi-VN"/>
        </w:rPr>
      </w:pPr>
      <w:r w:rsidRPr="002D1E9A">
        <w:rPr>
          <w:szCs w:val="28"/>
          <w:lang w:val="es-ES"/>
        </w:rPr>
        <w:t xml:space="preserve">Các số liệu nghiên cứu được xử lý theo phương pháp thống kê y sinh học, bằng phần mềm thống kê SPSS.17.0. Các số liệu được trình bày dưới dạng </w:t>
      </w:r>
      <w:r w:rsidR="00DC446E" w:rsidRPr="00EC1635">
        <w:rPr>
          <w:rFonts w:eastAsia="Times New Roman" w:cs="Times New Roman"/>
          <w:szCs w:val="28"/>
        </w:rPr>
        <w:object w:dxaOrig="800" w:dyaOrig="340">
          <v:shape id="_x0000_i1026" type="#_x0000_t75" style="width:44.7pt;height:14.9pt" o:ole="" fillcolor="window">
            <v:imagedata r:id="rId53" o:title=""/>
          </v:shape>
          <o:OLEObject Type="Embed" ProgID="Equation.DSMT4" ShapeID="_x0000_i1026" DrawAspect="Content" ObjectID="_1637583946" r:id="rId54"/>
        </w:object>
      </w:r>
      <w:r w:rsidR="00DC446E" w:rsidRPr="002D1E9A">
        <w:rPr>
          <w:rFonts w:eastAsia="Times New Roman" w:cs="Times New Roman"/>
          <w:szCs w:val="28"/>
          <w:lang w:val="es-ES"/>
        </w:rPr>
        <w:t xml:space="preserve"> được so sánh bằng</w:t>
      </w:r>
      <w:r w:rsidR="006E4352" w:rsidRPr="002D1E9A">
        <w:rPr>
          <w:rFonts w:eastAsia="Times New Roman" w:cs="Times New Roman"/>
          <w:szCs w:val="28"/>
          <w:lang w:val="es-ES"/>
        </w:rPr>
        <w:t xml:space="preserve"> </w:t>
      </w:r>
      <w:r w:rsidR="00DC446E" w:rsidRPr="002D1E9A">
        <w:rPr>
          <w:rFonts w:eastAsia="Times New Roman" w:cs="Times New Roman"/>
          <w:szCs w:val="28"/>
          <w:lang w:val="es-ES"/>
        </w:rPr>
        <w:t>One-way ANOVA</w:t>
      </w:r>
      <w:r w:rsidR="006E4352" w:rsidRPr="002D1E9A">
        <w:rPr>
          <w:rFonts w:eastAsia="Times New Roman" w:cs="Times New Roman"/>
          <w:szCs w:val="28"/>
          <w:lang w:val="es-ES"/>
        </w:rPr>
        <w:t xml:space="preserve"> test</w:t>
      </w:r>
      <w:r w:rsidRPr="002D1E9A">
        <w:rPr>
          <w:szCs w:val="28"/>
          <w:lang w:val="es-ES"/>
        </w:rPr>
        <w:t>.</w:t>
      </w:r>
      <w:r w:rsidR="00465F74" w:rsidRPr="002D1E9A">
        <w:rPr>
          <w:szCs w:val="28"/>
          <w:lang w:val="es-ES"/>
        </w:rPr>
        <w:t xml:space="preserve"> </w:t>
      </w:r>
      <w:r w:rsidR="006E4352" w:rsidRPr="002D1E9A">
        <w:rPr>
          <w:szCs w:val="28"/>
          <w:lang w:val="es-ES"/>
        </w:rPr>
        <w:t xml:space="preserve">Các số liệu được trình bày dưới dạng </w:t>
      </w:r>
      <w:r w:rsidR="006E4352" w:rsidRPr="002D1E9A">
        <w:rPr>
          <w:rFonts w:eastAsia="Times New Roman" w:cs="Times New Roman"/>
          <w:szCs w:val="28"/>
          <w:lang w:val="es-ES"/>
        </w:rPr>
        <w:t>phần trăm</w:t>
      </w:r>
      <w:r w:rsidR="006E5003" w:rsidRPr="002D1E9A">
        <w:rPr>
          <w:rFonts w:eastAsia="Times New Roman" w:cs="Times New Roman"/>
          <w:szCs w:val="28"/>
          <w:lang w:val="es-ES"/>
        </w:rPr>
        <w:t xml:space="preserve"> được so sánh bằng Chi-Square</w:t>
      </w:r>
      <w:r w:rsidR="006E4352" w:rsidRPr="002D1E9A">
        <w:rPr>
          <w:rFonts w:eastAsia="Times New Roman" w:cs="Times New Roman"/>
          <w:szCs w:val="28"/>
          <w:lang w:val="es-ES"/>
        </w:rPr>
        <w:t xml:space="preserve"> test. </w:t>
      </w:r>
      <w:r w:rsidRPr="002D1E9A">
        <w:rPr>
          <w:szCs w:val="28"/>
          <w:shd w:val="clear" w:color="auto" w:fill="FFFFFF"/>
          <w:lang w:val="vi-VN"/>
        </w:rPr>
        <w:t>Sự khác biệt có ý nghĩa thống kê khi p&lt; 0,05.</w:t>
      </w:r>
      <w:bookmarkStart w:id="309" w:name="_Toc462228529"/>
      <w:bookmarkEnd w:id="309"/>
    </w:p>
    <w:p w:rsidR="00C545BB" w:rsidRPr="000E5641" w:rsidRDefault="00C545BB" w:rsidP="000E5641">
      <w:pPr>
        <w:pStyle w:val="3"/>
        <w:spacing w:before="0"/>
        <w:rPr>
          <w:rFonts w:cstheme="majorBidi"/>
          <w:shd w:val="clear" w:color="auto" w:fill="FFFFFF"/>
        </w:rPr>
      </w:pPr>
      <w:bookmarkStart w:id="310" w:name="_Toc26970702"/>
      <w:r w:rsidRPr="002630E3">
        <w:rPr>
          <w:shd w:val="clear" w:color="auto" w:fill="FFFFFF"/>
        </w:rPr>
        <w:t>2.5. Đ</w:t>
      </w:r>
      <w:r w:rsidRPr="00FE6FCF">
        <w:rPr>
          <w:shd w:val="clear" w:color="auto" w:fill="FFFFFF"/>
        </w:rPr>
        <w:t>ạ</w:t>
      </w:r>
      <w:r w:rsidRPr="00FA2482">
        <w:rPr>
          <w:shd w:val="clear" w:color="auto" w:fill="FFFFFF"/>
        </w:rPr>
        <w:t>o đứ</w:t>
      </w:r>
      <w:r w:rsidRPr="004A4EE5">
        <w:rPr>
          <w:shd w:val="clear" w:color="auto" w:fill="FFFFFF"/>
        </w:rPr>
        <w:t>c trong nghiên c</w:t>
      </w:r>
      <w:r w:rsidRPr="00332994">
        <w:rPr>
          <w:rFonts w:cstheme="majorBidi"/>
          <w:shd w:val="clear" w:color="auto" w:fill="FFFFFF"/>
        </w:rPr>
        <w:t>ứ</w:t>
      </w:r>
      <w:r w:rsidRPr="000E5641">
        <w:rPr>
          <w:rFonts w:cstheme="majorBidi"/>
          <w:shd w:val="clear" w:color="auto" w:fill="FFFFFF"/>
        </w:rPr>
        <w:t>u</w:t>
      </w:r>
      <w:bookmarkEnd w:id="310"/>
    </w:p>
    <w:p w:rsidR="00C545BB" w:rsidRPr="00FE2C86" w:rsidRDefault="00C545BB" w:rsidP="00332994">
      <w:pPr>
        <w:spacing w:line="336" w:lineRule="auto"/>
        <w:contextualSpacing/>
        <w:rPr>
          <w:rFonts w:eastAsia="Times New Roman" w:cs="Times New Roman"/>
          <w:szCs w:val="28"/>
          <w:lang w:val="vi-VN"/>
        </w:rPr>
      </w:pPr>
      <w:r>
        <w:rPr>
          <w:rFonts w:eastAsia="Times New Roman" w:cs="Times New Roman"/>
          <w:szCs w:val="28"/>
        </w:rPr>
        <w:t>Đề tài nghiên cứu thuộc đề tài “</w:t>
      </w:r>
      <w:r w:rsidRPr="00BA2395">
        <w:rPr>
          <w:szCs w:val="28"/>
          <w:lang w:val="nb-NO"/>
        </w:rPr>
        <w:t>Nghiên cứu bào chế, tính an toàn và một số tác dụng sinh học của chế phẩm từ lộc nhung và đông trùng hạ thảo (</w:t>
      </w:r>
      <w:r w:rsidRPr="00BA2395">
        <w:rPr>
          <w:i/>
          <w:szCs w:val="28"/>
          <w:lang w:val="nb-NO"/>
        </w:rPr>
        <w:t xml:space="preserve">Cordyceps militaris) </w:t>
      </w:r>
      <w:r w:rsidRPr="00BA2395">
        <w:rPr>
          <w:szCs w:val="28"/>
          <w:lang w:val="nb-NO"/>
        </w:rPr>
        <w:t>nuôi cấy tại Việ</w:t>
      </w:r>
      <w:r>
        <w:rPr>
          <w:szCs w:val="28"/>
          <w:lang w:val="nb-NO"/>
        </w:rPr>
        <w:t>t Nam</w:t>
      </w:r>
      <w:r>
        <w:rPr>
          <w:rFonts w:eastAsia="Times New Roman" w:cs="Times New Roman"/>
          <w:szCs w:val="28"/>
        </w:rPr>
        <w:t>”</w:t>
      </w:r>
      <w:r w:rsidR="008F1A0F">
        <w:rPr>
          <w:szCs w:val="28"/>
          <w:lang w:val="nb-NO"/>
        </w:rPr>
        <w:t xml:space="preserve"> của</w:t>
      </w:r>
      <w:r>
        <w:rPr>
          <w:szCs w:val="28"/>
          <w:lang w:val="nb-NO"/>
        </w:rPr>
        <w:t xml:space="preserve"> Bộ Quố</w:t>
      </w:r>
      <w:r w:rsidR="008F1A0F">
        <w:rPr>
          <w:szCs w:val="28"/>
          <w:lang w:val="nb-NO"/>
        </w:rPr>
        <w:t>c Phòng</w:t>
      </w:r>
      <w:r w:rsidR="00181460">
        <w:rPr>
          <w:szCs w:val="28"/>
          <w:lang w:val="nb-NO"/>
        </w:rPr>
        <w:t xml:space="preserve"> (Mã số 247/2016/HĐ-NCKHCN)</w:t>
      </w:r>
      <w:r w:rsidR="008F1A0F">
        <w:rPr>
          <w:szCs w:val="28"/>
          <w:lang w:val="nb-NO"/>
        </w:rPr>
        <w:t xml:space="preserve"> và </w:t>
      </w:r>
      <w:r>
        <w:rPr>
          <w:rFonts w:eastAsia="Times New Roman" w:cs="Times New Roman"/>
          <w:szCs w:val="28"/>
        </w:rPr>
        <w:t>được</w:t>
      </w:r>
      <w:r w:rsidRPr="00FE2C86">
        <w:rPr>
          <w:rFonts w:eastAsia="Times New Roman" w:cs="Times New Roman"/>
          <w:szCs w:val="28"/>
          <w:lang w:val="vi-VN"/>
        </w:rPr>
        <w:t xml:space="preserve"> sự cho phép của Hội đồng khoa học và đạo đức </w:t>
      </w:r>
      <w:r>
        <w:rPr>
          <w:rFonts w:eastAsia="Times New Roman" w:cs="Times New Roman"/>
          <w:szCs w:val="28"/>
        </w:rPr>
        <w:t>Học viện Quân y</w:t>
      </w:r>
      <w:r w:rsidRPr="00FE2C86">
        <w:rPr>
          <w:rFonts w:eastAsia="Times New Roman" w:cs="Times New Roman"/>
          <w:szCs w:val="28"/>
          <w:lang w:val="vi-VN"/>
        </w:rPr>
        <w:t xml:space="preserve"> (Phụ lục </w:t>
      </w:r>
      <w:r w:rsidR="008F1A0F">
        <w:rPr>
          <w:rFonts w:eastAsia="Times New Roman" w:cs="Times New Roman"/>
          <w:szCs w:val="28"/>
        </w:rPr>
        <w:t>06</w:t>
      </w:r>
      <w:r w:rsidRPr="00FE2C86">
        <w:rPr>
          <w:rFonts w:eastAsia="Times New Roman" w:cs="Times New Roman"/>
          <w:szCs w:val="28"/>
          <w:lang w:val="vi-VN"/>
        </w:rPr>
        <w:t>).</w:t>
      </w:r>
    </w:p>
    <w:p w:rsidR="00C545BB" w:rsidRPr="00FE2C86" w:rsidRDefault="00C545BB" w:rsidP="00332994">
      <w:pPr>
        <w:spacing w:line="336" w:lineRule="auto"/>
        <w:rPr>
          <w:rFonts w:eastAsia="Times New Roman" w:cs="Times New Roman"/>
          <w:bCs/>
          <w:szCs w:val="28"/>
          <w:lang w:val="vi-VN"/>
        </w:rPr>
      </w:pPr>
      <w:r w:rsidRPr="00FE2C86">
        <w:rPr>
          <w:rFonts w:eastAsia="Times New Roman" w:cs="Times New Roman"/>
          <w:bCs/>
          <w:szCs w:val="28"/>
          <w:lang w:val="vi-VN"/>
        </w:rPr>
        <w:t xml:space="preserve">- </w:t>
      </w:r>
      <w:r w:rsidRPr="00FE2C86">
        <w:rPr>
          <w:rFonts w:eastAsia="Times New Roman" w:cs="Times New Roman"/>
          <w:bCs/>
          <w:szCs w:val="28"/>
          <w:lang w:val="pt-BR"/>
        </w:rPr>
        <w:t>Bệnh nhân được cung cấp đầ</w:t>
      </w:r>
      <w:r w:rsidRPr="00FE2C86">
        <w:rPr>
          <w:rFonts w:eastAsia="Times New Roman" w:cs="Times New Roman"/>
          <w:bCs/>
          <w:szCs w:val="28"/>
          <w:lang w:val="vi-VN"/>
        </w:rPr>
        <w:t>y</w:t>
      </w:r>
      <w:r w:rsidRPr="00FE2C86">
        <w:rPr>
          <w:rFonts w:eastAsia="Times New Roman" w:cs="Times New Roman"/>
          <w:bCs/>
          <w:szCs w:val="28"/>
          <w:lang w:val="pt-BR"/>
        </w:rPr>
        <w:t xml:space="preserve"> đủ</w:t>
      </w:r>
      <w:r w:rsidR="008F1A0F">
        <w:rPr>
          <w:rFonts w:eastAsia="Times New Roman" w:cs="Times New Roman"/>
          <w:bCs/>
          <w:szCs w:val="28"/>
          <w:lang w:val="pt-BR"/>
        </w:rPr>
        <w:t xml:space="preserve"> mọi</w:t>
      </w:r>
      <w:r w:rsidRPr="00FE2C86">
        <w:rPr>
          <w:rFonts w:eastAsia="Times New Roman" w:cs="Times New Roman"/>
          <w:bCs/>
          <w:szCs w:val="28"/>
          <w:lang w:val="pt-BR"/>
        </w:rPr>
        <w:t xml:space="preserve"> thông tin về tình trạng bệnh, tính an toàn của thuốc</w:t>
      </w:r>
      <w:r w:rsidRPr="00FE2C86">
        <w:rPr>
          <w:rFonts w:eastAsia="Times New Roman" w:cs="Times New Roman"/>
          <w:bCs/>
          <w:szCs w:val="28"/>
          <w:lang w:val="vi-VN"/>
        </w:rPr>
        <w:t>, các lợi ích và nguy cơ khi tham gia nghiên cứu</w:t>
      </w:r>
      <w:r w:rsidRPr="00FE2C86">
        <w:rPr>
          <w:rFonts w:eastAsia="Times New Roman" w:cs="Times New Roman"/>
          <w:bCs/>
          <w:szCs w:val="28"/>
          <w:lang w:val="pt-BR"/>
        </w:rPr>
        <w:t xml:space="preserve"> </w:t>
      </w:r>
      <w:r w:rsidRPr="00FE2C86">
        <w:rPr>
          <w:rFonts w:eastAsia="Times New Roman" w:cs="Times New Roman"/>
          <w:bCs/>
          <w:szCs w:val="28"/>
          <w:lang w:val="vi-VN"/>
        </w:rPr>
        <w:t>trước khi ký phiếu chấp thuận tham gia nghiên cứu. S</w:t>
      </w:r>
      <w:r w:rsidRPr="00FE2C86">
        <w:rPr>
          <w:rFonts w:eastAsia="Times New Roman" w:cs="Times New Roman"/>
          <w:bCs/>
          <w:szCs w:val="28"/>
          <w:lang w:val="pt-BR"/>
        </w:rPr>
        <w:t xml:space="preserve">ự tham gia vào nghiên cứu của bệnh nhân là hoàn toàn tự nguyện. </w:t>
      </w:r>
    </w:p>
    <w:p w:rsidR="00C545BB" w:rsidRPr="00FE2C86" w:rsidRDefault="00C545BB" w:rsidP="00332994">
      <w:pPr>
        <w:spacing w:line="336" w:lineRule="auto"/>
        <w:rPr>
          <w:rFonts w:eastAsia="Times New Roman" w:cs="Times New Roman"/>
          <w:bCs/>
          <w:szCs w:val="28"/>
          <w:lang w:val="vi-VN"/>
        </w:rPr>
      </w:pPr>
      <w:r w:rsidRPr="00FE2C86">
        <w:rPr>
          <w:rFonts w:eastAsia="Times New Roman" w:cs="Times New Roman"/>
          <w:bCs/>
          <w:szCs w:val="28"/>
          <w:lang w:val="vi-VN"/>
        </w:rPr>
        <w:t xml:space="preserve">- </w:t>
      </w:r>
      <w:r w:rsidRPr="00FE2C86">
        <w:rPr>
          <w:rFonts w:eastAsia="Times New Roman" w:cs="Times New Roman"/>
          <w:bCs/>
          <w:szCs w:val="28"/>
          <w:lang w:val="pt-BR"/>
        </w:rPr>
        <w:t xml:space="preserve">Bệnh nhân có quyền dừng tham gia nghiên cứu bất cứ thời điểm nào. </w:t>
      </w:r>
    </w:p>
    <w:p w:rsidR="00C545BB" w:rsidRPr="00FE2C86" w:rsidRDefault="00C545BB" w:rsidP="00332994">
      <w:pPr>
        <w:spacing w:line="336" w:lineRule="auto"/>
        <w:rPr>
          <w:rFonts w:eastAsia="Times New Roman" w:cs="Times New Roman"/>
          <w:szCs w:val="28"/>
          <w:lang w:val="vi-VN"/>
        </w:rPr>
      </w:pPr>
      <w:r w:rsidRPr="00FE2C86">
        <w:rPr>
          <w:rFonts w:eastAsia="Times New Roman" w:cs="Times New Roman"/>
          <w:bCs/>
          <w:szCs w:val="28"/>
          <w:lang w:val="vi-VN"/>
        </w:rPr>
        <w:t xml:space="preserve">- </w:t>
      </w:r>
      <w:r w:rsidRPr="00FE2C86">
        <w:rPr>
          <w:rFonts w:eastAsia="Times New Roman" w:cs="Times New Roman"/>
          <w:bCs/>
          <w:szCs w:val="28"/>
          <w:lang w:val="pt-BR"/>
        </w:rPr>
        <w:t>Các thông tin các nhân của bệnh nhân và tình trạng bệnh của bệnh nhân được bảo mật hoàn toàn trong quá trình tham gia nghiên cứu. Sau nghiên cứu thông tin chỉ được cung cấp khi có sự đồng ý của bệnh nhân.</w:t>
      </w:r>
      <w:r w:rsidRPr="00FE2C86">
        <w:rPr>
          <w:rFonts w:eastAsia="Times New Roman" w:cs="Times New Roman"/>
          <w:szCs w:val="28"/>
          <w:lang w:val="pt-BR"/>
        </w:rPr>
        <w:t xml:space="preserve"> </w:t>
      </w:r>
    </w:p>
    <w:p w:rsidR="00C545BB" w:rsidRPr="00FE2C86" w:rsidRDefault="008F1A0F" w:rsidP="00332994">
      <w:pPr>
        <w:spacing w:line="336" w:lineRule="auto"/>
        <w:rPr>
          <w:rFonts w:eastAsia="Times New Roman" w:cs="Times New Roman"/>
          <w:szCs w:val="28"/>
          <w:lang w:val="vi-VN"/>
        </w:rPr>
      </w:pPr>
      <w:r>
        <w:rPr>
          <w:rFonts w:eastAsia="Times New Roman" w:cs="Times New Roman"/>
          <w:szCs w:val="28"/>
          <w:lang w:val="vi-VN"/>
        </w:rPr>
        <w:t>- Bệnh nhân</w:t>
      </w:r>
      <w:r w:rsidR="00C545BB" w:rsidRPr="00FE2C86">
        <w:rPr>
          <w:rFonts w:eastAsia="Times New Roman" w:cs="Times New Roman"/>
          <w:szCs w:val="28"/>
          <w:lang w:val="vi-VN"/>
        </w:rPr>
        <w:t xml:space="preserve"> </w:t>
      </w:r>
      <w:r>
        <w:rPr>
          <w:rFonts w:eastAsia="Times New Roman" w:cs="Times New Roman"/>
          <w:szCs w:val="28"/>
        </w:rPr>
        <w:t xml:space="preserve">được </w:t>
      </w:r>
      <w:r w:rsidRPr="00FE2C86">
        <w:rPr>
          <w:rFonts w:eastAsia="Times New Roman" w:cs="Times New Roman"/>
          <w:szCs w:val="28"/>
          <w:lang w:val="vi-VN"/>
        </w:rPr>
        <w:t xml:space="preserve">hoàn toàn </w:t>
      </w:r>
      <w:r w:rsidR="00C545BB" w:rsidRPr="00FE2C86">
        <w:rPr>
          <w:rFonts w:eastAsia="Times New Roman" w:cs="Times New Roman"/>
          <w:szCs w:val="28"/>
          <w:lang w:val="vi-VN"/>
        </w:rPr>
        <w:t>miễn phí</w:t>
      </w:r>
      <w:r>
        <w:rPr>
          <w:rFonts w:eastAsia="Times New Roman" w:cs="Times New Roman"/>
          <w:szCs w:val="28"/>
        </w:rPr>
        <w:t xml:space="preserve"> dùng</w:t>
      </w:r>
      <w:r w:rsidR="00C545BB" w:rsidRPr="00FE2C86">
        <w:rPr>
          <w:rFonts w:eastAsia="Times New Roman" w:cs="Times New Roman"/>
          <w:szCs w:val="28"/>
          <w:lang w:val="vi-VN"/>
        </w:rPr>
        <w:t xml:space="preserve"> thuốc nghiên cứu và các xét nghiệm, thăm dò cận lâm sàng</w:t>
      </w:r>
      <w:r w:rsidR="00C545BB" w:rsidRPr="00FE2C86">
        <w:rPr>
          <w:rFonts w:eastAsia="Times New Roman" w:cs="Times New Roman"/>
          <w:szCs w:val="28"/>
        </w:rPr>
        <w:t xml:space="preserve"> liên quan trực tiếp đến các chỉ tiêu nghiên cứu</w:t>
      </w:r>
      <w:r w:rsidR="00C545BB" w:rsidRPr="00FE2C86">
        <w:rPr>
          <w:rFonts w:eastAsia="Times New Roman" w:cs="Times New Roman"/>
          <w:szCs w:val="28"/>
          <w:lang w:val="vi-VN"/>
        </w:rPr>
        <w:t>.</w:t>
      </w:r>
    </w:p>
    <w:p w:rsidR="00C545BB" w:rsidRPr="00FE2C86" w:rsidRDefault="00C545BB" w:rsidP="00332994">
      <w:pPr>
        <w:spacing w:line="336" w:lineRule="auto"/>
        <w:contextualSpacing/>
        <w:rPr>
          <w:rFonts w:eastAsia="Times New Roman" w:cs="Times New Roman"/>
          <w:szCs w:val="28"/>
          <w:lang w:val="vi-VN"/>
        </w:rPr>
      </w:pPr>
      <w:r w:rsidRPr="00FE2C86">
        <w:rPr>
          <w:rFonts w:eastAsia="Times New Roman" w:cs="Times New Roman"/>
          <w:szCs w:val="28"/>
        </w:rPr>
        <w:t xml:space="preserve">- </w:t>
      </w:r>
      <w:r w:rsidRPr="00FE2C86">
        <w:rPr>
          <w:rFonts w:eastAsia="Times New Roman" w:cs="Times New Roman"/>
          <w:szCs w:val="28"/>
          <w:lang w:val="vi-VN"/>
        </w:rPr>
        <w:t>Trong quá trình nghiên cứu nếu xảy ra phản ứng bất lợi cho sức khỏe bệnh nhân thì phải dừng thuốc nghiên cứu và điều trị kịp thời.</w:t>
      </w:r>
    </w:p>
    <w:p w:rsidR="00BB2D44" w:rsidRPr="00322AAD" w:rsidRDefault="00C545BB" w:rsidP="00332994">
      <w:pPr>
        <w:spacing w:line="336" w:lineRule="auto"/>
        <w:rPr>
          <w:szCs w:val="28"/>
          <w:shd w:val="clear" w:color="auto" w:fill="FFFFFF"/>
          <w:lang w:val="es-ES"/>
        </w:rPr>
      </w:pPr>
      <w:r w:rsidRPr="00FE2C86">
        <w:rPr>
          <w:rFonts w:eastAsia="Times New Roman" w:cs="Times New Roman"/>
          <w:szCs w:val="28"/>
        </w:rPr>
        <w:t xml:space="preserve">- </w:t>
      </w:r>
      <w:r w:rsidRPr="00FE2C86">
        <w:rPr>
          <w:rFonts w:eastAsia="Times New Roman" w:cs="Times New Roman"/>
          <w:szCs w:val="28"/>
          <w:lang w:val="vi-VN"/>
        </w:rPr>
        <w:t>Nghiên cứu này được tiến hành nhằm mục đích bảo vệ và nâng cao sức khỏe cho người bệnh</w:t>
      </w:r>
      <w:r w:rsidR="00BB2D44" w:rsidRPr="00322AAD">
        <w:rPr>
          <w:szCs w:val="28"/>
          <w:shd w:val="clear" w:color="auto" w:fill="FFFFFF"/>
          <w:lang w:val="es-ES"/>
        </w:rPr>
        <w:br w:type="page"/>
      </w:r>
    </w:p>
    <w:p w:rsidR="0050490B" w:rsidRPr="00322AAD" w:rsidRDefault="007C3211" w:rsidP="002D1E9A">
      <w:pPr>
        <w:pStyle w:val="2"/>
        <w:spacing w:line="240" w:lineRule="auto"/>
        <w:rPr>
          <w:shd w:val="clear" w:color="auto" w:fill="FFFFFF"/>
          <w:lang w:val="es-ES" w:eastAsia="ja-JP"/>
        </w:rPr>
      </w:pPr>
      <w:bookmarkStart w:id="311" w:name="_Toc26970703"/>
      <w:bookmarkStart w:id="312" w:name="_Toc5795981"/>
      <w:r w:rsidRPr="00322AAD">
        <w:rPr>
          <w:shd w:val="clear" w:color="auto" w:fill="FFFFFF"/>
          <w:lang w:val="es-ES" w:eastAsia="ja-JP"/>
        </w:rPr>
        <w:lastRenderedPageBreak/>
        <w:t>CHƯƠNG 3</w:t>
      </w:r>
      <w:bookmarkStart w:id="313" w:name="_Toc2768890"/>
      <w:bookmarkStart w:id="314" w:name="_Toc2772393"/>
      <w:bookmarkStart w:id="315" w:name="_Toc4741189"/>
      <w:bookmarkEnd w:id="311"/>
    </w:p>
    <w:p w:rsidR="00BB2D44" w:rsidRPr="00322AAD" w:rsidRDefault="00BB2D44" w:rsidP="0050490B">
      <w:pPr>
        <w:pStyle w:val="2"/>
        <w:rPr>
          <w:shd w:val="clear" w:color="auto" w:fill="FFFFFF"/>
          <w:lang w:val="es-ES" w:eastAsia="ja-JP"/>
        </w:rPr>
      </w:pPr>
      <w:bookmarkStart w:id="316" w:name="_Toc26970704"/>
      <w:r w:rsidRPr="00322AAD">
        <w:rPr>
          <w:shd w:val="clear" w:color="auto" w:fill="FFFFFF"/>
          <w:lang w:val="es-ES"/>
        </w:rPr>
        <w:t>KẾT QUẢ NGHIÊN CỨU</w:t>
      </w:r>
      <w:bookmarkEnd w:id="312"/>
      <w:bookmarkEnd w:id="313"/>
      <w:bookmarkEnd w:id="314"/>
      <w:bookmarkEnd w:id="315"/>
      <w:bookmarkEnd w:id="316"/>
    </w:p>
    <w:p w:rsidR="00465F74" w:rsidRPr="002D1E9A" w:rsidRDefault="00465F74" w:rsidP="002D1E9A">
      <w:pPr>
        <w:ind w:firstLine="0"/>
        <w:rPr>
          <w:sz w:val="2"/>
          <w:shd w:val="clear" w:color="auto" w:fill="FFFFFF"/>
          <w:lang w:val="es-ES"/>
        </w:rPr>
      </w:pPr>
    </w:p>
    <w:p w:rsidR="00BB2D44" w:rsidRPr="00322AAD" w:rsidRDefault="00BB2D44" w:rsidP="0050490B">
      <w:pPr>
        <w:pStyle w:val="3"/>
        <w:rPr>
          <w:shd w:val="clear" w:color="auto" w:fill="FFFFFF"/>
        </w:rPr>
      </w:pPr>
      <w:bookmarkStart w:id="317" w:name="_Toc5795982"/>
      <w:bookmarkStart w:id="318" w:name="_Toc26970705"/>
      <w:r w:rsidRPr="00322AAD">
        <w:rPr>
          <w:shd w:val="clear" w:color="auto" w:fill="FFFFFF"/>
        </w:rPr>
        <w:t>3.1. Kết quả nghiên cứu tính an toàn của viên nang Y10</w:t>
      </w:r>
      <w:bookmarkEnd w:id="317"/>
      <w:bookmarkEnd w:id="318"/>
    </w:p>
    <w:p w:rsidR="00BB2D44" w:rsidRPr="00322AAD" w:rsidRDefault="00BB2D44" w:rsidP="0050490B">
      <w:pPr>
        <w:pStyle w:val="44"/>
        <w:rPr>
          <w:shd w:val="clear" w:color="auto" w:fill="FFFFFF"/>
          <w:lang w:val="es-ES"/>
        </w:rPr>
      </w:pPr>
      <w:bookmarkStart w:id="319" w:name="_Toc5795983"/>
      <w:bookmarkStart w:id="320" w:name="_Toc26970706"/>
      <w:r w:rsidRPr="00322AAD">
        <w:rPr>
          <w:shd w:val="clear" w:color="auto" w:fill="FFFFFF"/>
          <w:lang w:val="es-ES"/>
        </w:rPr>
        <w:t>3.1.1. Kết quả nghiên cứu độc tính cấp</w:t>
      </w:r>
      <w:bookmarkEnd w:id="319"/>
      <w:bookmarkEnd w:id="320"/>
    </w:p>
    <w:p w:rsidR="00BB2D44" w:rsidRPr="00322AAD" w:rsidRDefault="00BB2D44" w:rsidP="0050490B">
      <w:pPr>
        <w:pStyle w:val="9"/>
        <w:rPr>
          <w:color w:val="auto"/>
        </w:rPr>
      </w:pPr>
      <w:bookmarkStart w:id="321" w:name="_Toc508176664"/>
      <w:bookmarkStart w:id="322" w:name="_Toc24962373"/>
      <w:r w:rsidRPr="00322AAD">
        <w:rPr>
          <w:color w:val="auto"/>
        </w:rPr>
        <w:t>Bảng 3.1. Độc tính cấp của viên nang Y10 trên chuột nhắt trắng</w:t>
      </w:r>
      <w:bookmarkEnd w:id="321"/>
      <w:r w:rsidR="00A104A2" w:rsidRPr="00322AAD">
        <w:rPr>
          <w:color w:val="auto"/>
        </w:rPr>
        <w:t xml:space="preserve"> (n=10)</w:t>
      </w:r>
      <w:bookmarkEnd w:id="322"/>
    </w:p>
    <w:tbl>
      <w:tblPr>
        <w:tblW w:w="89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10"/>
        <w:gridCol w:w="1789"/>
        <w:gridCol w:w="1620"/>
        <w:gridCol w:w="1980"/>
        <w:gridCol w:w="1350"/>
        <w:gridCol w:w="1396"/>
      </w:tblGrid>
      <w:tr w:rsidR="003C5699" w:rsidRPr="00322AAD" w:rsidTr="002D1E9A">
        <w:trPr>
          <w:trHeight w:val="20"/>
          <w:jc w:val="center"/>
        </w:trPr>
        <w:tc>
          <w:tcPr>
            <w:tcW w:w="810" w:type="dxa"/>
            <w:vMerge w:val="restart"/>
            <w:tcBorders>
              <w:top w:val="single" w:sz="4" w:space="0" w:color="auto"/>
              <w:left w:val="single" w:sz="4" w:space="0" w:color="auto"/>
              <w:right w:val="single" w:sz="4" w:space="0" w:color="auto"/>
            </w:tcBorders>
            <w:vAlign w:val="center"/>
            <w:hideMark/>
          </w:tcPr>
          <w:p w:rsidR="00A104A2" w:rsidRPr="00322AAD" w:rsidRDefault="00A104A2" w:rsidP="002D1E9A">
            <w:pPr>
              <w:spacing w:line="312" w:lineRule="auto"/>
              <w:ind w:firstLine="0"/>
              <w:jc w:val="center"/>
              <w:rPr>
                <w:rFonts w:cs="Times New Roman"/>
                <w:bCs/>
                <w:spacing w:val="-10"/>
                <w:szCs w:val="28"/>
                <w:lang w:val="sv-SE"/>
              </w:rPr>
            </w:pPr>
            <w:r w:rsidRPr="00322AAD">
              <w:rPr>
                <w:rFonts w:cs="Times New Roman"/>
                <w:bCs/>
                <w:spacing w:val="-10"/>
                <w:szCs w:val="28"/>
                <w:lang w:val="sv-SE"/>
              </w:rPr>
              <w:t>Lô chuột</w:t>
            </w:r>
          </w:p>
        </w:tc>
        <w:tc>
          <w:tcPr>
            <w:tcW w:w="3409" w:type="dxa"/>
            <w:gridSpan w:val="2"/>
            <w:tcBorders>
              <w:top w:val="single" w:sz="4" w:space="0" w:color="auto"/>
              <w:left w:val="single" w:sz="4" w:space="0" w:color="auto"/>
              <w:bottom w:val="single" w:sz="4" w:space="0" w:color="auto"/>
              <w:right w:val="single" w:sz="4" w:space="0" w:color="auto"/>
            </w:tcBorders>
            <w:vAlign w:val="center"/>
            <w:hideMark/>
          </w:tcPr>
          <w:p w:rsidR="00A104A2" w:rsidRPr="00322AAD" w:rsidRDefault="00A104A2" w:rsidP="002D1E9A">
            <w:pPr>
              <w:spacing w:line="312" w:lineRule="auto"/>
              <w:ind w:firstLine="0"/>
              <w:jc w:val="center"/>
              <w:rPr>
                <w:rFonts w:cs="Times New Roman"/>
                <w:szCs w:val="28"/>
                <w:vertAlign w:val="subscript"/>
                <w:lang w:val="sv-SE"/>
              </w:rPr>
            </w:pPr>
            <w:r w:rsidRPr="00322AAD">
              <w:rPr>
                <w:rFonts w:cs="Times New Roman"/>
                <w:szCs w:val="28"/>
                <w:lang w:val="sv-SE"/>
              </w:rPr>
              <w:t>Liều dùng</w:t>
            </w:r>
            <w:r w:rsidRPr="00322AAD">
              <w:rPr>
                <w:rFonts w:cs="Times New Roman"/>
                <w:szCs w:val="28"/>
                <w:vertAlign w:val="subscript"/>
                <w:lang w:val="sv-SE"/>
              </w:rPr>
              <w:t xml:space="preserve"> </w:t>
            </w:r>
          </w:p>
          <w:p w:rsidR="00A104A2" w:rsidRPr="00322AAD" w:rsidRDefault="00A104A2" w:rsidP="002D1E9A">
            <w:pPr>
              <w:spacing w:line="312" w:lineRule="auto"/>
              <w:ind w:firstLine="0"/>
              <w:jc w:val="center"/>
              <w:rPr>
                <w:rFonts w:eastAsia="Times New Roman" w:cs="Times New Roman"/>
                <w:szCs w:val="28"/>
                <w:vertAlign w:val="subscript"/>
                <w:lang w:val="sv-SE"/>
              </w:rPr>
            </w:pPr>
            <w:r w:rsidRPr="00322AAD">
              <w:rPr>
                <w:rFonts w:cs="Times New Roman"/>
                <w:szCs w:val="28"/>
                <w:lang w:val="sv-SE"/>
              </w:rPr>
              <w:t>(g/kg thể trọng)</w:t>
            </w:r>
          </w:p>
        </w:tc>
        <w:tc>
          <w:tcPr>
            <w:tcW w:w="1980" w:type="dxa"/>
            <w:vMerge w:val="restart"/>
            <w:tcBorders>
              <w:top w:val="single" w:sz="4" w:space="0" w:color="auto"/>
              <w:left w:val="single" w:sz="4" w:space="0" w:color="auto"/>
              <w:right w:val="single" w:sz="4" w:space="0" w:color="auto"/>
            </w:tcBorders>
            <w:vAlign w:val="center"/>
            <w:hideMark/>
          </w:tcPr>
          <w:p w:rsidR="00A104A2" w:rsidRPr="00322AAD" w:rsidRDefault="00A104A2" w:rsidP="002D1E9A">
            <w:pPr>
              <w:spacing w:line="312" w:lineRule="auto"/>
              <w:ind w:firstLine="0"/>
              <w:jc w:val="center"/>
              <w:rPr>
                <w:rFonts w:cs="Times New Roman"/>
                <w:bCs/>
                <w:szCs w:val="28"/>
                <w:lang w:val="sv-SE"/>
              </w:rPr>
            </w:pPr>
            <w:r w:rsidRPr="00322AAD">
              <w:rPr>
                <w:rFonts w:cs="Times New Roman"/>
                <w:bCs/>
                <w:szCs w:val="28"/>
                <w:lang w:val="sv-SE"/>
              </w:rPr>
              <w:t>Thể tích</w:t>
            </w:r>
          </w:p>
          <w:p w:rsidR="00A104A2" w:rsidRPr="00322AAD" w:rsidRDefault="00A104A2" w:rsidP="002D1E9A">
            <w:pPr>
              <w:spacing w:line="312" w:lineRule="auto"/>
              <w:ind w:firstLine="0"/>
              <w:jc w:val="center"/>
              <w:rPr>
                <w:rFonts w:eastAsia="Times New Roman" w:cs="Times New Roman"/>
                <w:bCs/>
                <w:szCs w:val="28"/>
                <w:lang w:val="sv-SE"/>
              </w:rPr>
            </w:pPr>
            <w:r w:rsidRPr="00322AAD">
              <w:rPr>
                <w:rFonts w:cs="Times New Roman"/>
                <w:bCs/>
                <w:szCs w:val="28"/>
                <w:lang w:val="sv-SE"/>
              </w:rPr>
              <w:t>cho uống</w:t>
            </w:r>
          </w:p>
        </w:tc>
        <w:tc>
          <w:tcPr>
            <w:tcW w:w="1350" w:type="dxa"/>
            <w:vMerge w:val="restart"/>
            <w:tcBorders>
              <w:top w:val="single" w:sz="4" w:space="0" w:color="auto"/>
              <w:left w:val="single" w:sz="4" w:space="0" w:color="auto"/>
              <w:right w:val="single" w:sz="4" w:space="0" w:color="auto"/>
            </w:tcBorders>
            <w:vAlign w:val="center"/>
            <w:hideMark/>
          </w:tcPr>
          <w:p w:rsidR="00A104A2" w:rsidRPr="00322AAD" w:rsidRDefault="00A104A2" w:rsidP="002D1E9A">
            <w:pPr>
              <w:spacing w:line="312" w:lineRule="auto"/>
              <w:ind w:firstLine="0"/>
              <w:jc w:val="center"/>
              <w:rPr>
                <w:rFonts w:eastAsia="Times New Roman" w:cs="Times New Roman"/>
                <w:bCs/>
                <w:spacing w:val="-14"/>
                <w:szCs w:val="28"/>
                <w:lang w:val="sv-SE"/>
              </w:rPr>
            </w:pPr>
            <w:r w:rsidRPr="00322AAD">
              <w:rPr>
                <w:rFonts w:cs="Times New Roman"/>
                <w:bCs/>
                <w:spacing w:val="-14"/>
                <w:szCs w:val="28"/>
                <w:lang w:val="sv-SE"/>
              </w:rPr>
              <w:t>Số chuột sống/chết sau 72 giờ</w:t>
            </w:r>
          </w:p>
        </w:tc>
        <w:tc>
          <w:tcPr>
            <w:tcW w:w="1396" w:type="dxa"/>
            <w:vMerge w:val="restart"/>
            <w:tcBorders>
              <w:top w:val="single" w:sz="4" w:space="0" w:color="auto"/>
              <w:left w:val="single" w:sz="4" w:space="0" w:color="auto"/>
              <w:right w:val="single" w:sz="4" w:space="0" w:color="auto"/>
            </w:tcBorders>
            <w:vAlign w:val="center"/>
            <w:hideMark/>
          </w:tcPr>
          <w:p w:rsidR="00A104A2" w:rsidRPr="00322AAD" w:rsidRDefault="00A104A2" w:rsidP="002D1E9A">
            <w:pPr>
              <w:spacing w:line="312" w:lineRule="auto"/>
              <w:ind w:firstLine="0"/>
              <w:jc w:val="center"/>
              <w:rPr>
                <w:rFonts w:eastAsia="Times New Roman" w:cs="Times New Roman"/>
                <w:bCs/>
                <w:spacing w:val="-14"/>
                <w:szCs w:val="28"/>
                <w:lang w:val="sv-SE"/>
              </w:rPr>
            </w:pPr>
            <w:r w:rsidRPr="00322AAD">
              <w:rPr>
                <w:rFonts w:cs="Times New Roman"/>
                <w:bCs/>
                <w:spacing w:val="-14"/>
                <w:szCs w:val="28"/>
                <w:lang w:val="sv-SE"/>
              </w:rPr>
              <w:t>Số chuột sống/chết sau 7 ngày</w:t>
            </w:r>
          </w:p>
        </w:tc>
      </w:tr>
      <w:tr w:rsidR="003C5699" w:rsidRPr="00322AAD" w:rsidTr="002D1E9A">
        <w:trPr>
          <w:trHeight w:val="20"/>
          <w:jc w:val="center"/>
        </w:trPr>
        <w:tc>
          <w:tcPr>
            <w:tcW w:w="810" w:type="dxa"/>
            <w:vMerge/>
            <w:tcBorders>
              <w:left w:val="single" w:sz="4" w:space="0" w:color="auto"/>
              <w:bottom w:val="single" w:sz="4" w:space="0" w:color="auto"/>
              <w:right w:val="single" w:sz="4" w:space="0" w:color="auto"/>
            </w:tcBorders>
            <w:vAlign w:val="center"/>
          </w:tcPr>
          <w:p w:rsidR="00A104A2" w:rsidRPr="00322AAD" w:rsidRDefault="00A104A2" w:rsidP="002D1E9A">
            <w:pPr>
              <w:spacing w:line="312" w:lineRule="auto"/>
              <w:ind w:firstLine="0"/>
              <w:jc w:val="center"/>
              <w:rPr>
                <w:rFonts w:cs="Times New Roman"/>
                <w:bCs/>
                <w:szCs w:val="28"/>
                <w:lang w:val="sv-SE"/>
              </w:rPr>
            </w:pPr>
          </w:p>
        </w:tc>
        <w:tc>
          <w:tcPr>
            <w:tcW w:w="1789" w:type="dxa"/>
            <w:tcBorders>
              <w:top w:val="single" w:sz="4" w:space="0" w:color="auto"/>
              <w:left w:val="single" w:sz="4" w:space="0" w:color="auto"/>
              <w:bottom w:val="single" w:sz="4" w:space="0" w:color="auto"/>
              <w:right w:val="single" w:sz="4" w:space="0" w:color="auto"/>
            </w:tcBorders>
            <w:vAlign w:val="center"/>
          </w:tcPr>
          <w:p w:rsidR="00A104A2" w:rsidRPr="002D1E9A" w:rsidRDefault="00A104A2" w:rsidP="002D1E9A">
            <w:pPr>
              <w:spacing w:line="312" w:lineRule="auto"/>
              <w:ind w:firstLine="0"/>
              <w:jc w:val="center"/>
              <w:rPr>
                <w:rFonts w:cs="Times New Roman"/>
                <w:spacing w:val="-18"/>
                <w:szCs w:val="28"/>
                <w:lang w:val="sv-SE"/>
              </w:rPr>
            </w:pPr>
            <w:r w:rsidRPr="002D1E9A">
              <w:rPr>
                <w:rFonts w:cs="Times New Roman"/>
                <w:spacing w:val="-18"/>
                <w:szCs w:val="28"/>
                <w:lang w:val="sv-SE"/>
              </w:rPr>
              <w:t>Tính theo bột trong viên nang</w:t>
            </w:r>
          </w:p>
        </w:tc>
        <w:tc>
          <w:tcPr>
            <w:tcW w:w="1620" w:type="dxa"/>
            <w:tcBorders>
              <w:top w:val="single" w:sz="4" w:space="0" w:color="auto"/>
              <w:left w:val="single" w:sz="4" w:space="0" w:color="auto"/>
              <w:bottom w:val="single" w:sz="4" w:space="0" w:color="auto"/>
              <w:right w:val="single" w:sz="4" w:space="0" w:color="auto"/>
            </w:tcBorders>
            <w:vAlign w:val="center"/>
          </w:tcPr>
          <w:p w:rsidR="00A104A2" w:rsidRPr="002D1E9A" w:rsidRDefault="00A104A2" w:rsidP="002D1E9A">
            <w:pPr>
              <w:spacing w:line="312" w:lineRule="auto"/>
              <w:ind w:firstLine="0"/>
              <w:jc w:val="center"/>
              <w:rPr>
                <w:rFonts w:cs="Times New Roman"/>
                <w:spacing w:val="-14"/>
                <w:szCs w:val="28"/>
                <w:lang w:val="sv-SE"/>
              </w:rPr>
            </w:pPr>
            <w:r w:rsidRPr="002D1E9A">
              <w:rPr>
                <w:rFonts w:cs="Times New Roman"/>
                <w:spacing w:val="-14"/>
                <w:szCs w:val="28"/>
                <w:lang w:val="sv-SE"/>
              </w:rPr>
              <w:t>Tính theo cao dược liệu</w:t>
            </w:r>
          </w:p>
        </w:tc>
        <w:tc>
          <w:tcPr>
            <w:tcW w:w="1980" w:type="dxa"/>
            <w:vMerge/>
            <w:tcBorders>
              <w:left w:val="single" w:sz="4" w:space="0" w:color="auto"/>
              <w:bottom w:val="single" w:sz="4" w:space="0" w:color="auto"/>
              <w:right w:val="single" w:sz="4" w:space="0" w:color="auto"/>
            </w:tcBorders>
            <w:vAlign w:val="center"/>
          </w:tcPr>
          <w:p w:rsidR="00A104A2" w:rsidRPr="00322AAD" w:rsidRDefault="00A104A2" w:rsidP="002D1E9A">
            <w:pPr>
              <w:spacing w:line="312" w:lineRule="auto"/>
              <w:ind w:firstLine="0"/>
              <w:jc w:val="center"/>
              <w:rPr>
                <w:rFonts w:cs="Times New Roman"/>
                <w:bCs/>
                <w:szCs w:val="28"/>
                <w:lang w:val="sv-SE"/>
              </w:rPr>
            </w:pPr>
          </w:p>
        </w:tc>
        <w:tc>
          <w:tcPr>
            <w:tcW w:w="1350" w:type="dxa"/>
            <w:vMerge/>
            <w:tcBorders>
              <w:left w:val="single" w:sz="4" w:space="0" w:color="auto"/>
              <w:bottom w:val="single" w:sz="4" w:space="0" w:color="auto"/>
              <w:right w:val="single" w:sz="4" w:space="0" w:color="auto"/>
            </w:tcBorders>
            <w:vAlign w:val="center"/>
          </w:tcPr>
          <w:p w:rsidR="00A104A2" w:rsidRPr="00322AAD" w:rsidRDefault="00A104A2" w:rsidP="002D1E9A">
            <w:pPr>
              <w:spacing w:line="312" w:lineRule="auto"/>
              <w:ind w:firstLine="0"/>
              <w:jc w:val="center"/>
              <w:rPr>
                <w:rFonts w:cs="Times New Roman"/>
                <w:bCs/>
                <w:szCs w:val="28"/>
                <w:lang w:val="sv-SE"/>
              </w:rPr>
            </w:pPr>
          </w:p>
        </w:tc>
        <w:tc>
          <w:tcPr>
            <w:tcW w:w="1396" w:type="dxa"/>
            <w:vMerge/>
            <w:tcBorders>
              <w:left w:val="single" w:sz="4" w:space="0" w:color="auto"/>
              <w:bottom w:val="single" w:sz="4" w:space="0" w:color="auto"/>
              <w:right w:val="single" w:sz="4" w:space="0" w:color="auto"/>
            </w:tcBorders>
            <w:vAlign w:val="center"/>
          </w:tcPr>
          <w:p w:rsidR="00A104A2" w:rsidRPr="00322AAD" w:rsidRDefault="00A104A2" w:rsidP="002D1E9A">
            <w:pPr>
              <w:spacing w:line="312" w:lineRule="auto"/>
              <w:ind w:firstLine="0"/>
              <w:jc w:val="center"/>
              <w:rPr>
                <w:rFonts w:cs="Times New Roman"/>
                <w:bCs/>
                <w:szCs w:val="28"/>
                <w:lang w:val="sv-SE"/>
              </w:rPr>
            </w:pPr>
          </w:p>
        </w:tc>
      </w:tr>
      <w:tr w:rsidR="00EC0C5A" w:rsidRPr="00322AAD" w:rsidTr="002D1E9A">
        <w:trPr>
          <w:trHeight w:val="20"/>
          <w:jc w:val="center"/>
        </w:trPr>
        <w:tc>
          <w:tcPr>
            <w:tcW w:w="810" w:type="dxa"/>
            <w:tcBorders>
              <w:top w:val="single" w:sz="4" w:space="0" w:color="auto"/>
              <w:left w:val="single" w:sz="4" w:space="0" w:color="auto"/>
              <w:bottom w:val="single" w:sz="4" w:space="0" w:color="auto"/>
              <w:right w:val="single" w:sz="4" w:space="0" w:color="auto"/>
            </w:tcBorders>
            <w:vAlign w:val="center"/>
            <w:hideMark/>
          </w:tcPr>
          <w:p w:rsidR="00EC0C5A" w:rsidRPr="00322AAD" w:rsidRDefault="00EC0C5A" w:rsidP="002D1E9A">
            <w:pPr>
              <w:spacing w:line="312" w:lineRule="auto"/>
              <w:ind w:firstLine="0"/>
              <w:rPr>
                <w:rFonts w:eastAsia="Times New Roman" w:cs="Times New Roman"/>
                <w:szCs w:val="28"/>
              </w:rPr>
            </w:pPr>
            <w:r w:rsidRPr="00322AAD">
              <w:rPr>
                <w:rFonts w:cs="Times New Roman"/>
                <w:szCs w:val="28"/>
              </w:rPr>
              <w:t>Lô 1</w:t>
            </w:r>
          </w:p>
        </w:tc>
        <w:tc>
          <w:tcPr>
            <w:tcW w:w="1789" w:type="dxa"/>
            <w:tcBorders>
              <w:top w:val="single" w:sz="4" w:space="0" w:color="auto"/>
              <w:left w:val="single" w:sz="4" w:space="0" w:color="auto"/>
              <w:bottom w:val="single" w:sz="4" w:space="0" w:color="auto"/>
              <w:right w:val="single" w:sz="4" w:space="0" w:color="auto"/>
            </w:tcBorders>
            <w:vAlign w:val="center"/>
            <w:hideMark/>
          </w:tcPr>
          <w:p w:rsidR="00EC0C5A" w:rsidRPr="002D1E9A" w:rsidRDefault="00EC0C5A" w:rsidP="002D1E9A">
            <w:pPr>
              <w:spacing w:line="312" w:lineRule="auto"/>
              <w:ind w:firstLine="0"/>
              <w:jc w:val="center"/>
              <w:rPr>
                <w:rFonts w:eastAsia="Times New Roman" w:cs="Times New Roman"/>
                <w:bCs/>
                <w:szCs w:val="28"/>
                <w:lang w:val="sv-SE"/>
              </w:rPr>
            </w:pPr>
            <w:r w:rsidRPr="002D1E9A">
              <w:rPr>
                <w:rFonts w:cs="Times New Roman"/>
                <w:bCs/>
                <w:szCs w:val="28"/>
                <w:lang w:val="sv-SE"/>
              </w:rPr>
              <w:t>11,0</w:t>
            </w:r>
          </w:p>
        </w:tc>
        <w:tc>
          <w:tcPr>
            <w:tcW w:w="1620" w:type="dxa"/>
            <w:tcBorders>
              <w:top w:val="single" w:sz="4" w:space="0" w:color="auto"/>
              <w:left w:val="single" w:sz="4" w:space="0" w:color="auto"/>
              <w:bottom w:val="single" w:sz="4" w:space="0" w:color="auto"/>
              <w:right w:val="single" w:sz="4" w:space="0" w:color="auto"/>
            </w:tcBorders>
            <w:vAlign w:val="center"/>
          </w:tcPr>
          <w:p w:rsidR="00EC0C5A" w:rsidRPr="002D1E9A" w:rsidRDefault="00EC0C5A" w:rsidP="002D1E9A">
            <w:pPr>
              <w:spacing w:line="312" w:lineRule="auto"/>
              <w:ind w:firstLine="0"/>
              <w:jc w:val="center"/>
              <w:rPr>
                <w:rFonts w:cs="Times New Roman"/>
                <w:bCs/>
                <w:szCs w:val="28"/>
                <w:lang w:val="sv-SE"/>
              </w:rPr>
            </w:pPr>
            <w:r w:rsidRPr="002D1E9A">
              <w:rPr>
                <w:rFonts w:cs="Times New Roman"/>
                <w:bCs/>
                <w:szCs w:val="28"/>
                <w:lang w:val="sv-SE"/>
              </w:rPr>
              <w:t>8,8</w:t>
            </w:r>
          </w:p>
        </w:tc>
        <w:tc>
          <w:tcPr>
            <w:tcW w:w="1980" w:type="dxa"/>
            <w:tcBorders>
              <w:top w:val="single" w:sz="4" w:space="0" w:color="auto"/>
              <w:left w:val="single" w:sz="4" w:space="0" w:color="auto"/>
              <w:bottom w:val="single" w:sz="4" w:space="0" w:color="auto"/>
              <w:right w:val="single" w:sz="4" w:space="0" w:color="auto"/>
            </w:tcBorders>
            <w:vAlign w:val="center"/>
            <w:hideMark/>
          </w:tcPr>
          <w:p w:rsidR="00EC0C5A" w:rsidRPr="00322AAD" w:rsidRDefault="00EC0C5A" w:rsidP="002D1E9A">
            <w:pPr>
              <w:spacing w:line="312" w:lineRule="auto"/>
              <w:ind w:firstLine="0"/>
              <w:rPr>
                <w:rFonts w:eastAsia="Times New Roman" w:cs="Times New Roman"/>
                <w:spacing w:val="-14"/>
                <w:szCs w:val="28"/>
              </w:rPr>
            </w:pPr>
            <w:r w:rsidRPr="00322AAD">
              <w:rPr>
                <w:rFonts w:cs="Times New Roman"/>
                <w:bCs/>
                <w:spacing w:val="-14"/>
                <w:szCs w:val="28"/>
                <w:lang w:val="sv-SE"/>
              </w:rPr>
              <w:t>25 mL/kg x 3 lần</w:t>
            </w:r>
          </w:p>
        </w:tc>
        <w:tc>
          <w:tcPr>
            <w:tcW w:w="1350" w:type="dxa"/>
            <w:tcBorders>
              <w:top w:val="single" w:sz="4" w:space="0" w:color="auto"/>
              <w:left w:val="single" w:sz="4" w:space="0" w:color="auto"/>
              <w:bottom w:val="single" w:sz="4" w:space="0" w:color="auto"/>
              <w:right w:val="single" w:sz="4" w:space="0" w:color="auto"/>
            </w:tcBorders>
            <w:vAlign w:val="center"/>
            <w:hideMark/>
          </w:tcPr>
          <w:p w:rsidR="00EC0C5A" w:rsidRPr="00322AAD" w:rsidRDefault="00EC0C5A" w:rsidP="002D1E9A">
            <w:pPr>
              <w:spacing w:line="312" w:lineRule="auto"/>
              <w:ind w:firstLine="0"/>
              <w:jc w:val="center"/>
              <w:rPr>
                <w:rFonts w:eastAsia="Times New Roman" w:cs="Times New Roman"/>
                <w:bCs/>
                <w:szCs w:val="28"/>
                <w:lang w:val="sv-SE"/>
              </w:rPr>
            </w:pPr>
            <w:r w:rsidRPr="00322AAD">
              <w:rPr>
                <w:rFonts w:cs="Times New Roman"/>
                <w:bCs/>
                <w:szCs w:val="28"/>
                <w:lang w:val="sv-SE"/>
              </w:rPr>
              <w:t>10/0</w:t>
            </w:r>
          </w:p>
        </w:tc>
        <w:tc>
          <w:tcPr>
            <w:tcW w:w="1396" w:type="dxa"/>
            <w:tcBorders>
              <w:top w:val="single" w:sz="4" w:space="0" w:color="auto"/>
              <w:left w:val="single" w:sz="4" w:space="0" w:color="auto"/>
              <w:bottom w:val="single" w:sz="4" w:space="0" w:color="auto"/>
              <w:right w:val="single" w:sz="4" w:space="0" w:color="auto"/>
            </w:tcBorders>
            <w:vAlign w:val="center"/>
            <w:hideMark/>
          </w:tcPr>
          <w:p w:rsidR="00EC0C5A" w:rsidRPr="00322AAD" w:rsidRDefault="00EC0C5A" w:rsidP="002D1E9A">
            <w:pPr>
              <w:spacing w:line="312" w:lineRule="auto"/>
              <w:ind w:firstLine="0"/>
              <w:jc w:val="center"/>
              <w:rPr>
                <w:rFonts w:eastAsia="Times New Roman" w:cs="Times New Roman"/>
                <w:bCs/>
                <w:szCs w:val="28"/>
                <w:lang w:val="sv-SE"/>
              </w:rPr>
            </w:pPr>
            <w:r w:rsidRPr="00322AAD">
              <w:rPr>
                <w:rFonts w:cs="Times New Roman"/>
                <w:bCs/>
                <w:szCs w:val="28"/>
                <w:lang w:val="sv-SE"/>
              </w:rPr>
              <w:t>10/0</w:t>
            </w:r>
          </w:p>
        </w:tc>
      </w:tr>
      <w:tr w:rsidR="00EC0C5A" w:rsidRPr="00322AAD" w:rsidTr="002D1E9A">
        <w:trPr>
          <w:trHeight w:val="20"/>
          <w:jc w:val="center"/>
        </w:trPr>
        <w:tc>
          <w:tcPr>
            <w:tcW w:w="810" w:type="dxa"/>
            <w:tcBorders>
              <w:top w:val="single" w:sz="4" w:space="0" w:color="auto"/>
              <w:left w:val="single" w:sz="4" w:space="0" w:color="auto"/>
              <w:bottom w:val="single" w:sz="4" w:space="0" w:color="auto"/>
              <w:right w:val="single" w:sz="4" w:space="0" w:color="auto"/>
            </w:tcBorders>
            <w:vAlign w:val="center"/>
            <w:hideMark/>
          </w:tcPr>
          <w:p w:rsidR="00EC0C5A" w:rsidRPr="00322AAD" w:rsidRDefault="00EC0C5A" w:rsidP="002D1E9A">
            <w:pPr>
              <w:spacing w:line="312" w:lineRule="auto"/>
              <w:ind w:firstLine="0"/>
              <w:rPr>
                <w:rFonts w:eastAsia="Times New Roman" w:cs="Times New Roman"/>
                <w:szCs w:val="28"/>
              </w:rPr>
            </w:pPr>
            <w:r w:rsidRPr="00322AAD">
              <w:rPr>
                <w:rFonts w:cs="Times New Roman"/>
                <w:szCs w:val="28"/>
              </w:rPr>
              <w:t>Lô 2</w:t>
            </w:r>
          </w:p>
        </w:tc>
        <w:tc>
          <w:tcPr>
            <w:tcW w:w="1789" w:type="dxa"/>
            <w:tcBorders>
              <w:top w:val="single" w:sz="4" w:space="0" w:color="auto"/>
              <w:left w:val="single" w:sz="4" w:space="0" w:color="auto"/>
              <w:bottom w:val="single" w:sz="4" w:space="0" w:color="auto"/>
              <w:right w:val="single" w:sz="4" w:space="0" w:color="auto"/>
            </w:tcBorders>
            <w:vAlign w:val="center"/>
            <w:hideMark/>
          </w:tcPr>
          <w:p w:rsidR="00EC0C5A" w:rsidRPr="002D1E9A" w:rsidRDefault="00EC0C5A" w:rsidP="002D1E9A">
            <w:pPr>
              <w:spacing w:line="312" w:lineRule="auto"/>
              <w:ind w:firstLine="0"/>
              <w:jc w:val="center"/>
              <w:rPr>
                <w:rFonts w:eastAsia="Times New Roman" w:cs="Times New Roman"/>
                <w:bCs/>
                <w:szCs w:val="28"/>
                <w:lang w:val="sv-SE"/>
              </w:rPr>
            </w:pPr>
            <w:r w:rsidRPr="002D1E9A">
              <w:rPr>
                <w:rFonts w:cs="Times New Roman"/>
                <w:bCs/>
                <w:szCs w:val="28"/>
                <w:lang w:val="sv-SE"/>
              </w:rPr>
              <w:t>13,0</w:t>
            </w:r>
          </w:p>
        </w:tc>
        <w:tc>
          <w:tcPr>
            <w:tcW w:w="1620" w:type="dxa"/>
            <w:tcBorders>
              <w:top w:val="single" w:sz="4" w:space="0" w:color="auto"/>
              <w:left w:val="single" w:sz="4" w:space="0" w:color="auto"/>
              <w:bottom w:val="single" w:sz="4" w:space="0" w:color="auto"/>
              <w:right w:val="single" w:sz="4" w:space="0" w:color="auto"/>
            </w:tcBorders>
            <w:vAlign w:val="center"/>
          </w:tcPr>
          <w:p w:rsidR="00EC0C5A" w:rsidRPr="002D1E9A" w:rsidRDefault="00EC0C5A" w:rsidP="002D1E9A">
            <w:pPr>
              <w:spacing w:line="312" w:lineRule="auto"/>
              <w:ind w:firstLine="0"/>
              <w:jc w:val="center"/>
              <w:rPr>
                <w:rFonts w:cs="Times New Roman"/>
                <w:bCs/>
                <w:szCs w:val="28"/>
                <w:lang w:val="sv-SE"/>
              </w:rPr>
            </w:pPr>
            <w:r w:rsidRPr="002D1E9A">
              <w:rPr>
                <w:rFonts w:cs="Times New Roman"/>
                <w:bCs/>
                <w:szCs w:val="28"/>
                <w:lang w:val="sv-SE"/>
              </w:rPr>
              <w:t>10,4</w:t>
            </w:r>
          </w:p>
        </w:tc>
        <w:tc>
          <w:tcPr>
            <w:tcW w:w="1980" w:type="dxa"/>
            <w:tcBorders>
              <w:top w:val="single" w:sz="4" w:space="0" w:color="auto"/>
              <w:left w:val="single" w:sz="4" w:space="0" w:color="auto"/>
              <w:bottom w:val="single" w:sz="4" w:space="0" w:color="auto"/>
              <w:right w:val="single" w:sz="4" w:space="0" w:color="auto"/>
            </w:tcBorders>
            <w:vAlign w:val="center"/>
            <w:hideMark/>
          </w:tcPr>
          <w:p w:rsidR="00EC0C5A" w:rsidRPr="00322AAD" w:rsidRDefault="00EC0C5A" w:rsidP="002D1E9A">
            <w:pPr>
              <w:spacing w:line="312" w:lineRule="auto"/>
              <w:ind w:firstLine="0"/>
              <w:rPr>
                <w:rFonts w:eastAsia="Times New Roman" w:cs="Times New Roman"/>
                <w:spacing w:val="-14"/>
                <w:szCs w:val="28"/>
              </w:rPr>
            </w:pPr>
            <w:r w:rsidRPr="00322AAD">
              <w:rPr>
                <w:rFonts w:cs="Times New Roman"/>
                <w:bCs/>
                <w:spacing w:val="-14"/>
                <w:szCs w:val="28"/>
                <w:lang w:val="sv-SE"/>
              </w:rPr>
              <w:t>25 mL/kg x 3 lần</w:t>
            </w:r>
          </w:p>
        </w:tc>
        <w:tc>
          <w:tcPr>
            <w:tcW w:w="1350" w:type="dxa"/>
            <w:tcBorders>
              <w:top w:val="single" w:sz="4" w:space="0" w:color="auto"/>
              <w:left w:val="single" w:sz="4" w:space="0" w:color="auto"/>
              <w:bottom w:val="single" w:sz="4" w:space="0" w:color="auto"/>
              <w:right w:val="single" w:sz="4" w:space="0" w:color="auto"/>
            </w:tcBorders>
            <w:vAlign w:val="center"/>
            <w:hideMark/>
          </w:tcPr>
          <w:p w:rsidR="00EC0C5A" w:rsidRPr="00322AAD" w:rsidRDefault="00EC0C5A" w:rsidP="002D1E9A">
            <w:pPr>
              <w:spacing w:line="312" w:lineRule="auto"/>
              <w:ind w:firstLine="0"/>
              <w:jc w:val="center"/>
              <w:rPr>
                <w:rFonts w:eastAsia="Times New Roman" w:cs="Times New Roman"/>
                <w:szCs w:val="28"/>
              </w:rPr>
            </w:pPr>
            <w:r w:rsidRPr="00322AAD">
              <w:rPr>
                <w:rFonts w:cs="Times New Roman"/>
                <w:bCs/>
                <w:szCs w:val="28"/>
                <w:lang w:val="sv-SE"/>
              </w:rPr>
              <w:t>10/0</w:t>
            </w:r>
          </w:p>
        </w:tc>
        <w:tc>
          <w:tcPr>
            <w:tcW w:w="1396" w:type="dxa"/>
            <w:tcBorders>
              <w:top w:val="single" w:sz="4" w:space="0" w:color="auto"/>
              <w:left w:val="single" w:sz="4" w:space="0" w:color="auto"/>
              <w:bottom w:val="single" w:sz="4" w:space="0" w:color="auto"/>
              <w:right w:val="single" w:sz="4" w:space="0" w:color="auto"/>
            </w:tcBorders>
            <w:vAlign w:val="center"/>
            <w:hideMark/>
          </w:tcPr>
          <w:p w:rsidR="00EC0C5A" w:rsidRPr="00322AAD" w:rsidRDefault="00EC0C5A" w:rsidP="002D1E9A">
            <w:pPr>
              <w:spacing w:line="312" w:lineRule="auto"/>
              <w:ind w:firstLine="0"/>
              <w:jc w:val="center"/>
              <w:rPr>
                <w:rFonts w:eastAsia="Times New Roman" w:cs="Times New Roman"/>
                <w:szCs w:val="28"/>
              </w:rPr>
            </w:pPr>
            <w:r w:rsidRPr="00322AAD">
              <w:rPr>
                <w:rFonts w:cs="Times New Roman"/>
                <w:bCs/>
                <w:szCs w:val="28"/>
                <w:lang w:val="sv-SE"/>
              </w:rPr>
              <w:t>10/0</w:t>
            </w:r>
          </w:p>
        </w:tc>
      </w:tr>
      <w:tr w:rsidR="00EC0C5A" w:rsidRPr="00322AAD" w:rsidTr="002D1E9A">
        <w:trPr>
          <w:trHeight w:val="20"/>
          <w:jc w:val="center"/>
        </w:trPr>
        <w:tc>
          <w:tcPr>
            <w:tcW w:w="810" w:type="dxa"/>
            <w:tcBorders>
              <w:top w:val="single" w:sz="4" w:space="0" w:color="auto"/>
              <w:left w:val="single" w:sz="4" w:space="0" w:color="auto"/>
              <w:bottom w:val="single" w:sz="4" w:space="0" w:color="auto"/>
              <w:right w:val="single" w:sz="4" w:space="0" w:color="auto"/>
            </w:tcBorders>
            <w:vAlign w:val="center"/>
            <w:hideMark/>
          </w:tcPr>
          <w:p w:rsidR="00EC0C5A" w:rsidRPr="00322AAD" w:rsidRDefault="00EC0C5A" w:rsidP="002D1E9A">
            <w:pPr>
              <w:spacing w:line="312" w:lineRule="auto"/>
              <w:ind w:firstLine="0"/>
              <w:rPr>
                <w:rFonts w:eastAsia="Times New Roman" w:cs="Times New Roman"/>
                <w:szCs w:val="28"/>
              </w:rPr>
            </w:pPr>
            <w:r w:rsidRPr="00322AAD">
              <w:rPr>
                <w:rFonts w:cs="Times New Roman"/>
                <w:szCs w:val="28"/>
              </w:rPr>
              <w:t>Lô 3</w:t>
            </w:r>
          </w:p>
        </w:tc>
        <w:tc>
          <w:tcPr>
            <w:tcW w:w="1789" w:type="dxa"/>
            <w:tcBorders>
              <w:top w:val="single" w:sz="4" w:space="0" w:color="auto"/>
              <w:left w:val="single" w:sz="4" w:space="0" w:color="auto"/>
              <w:bottom w:val="single" w:sz="4" w:space="0" w:color="auto"/>
              <w:right w:val="single" w:sz="4" w:space="0" w:color="auto"/>
            </w:tcBorders>
            <w:vAlign w:val="center"/>
            <w:hideMark/>
          </w:tcPr>
          <w:p w:rsidR="00EC0C5A" w:rsidRPr="002D1E9A" w:rsidRDefault="00EC0C5A" w:rsidP="002D1E9A">
            <w:pPr>
              <w:spacing w:line="312" w:lineRule="auto"/>
              <w:ind w:firstLine="0"/>
              <w:jc w:val="center"/>
              <w:rPr>
                <w:rFonts w:eastAsia="Times New Roman" w:cs="Times New Roman"/>
                <w:bCs/>
                <w:szCs w:val="28"/>
                <w:lang w:val="sv-SE"/>
              </w:rPr>
            </w:pPr>
            <w:r w:rsidRPr="002D1E9A">
              <w:rPr>
                <w:rFonts w:cs="Times New Roman"/>
                <w:bCs/>
                <w:szCs w:val="28"/>
                <w:lang w:val="sv-SE"/>
              </w:rPr>
              <w:t>15,0</w:t>
            </w:r>
          </w:p>
        </w:tc>
        <w:tc>
          <w:tcPr>
            <w:tcW w:w="1620" w:type="dxa"/>
            <w:tcBorders>
              <w:top w:val="single" w:sz="4" w:space="0" w:color="auto"/>
              <w:left w:val="single" w:sz="4" w:space="0" w:color="auto"/>
              <w:bottom w:val="single" w:sz="4" w:space="0" w:color="auto"/>
              <w:right w:val="single" w:sz="4" w:space="0" w:color="auto"/>
            </w:tcBorders>
            <w:vAlign w:val="center"/>
          </w:tcPr>
          <w:p w:rsidR="00EC0C5A" w:rsidRPr="002D1E9A" w:rsidRDefault="00EC0C5A" w:rsidP="002D1E9A">
            <w:pPr>
              <w:spacing w:line="312" w:lineRule="auto"/>
              <w:ind w:firstLine="0"/>
              <w:jc w:val="center"/>
              <w:rPr>
                <w:rFonts w:cs="Times New Roman"/>
                <w:bCs/>
                <w:szCs w:val="28"/>
                <w:lang w:val="sv-SE"/>
              </w:rPr>
            </w:pPr>
            <w:r w:rsidRPr="002D1E9A">
              <w:rPr>
                <w:rFonts w:cs="Times New Roman"/>
                <w:bCs/>
                <w:szCs w:val="28"/>
                <w:lang w:val="sv-SE"/>
              </w:rPr>
              <w:t>12,0</w:t>
            </w:r>
          </w:p>
        </w:tc>
        <w:tc>
          <w:tcPr>
            <w:tcW w:w="1980" w:type="dxa"/>
            <w:tcBorders>
              <w:top w:val="single" w:sz="4" w:space="0" w:color="auto"/>
              <w:left w:val="single" w:sz="4" w:space="0" w:color="auto"/>
              <w:bottom w:val="single" w:sz="4" w:space="0" w:color="auto"/>
              <w:right w:val="single" w:sz="4" w:space="0" w:color="auto"/>
            </w:tcBorders>
            <w:vAlign w:val="center"/>
            <w:hideMark/>
          </w:tcPr>
          <w:p w:rsidR="00EC0C5A" w:rsidRPr="00322AAD" w:rsidRDefault="00EC0C5A" w:rsidP="002D1E9A">
            <w:pPr>
              <w:spacing w:line="312" w:lineRule="auto"/>
              <w:ind w:firstLine="0"/>
              <w:rPr>
                <w:rFonts w:eastAsia="Times New Roman" w:cs="Times New Roman"/>
                <w:spacing w:val="-14"/>
                <w:szCs w:val="28"/>
              </w:rPr>
            </w:pPr>
            <w:r w:rsidRPr="00322AAD">
              <w:rPr>
                <w:rFonts w:cs="Times New Roman"/>
                <w:bCs/>
                <w:spacing w:val="-14"/>
                <w:szCs w:val="28"/>
                <w:lang w:val="sv-SE"/>
              </w:rPr>
              <w:t>25 mL/kg x 3 lần</w:t>
            </w:r>
          </w:p>
        </w:tc>
        <w:tc>
          <w:tcPr>
            <w:tcW w:w="1350" w:type="dxa"/>
            <w:tcBorders>
              <w:top w:val="single" w:sz="4" w:space="0" w:color="auto"/>
              <w:left w:val="single" w:sz="4" w:space="0" w:color="auto"/>
              <w:bottom w:val="single" w:sz="4" w:space="0" w:color="auto"/>
              <w:right w:val="single" w:sz="4" w:space="0" w:color="auto"/>
            </w:tcBorders>
            <w:vAlign w:val="center"/>
            <w:hideMark/>
          </w:tcPr>
          <w:p w:rsidR="00EC0C5A" w:rsidRPr="00322AAD" w:rsidRDefault="00EC0C5A" w:rsidP="002D1E9A">
            <w:pPr>
              <w:spacing w:line="312" w:lineRule="auto"/>
              <w:ind w:firstLine="0"/>
              <w:jc w:val="center"/>
              <w:rPr>
                <w:rFonts w:eastAsia="Times New Roman" w:cs="Times New Roman"/>
                <w:szCs w:val="28"/>
              </w:rPr>
            </w:pPr>
            <w:r w:rsidRPr="00322AAD">
              <w:rPr>
                <w:rFonts w:cs="Times New Roman"/>
                <w:bCs/>
                <w:szCs w:val="28"/>
                <w:lang w:val="sv-SE"/>
              </w:rPr>
              <w:t>10/0</w:t>
            </w:r>
          </w:p>
        </w:tc>
        <w:tc>
          <w:tcPr>
            <w:tcW w:w="1396" w:type="dxa"/>
            <w:tcBorders>
              <w:top w:val="single" w:sz="4" w:space="0" w:color="auto"/>
              <w:left w:val="single" w:sz="4" w:space="0" w:color="auto"/>
              <w:bottom w:val="single" w:sz="4" w:space="0" w:color="auto"/>
              <w:right w:val="single" w:sz="4" w:space="0" w:color="auto"/>
            </w:tcBorders>
            <w:vAlign w:val="center"/>
            <w:hideMark/>
          </w:tcPr>
          <w:p w:rsidR="00EC0C5A" w:rsidRPr="00322AAD" w:rsidRDefault="00EC0C5A" w:rsidP="002D1E9A">
            <w:pPr>
              <w:spacing w:line="312" w:lineRule="auto"/>
              <w:ind w:firstLine="0"/>
              <w:jc w:val="center"/>
              <w:rPr>
                <w:rFonts w:eastAsia="Times New Roman" w:cs="Times New Roman"/>
                <w:szCs w:val="28"/>
              </w:rPr>
            </w:pPr>
            <w:r w:rsidRPr="00322AAD">
              <w:rPr>
                <w:rFonts w:cs="Times New Roman"/>
                <w:bCs/>
                <w:szCs w:val="28"/>
                <w:lang w:val="sv-SE"/>
              </w:rPr>
              <w:t>10/0</w:t>
            </w:r>
          </w:p>
        </w:tc>
      </w:tr>
      <w:tr w:rsidR="00EC0C5A" w:rsidRPr="00322AAD" w:rsidTr="002D1E9A">
        <w:trPr>
          <w:trHeight w:val="20"/>
          <w:jc w:val="center"/>
        </w:trPr>
        <w:tc>
          <w:tcPr>
            <w:tcW w:w="810" w:type="dxa"/>
            <w:tcBorders>
              <w:top w:val="single" w:sz="4" w:space="0" w:color="auto"/>
              <w:left w:val="single" w:sz="4" w:space="0" w:color="auto"/>
              <w:bottom w:val="single" w:sz="4" w:space="0" w:color="auto"/>
              <w:right w:val="single" w:sz="4" w:space="0" w:color="auto"/>
            </w:tcBorders>
            <w:vAlign w:val="center"/>
            <w:hideMark/>
          </w:tcPr>
          <w:p w:rsidR="00EC0C5A" w:rsidRPr="00322AAD" w:rsidRDefault="00EC0C5A" w:rsidP="002D1E9A">
            <w:pPr>
              <w:spacing w:line="312" w:lineRule="auto"/>
              <w:ind w:firstLine="0"/>
              <w:rPr>
                <w:rFonts w:eastAsia="Times New Roman" w:cs="Times New Roman"/>
                <w:szCs w:val="28"/>
              </w:rPr>
            </w:pPr>
            <w:r w:rsidRPr="00322AAD">
              <w:rPr>
                <w:rFonts w:cs="Times New Roman"/>
                <w:szCs w:val="28"/>
              </w:rPr>
              <w:t>Lô 4</w:t>
            </w:r>
          </w:p>
        </w:tc>
        <w:tc>
          <w:tcPr>
            <w:tcW w:w="1789" w:type="dxa"/>
            <w:tcBorders>
              <w:top w:val="single" w:sz="4" w:space="0" w:color="auto"/>
              <w:left w:val="single" w:sz="4" w:space="0" w:color="auto"/>
              <w:bottom w:val="single" w:sz="4" w:space="0" w:color="auto"/>
              <w:right w:val="single" w:sz="4" w:space="0" w:color="auto"/>
            </w:tcBorders>
            <w:vAlign w:val="center"/>
            <w:hideMark/>
          </w:tcPr>
          <w:p w:rsidR="00EC0C5A" w:rsidRPr="002D1E9A" w:rsidRDefault="00EC0C5A" w:rsidP="002D1E9A">
            <w:pPr>
              <w:spacing w:line="312" w:lineRule="auto"/>
              <w:ind w:firstLine="0"/>
              <w:jc w:val="center"/>
              <w:rPr>
                <w:rFonts w:eastAsia="Times New Roman" w:cs="Times New Roman"/>
                <w:bCs/>
                <w:szCs w:val="28"/>
                <w:lang w:val="sv-SE"/>
              </w:rPr>
            </w:pPr>
            <w:r w:rsidRPr="002D1E9A">
              <w:rPr>
                <w:rFonts w:cs="Times New Roman"/>
                <w:bCs/>
                <w:szCs w:val="28"/>
                <w:lang w:val="sv-SE"/>
              </w:rPr>
              <w:t>17,0</w:t>
            </w:r>
          </w:p>
        </w:tc>
        <w:tc>
          <w:tcPr>
            <w:tcW w:w="1620" w:type="dxa"/>
            <w:tcBorders>
              <w:top w:val="single" w:sz="4" w:space="0" w:color="auto"/>
              <w:left w:val="single" w:sz="4" w:space="0" w:color="auto"/>
              <w:bottom w:val="single" w:sz="4" w:space="0" w:color="auto"/>
              <w:right w:val="single" w:sz="4" w:space="0" w:color="auto"/>
            </w:tcBorders>
            <w:vAlign w:val="center"/>
          </w:tcPr>
          <w:p w:rsidR="00EC0C5A" w:rsidRPr="002D1E9A" w:rsidRDefault="00EC0C5A" w:rsidP="002D1E9A">
            <w:pPr>
              <w:spacing w:line="312" w:lineRule="auto"/>
              <w:ind w:firstLine="0"/>
              <w:jc w:val="center"/>
              <w:rPr>
                <w:rFonts w:cs="Times New Roman"/>
                <w:bCs/>
                <w:szCs w:val="28"/>
                <w:lang w:val="sv-SE"/>
              </w:rPr>
            </w:pPr>
            <w:r w:rsidRPr="002D1E9A">
              <w:rPr>
                <w:rFonts w:cs="Times New Roman"/>
                <w:bCs/>
                <w:szCs w:val="28"/>
                <w:lang w:val="sv-SE"/>
              </w:rPr>
              <w:t>13,6</w:t>
            </w:r>
          </w:p>
        </w:tc>
        <w:tc>
          <w:tcPr>
            <w:tcW w:w="1980" w:type="dxa"/>
            <w:tcBorders>
              <w:top w:val="single" w:sz="4" w:space="0" w:color="auto"/>
              <w:left w:val="single" w:sz="4" w:space="0" w:color="auto"/>
              <w:bottom w:val="single" w:sz="4" w:space="0" w:color="auto"/>
              <w:right w:val="single" w:sz="4" w:space="0" w:color="auto"/>
            </w:tcBorders>
            <w:vAlign w:val="center"/>
            <w:hideMark/>
          </w:tcPr>
          <w:p w:rsidR="00EC0C5A" w:rsidRPr="00322AAD" w:rsidRDefault="00EC0C5A" w:rsidP="002D1E9A">
            <w:pPr>
              <w:spacing w:line="312" w:lineRule="auto"/>
              <w:ind w:firstLine="0"/>
              <w:rPr>
                <w:rFonts w:eastAsia="Times New Roman" w:cs="Times New Roman"/>
                <w:spacing w:val="-14"/>
                <w:szCs w:val="28"/>
              </w:rPr>
            </w:pPr>
            <w:r w:rsidRPr="00322AAD">
              <w:rPr>
                <w:rFonts w:cs="Times New Roman"/>
                <w:bCs/>
                <w:spacing w:val="-14"/>
                <w:szCs w:val="28"/>
                <w:lang w:val="sv-SE"/>
              </w:rPr>
              <w:t>25 mL/kg x 3 lần</w:t>
            </w:r>
          </w:p>
        </w:tc>
        <w:tc>
          <w:tcPr>
            <w:tcW w:w="1350" w:type="dxa"/>
            <w:tcBorders>
              <w:top w:val="single" w:sz="4" w:space="0" w:color="auto"/>
              <w:left w:val="single" w:sz="4" w:space="0" w:color="auto"/>
              <w:bottom w:val="single" w:sz="4" w:space="0" w:color="auto"/>
              <w:right w:val="single" w:sz="4" w:space="0" w:color="auto"/>
            </w:tcBorders>
            <w:vAlign w:val="center"/>
            <w:hideMark/>
          </w:tcPr>
          <w:p w:rsidR="00EC0C5A" w:rsidRPr="00322AAD" w:rsidRDefault="00EC0C5A" w:rsidP="002D1E9A">
            <w:pPr>
              <w:spacing w:line="312" w:lineRule="auto"/>
              <w:ind w:firstLine="0"/>
              <w:jc w:val="center"/>
              <w:rPr>
                <w:rFonts w:eastAsia="Times New Roman" w:cs="Times New Roman"/>
                <w:szCs w:val="28"/>
              </w:rPr>
            </w:pPr>
            <w:r w:rsidRPr="00322AAD">
              <w:rPr>
                <w:rFonts w:cs="Times New Roman"/>
                <w:bCs/>
                <w:szCs w:val="28"/>
                <w:lang w:val="sv-SE"/>
              </w:rPr>
              <w:t>10/0</w:t>
            </w:r>
          </w:p>
        </w:tc>
        <w:tc>
          <w:tcPr>
            <w:tcW w:w="1396" w:type="dxa"/>
            <w:tcBorders>
              <w:top w:val="single" w:sz="4" w:space="0" w:color="auto"/>
              <w:left w:val="single" w:sz="4" w:space="0" w:color="auto"/>
              <w:bottom w:val="single" w:sz="4" w:space="0" w:color="auto"/>
              <w:right w:val="single" w:sz="4" w:space="0" w:color="auto"/>
            </w:tcBorders>
            <w:vAlign w:val="center"/>
            <w:hideMark/>
          </w:tcPr>
          <w:p w:rsidR="00EC0C5A" w:rsidRPr="00322AAD" w:rsidRDefault="00EC0C5A" w:rsidP="002D1E9A">
            <w:pPr>
              <w:spacing w:line="312" w:lineRule="auto"/>
              <w:ind w:firstLine="0"/>
              <w:jc w:val="center"/>
              <w:rPr>
                <w:rFonts w:eastAsia="Times New Roman" w:cs="Times New Roman"/>
                <w:szCs w:val="28"/>
              </w:rPr>
            </w:pPr>
            <w:r w:rsidRPr="00322AAD">
              <w:rPr>
                <w:rFonts w:cs="Times New Roman"/>
                <w:bCs/>
                <w:szCs w:val="28"/>
                <w:lang w:val="sv-SE"/>
              </w:rPr>
              <w:t>10/0</w:t>
            </w:r>
          </w:p>
        </w:tc>
      </w:tr>
      <w:tr w:rsidR="00EC0C5A" w:rsidRPr="00322AAD" w:rsidTr="002D1E9A">
        <w:trPr>
          <w:trHeight w:val="20"/>
          <w:jc w:val="center"/>
        </w:trPr>
        <w:tc>
          <w:tcPr>
            <w:tcW w:w="810" w:type="dxa"/>
            <w:tcBorders>
              <w:top w:val="single" w:sz="4" w:space="0" w:color="auto"/>
              <w:left w:val="single" w:sz="4" w:space="0" w:color="auto"/>
              <w:bottom w:val="single" w:sz="4" w:space="0" w:color="auto"/>
              <w:right w:val="single" w:sz="4" w:space="0" w:color="auto"/>
            </w:tcBorders>
            <w:vAlign w:val="center"/>
            <w:hideMark/>
          </w:tcPr>
          <w:p w:rsidR="00EC0C5A" w:rsidRPr="00322AAD" w:rsidRDefault="00EC0C5A" w:rsidP="002D1E9A">
            <w:pPr>
              <w:spacing w:line="312" w:lineRule="auto"/>
              <w:ind w:firstLine="0"/>
              <w:rPr>
                <w:rFonts w:eastAsia="Times New Roman" w:cs="Times New Roman"/>
                <w:szCs w:val="28"/>
              </w:rPr>
            </w:pPr>
            <w:r w:rsidRPr="00322AAD">
              <w:rPr>
                <w:rFonts w:cs="Times New Roman"/>
                <w:szCs w:val="28"/>
              </w:rPr>
              <w:t>Lô 5</w:t>
            </w:r>
          </w:p>
        </w:tc>
        <w:tc>
          <w:tcPr>
            <w:tcW w:w="1789" w:type="dxa"/>
            <w:tcBorders>
              <w:top w:val="single" w:sz="4" w:space="0" w:color="auto"/>
              <w:left w:val="single" w:sz="4" w:space="0" w:color="auto"/>
              <w:bottom w:val="single" w:sz="4" w:space="0" w:color="auto"/>
              <w:right w:val="single" w:sz="4" w:space="0" w:color="auto"/>
            </w:tcBorders>
            <w:vAlign w:val="center"/>
            <w:hideMark/>
          </w:tcPr>
          <w:p w:rsidR="00EC0C5A" w:rsidRPr="002D1E9A" w:rsidRDefault="00EC0C5A" w:rsidP="002D1E9A">
            <w:pPr>
              <w:spacing w:line="312" w:lineRule="auto"/>
              <w:ind w:firstLine="0"/>
              <w:jc w:val="center"/>
              <w:rPr>
                <w:rFonts w:eastAsia="Times New Roman" w:cs="Times New Roman"/>
                <w:bCs/>
                <w:szCs w:val="28"/>
                <w:lang w:val="sv-SE"/>
              </w:rPr>
            </w:pPr>
            <w:r w:rsidRPr="002D1E9A">
              <w:rPr>
                <w:rFonts w:cs="Times New Roman"/>
                <w:bCs/>
                <w:szCs w:val="28"/>
                <w:lang w:val="sv-SE"/>
              </w:rPr>
              <w:t>19,0</w:t>
            </w:r>
          </w:p>
        </w:tc>
        <w:tc>
          <w:tcPr>
            <w:tcW w:w="1620" w:type="dxa"/>
            <w:tcBorders>
              <w:top w:val="single" w:sz="4" w:space="0" w:color="auto"/>
              <w:left w:val="single" w:sz="4" w:space="0" w:color="auto"/>
              <w:bottom w:val="single" w:sz="4" w:space="0" w:color="auto"/>
              <w:right w:val="single" w:sz="4" w:space="0" w:color="auto"/>
            </w:tcBorders>
            <w:vAlign w:val="center"/>
          </w:tcPr>
          <w:p w:rsidR="00EC0C5A" w:rsidRPr="002D1E9A" w:rsidRDefault="00EC0C5A" w:rsidP="002D1E9A">
            <w:pPr>
              <w:spacing w:line="312" w:lineRule="auto"/>
              <w:ind w:firstLine="0"/>
              <w:jc w:val="center"/>
              <w:rPr>
                <w:rFonts w:cs="Times New Roman"/>
                <w:bCs/>
                <w:szCs w:val="28"/>
                <w:lang w:val="sv-SE"/>
              </w:rPr>
            </w:pPr>
            <w:r w:rsidRPr="002D1E9A">
              <w:rPr>
                <w:rFonts w:cs="Times New Roman"/>
                <w:bCs/>
                <w:szCs w:val="28"/>
                <w:lang w:val="sv-SE"/>
              </w:rPr>
              <w:t>15,2</w:t>
            </w:r>
          </w:p>
        </w:tc>
        <w:tc>
          <w:tcPr>
            <w:tcW w:w="1980" w:type="dxa"/>
            <w:tcBorders>
              <w:top w:val="single" w:sz="4" w:space="0" w:color="auto"/>
              <w:left w:val="single" w:sz="4" w:space="0" w:color="auto"/>
              <w:bottom w:val="single" w:sz="4" w:space="0" w:color="auto"/>
              <w:right w:val="single" w:sz="4" w:space="0" w:color="auto"/>
            </w:tcBorders>
            <w:vAlign w:val="center"/>
            <w:hideMark/>
          </w:tcPr>
          <w:p w:rsidR="00EC0C5A" w:rsidRPr="00322AAD" w:rsidRDefault="00EC0C5A" w:rsidP="002D1E9A">
            <w:pPr>
              <w:spacing w:line="312" w:lineRule="auto"/>
              <w:ind w:firstLine="0"/>
              <w:rPr>
                <w:rFonts w:eastAsia="Times New Roman" w:cs="Times New Roman"/>
                <w:bCs/>
                <w:spacing w:val="-14"/>
                <w:szCs w:val="28"/>
                <w:lang w:val="sv-SE"/>
              </w:rPr>
            </w:pPr>
            <w:r w:rsidRPr="00322AAD">
              <w:rPr>
                <w:rFonts w:cs="Times New Roman"/>
                <w:bCs/>
                <w:spacing w:val="-14"/>
                <w:szCs w:val="28"/>
                <w:lang w:val="sv-SE"/>
              </w:rPr>
              <w:t>25 mL/kg x 3 lần</w:t>
            </w:r>
          </w:p>
        </w:tc>
        <w:tc>
          <w:tcPr>
            <w:tcW w:w="1350" w:type="dxa"/>
            <w:tcBorders>
              <w:top w:val="single" w:sz="4" w:space="0" w:color="auto"/>
              <w:left w:val="single" w:sz="4" w:space="0" w:color="auto"/>
              <w:bottom w:val="single" w:sz="4" w:space="0" w:color="auto"/>
              <w:right w:val="single" w:sz="4" w:space="0" w:color="auto"/>
            </w:tcBorders>
            <w:vAlign w:val="center"/>
            <w:hideMark/>
          </w:tcPr>
          <w:p w:rsidR="00EC0C5A" w:rsidRPr="00322AAD" w:rsidRDefault="00EC0C5A" w:rsidP="002D1E9A">
            <w:pPr>
              <w:spacing w:line="312" w:lineRule="auto"/>
              <w:ind w:firstLine="0"/>
              <w:jc w:val="center"/>
              <w:rPr>
                <w:rFonts w:eastAsia="Times New Roman" w:cs="Times New Roman"/>
                <w:szCs w:val="28"/>
              </w:rPr>
            </w:pPr>
            <w:r w:rsidRPr="00322AAD">
              <w:rPr>
                <w:rFonts w:cs="Times New Roman"/>
                <w:bCs/>
                <w:szCs w:val="28"/>
                <w:lang w:val="sv-SE"/>
              </w:rPr>
              <w:t>10/0</w:t>
            </w:r>
          </w:p>
        </w:tc>
        <w:tc>
          <w:tcPr>
            <w:tcW w:w="1396" w:type="dxa"/>
            <w:tcBorders>
              <w:top w:val="single" w:sz="4" w:space="0" w:color="auto"/>
              <w:left w:val="single" w:sz="4" w:space="0" w:color="auto"/>
              <w:bottom w:val="single" w:sz="4" w:space="0" w:color="auto"/>
              <w:right w:val="single" w:sz="4" w:space="0" w:color="auto"/>
            </w:tcBorders>
            <w:vAlign w:val="center"/>
            <w:hideMark/>
          </w:tcPr>
          <w:p w:rsidR="00EC0C5A" w:rsidRPr="00322AAD" w:rsidRDefault="00EC0C5A" w:rsidP="002D1E9A">
            <w:pPr>
              <w:spacing w:line="312" w:lineRule="auto"/>
              <w:ind w:firstLine="0"/>
              <w:jc w:val="center"/>
              <w:rPr>
                <w:rFonts w:eastAsia="Times New Roman" w:cs="Times New Roman"/>
                <w:szCs w:val="28"/>
              </w:rPr>
            </w:pPr>
            <w:r w:rsidRPr="00322AAD">
              <w:rPr>
                <w:rFonts w:cs="Times New Roman"/>
                <w:bCs/>
                <w:szCs w:val="28"/>
                <w:lang w:val="sv-SE"/>
              </w:rPr>
              <w:t>10/0</w:t>
            </w:r>
          </w:p>
        </w:tc>
      </w:tr>
      <w:tr w:rsidR="00EC0C5A" w:rsidRPr="00322AAD" w:rsidTr="002D1E9A">
        <w:trPr>
          <w:trHeight w:val="20"/>
          <w:jc w:val="center"/>
        </w:trPr>
        <w:tc>
          <w:tcPr>
            <w:tcW w:w="810" w:type="dxa"/>
            <w:tcBorders>
              <w:top w:val="single" w:sz="4" w:space="0" w:color="auto"/>
              <w:left w:val="single" w:sz="4" w:space="0" w:color="auto"/>
              <w:bottom w:val="single" w:sz="4" w:space="0" w:color="auto"/>
              <w:right w:val="single" w:sz="4" w:space="0" w:color="auto"/>
            </w:tcBorders>
            <w:vAlign w:val="center"/>
            <w:hideMark/>
          </w:tcPr>
          <w:p w:rsidR="00EC0C5A" w:rsidRPr="00322AAD" w:rsidRDefault="00EC0C5A" w:rsidP="002D1E9A">
            <w:pPr>
              <w:spacing w:line="312" w:lineRule="auto"/>
              <w:ind w:firstLine="0"/>
              <w:rPr>
                <w:rFonts w:eastAsia="Times New Roman" w:cs="Times New Roman"/>
                <w:szCs w:val="28"/>
              </w:rPr>
            </w:pPr>
            <w:r w:rsidRPr="00322AAD">
              <w:rPr>
                <w:rFonts w:cs="Times New Roman"/>
                <w:szCs w:val="28"/>
              </w:rPr>
              <w:t>Lô 6</w:t>
            </w:r>
          </w:p>
        </w:tc>
        <w:tc>
          <w:tcPr>
            <w:tcW w:w="1789" w:type="dxa"/>
            <w:tcBorders>
              <w:top w:val="single" w:sz="4" w:space="0" w:color="auto"/>
              <w:left w:val="single" w:sz="4" w:space="0" w:color="auto"/>
              <w:bottom w:val="single" w:sz="4" w:space="0" w:color="auto"/>
              <w:right w:val="single" w:sz="4" w:space="0" w:color="auto"/>
            </w:tcBorders>
            <w:vAlign w:val="center"/>
            <w:hideMark/>
          </w:tcPr>
          <w:p w:rsidR="00EC0C5A" w:rsidRPr="002D1E9A" w:rsidRDefault="00EC0C5A" w:rsidP="002D1E9A">
            <w:pPr>
              <w:spacing w:line="312" w:lineRule="auto"/>
              <w:ind w:firstLine="0"/>
              <w:jc w:val="center"/>
              <w:rPr>
                <w:rFonts w:eastAsia="Times New Roman" w:cs="Times New Roman"/>
                <w:bCs/>
                <w:szCs w:val="28"/>
                <w:lang w:val="sv-SE"/>
              </w:rPr>
            </w:pPr>
            <w:r w:rsidRPr="002D1E9A">
              <w:rPr>
                <w:rFonts w:cs="Times New Roman"/>
                <w:bCs/>
                <w:szCs w:val="28"/>
                <w:lang w:val="sv-SE"/>
              </w:rPr>
              <w:t>21,0</w:t>
            </w:r>
          </w:p>
        </w:tc>
        <w:tc>
          <w:tcPr>
            <w:tcW w:w="1620" w:type="dxa"/>
            <w:tcBorders>
              <w:top w:val="single" w:sz="4" w:space="0" w:color="auto"/>
              <w:left w:val="single" w:sz="4" w:space="0" w:color="auto"/>
              <w:bottom w:val="single" w:sz="4" w:space="0" w:color="auto"/>
              <w:right w:val="single" w:sz="4" w:space="0" w:color="auto"/>
            </w:tcBorders>
            <w:vAlign w:val="center"/>
          </w:tcPr>
          <w:p w:rsidR="00EC0C5A" w:rsidRPr="002D1E9A" w:rsidRDefault="00EC0C5A" w:rsidP="002D1E9A">
            <w:pPr>
              <w:spacing w:line="312" w:lineRule="auto"/>
              <w:ind w:firstLine="0"/>
              <w:jc w:val="center"/>
              <w:rPr>
                <w:rFonts w:cs="Times New Roman"/>
                <w:bCs/>
                <w:szCs w:val="28"/>
                <w:lang w:val="sv-SE"/>
              </w:rPr>
            </w:pPr>
            <w:r w:rsidRPr="002D1E9A">
              <w:rPr>
                <w:rFonts w:cs="Times New Roman"/>
                <w:bCs/>
                <w:szCs w:val="28"/>
                <w:lang w:val="sv-SE"/>
              </w:rPr>
              <w:t>16,8</w:t>
            </w:r>
          </w:p>
        </w:tc>
        <w:tc>
          <w:tcPr>
            <w:tcW w:w="1980" w:type="dxa"/>
            <w:tcBorders>
              <w:top w:val="single" w:sz="4" w:space="0" w:color="auto"/>
              <w:left w:val="single" w:sz="4" w:space="0" w:color="auto"/>
              <w:bottom w:val="single" w:sz="4" w:space="0" w:color="auto"/>
              <w:right w:val="single" w:sz="4" w:space="0" w:color="auto"/>
            </w:tcBorders>
            <w:vAlign w:val="center"/>
            <w:hideMark/>
          </w:tcPr>
          <w:p w:rsidR="00EC0C5A" w:rsidRPr="00322AAD" w:rsidRDefault="00EC0C5A" w:rsidP="002D1E9A">
            <w:pPr>
              <w:spacing w:line="312" w:lineRule="auto"/>
              <w:ind w:firstLine="0"/>
              <w:rPr>
                <w:rFonts w:eastAsia="Times New Roman" w:cs="Times New Roman"/>
                <w:bCs/>
                <w:spacing w:val="-14"/>
                <w:szCs w:val="28"/>
                <w:lang w:val="sv-SE"/>
              </w:rPr>
            </w:pPr>
            <w:r w:rsidRPr="00322AAD">
              <w:rPr>
                <w:rFonts w:cs="Times New Roman"/>
                <w:bCs/>
                <w:spacing w:val="-14"/>
                <w:szCs w:val="28"/>
                <w:lang w:val="sv-SE"/>
              </w:rPr>
              <w:t>25 mL/kg x 3 lần</w:t>
            </w:r>
          </w:p>
        </w:tc>
        <w:tc>
          <w:tcPr>
            <w:tcW w:w="1350" w:type="dxa"/>
            <w:tcBorders>
              <w:top w:val="single" w:sz="4" w:space="0" w:color="auto"/>
              <w:left w:val="single" w:sz="4" w:space="0" w:color="auto"/>
              <w:bottom w:val="single" w:sz="4" w:space="0" w:color="auto"/>
              <w:right w:val="single" w:sz="4" w:space="0" w:color="auto"/>
            </w:tcBorders>
            <w:vAlign w:val="center"/>
            <w:hideMark/>
          </w:tcPr>
          <w:p w:rsidR="00EC0C5A" w:rsidRPr="00322AAD" w:rsidRDefault="00EC0C5A" w:rsidP="002D1E9A">
            <w:pPr>
              <w:spacing w:line="312" w:lineRule="auto"/>
              <w:ind w:firstLine="0"/>
              <w:jc w:val="center"/>
              <w:rPr>
                <w:rFonts w:eastAsia="Times New Roman" w:cs="Times New Roman"/>
                <w:szCs w:val="28"/>
              </w:rPr>
            </w:pPr>
            <w:r w:rsidRPr="00322AAD">
              <w:rPr>
                <w:rFonts w:cs="Times New Roman"/>
                <w:bCs/>
                <w:szCs w:val="28"/>
                <w:lang w:val="sv-SE"/>
              </w:rPr>
              <w:t>10/0</w:t>
            </w:r>
          </w:p>
        </w:tc>
        <w:tc>
          <w:tcPr>
            <w:tcW w:w="1396" w:type="dxa"/>
            <w:tcBorders>
              <w:top w:val="single" w:sz="4" w:space="0" w:color="auto"/>
              <w:left w:val="single" w:sz="4" w:space="0" w:color="auto"/>
              <w:bottom w:val="single" w:sz="4" w:space="0" w:color="auto"/>
              <w:right w:val="single" w:sz="4" w:space="0" w:color="auto"/>
            </w:tcBorders>
            <w:vAlign w:val="center"/>
            <w:hideMark/>
          </w:tcPr>
          <w:p w:rsidR="00EC0C5A" w:rsidRPr="00322AAD" w:rsidRDefault="00EC0C5A" w:rsidP="002D1E9A">
            <w:pPr>
              <w:spacing w:line="312" w:lineRule="auto"/>
              <w:ind w:firstLine="0"/>
              <w:jc w:val="center"/>
              <w:rPr>
                <w:rFonts w:eastAsia="Times New Roman" w:cs="Times New Roman"/>
                <w:szCs w:val="28"/>
              </w:rPr>
            </w:pPr>
            <w:r w:rsidRPr="00322AAD">
              <w:rPr>
                <w:rFonts w:cs="Times New Roman"/>
                <w:bCs/>
                <w:szCs w:val="28"/>
                <w:lang w:val="sv-SE"/>
              </w:rPr>
              <w:t>10/0</w:t>
            </w:r>
          </w:p>
        </w:tc>
      </w:tr>
      <w:tr w:rsidR="00EC0C5A" w:rsidRPr="00322AAD" w:rsidTr="002D1E9A">
        <w:trPr>
          <w:trHeight w:val="20"/>
          <w:jc w:val="center"/>
        </w:trPr>
        <w:tc>
          <w:tcPr>
            <w:tcW w:w="810" w:type="dxa"/>
            <w:tcBorders>
              <w:top w:val="single" w:sz="4" w:space="0" w:color="auto"/>
              <w:left w:val="single" w:sz="4" w:space="0" w:color="auto"/>
              <w:bottom w:val="single" w:sz="4" w:space="0" w:color="auto"/>
              <w:right w:val="single" w:sz="4" w:space="0" w:color="auto"/>
            </w:tcBorders>
            <w:vAlign w:val="center"/>
            <w:hideMark/>
          </w:tcPr>
          <w:p w:rsidR="00EC0C5A" w:rsidRPr="00322AAD" w:rsidRDefault="00EC0C5A" w:rsidP="002D1E9A">
            <w:pPr>
              <w:spacing w:line="312" w:lineRule="auto"/>
              <w:ind w:firstLine="0"/>
              <w:rPr>
                <w:rFonts w:eastAsia="Times New Roman" w:cs="Times New Roman"/>
                <w:szCs w:val="28"/>
              </w:rPr>
            </w:pPr>
            <w:r w:rsidRPr="00322AAD">
              <w:rPr>
                <w:rFonts w:cs="Times New Roman"/>
                <w:szCs w:val="28"/>
              </w:rPr>
              <w:t>Lô 7</w:t>
            </w:r>
          </w:p>
        </w:tc>
        <w:tc>
          <w:tcPr>
            <w:tcW w:w="1789" w:type="dxa"/>
            <w:tcBorders>
              <w:top w:val="single" w:sz="4" w:space="0" w:color="auto"/>
              <w:left w:val="single" w:sz="4" w:space="0" w:color="auto"/>
              <w:bottom w:val="single" w:sz="4" w:space="0" w:color="auto"/>
              <w:right w:val="single" w:sz="4" w:space="0" w:color="auto"/>
            </w:tcBorders>
            <w:vAlign w:val="center"/>
            <w:hideMark/>
          </w:tcPr>
          <w:p w:rsidR="00EC0C5A" w:rsidRPr="002D1E9A" w:rsidRDefault="00EC0C5A" w:rsidP="002D1E9A">
            <w:pPr>
              <w:spacing w:line="312" w:lineRule="auto"/>
              <w:ind w:firstLine="0"/>
              <w:jc w:val="center"/>
              <w:rPr>
                <w:rFonts w:eastAsia="Times New Roman" w:cs="Times New Roman"/>
                <w:bCs/>
                <w:szCs w:val="28"/>
                <w:lang w:val="sv-SE"/>
              </w:rPr>
            </w:pPr>
            <w:r w:rsidRPr="002D1E9A">
              <w:rPr>
                <w:rFonts w:cs="Times New Roman"/>
                <w:bCs/>
                <w:szCs w:val="28"/>
                <w:lang w:val="sv-SE"/>
              </w:rPr>
              <w:t>23,0</w:t>
            </w:r>
          </w:p>
        </w:tc>
        <w:tc>
          <w:tcPr>
            <w:tcW w:w="1620" w:type="dxa"/>
            <w:tcBorders>
              <w:top w:val="single" w:sz="4" w:space="0" w:color="auto"/>
              <w:left w:val="single" w:sz="4" w:space="0" w:color="auto"/>
              <w:bottom w:val="single" w:sz="4" w:space="0" w:color="auto"/>
              <w:right w:val="single" w:sz="4" w:space="0" w:color="auto"/>
            </w:tcBorders>
            <w:vAlign w:val="center"/>
          </w:tcPr>
          <w:p w:rsidR="00EC0C5A" w:rsidRPr="002D1E9A" w:rsidRDefault="00EC0C5A" w:rsidP="002D1E9A">
            <w:pPr>
              <w:spacing w:line="312" w:lineRule="auto"/>
              <w:ind w:firstLine="0"/>
              <w:jc w:val="center"/>
              <w:rPr>
                <w:rFonts w:cs="Times New Roman"/>
                <w:bCs/>
                <w:szCs w:val="28"/>
                <w:lang w:val="sv-SE"/>
              </w:rPr>
            </w:pPr>
            <w:r w:rsidRPr="002D1E9A">
              <w:rPr>
                <w:rFonts w:cs="Times New Roman"/>
                <w:bCs/>
                <w:szCs w:val="28"/>
                <w:lang w:val="sv-SE"/>
              </w:rPr>
              <w:t>18,4</w:t>
            </w:r>
          </w:p>
        </w:tc>
        <w:tc>
          <w:tcPr>
            <w:tcW w:w="1980" w:type="dxa"/>
            <w:tcBorders>
              <w:top w:val="single" w:sz="4" w:space="0" w:color="auto"/>
              <w:left w:val="single" w:sz="4" w:space="0" w:color="auto"/>
              <w:bottom w:val="single" w:sz="4" w:space="0" w:color="auto"/>
              <w:right w:val="single" w:sz="4" w:space="0" w:color="auto"/>
            </w:tcBorders>
            <w:vAlign w:val="center"/>
            <w:hideMark/>
          </w:tcPr>
          <w:p w:rsidR="00EC0C5A" w:rsidRPr="00322AAD" w:rsidRDefault="00EC0C5A" w:rsidP="002D1E9A">
            <w:pPr>
              <w:spacing w:line="312" w:lineRule="auto"/>
              <w:ind w:firstLine="0"/>
              <w:rPr>
                <w:rFonts w:eastAsia="Times New Roman" w:cs="Times New Roman"/>
                <w:bCs/>
                <w:spacing w:val="-14"/>
                <w:szCs w:val="28"/>
                <w:lang w:val="sv-SE"/>
              </w:rPr>
            </w:pPr>
            <w:r w:rsidRPr="00322AAD">
              <w:rPr>
                <w:rFonts w:cs="Times New Roman"/>
                <w:bCs/>
                <w:spacing w:val="-14"/>
                <w:szCs w:val="28"/>
                <w:lang w:val="sv-SE"/>
              </w:rPr>
              <w:t>25 mL/kg x 3 lần</w:t>
            </w:r>
          </w:p>
        </w:tc>
        <w:tc>
          <w:tcPr>
            <w:tcW w:w="1350" w:type="dxa"/>
            <w:tcBorders>
              <w:top w:val="single" w:sz="4" w:space="0" w:color="auto"/>
              <w:left w:val="single" w:sz="4" w:space="0" w:color="auto"/>
              <w:bottom w:val="single" w:sz="4" w:space="0" w:color="auto"/>
              <w:right w:val="single" w:sz="4" w:space="0" w:color="auto"/>
            </w:tcBorders>
            <w:vAlign w:val="center"/>
            <w:hideMark/>
          </w:tcPr>
          <w:p w:rsidR="00EC0C5A" w:rsidRPr="00322AAD" w:rsidRDefault="00EC0C5A" w:rsidP="002D1E9A">
            <w:pPr>
              <w:spacing w:line="312" w:lineRule="auto"/>
              <w:ind w:firstLine="0"/>
              <w:jc w:val="center"/>
              <w:rPr>
                <w:rFonts w:eastAsia="Times New Roman" w:cs="Times New Roman"/>
                <w:szCs w:val="28"/>
              </w:rPr>
            </w:pPr>
            <w:r w:rsidRPr="00322AAD">
              <w:rPr>
                <w:rFonts w:cs="Times New Roman"/>
                <w:bCs/>
                <w:szCs w:val="28"/>
                <w:lang w:val="sv-SE"/>
              </w:rPr>
              <w:t>10/0</w:t>
            </w:r>
          </w:p>
        </w:tc>
        <w:tc>
          <w:tcPr>
            <w:tcW w:w="1396" w:type="dxa"/>
            <w:tcBorders>
              <w:top w:val="single" w:sz="4" w:space="0" w:color="auto"/>
              <w:left w:val="single" w:sz="4" w:space="0" w:color="auto"/>
              <w:bottom w:val="single" w:sz="4" w:space="0" w:color="auto"/>
              <w:right w:val="single" w:sz="4" w:space="0" w:color="auto"/>
            </w:tcBorders>
            <w:vAlign w:val="center"/>
            <w:hideMark/>
          </w:tcPr>
          <w:p w:rsidR="00EC0C5A" w:rsidRPr="00322AAD" w:rsidRDefault="00EC0C5A" w:rsidP="002D1E9A">
            <w:pPr>
              <w:spacing w:line="312" w:lineRule="auto"/>
              <w:ind w:firstLine="0"/>
              <w:jc w:val="center"/>
              <w:rPr>
                <w:rFonts w:eastAsia="Times New Roman" w:cs="Times New Roman"/>
                <w:szCs w:val="28"/>
              </w:rPr>
            </w:pPr>
            <w:r w:rsidRPr="00322AAD">
              <w:rPr>
                <w:rFonts w:cs="Times New Roman"/>
                <w:bCs/>
                <w:szCs w:val="28"/>
                <w:lang w:val="sv-SE"/>
              </w:rPr>
              <w:t>10/0</w:t>
            </w:r>
          </w:p>
        </w:tc>
      </w:tr>
      <w:tr w:rsidR="00EC0C5A" w:rsidRPr="00322AAD" w:rsidTr="002D1E9A">
        <w:trPr>
          <w:trHeight w:val="20"/>
          <w:jc w:val="center"/>
        </w:trPr>
        <w:tc>
          <w:tcPr>
            <w:tcW w:w="810" w:type="dxa"/>
            <w:tcBorders>
              <w:top w:val="single" w:sz="4" w:space="0" w:color="auto"/>
              <w:left w:val="single" w:sz="4" w:space="0" w:color="auto"/>
              <w:bottom w:val="single" w:sz="4" w:space="0" w:color="auto"/>
              <w:right w:val="single" w:sz="4" w:space="0" w:color="auto"/>
            </w:tcBorders>
            <w:vAlign w:val="center"/>
            <w:hideMark/>
          </w:tcPr>
          <w:p w:rsidR="00EC0C5A" w:rsidRPr="00322AAD" w:rsidRDefault="00EC0C5A" w:rsidP="002D1E9A">
            <w:pPr>
              <w:spacing w:line="312" w:lineRule="auto"/>
              <w:ind w:firstLine="0"/>
              <w:rPr>
                <w:rFonts w:eastAsia="Times New Roman" w:cs="Times New Roman"/>
                <w:szCs w:val="28"/>
              </w:rPr>
            </w:pPr>
            <w:r w:rsidRPr="00322AAD">
              <w:rPr>
                <w:rFonts w:cs="Times New Roman"/>
                <w:szCs w:val="28"/>
              </w:rPr>
              <w:t>Lô 8</w:t>
            </w:r>
          </w:p>
        </w:tc>
        <w:tc>
          <w:tcPr>
            <w:tcW w:w="1789" w:type="dxa"/>
            <w:tcBorders>
              <w:top w:val="single" w:sz="4" w:space="0" w:color="auto"/>
              <w:left w:val="single" w:sz="4" w:space="0" w:color="auto"/>
              <w:bottom w:val="single" w:sz="4" w:space="0" w:color="auto"/>
              <w:right w:val="single" w:sz="4" w:space="0" w:color="auto"/>
            </w:tcBorders>
            <w:vAlign w:val="center"/>
            <w:hideMark/>
          </w:tcPr>
          <w:p w:rsidR="00EC0C5A" w:rsidRPr="002D1E9A" w:rsidRDefault="00EC0C5A" w:rsidP="002D1E9A">
            <w:pPr>
              <w:spacing w:line="312" w:lineRule="auto"/>
              <w:ind w:firstLine="0"/>
              <w:jc w:val="center"/>
              <w:rPr>
                <w:rFonts w:eastAsia="Times New Roman" w:cs="Times New Roman"/>
                <w:bCs/>
                <w:szCs w:val="28"/>
                <w:lang w:val="sv-SE"/>
              </w:rPr>
            </w:pPr>
            <w:r w:rsidRPr="002D1E9A">
              <w:rPr>
                <w:rFonts w:cs="Times New Roman"/>
                <w:bCs/>
                <w:szCs w:val="28"/>
                <w:lang w:val="sv-SE"/>
              </w:rPr>
              <w:t>25,0</w:t>
            </w:r>
          </w:p>
        </w:tc>
        <w:tc>
          <w:tcPr>
            <w:tcW w:w="1620" w:type="dxa"/>
            <w:tcBorders>
              <w:top w:val="single" w:sz="4" w:space="0" w:color="auto"/>
              <w:left w:val="single" w:sz="4" w:space="0" w:color="auto"/>
              <w:bottom w:val="single" w:sz="4" w:space="0" w:color="auto"/>
              <w:right w:val="single" w:sz="4" w:space="0" w:color="auto"/>
            </w:tcBorders>
            <w:vAlign w:val="center"/>
          </w:tcPr>
          <w:p w:rsidR="00EC0C5A" w:rsidRPr="002D1E9A" w:rsidRDefault="00EC0C5A" w:rsidP="002D1E9A">
            <w:pPr>
              <w:spacing w:line="312" w:lineRule="auto"/>
              <w:ind w:firstLine="0"/>
              <w:jc w:val="center"/>
              <w:rPr>
                <w:rFonts w:cs="Times New Roman"/>
                <w:bCs/>
                <w:szCs w:val="28"/>
                <w:lang w:val="sv-SE"/>
              </w:rPr>
            </w:pPr>
            <w:r w:rsidRPr="002D1E9A">
              <w:rPr>
                <w:rFonts w:cs="Times New Roman"/>
                <w:bCs/>
                <w:szCs w:val="28"/>
                <w:lang w:val="sv-SE"/>
              </w:rPr>
              <w:t>20,0</w:t>
            </w:r>
          </w:p>
        </w:tc>
        <w:tc>
          <w:tcPr>
            <w:tcW w:w="1980" w:type="dxa"/>
            <w:tcBorders>
              <w:top w:val="single" w:sz="4" w:space="0" w:color="auto"/>
              <w:left w:val="single" w:sz="4" w:space="0" w:color="auto"/>
              <w:bottom w:val="single" w:sz="4" w:space="0" w:color="auto"/>
              <w:right w:val="single" w:sz="4" w:space="0" w:color="auto"/>
            </w:tcBorders>
            <w:vAlign w:val="center"/>
            <w:hideMark/>
          </w:tcPr>
          <w:p w:rsidR="00EC0C5A" w:rsidRPr="00322AAD" w:rsidRDefault="00EC0C5A" w:rsidP="002D1E9A">
            <w:pPr>
              <w:spacing w:line="312" w:lineRule="auto"/>
              <w:ind w:firstLine="0"/>
              <w:rPr>
                <w:rFonts w:eastAsia="Times New Roman" w:cs="Times New Roman"/>
                <w:bCs/>
                <w:spacing w:val="-14"/>
                <w:szCs w:val="28"/>
                <w:lang w:val="sv-SE"/>
              </w:rPr>
            </w:pPr>
            <w:r w:rsidRPr="00322AAD">
              <w:rPr>
                <w:rFonts w:cs="Times New Roman"/>
                <w:bCs/>
                <w:spacing w:val="-14"/>
                <w:szCs w:val="28"/>
                <w:lang w:val="sv-SE"/>
              </w:rPr>
              <w:t>25 mL/kg x 3 lần</w:t>
            </w:r>
          </w:p>
        </w:tc>
        <w:tc>
          <w:tcPr>
            <w:tcW w:w="1350" w:type="dxa"/>
            <w:tcBorders>
              <w:top w:val="single" w:sz="4" w:space="0" w:color="auto"/>
              <w:left w:val="single" w:sz="4" w:space="0" w:color="auto"/>
              <w:bottom w:val="single" w:sz="4" w:space="0" w:color="auto"/>
              <w:right w:val="single" w:sz="4" w:space="0" w:color="auto"/>
            </w:tcBorders>
            <w:vAlign w:val="center"/>
            <w:hideMark/>
          </w:tcPr>
          <w:p w:rsidR="00EC0C5A" w:rsidRPr="00322AAD" w:rsidRDefault="00EC0C5A" w:rsidP="002D1E9A">
            <w:pPr>
              <w:spacing w:line="312" w:lineRule="auto"/>
              <w:ind w:firstLine="0"/>
              <w:jc w:val="center"/>
              <w:rPr>
                <w:rFonts w:eastAsia="Times New Roman" w:cs="Times New Roman"/>
                <w:szCs w:val="28"/>
              </w:rPr>
            </w:pPr>
            <w:r w:rsidRPr="00322AAD">
              <w:rPr>
                <w:rFonts w:cs="Times New Roman"/>
                <w:bCs/>
                <w:szCs w:val="28"/>
                <w:lang w:val="sv-SE"/>
              </w:rPr>
              <w:t>10/0</w:t>
            </w:r>
          </w:p>
        </w:tc>
        <w:tc>
          <w:tcPr>
            <w:tcW w:w="1396" w:type="dxa"/>
            <w:tcBorders>
              <w:top w:val="single" w:sz="4" w:space="0" w:color="auto"/>
              <w:left w:val="single" w:sz="4" w:space="0" w:color="auto"/>
              <w:bottom w:val="single" w:sz="4" w:space="0" w:color="auto"/>
              <w:right w:val="single" w:sz="4" w:space="0" w:color="auto"/>
            </w:tcBorders>
            <w:vAlign w:val="center"/>
            <w:hideMark/>
          </w:tcPr>
          <w:p w:rsidR="00EC0C5A" w:rsidRPr="00322AAD" w:rsidRDefault="00EC0C5A" w:rsidP="002D1E9A">
            <w:pPr>
              <w:spacing w:line="312" w:lineRule="auto"/>
              <w:ind w:firstLine="0"/>
              <w:jc w:val="center"/>
              <w:rPr>
                <w:rFonts w:eastAsia="Times New Roman" w:cs="Times New Roman"/>
                <w:szCs w:val="28"/>
              </w:rPr>
            </w:pPr>
            <w:r w:rsidRPr="00322AAD">
              <w:rPr>
                <w:rFonts w:cs="Times New Roman"/>
                <w:bCs/>
                <w:szCs w:val="28"/>
                <w:lang w:val="sv-SE"/>
              </w:rPr>
              <w:t>10/0</w:t>
            </w:r>
          </w:p>
        </w:tc>
      </w:tr>
    </w:tbl>
    <w:p w:rsidR="002104E8" w:rsidRPr="00322AAD" w:rsidRDefault="002104E8" w:rsidP="002D1E9A">
      <w:pPr>
        <w:spacing w:line="336" w:lineRule="auto"/>
        <w:ind w:firstLine="0"/>
        <w:rPr>
          <w:rFonts w:eastAsia="Times New Roman"/>
          <w:b/>
        </w:rPr>
      </w:pPr>
      <w:r w:rsidRPr="00322AAD">
        <w:rPr>
          <w:b/>
        </w:rPr>
        <w:t xml:space="preserve">Nhận xét: </w:t>
      </w:r>
    </w:p>
    <w:p w:rsidR="00BB2D44" w:rsidRPr="002D1E9A" w:rsidRDefault="00BB2D44" w:rsidP="0050490B">
      <w:pPr>
        <w:spacing w:line="288" w:lineRule="auto"/>
        <w:rPr>
          <w:rFonts w:cs="Times New Roman"/>
          <w:b/>
          <w:i/>
          <w:szCs w:val="28"/>
        </w:rPr>
      </w:pPr>
      <w:r w:rsidRPr="002D1E9A">
        <w:rPr>
          <w:rFonts w:cs="Times New Roman"/>
        </w:rPr>
        <w:t xml:space="preserve">Chuột nhắt trắng được uống thuốc thử </w:t>
      </w:r>
      <w:r w:rsidRPr="002D1E9A">
        <w:rPr>
          <w:rFonts w:cs="Times New Roman"/>
          <w:szCs w:val="28"/>
        </w:rPr>
        <w:t xml:space="preserve">với các mức liều khác nhau </w:t>
      </w:r>
      <w:r w:rsidRPr="002D1E9A">
        <w:rPr>
          <w:rFonts w:cs="Times New Roman"/>
        </w:rPr>
        <w:t xml:space="preserve">từ liều thấp nhất là </w:t>
      </w:r>
      <w:r w:rsidR="0018320B" w:rsidRPr="002D1E9A">
        <w:rPr>
          <w:rFonts w:cs="Times New Roman"/>
        </w:rPr>
        <w:t xml:space="preserve">8,8g cao dược liệu/kg thể trọng (tương đương </w:t>
      </w:r>
      <w:r w:rsidRPr="002D1E9A">
        <w:rPr>
          <w:rFonts w:cs="Times New Roman"/>
        </w:rPr>
        <w:t>11,0 g</w:t>
      </w:r>
      <w:r w:rsidR="0018320B" w:rsidRPr="002D1E9A">
        <w:rPr>
          <w:rFonts w:cs="Times New Roman"/>
        </w:rPr>
        <w:t xml:space="preserve"> bột trong viên nang</w:t>
      </w:r>
      <w:r w:rsidRPr="002D1E9A">
        <w:rPr>
          <w:rFonts w:cs="Times New Roman"/>
        </w:rPr>
        <w:t>/kg thể trọng</w:t>
      </w:r>
      <w:r w:rsidR="0018320B" w:rsidRPr="002D1E9A">
        <w:rPr>
          <w:rFonts w:cs="Times New Roman"/>
        </w:rPr>
        <w:t>)</w:t>
      </w:r>
      <w:r w:rsidRPr="002D1E9A">
        <w:rPr>
          <w:rFonts w:cs="Times New Roman"/>
        </w:rPr>
        <w:t xml:space="preserve"> đến liều cao nhất là </w:t>
      </w:r>
      <w:r w:rsidR="0018320B" w:rsidRPr="002D1E9A">
        <w:rPr>
          <w:rFonts w:cs="Times New Roman"/>
        </w:rPr>
        <w:t xml:space="preserve">20,0g cao dược liệu/kg thể trọng (tương đương </w:t>
      </w:r>
      <w:r w:rsidR="00D15A53" w:rsidRPr="002D1E9A">
        <w:rPr>
          <w:rFonts w:cs="Times New Roman"/>
        </w:rPr>
        <w:t>25</w:t>
      </w:r>
      <w:r w:rsidR="0018320B" w:rsidRPr="002D1E9A">
        <w:rPr>
          <w:rFonts w:cs="Times New Roman"/>
        </w:rPr>
        <w:t>,0 g bột trong viên nang/kg thể trọng)</w:t>
      </w:r>
      <w:r w:rsidRPr="002D1E9A">
        <w:rPr>
          <w:rFonts w:cs="Times New Roman"/>
        </w:rPr>
        <w:t xml:space="preserve">, 25 ml/kg x 3 lần trong 24 giờ. Chuột đã uống đến liều </w:t>
      </w:r>
      <w:r w:rsidR="00D15A53" w:rsidRPr="002D1E9A">
        <w:rPr>
          <w:rFonts w:cs="Times New Roman"/>
        </w:rPr>
        <w:t xml:space="preserve">20,0g cao dược liệu/kg thể trọng (tương đương 25,0 g bột trong viên nang/kg thể trọng) </w:t>
      </w:r>
      <w:r w:rsidRPr="002D1E9A">
        <w:rPr>
          <w:rFonts w:cs="Times New Roman"/>
        </w:rPr>
        <w:t>là liều tối đa có thể dùng được bằng đường uống để đánh giá độc tính cấp của thuốc thử nhưng không có chuột nào chết, không xuất hiện triệu chứng bất thường nào trong 72 giờ sau uống thuốc lần cuối và trong suốt 7 ngày sau uống thuốc.</w:t>
      </w:r>
      <w:r w:rsidR="001F547F" w:rsidRPr="002D1E9A">
        <w:rPr>
          <w:rFonts w:cs="Times New Roman"/>
        </w:rPr>
        <w:t xml:space="preserve"> </w:t>
      </w:r>
    </w:p>
    <w:p w:rsidR="00BB2D44" w:rsidRPr="00322AAD" w:rsidRDefault="00BB2D44" w:rsidP="0050490B">
      <w:pPr>
        <w:spacing w:line="288" w:lineRule="auto"/>
        <w:rPr>
          <w:rFonts w:cs="Times New Roman"/>
          <w:szCs w:val="28"/>
        </w:rPr>
      </w:pPr>
      <w:r w:rsidRPr="00322AAD">
        <w:rPr>
          <w:rFonts w:cs="Times New Roman"/>
          <w:szCs w:val="28"/>
        </w:rPr>
        <w:t>Như vậy chưa tìm thấy LD</w:t>
      </w:r>
      <w:r w:rsidRPr="00322AAD">
        <w:rPr>
          <w:rFonts w:cs="Times New Roman"/>
          <w:szCs w:val="28"/>
          <w:vertAlign w:val="subscript"/>
        </w:rPr>
        <w:t>50</w:t>
      </w:r>
      <w:r w:rsidR="001F547F" w:rsidRPr="00322AAD">
        <w:rPr>
          <w:rFonts w:cs="Times New Roman"/>
          <w:szCs w:val="28"/>
          <w:vertAlign w:val="subscript"/>
        </w:rPr>
        <w:t xml:space="preserve"> </w:t>
      </w:r>
      <w:r w:rsidRPr="00322AAD">
        <w:rPr>
          <w:rFonts w:cs="Times New Roman"/>
          <w:szCs w:val="28"/>
        </w:rPr>
        <w:t xml:space="preserve">của viên nang Y10 theo đường uống trên chuột nhắt trắng. Với mức liều cao nhất có thể cho chuột uống trong 24h là </w:t>
      </w:r>
      <w:r w:rsidR="005A25B4" w:rsidRPr="002D1E9A">
        <w:rPr>
          <w:rFonts w:cs="Times New Roman"/>
        </w:rPr>
        <w:t xml:space="preserve">20,0g cao dược liệu/kg thể trọng (tương đương 25,0g bột trong viên nang/kg thể trọng) </w:t>
      </w:r>
      <w:r w:rsidRPr="00322AAD">
        <w:rPr>
          <w:rFonts w:cs="Times New Roman"/>
          <w:szCs w:val="28"/>
        </w:rPr>
        <w:t>không xuất hiện độc tính cấp.</w:t>
      </w:r>
    </w:p>
    <w:p w:rsidR="00BB2D44" w:rsidRPr="00322AAD" w:rsidRDefault="00BB2D44" w:rsidP="003E12E8">
      <w:pPr>
        <w:pStyle w:val="44"/>
        <w:spacing w:line="336" w:lineRule="auto"/>
        <w:rPr>
          <w:shd w:val="clear" w:color="auto" w:fill="FFFFFF"/>
        </w:rPr>
      </w:pPr>
      <w:bookmarkStart w:id="323" w:name="_Toc5795984"/>
      <w:bookmarkStart w:id="324" w:name="_Toc26970707"/>
      <w:r w:rsidRPr="00322AAD">
        <w:rPr>
          <w:shd w:val="clear" w:color="auto" w:fill="FFFFFF"/>
        </w:rPr>
        <w:lastRenderedPageBreak/>
        <w:t>3.1.2. Kết quả nghiên cứu độc tính bán trường diễn</w:t>
      </w:r>
      <w:bookmarkEnd w:id="323"/>
      <w:bookmarkEnd w:id="324"/>
    </w:p>
    <w:p w:rsidR="00BB2D44" w:rsidRPr="00322AAD" w:rsidRDefault="002310A1" w:rsidP="00EC1635">
      <w:pPr>
        <w:pStyle w:val="66"/>
        <w:rPr>
          <w:spacing w:val="-4"/>
        </w:rPr>
      </w:pPr>
      <w:bookmarkStart w:id="325" w:name="_Toc24962743"/>
      <w:r w:rsidRPr="00322AAD">
        <w:rPr>
          <w:spacing w:val="-4"/>
        </w:rPr>
        <w:t>3.1.2.1. Tình trạng chung và thể trọng của chuột cống trắng khi dùng dài ngày</w:t>
      </w:r>
      <w:bookmarkEnd w:id="325"/>
    </w:p>
    <w:p w:rsidR="002310A1" w:rsidRPr="00322AAD" w:rsidRDefault="002310A1" w:rsidP="00F51032">
      <w:pPr>
        <w:spacing w:line="336" w:lineRule="auto"/>
        <w:rPr>
          <w:i/>
          <w:lang w:val="nl-NL"/>
        </w:rPr>
      </w:pPr>
      <w:r w:rsidRPr="00322AAD">
        <w:rPr>
          <w:i/>
          <w:lang w:val="nl-NL"/>
        </w:rPr>
        <w:t>* Tình trạng chung:</w:t>
      </w:r>
    </w:p>
    <w:p w:rsidR="002310A1" w:rsidRPr="00322AAD" w:rsidRDefault="002310A1" w:rsidP="00187432">
      <w:pPr>
        <w:spacing w:line="336" w:lineRule="auto"/>
        <w:rPr>
          <w:szCs w:val="28"/>
          <w:lang w:val="nl-NL"/>
        </w:rPr>
      </w:pPr>
      <w:r w:rsidRPr="00322AAD">
        <w:rPr>
          <w:szCs w:val="28"/>
          <w:lang w:val="nl-NL"/>
        </w:rPr>
        <w:t>Chuột cống trắng được theo dõi hàng ngày về tình trạng chung gồm hoạt động, ăn uống, tình trạng lông, da, niêm mạc, chất tiết. Các chuột ở cả lô chứng và các lô dùng viên nang Y10 đều hoạt động bình thường. Chuột lông mượt, da niêm mạc bình thường, ăn uống bình thường, phân thành khuôn.</w:t>
      </w:r>
    </w:p>
    <w:p w:rsidR="002310A1" w:rsidRPr="00322AAD" w:rsidRDefault="002310A1" w:rsidP="00F7492B">
      <w:pPr>
        <w:spacing w:line="336" w:lineRule="auto"/>
        <w:rPr>
          <w:i/>
          <w:lang w:val="nl-NL"/>
        </w:rPr>
      </w:pPr>
      <w:bookmarkStart w:id="326" w:name="_Toc508176644"/>
      <w:r w:rsidRPr="00322AAD">
        <w:rPr>
          <w:i/>
          <w:lang w:val="nl-NL"/>
        </w:rPr>
        <w:t>* Thể trọng của chuột</w:t>
      </w:r>
      <w:bookmarkEnd w:id="326"/>
      <w:r w:rsidRPr="00322AAD">
        <w:rPr>
          <w:i/>
          <w:lang w:val="nl-NL"/>
        </w:rPr>
        <w:t>:</w:t>
      </w:r>
    </w:p>
    <w:p w:rsidR="002310A1" w:rsidRPr="00322AAD" w:rsidRDefault="002310A1">
      <w:pPr>
        <w:pStyle w:val="9"/>
        <w:spacing w:line="336" w:lineRule="auto"/>
        <w:rPr>
          <w:color w:val="auto"/>
        </w:rPr>
      </w:pPr>
      <w:bookmarkStart w:id="327" w:name="_Toc24962374"/>
      <w:bookmarkStart w:id="328" w:name="_Toc508176665"/>
      <w:r w:rsidRPr="00322AAD">
        <w:rPr>
          <w:iCs/>
          <w:color w:val="auto"/>
        </w:rPr>
        <w:t xml:space="preserve">Bảng 3.2. </w:t>
      </w:r>
      <w:r w:rsidRPr="00322AAD">
        <w:rPr>
          <w:color w:val="auto"/>
        </w:rPr>
        <w:t>Sự thay đổi về</w:t>
      </w:r>
      <w:r w:rsidRPr="00322AAD">
        <w:rPr>
          <w:iCs/>
          <w:color w:val="auto"/>
        </w:rPr>
        <w:t xml:space="preserve"> thể trọng chuột </w:t>
      </w:r>
      <w:r w:rsidR="0088744E">
        <w:rPr>
          <w:iCs/>
          <w:color w:val="auto"/>
          <w:lang w:val="en-US"/>
        </w:rPr>
        <w:t>(g)</w:t>
      </w:r>
      <w:bookmarkEnd w:id="327"/>
      <w:bookmarkEnd w:id="328"/>
    </w:p>
    <w:p w:rsidR="002310A1" w:rsidRPr="00322AAD" w:rsidRDefault="002310A1">
      <w:pPr>
        <w:spacing w:line="336" w:lineRule="auto"/>
        <w:rPr>
          <w:sz w:val="6"/>
          <w:lang w:val="nl-NL"/>
        </w:rPr>
      </w:pPr>
    </w:p>
    <w:tbl>
      <w:tblPr>
        <w:tblW w:w="881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42"/>
        <w:gridCol w:w="1710"/>
        <w:gridCol w:w="1767"/>
        <w:gridCol w:w="1711"/>
        <w:gridCol w:w="1483"/>
      </w:tblGrid>
      <w:tr w:rsidR="002310A1" w:rsidRPr="00322AAD" w:rsidTr="0050490B">
        <w:trPr>
          <w:trHeight w:val="522"/>
          <w:jc w:val="center"/>
        </w:trPr>
        <w:tc>
          <w:tcPr>
            <w:tcW w:w="2142" w:type="dxa"/>
            <w:tcBorders>
              <w:top w:val="single" w:sz="4" w:space="0" w:color="auto"/>
              <w:left w:val="single" w:sz="4" w:space="0" w:color="auto"/>
              <w:bottom w:val="single" w:sz="4" w:space="0" w:color="auto"/>
              <w:right w:val="single" w:sz="4" w:space="0" w:color="auto"/>
            </w:tcBorders>
            <w:vAlign w:val="center"/>
            <w:hideMark/>
          </w:tcPr>
          <w:p w:rsidR="002310A1" w:rsidRPr="00322AAD" w:rsidRDefault="002310A1" w:rsidP="002D1E9A">
            <w:pPr>
              <w:spacing w:line="336" w:lineRule="auto"/>
              <w:ind w:firstLine="0"/>
              <w:jc w:val="center"/>
              <w:rPr>
                <w:rFonts w:eastAsia="Times New Roman" w:cs="Times New Roman"/>
                <w:b/>
                <w:sz w:val="26"/>
                <w:szCs w:val="26"/>
              </w:rPr>
            </w:pPr>
            <w:r w:rsidRPr="00322AAD">
              <w:rPr>
                <w:rFonts w:cs="Times New Roman"/>
                <w:b/>
                <w:sz w:val="26"/>
                <w:szCs w:val="26"/>
              </w:rPr>
              <w:t>Thời điểm XN</w:t>
            </w:r>
          </w:p>
        </w:tc>
        <w:tc>
          <w:tcPr>
            <w:tcW w:w="1710" w:type="dxa"/>
            <w:tcBorders>
              <w:top w:val="single" w:sz="4" w:space="0" w:color="auto"/>
              <w:left w:val="single" w:sz="4" w:space="0" w:color="auto"/>
              <w:bottom w:val="single" w:sz="4" w:space="0" w:color="auto"/>
              <w:right w:val="single" w:sz="4" w:space="0" w:color="auto"/>
            </w:tcBorders>
            <w:vAlign w:val="center"/>
            <w:hideMark/>
          </w:tcPr>
          <w:p w:rsidR="002310A1" w:rsidRPr="00322AAD" w:rsidRDefault="002310A1" w:rsidP="002D1E9A">
            <w:pPr>
              <w:spacing w:line="336" w:lineRule="auto"/>
              <w:ind w:firstLine="0"/>
              <w:jc w:val="center"/>
              <w:rPr>
                <w:rFonts w:eastAsia="Times New Roman" w:cs="Times New Roman"/>
                <w:b/>
                <w:i/>
                <w:spacing w:val="-14"/>
                <w:sz w:val="26"/>
                <w:szCs w:val="26"/>
              </w:rPr>
            </w:pPr>
            <w:r w:rsidRPr="00322AAD">
              <w:rPr>
                <w:rFonts w:cs="Times New Roman"/>
                <w:b/>
                <w:spacing w:val="-14"/>
                <w:sz w:val="26"/>
                <w:szCs w:val="26"/>
              </w:rPr>
              <w:t xml:space="preserve">Lô </w:t>
            </w:r>
            <w:r w:rsidRPr="00322AAD">
              <w:rPr>
                <w:rFonts w:cs="Times New Roman"/>
                <w:b/>
                <w:bCs/>
                <w:spacing w:val="-14"/>
                <w:sz w:val="26"/>
                <w:szCs w:val="26"/>
              </w:rPr>
              <w:t>1</w:t>
            </w:r>
          </w:p>
        </w:tc>
        <w:tc>
          <w:tcPr>
            <w:tcW w:w="1767" w:type="dxa"/>
            <w:tcBorders>
              <w:top w:val="single" w:sz="4" w:space="0" w:color="auto"/>
              <w:left w:val="single" w:sz="4" w:space="0" w:color="auto"/>
              <w:bottom w:val="single" w:sz="4" w:space="0" w:color="auto"/>
              <w:right w:val="single" w:sz="4" w:space="0" w:color="auto"/>
            </w:tcBorders>
            <w:vAlign w:val="center"/>
            <w:hideMark/>
          </w:tcPr>
          <w:p w:rsidR="002310A1" w:rsidRPr="00322AAD" w:rsidRDefault="002310A1" w:rsidP="002D1E9A">
            <w:pPr>
              <w:spacing w:line="336" w:lineRule="auto"/>
              <w:ind w:firstLine="0"/>
              <w:jc w:val="center"/>
              <w:rPr>
                <w:rFonts w:eastAsia="Times New Roman" w:cs="Times New Roman"/>
                <w:b/>
                <w:sz w:val="26"/>
                <w:szCs w:val="26"/>
              </w:rPr>
            </w:pPr>
            <w:r w:rsidRPr="00322AAD">
              <w:rPr>
                <w:rFonts w:cs="Times New Roman"/>
                <w:b/>
                <w:sz w:val="26"/>
                <w:szCs w:val="26"/>
              </w:rPr>
              <w:t xml:space="preserve">Lô </w:t>
            </w:r>
            <w:r w:rsidRPr="00322AAD">
              <w:rPr>
                <w:rFonts w:cs="Times New Roman"/>
                <w:b/>
                <w:bCs/>
                <w:sz w:val="26"/>
                <w:szCs w:val="26"/>
              </w:rPr>
              <w:t>2</w:t>
            </w:r>
          </w:p>
        </w:tc>
        <w:tc>
          <w:tcPr>
            <w:tcW w:w="1711" w:type="dxa"/>
            <w:tcBorders>
              <w:top w:val="single" w:sz="4" w:space="0" w:color="auto"/>
              <w:left w:val="single" w:sz="4" w:space="0" w:color="auto"/>
              <w:bottom w:val="single" w:sz="4" w:space="0" w:color="auto"/>
              <w:right w:val="single" w:sz="4" w:space="0" w:color="auto"/>
            </w:tcBorders>
            <w:vAlign w:val="center"/>
            <w:hideMark/>
          </w:tcPr>
          <w:p w:rsidR="002310A1" w:rsidRPr="00322AAD" w:rsidRDefault="002310A1" w:rsidP="002D1E9A">
            <w:pPr>
              <w:spacing w:line="336" w:lineRule="auto"/>
              <w:ind w:firstLine="0"/>
              <w:jc w:val="center"/>
              <w:rPr>
                <w:rFonts w:eastAsia="Times New Roman" w:cs="Times New Roman"/>
                <w:b/>
                <w:sz w:val="26"/>
                <w:szCs w:val="26"/>
              </w:rPr>
            </w:pPr>
            <w:r w:rsidRPr="00322AAD">
              <w:rPr>
                <w:rFonts w:cs="Times New Roman"/>
                <w:b/>
                <w:sz w:val="26"/>
                <w:szCs w:val="26"/>
              </w:rPr>
              <w:t xml:space="preserve">Lô </w:t>
            </w:r>
            <w:r w:rsidRPr="00322AAD">
              <w:rPr>
                <w:rFonts w:cs="Times New Roman"/>
                <w:b/>
                <w:bCs/>
                <w:sz w:val="26"/>
                <w:szCs w:val="26"/>
              </w:rPr>
              <w:t>3</w:t>
            </w:r>
          </w:p>
        </w:tc>
        <w:tc>
          <w:tcPr>
            <w:tcW w:w="1483" w:type="dxa"/>
            <w:tcBorders>
              <w:top w:val="single" w:sz="4" w:space="0" w:color="auto"/>
              <w:left w:val="single" w:sz="4" w:space="0" w:color="auto"/>
              <w:bottom w:val="single" w:sz="4" w:space="0" w:color="auto"/>
              <w:right w:val="single" w:sz="4" w:space="0" w:color="auto"/>
            </w:tcBorders>
            <w:vAlign w:val="center"/>
            <w:hideMark/>
          </w:tcPr>
          <w:p w:rsidR="002310A1" w:rsidRPr="00322AAD" w:rsidRDefault="002310A1" w:rsidP="002D1E9A">
            <w:pPr>
              <w:spacing w:line="336" w:lineRule="auto"/>
              <w:ind w:firstLine="0"/>
              <w:jc w:val="center"/>
              <w:rPr>
                <w:rFonts w:eastAsia="Times New Roman" w:cs="Times New Roman"/>
                <w:b/>
                <w:sz w:val="26"/>
                <w:szCs w:val="26"/>
                <w:lang w:val="pt-BR"/>
              </w:rPr>
            </w:pPr>
            <w:r w:rsidRPr="00322AAD">
              <w:rPr>
                <w:rFonts w:cs="Times New Roman"/>
                <w:b/>
                <w:sz w:val="26"/>
                <w:szCs w:val="26"/>
                <w:lang w:val="pt-BR"/>
              </w:rPr>
              <w:t>p</w:t>
            </w:r>
            <w:r w:rsidRPr="00322AAD">
              <w:rPr>
                <w:rFonts w:cs="Times New Roman"/>
                <w:b/>
                <w:sz w:val="26"/>
                <w:szCs w:val="26"/>
                <w:vertAlign w:val="subscript"/>
                <w:lang w:val="pt-BR"/>
              </w:rPr>
              <w:t>so sánh giữa các lô</w:t>
            </w:r>
          </w:p>
        </w:tc>
      </w:tr>
      <w:tr w:rsidR="002310A1" w:rsidRPr="00322AAD" w:rsidTr="0050490B">
        <w:trPr>
          <w:trHeight w:val="1022"/>
          <w:jc w:val="center"/>
        </w:trPr>
        <w:tc>
          <w:tcPr>
            <w:tcW w:w="2142" w:type="dxa"/>
            <w:tcBorders>
              <w:top w:val="single" w:sz="4" w:space="0" w:color="auto"/>
              <w:left w:val="single" w:sz="4" w:space="0" w:color="auto"/>
              <w:bottom w:val="single" w:sz="4" w:space="0" w:color="auto"/>
              <w:right w:val="single" w:sz="4" w:space="0" w:color="auto"/>
            </w:tcBorders>
            <w:vAlign w:val="center"/>
            <w:hideMark/>
          </w:tcPr>
          <w:p w:rsidR="002310A1" w:rsidRPr="00322AAD" w:rsidRDefault="002310A1" w:rsidP="002D1E9A">
            <w:pPr>
              <w:spacing w:line="336" w:lineRule="auto"/>
              <w:ind w:firstLine="0"/>
              <w:rPr>
                <w:rFonts w:eastAsia="Times New Roman" w:cs="Times New Roman"/>
                <w:b/>
                <w:bCs/>
                <w:sz w:val="26"/>
                <w:szCs w:val="26"/>
              </w:rPr>
            </w:pPr>
            <w:r w:rsidRPr="00322AAD">
              <w:rPr>
                <w:rFonts w:cs="Times New Roman"/>
                <w:b/>
                <w:bCs/>
                <w:sz w:val="26"/>
                <w:szCs w:val="26"/>
              </w:rPr>
              <w:t>Trướ</w:t>
            </w:r>
            <w:r w:rsidR="00FA0C68" w:rsidRPr="00322AAD">
              <w:rPr>
                <w:rFonts w:cs="Times New Roman"/>
                <w:b/>
                <w:bCs/>
                <w:sz w:val="26"/>
                <w:szCs w:val="26"/>
              </w:rPr>
              <w:t>c TN</w:t>
            </w:r>
            <w:r w:rsidRPr="00322AAD">
              <w:rPr>
                <w:rFonts w:cs="Times New Roman"/>
                <w:b/>
                <w:bCs/>
                <w:sz w:val="26"/>
                <w:szCs w:val="26"/>
              </w:rPr>
              <w:t xml:space="preserve"> (a)</w:t>
            </w:r>
          </w:p>
        </w:tc>
        <w:tc>
          <w:tcPr>
            <w:tcW w:w="1710" w:type="dxa"/>
            <w:tcBorders>
              <w:top w:val="single" w:sz="4" w:space="0" w:color="auto"/>
              <w:left w:val="single" w:sz="4" w:space="0" w:color="auto"/>
              <w:bottom w:val="single" w:sz="4" w:space="0" w:color="auto"/>
              <w:right w:val="single" w:sz="4" w:space="0" w:color="auto"/>
            </w:tcBorders>
            <w:vAlign w:val="center"/>
            <w:hideMark/>
          </w:tcPr>
          <w:p w:rsidR="002310A1" w:rsidRPr="00322AAD" w:rsidRDefault="002310A1" w:rsidP="002D1E9A">
            <w:pPr>
              <w:spacing w:line="336" w:lineRule="auto"/>
              <w:ind w:firstLine="0"/>
              <w:rPr>
                <w:rFonts w:eastAsia="Times New Roman" w:cs="Times New Roman"/>
                <w:iCs/>
                <w:sz w:val="26"/>
                <w:szCs w:val="26"/>
              </w:rPr>
            </w:pPr>
            <w:r w:rsidRPr="00322AAD">
              <w:rPr>
                <w:rFonts w:cs="Times New Roman"/>
                <w:iCs/>
                <w:sz w:val="26"/>
                <w:szCs w:val="26"/>
              </w:rPr>
              <w:t xml:space="preserve">168,60 </w:t>
            </w:r>
            <w:r w:rsidRPr="00322AAD">
              <w:rPr>
                <w:rFonts w:cs="Times New Roman"/>
                <w:sz w:val="26"/>
                <w:szCs w:val="26"/>
              </w:rPr>
              <w:t>± 4,99</w:t>
            </w:r>
          </w:p>
        </w:tc>
        <w:tc>
          <w:tcPr>
            <w:tcW w:w="1767" w:type="dxa"/>
            <w:tcBorders>
              <w:top w:val="single" w:sz="4" w:space="0" w:color="auto"/>
              <w:left w:val="single" w:sz="4" w:space="0" w:color="auto"/>
              <w:bottom w:val="single" w:sz="4" w:space="0" w:color="auto"/>
              <w:right w:val="single" w:sz="4" w:space="0" w:color="auto"/>
            </w:tcBorders>
            <w:vAlign w:val="center"/>
            <w:hideMark/>
          </w:tcPr>
          <w:p w:rsidR="002310A1" w:rsidRPr="00322AAD" w:rsidRDefault="002310A1" w:rsidP="002D1E9A">
            <w:pPr>
              <w:spacing w:line="336" w:lineRule="auto"/>
              <w:ind w:firstLine="0"/>
              <w:rPr>
                <w:rFonts w:eastAsia="Times New Roman" w:cs="Times New Roman"/>
                <w:iCs/>
                <w:sz w:val="26"/>
                <w:szCs w:val="26"/>
              </w:rPr>
            </w:pPr>
            <w:r w:rsidRPr="00322AAD">
              <w:rPr>
                <w:rFonts w:cs="Times New Roman"/>
                <w:iCs/>
                <w:sz w:val="26"/>
                <w:szCs w:val="26"/>
              </w:rPr>
              <w:t xml:space="preserve">170,20 </w:t>
            </w:r>
            <w:r w:rsidRPr="00322AAD">
              <w:rPr>
                <w:rFonts w:cs="Times New Roman"/>
                <w:sz w:val="26"/>
                <w:szCs w:val="26"/>
              </w:rPr>
              <w:t>± 6,21</w:t>
            </w:r>
          </w:p>
        </w:tc>
        <w:tc>
          <w:tcPr>
            <w:tcW w:w="1711" w:type="dxa"/>
            <w:tcBorders>
              <w:top w:val="single" w:sz="4" w:space="0" w:color="auto"/>
              <w:left w:val="single" w:sz="4" w:space="0" w:color="auto"/>
              <w:bottom w:val="single" w:sz="4" w:space="0" w:color="auto"/>
              <w:right w:val="single" w:sz="4" w:space="0" w:color="auto"/>
            </w:tcBorders>
            <w:vAlign w:val="center"/>
            <w:hideMark/>
          </w:tcPr>
          <w:p w:rsidR="002310A1" w:rsidRPr="00322AAD" w:rsidRDefault="002310A1" w:rsidP="002D1E9A">
            <w:pPr>
              <w:spacing w:line="336" w:lineRule="auto"/>
              <w:ind w:firstLine="0"/>
              <w:rPr>
                <w:rFonts w:eastAsia="Times New Roman" w:cs="Times New Roman"/>
                <w:iCs/>
                <w:sz w:val="26"/>
                <w:szCs w:val="26"/>
              </w:rPr>
            </w:pPr>
            <w:r w:rsidRPr="00322AAD">
              <w:rPr>
                <w:rFonts w:cs="Times New Roman"/>
                <w:iCs/>
                <w:sz w:val="26"/>
                <w:szCs w:val="26"/>
              </w:rPr>
              <w:t xml:space="preserve">169,60 </w:t>
            </w:r>
            <w:r w:rsidRPr="00322AAD">
              <w:rPr>
                <w:rFonts w:cs="Times New Roman"/>
                <w:sz w:val="26"/>
                <w:szCs w:val="26"/>
              </w:rPr>
              <w:t>± 3,95</w:t>
            </w:r>
          </w:p>
        </w:tc>
        <w:tc>
          <w:tcPr>
            <w:tcW w:w="1483" w:type="dxa"/>
            <w:tcBorders>
              <w:top w:val="single" w:sz="4" w:space="0" w:color="auto"/>
              <w:left w:val="single" w:sz="4" w:space="0" w:color="auto"/>
              <w:bottom w:val="single" w:sz="4" w:space="0" w:color="auto"/>
              <w:right w:val="single" w:sz="4" w:space="0" w:color="auto"/>
            </w:tcBorders>
            <w:vAlign w:val="center"/>
            <w:hideMark/>
          </w:tcPr>
          <w:p w:rsidR="002310A1" w:rsidRPr="00322AAD" w:rsidRDefault="002310A1" w:rsidP="002D1E9A">
            <w:pPr>
              <w:spacing w:line="336" w:lineRule="auto"/>
              <w:ind w:firstLine="0"/>
              <w:rPr>
                <w:rFonts w:eastAsia="Times New Roman" w:cs="Times New Roman"/>
                <w:i/>
                <w:sz w:val="26"/>
                <w:szCs w:val="26"/>
                <w:vertAlign w:val="subscript"/>
              </w:rPr>
            </w:pPr>
            <w:r w:rsidRPr="00322AAD">
              <w:rPr>
                <w:rFonts w:cs="Times New Roman"/>
                <w:i/>
                <w:sz w:val="26"/>
                <w:szCs w:val="26"/>
              </w:rPr>
              <w:t>p</w:t>
            </w:r>
            <w:r w:rsidRPr="00322AAD">
              <w:rPr>
                <w:rFonts w:cs="Times New Roman"/>
                <w:i/>
                <w:sz w:val="26"/>
                <w:szCs w:val="26"/>
                <w:vertAlign w:val="subscript"/>
              </w:rPr>
              <w:t>2-1</w:t>
            </w:r>
            <w:r w:rsidRPr="00322AAD">
              <w:rPr>
                <w:rFonts w:cs="Times New Roman"/>
                <w:i/>
                <w:sz w:val="26"/>
                <w:szCs w:val="26"/>
              </w:rPr>
              <w:t>&gt; 0,05</w:t>
            </w:r>
          </w:p>
          <w:p w:rsidR="002310A1" w:rsidRPr="00322AAD" w:rsidRDefault="002310A1" w:rsidP="002D1E9A">
            <w:pPr>
              <w:spacing w:line="336" w:lineRule="auto"/>
              <w:ind w:firstLine="0"/>
              <w:rPr>
                <w:rFonts w:cs="Times New Roman"/>
                <w:i/>
                <w:sz w:val="26"/>
                <w:szCs w:val="26"/>
                <w:vertAlign w:val="subscript"/>
              </w:rPr>
            </w:pPr>
            <w:r w:rsidRPr="00322AAD">
              <w:rPr>
                <w:rFonts w:cs="Times New Roman"/>
                <w:i/>
                <w:sz w:val="26"/>
                <w:szCs w:val="26"/>
              </w:rPr>
              <w:t>p</w:t>
            </w:r>
            <w:r w:rsidRPr="00322AAD">
              <w:rPr>
                <w:rFonts w:cs="Times New Roman"/>
                <w:i/>
                <w:sz w:val="26"/>
                <w:szCs w:val="26"/>
                <w:vertAlign w:val="subscript"/>
              </w:rPr>
              <w:t>3-1</w:t>
            </w:r>
            <w:r w:rsidRPr="00322AAD">
              <w:rPr>
                <w:rFonts w:cs="Times New Roman"/>
                <w:i/>
                <w:sz w:val="26"/>
                <w:szCs w:val="26"/>
              </w:rPr>
              <w:t>&gt; 0,05</w:t>
            </w:r>
          </w:p>
          <w:p w:rsidR="002310A1" w:rsidRPr="00322AAD" w:rsidRDefault="002310A1" w:rsidP="002D1E9A">
            <w:pPr>
              <w:spacing w:line="336" w:lineRule="auto"/>
              <w:ind w:firstLine="0"/>
              <w:rPr>
                <w:rFonts w:eastAsia="Times New Roman" w:cs="Times New Roman"/>
                <w:b/>
                <w:sz w:val="26"/>
                <w:szCs w:val="26"/>
              </w:rPr>
            </w:pPr>
            <w:r w:rsidRPr="00322AAD">
              <w:rPr>
                <w:rFonts w:cs="Times New Roman"/>
                <w:i/>
                <w:sz w:val="26"/>
                <w:szCs w:val="26"/>
              </w:rPr>
              <w:t>p</w:t>
            </w:r>
            <w:r w:rsidRPr="00322AAD">
              <w:rPr>
                <w:rFonts w:cs="Times New Roman"/>
                <w:i/>
                <w:sz w:val="26"/>
                <w:szCs w:val="26"/>
                <w:vertAlign w:val="subscript"/>
              </w:rPr>
              <w:t>3-2</w:t>
            </w:r>
            <w:r w:rsidRPr="00322AAD">
              <w:rPr>
                <w:rFonts w:cs="Times New Roman"/>
                <w:i/>
                <w:sz w:val="26"/>
                <w:szCs w:val="26"/>
              </w:rPr>
              <w:t>&gt; 0,05</w:t>
            </w:r>
          </w:p>
        </w:tc>
      </w:tr>
      <w:tr w:rsidR="002310A1" w:rsidRPr="00322AAD" w:rsidTr="0050490B">
        <w:trPr>
          <w:trHeight w:val="1022"/>
          <w:jc w:val="center"/>
        </w:trPr>
        <w:tc>
          <w:tcPr>
            <w:tcW w:w="2142" w:type="dxa"/>
            <w:tcBorders>
              <w:top w:val="single" w:sz="4" w:space="0" w:color="auto"/>
              <w:left w:val="single" w:sz="4" w:space="0" w:color="auto"/>
              <w:bottom w:val="single" w:sz="4" w:space="0" w:color="auto"/>
              <w:right w:val="single" w:sz="4" w:space="0" w:color="auto"/>
            </w:tcBorders>
            <w:vAlign w:val="center"/>
            <w:hideMark/>
          </w:tcPr>
          <w:p w:rsidR="002310A1" w:rsidRPr="00322AAD" w:rsidRDefault="002310A1" w:rsidP="002D1E9A">
            <w:pPr>
              <w:spacing w:line="336" w:lineRule="auto"/>
              <w:ind w:firstLine="0"/>
              <w:rPr>
                <w:rFonts w:eastAsia="Times New Roman" w:cs="Times New Roman"/>
                <w:b/>
                <w:bCs/>
                <w:sz w:val="26"/>
                <w:szCs w:val="26"/>
              </w:rPr>
            </w:pPr>
            <w:r w:rsidRPr="00322AAD">
              <w:rPr>
                <w:rFonts w:cs="Times New Roman"/>
                <w:b/>
                <w:bCs/>
                <w:sz w:val="26"/>
                <w:szCs w:val="26"/>
              </w:rPr>
              <w:t>Sau 45 ngày (b)</w:t>
            </w:r>
          </w:p>
        </w:tc>
        <w:tc>
          <w:tcPr>
            <w:tcW w:w="1710" w:type="dxa"/>
            <w:tcBorders>
              <w:top w:val="single" w:sz="4" w:space="0" w:color="auto"/>
              <w:left w:val="single" w:sz="4" w:space="0" w:color="auto"/>
              <w:bottom w:val="single" w:sz="4" w:space="0" w:color="auto"/>
              <w:right w:val="single" w:sz="4" w:space="0" w:color="auto"/>
            </w:tcBorders>
            <w:vAlign w:val="center"/>
            <w:hideMark/>
          </w:tcPr>
          <w:p w:rsidR="002310A1" w:rsidRPr="00322AAD" w:rsidRDefault="002310A1" w:rsidP="002D1E9A">
            <w:pPr>
              <w:spacing w:line="336" w:lineRule="auto"/>
              <w:ind w:firstLine="0"/>
              <w:rPr>
                <w:rFonts w:eastAsia="Times New Roman" w:cs="Times New Roman"/>
                <w:iCs/>
                <w:sz w:val="26"/>
                <w:szCs w:val="26"/>
              </w:rPr>
            </w:pPr>
            <w:r w:rsidRPr="00322AAD">
              <w:rPr>
                <w:rFonts w:cs="Times New Roman"/>
                <w:iCs/>
                <w:sz w:val="26"/>
                <w:szCs w:val="26"/>
              </w:rPr>
              <w:t xml:space="preserve">192,90 </w:t>
            </w:r>
            <w:r w:rsidRPr="00322AAD">
              <w:rPr>
                <w:rFonts w:cs="Times New Roman"/>
                <w:sz w:val="26"/>
                <w:szCs w:val="26"/>
              </w:rPr>
              <w:t>± 6,47</w:t>
            </w:r>
          </w:p>
        </w:tc>
        <w:tc>
          <w:tcPr>
            <w:tcW w:w="1767" w:type="dxa"/>
            <w:tcBorders>
              <w:top w:val="single" w:sz="4" w:space="0" w:color="auto"/>
              <w:left w:val="single" w:sz="4" w:space="0" w:color="auto"/>
              <w:bottom w:val="single" w:sz="4" w:space="0" w:color="auto"/>
              <w:right w:val="single" w:sz="4" w:space="0" w:color="auto"/>
            </w:tcBorders>
            <w:vAlign w:val="center"/>
            <w:hideMark/>
          </w:tcPr>
          <w:p w:rsidR="002310A1" w:rsidRPr="00322AAD" w:rsidRDefault="002310A1" w:rsidP="002D1E9A">
            <w:pPr>
              <w:spacing w:line="336" w:lineRule="auto"/>
              <w:ind w:firstLine="0"/>
              <w:rPr>
                <w:rFonts w:eastAsia="Times New Roman" w:cs="Times New Roman"/>
                <w:iCs/>
                <w:sz w:val="26"/>
                <w:szCs w:val="26"/>
              </w:rPr>
            </w:pPr>
            <w:r w:rsidRPr="00322AAD">
              <w:rPr>
                <w:rFonts w:cs="Times New Roman"/>
                <w:iCs/>
                <w:sz w:val="26"/>
                <w:szCs w:val="26"/>
              </w:rPr>
              <w:t xml:space="preserve">193,20 </w:t>
            </w:r>
            <w:r w:rsidRPr="00322AAD">
              <w:rPr>
                <w:rFonts w:cs="Times New Roman"/>
                <w:sz w:val="26"/>
                <w:szCs w:val="26"/>
              </w:rPr>
              <w:t>± 6,09</w:t>
            </w:r>
          </w:p>
        </w:tc>
        <w:tc>
          <w:tcPr>
            <w:tcW w:w="1711" w:type="dxa"/>
            <w:tcBorders>
              <w:top w:val="single" w:sz="4" w:space="0" w:color="auto"/>
              <w:left w:val="single" w:sz="4" w:space="0" w:color="auto"/>
              <w:bottom w:val="single" w:sz="4" w:space="0" w:color="auto"/>
              <w:right w:val="single" w:sz="4" w:space="0" w:color="auto"/>
            </w:tcBorders>
            <w:vAlign w:val="center"/>
            <w:hideMark/>
          </w:tcPr>
          <w:p w:rsidR="002310A1" w:rsidRPr="00322AAD" w:rsidRDefault="002310A1" w:rsidP="002D1E9A">
            <w:pPr>
              <w:spacing w:line="336" w:lineRule="auto"/>
              <w:ind w:firstLine="0"/>
              <w:rPr>
                <w:rFonts w:eastAsia="Times New Roman" w:cs="Times New Roman"/>
                <w:iCs/>
                <w:sz w:val="26"/>
                <w:szCs w:val="26"/>
              </w:rPr>
            </w:pPr>
            <w:r w:rsidRPr="00322AAD">
              <w:rPr>
                <w:rFonts w:cs="Times New Roman"/>
                <w:iCs/>
                <w:sz w:val="26"/>
                <w:szCs w:val="26"/>
              </w:rPr>
              <w:t xml:space="preserve">194,20 </w:t>
            </w:r>
            <w:r w:rsidRPr="00322AAD">
              <w:rPr>
                <w:rFonts w:cs="Times New Roman"/>
                <w:sz w:val="26"/>
                <w:szCs w:val="26"/>
              </w:rPr>
              <w:t>± 8,70</w:t>
            </w:r>
          </w:p>
        </w:tc>
        <w:tc>
          <w:tcPr>
            <w:tcW w:w="1483" w:type="dxa"/>
            <w:tcBorders>
              <w:top w:val="single" w:sz="4" w:space="0" w:color="auto"/>
              <w:left w:val="single" w:sz="4" w:space="0" w:color="auto"/>
              <w:bottom w:val="single" w:sz="4" w:space="0" w:color="auto"/>
              <w:right w:val="single" w:sz="4" w:space="0" w:color="auto"/>
            </w:tcBorders>
            <w:vAlign w:val="center"/>
            <w:hideMark/>
          </w:tcPr>
          <w:p w:rsidR="002310A1" w:rsidRPr="00322AAD" w:rsidRDefault="002310A1" w:rsidP="002D1E9A">
            <w:pPr>
              <w:spacing w:line="336" w:lineRule="auto"/>
              <w:ind w:firstLine="0"/>
              <w:rPr>
                <w:rFonts w:eastAsia="Times New Roman" w:cs="Times New Roman"/>
                <w:i/>
                <w:sz w:val="26"/>
                <w:szCs w:val="26"/>
                <w:vertAlign w:val="subscript"/>
              </w:rPr>
            </w:pPr>
            <w:r w:rsidRPr="00322AAD">
              <w:rPr>
                <w:rFonts w:cs="Times New Roman"/>
                <w:i/>
                <w:sz w:val="26"/>
                <w:szCs w:val="26"/>
              </w:rPr>
              <w:t>p</w:t>
            </w:r>
            <w:r w:rsidRPr="00322AAD">
              <w:rPr>
                <w:rFonts w:cs="Times New Roman"/>
                <w:i/>
                <w:sz w:val="26"/>
                <w:szCs w:val="26"/>
                <w:vertAlign w:val="subscript"/>
              </w:rPr>
              <w:t>2-1</w:t>
            </w:r>
            <w:r w:rsidRPr="00322AAD">
              <w:rPr>
                <w:rFonts w:cs="Times New Roman"/>
                <w:i/>
                <w:sz w:val="26"/>
                <w:szCs w:val="26"/>
              </w:rPr>
              <w:t>&gt; 0,05</w:t>
            </w:r>
          </w:p>
          <w:p w:rsidR="002310A1" w:rsidRPr="00322AAD" w:rsidRDefault="002310A1" w:rsidP="002D1E9A">
            <w:pPr>
              <w:spacing w:line="336" w:lineRule="auto"/>
              <w:ind w:firstLine="0"/>
              <w:rPr>
                <w:rFonts w:cs="Times New Roman"/>
                <w:i/>
                <w:sz w:val="26"/>
                <w:szCs w:val="26"/>
                <w:vertAlign w:val="subscript"/>
              </w:rPr>
            </w:pPr>
            <w:r w:rsidRPr="00322AAD">
              <w:rPr>
                <w:rFonts w:cs="Times New Roman"/>
                <w:i/>
                <w:sz w:val="26"/>
                <w:szCs w:val="26"/>
              </w:rPr>
              <w:t>p</w:t>
            </w:r>
            <w:r w:rsidRPr="00322AAD">
              <w:rPr>
                <w:rFonts w:cs="Times New Roman"/>
                <w:i/>
                <w:sz w:val="26"/>
                <w:szCs w:val="26"/>
                <w:vertAlign w:val="subscript"/>
              </w:rPr>
              <w:t>3-1</w:t>
            </w:r>
            <w:r w:rsidRPr="00322AAD">
              <w:rPr>
                <w:rFonts w:cs="Times New Roman"/>
                <w:i/>
                <w:sz w:val="26"/>
                <w:szCs w:val="26"/>
              </w:rPr>
              <w:t>&gt; 0,05</w:t>
            </w:r>
          </w:p>
          <w:p w:rsidR="002310A1" w:rsidRPr="00322AAD" w:rsidRDefault="002310A1" w:rsidP="002D1E9A">
            <w:pPr>
              <w:spacing w:line="336" w:lineRule="auto"/>
              <w:ind w:firstLine="0"/>
              <w:rPr>
                <w:rFonts w:eastAsia="Times New Roman" w:cs="Times New Roman"/>
                <w:b/>
                <w:sz w:val="26"/>
                <w:szCs w:val="26"/>
              </w:rPr>
            </w:pPr>
            <w:r w:rsidRPr="00322AAD">
              <w:rPr>
                <w:rFonts w:cs="Times New Roman"/>
                <w:i/>
                <w:sz w:val="26"/>
                <w:szCs w:val="26"/>
              </w:rPr>
              <w:t>p</w:t>
            </w:r>
            <w:r w:rsidRPr="00322AAD">
              <w:rPr>
                <w:rFonts w:cs="Times New Roman"/>
                <w:i/>
                <w:sz w:val="26"/>
                <w:szCs w:val="26"/>
                <w:vertAlign w:val="subscript"/>
              </w:rPr>
              <w:t>3-2</w:t>
            </w:r>
            <w:r w:rsidRPr="00322AAD">
              <w:rPr>
                <w:rFonts w:cs="Times New Roman"/>
                <w:i/>
                <w:sz w:val="26"/>
                <w:szCs w:val="26"/>
              </w:rPr>
              <w:t>&gt; 0,05</w:t>
            </w:r>
          </w:p>
        </w:tc>
      </w:tr>
      <w:tr w:rsidR="002310A1" w:rsidRPr="00322AAD" w:rsidTr="0050490B">
        <w:trPr>
          <w:trHeight w:val="1022"/>
          <w:jc w:val="center"/>
        </w:trPr>
        <w:tc>
          <w:tcPr>
            <w:tcW w:w="2142" w:type="dxa"/>
            <w:tcBorders>
              <w:top w:val="single" w:sz="4" w:space="0" w:color="auto"/>
              <w:left w:val="single" w:sz="4" w:space="0" w:color="auto"/>
              <w:bottom w:val="single" w:sz="4" w:space="0" w:color="auto"/>
              <w:right w:val="single" w:sz="4" w:space="0" w:color="auto"/>
            </w:tcBorders>
            <w:vAlign w:val="center"/>
            <w:hideMark/>
          </w:tcPr>
          <w:p w:rsidR="002310A1" w:rsidRPr="00322AAD" w:rsidRDefault="002310A1" w:rsidP="002D1E9A">
            <w:pPr>
              <w:spacing w:line="336" w:lineRule="auto"/>
              <w:ind w:firstLine="0"/>
              <w:rPr>
                <w:rFonts w:eastAsia="Times New Roman" w:cs="Times New Roman"/>
                <w:b/>
                <w:bCs/>
                <w:sz w:val="26"/>
                <w:szCs w:val="26"/>
              </w:rPr>
            </w:pPr>
            <w:r w:rsidRPr="00322AAD">
              <w:rPr>
                <w:rFonts w:cs="Times New Roman"/>
                <w:b/>
                <w:bCs/>
                <w:sz w:val="26"/>
                <w:szCs w:val="26"/>
              </w:rPr>
              <w:t>Sau 90 ngày (c)</w:t>
            </w:r>
          </w:p>
        </w:tc>
        <w:tc>
          <w:tcPr>
            <w:tcW w:w="1710" w:type="dxa"/>
            <w:tcBorders>
              <w:top w:val="single" w:sz="4" w:space="0" w:color="auto"/>
              <w:left w:val="single" w:sz="4" w:space="0" w:color="auto"/>
              <w:bottom w:val="single" w:sz="4" w:space="0" w:color="auto"/>
              <w:right w:val="single" w:sz="4" w:space="0" w:color="auto"/>
            </w:tcBorders>
            <w:vAlign w:val="center"/>
            <w:hideMark/>
          </w:tcPr>
          <w:p w:rsidR="002310A1" w:rsidRPr="00322AAD" w:rsidRDefault="002310A1" w:rsidP="002D1E9A">
            <w:pPr>
              <w:spacing w:line="336" w:lineRule="auto"/>
              <w:ind w:firstLine="0"/>
              <w:rPr>
                <w:rFonts w:eastAsia="Times New Roman" w:cs="Times New Roman"/>
                <w:iCs/>
                <w:sz w:val="26"/>
                <w:szCs w:val="26"/>
              </w:rPr>
            </w:pPr>
            <w:r w:rsidRPr="00322AAD">
              <w:rPr>
                <w:rFonts w:cs="Times New Roman"/>
                <w:iCs/>
                <w:sz w:val="26"/>
                <w:szCs w:val="26"/>
              </w:rPr>
              <w:t xml:space="preserve">212,50 </w:t>
            </w:r>
            <w:r w:rsidRPr="00322AAD">
              <w:rPr>
                <w:rFonts w:cs="Times New Roman"/>
                <w:sz w:val="26"/>
                <w:szCs w:val="26"/>
              </w:rPr>
              <w:t>± 6,74</w:t>
            </w:r>
          </w:p>
        </w:tc>
        <w:tc>
          <w:tcPr>
            <w:tcW w:w="1767" w:type="dxa"/>
            <w:tcBorders>
              <w:top w:val="single" w:sz="4" w:space="0" w:color="auto"/>
              <w:left w:val="single" w:sz="4" w:space="0" w:color="auto"/>
              <w:bottom w:val="single" w:sz="4" w:space="0" w:color="auto"/>
              <w:right w:val="single" w:sz="4" w:space="0" w:color="auto"/>
            </w:tcBorders>
            <w:vAlign w:val="center"/>
            <w:hideMark/>
          </w:tcPr>
          <w:p w:rsidR="002310A1" w:rsidRPr="00322AAD" w:rsidRDefault="002310A1" w:rsidP="002D1E9A">
            <w:pPr>
              <w:spacing w:line="336" w:lineRule="auto"/>
              <w:ind w:firstLine="0"/>
              <w:rPr>
                <w:rFonts w:eastAsia="Times New Roman" w:cs="Times New Roman"/>
                <w:sz w:val="26"/>
                <w:szCs w:val="26"/>
              </w:rPr>
            </w:pPr>
            <w:r w:rsidRPr="00322AAD">
              <w:rPr>
                <w:rFonts w:cs="Times New Roman"/>
                <w:sz w:val="26"/>
                <w:szCs w:val="26"/>
              </w:rPr>
              <w:t>209,50 ± 6,64</w:t>
            </w:r>
          </w:p>
        </w:tc>
        <w:tc>
          <w:tcPr>
            <w:tcW w:w="1711" w:type="dxa"/>
            <w:tcBorders>
              <w:top w:val="single" w:sz="4" w:space="0" w:color="auto"/>
              <w:left w:val="single" w:sz="4" w:space="0" w:color="auto"/>
              <w:bottom w:val="single" w:sz="4" w:space="0" w:color="auto"/>
              <w:right w:val="single" w:sz="4" w:space="0" w:color="auto"/>
            </w:tcBorders>
            <w:vAlign w:val="center"/>
            <w:hideMark/>
          </w:tcPr>
          <w:p w:rsidR="002310A1" w:rsidRPr="00322AAD" w:rsidRDefault="002310A1" w:rsidP="002D1E9A">
            <w:pPr>
              <w:spacing w:line="336" w:lineRule="auto"/>
              <w:ind w:firstLine="0"/>
              <w:rPr>
                <w:rFonts w:eastAsia="Times New Roman" w:cs="Times New Roman"/>
                <w:iCs/>
                <w:sz w:val="26"/>
                <w:szCs w:val="26"/>
              </w:rPr>
            </w:pPr>
            <w:r w:rsidRPr="00322AAD">
              <w:rPr>
                <w:rFonts w:cs="Times New Roman"/>
                <w:iCs/>
                <w:sz w:val="26"/>
                <w:szCs w:val="26"/>
              </w:rPr>
              <w:t>210,80</w:t>
            </w:r>
            <w:r w:rsidRPr="00322AAD">
              <w:rPr>
                <w:rFonts w:cs="Times New Roman"/>
                <w:sz w:val="26"/>
                <w:szCs w:val="26"/>
              </w:rPr>
              <w:t>±10,32</w:t>
            </w:r>
          </w:p>
        </w:tc>
        <w:tc>
          <w:tcPr>
            <w:tcW w:w="1483" w:type="dxa"/>
            <w:tcBorders>
              <w:top w:val="single" w:sz="4" w:space="0" w:color="auto"/>
              <w:left w:val="single" w:sz="4" w:space="0" w:color="auto"/>
              <w:bottom w:val="single" w:sz="4" w:space="0" w:color="auto"/>
              <w:right w:val="single" w:sz="4" w:space="0" w:color="auto"/>
            </w:tcBorders>
            <w:vAlign w:val="center"/>
            <w:hideMark/>
          </w:tcPr>
          <w:p w:rsidR="002310A1" w:rsidRPr="00322AAD" w:rsidRDefault="002310A1" w:rsidP="002D1E9A">
            <w:pPr>
              <w:spacing w:line="336" w:lineRule="auto"/>
              <w:ind w:firstLine="0"/>
              <w:rPr>
                <w:rFonts w:eastAsia="Times New Roman" w:cs="Times New Roman"/>
                <w:i/>
                <w:sz w:val="26"/>
                <w:szCs w:val="26"/>
                <w:vertAlign w:val="subscript"/>
              </w:rPr>
            </w:pPr>
            <w:r w:rsidRPr="00322AAD">
              <w:rPr>
                <w:rFonts w:cs="Times New Roman"/>
                <w:i/>
                <w:sz w:val="26"/>
                <w:szCs w:val="26"/>
              </w:rPr>
              <w:t>p</w:t>
            </w:r>
            <w:r w:rsidRPr="00322AAD">
              <w:rPr>
                <w:rFonts w:cs="Times New Roman"/>
                <w:i/>
                <w:sz w:val="26"/>
                <w:szCs w:val="26"/>
                <w:vertAlign w:val="subscript"/>
              </w:rPr>
              <w:t>2-1</w:t>
            </w:r>
            <w:r w:rsidRPr="00322AAD">
              <w:rPr>
                <w:rFonts w:cs="Times New Roman"/>
                <w:i/>
                <w:sz w:val="26"/>
                <w:szCs w:val="26"/>
              </w:rPr>
              <w:t>&gt; 0,05</w:t>
            </w:r>
          </w:p>
          <w:p w:rsidR="002310A1" w:rsidRPr="00322AAD" w:rsidRDefault="002310A1" w:rsidP="002D1E9A">
            <w:pPr>
              <w:spacing w:line="336" w:lineRule="auto"/>
              <w:ind w:firstLine="0"/>
              <w:rPr>
                <w:rFonts w:cs="Times New Roman"/>
                <w:i/>
                <w:sz w:val="26"/>
                <w:szCs w:val="26"/>
                <w:vertAlign w:val="subscript"/>
              </w:rPr>
            </w:pPr>
            <w:r w:rsidRPr="00322AAD">
              <w:rPr>
                <w:rFonts w:cs="Times New Roman"/>
                <w:i/>
                <w:sz w:val="26"/>
                <w:szCs w:val="26"/>
              </w:rPr>
              <w:t>p</w:t>
            </w:r>
            <w:r w:rsidRPr="00322AAD">
              <w:rPr>
                <w:rFonts w:cs="Times New Roman"/>
                <w:i/>
                <w:sz w:val="26"/>
                <w:szCs w:val="26"/>
                <w:vertAlign w:val="subscript"/>
              </w:rPr>
              <w:t>3-1</w:t>
            </w:r>
            <w:r w:rsidRPr="00322AAD">
              <w:rPr>
                <w:rFonts w:cs="Times New Roman"/>
                <w:i/>
                <w:sz w:val="26"/>
                <w:szCs w:val="26"/>
              </w:rPr>
              <w:t>&gt; 0,05</w:t>
            </w:r>
          </w:p>
          <w:p w:rsidR="002310A1" w:rsidRPr="00322AAD" w:rsidRDefault="002310A1" w:rsidP="002D1E9A">
            <w:pPr>
              <w:spacing w:line="336" w:lineRule="auto"/>
              <w:ind w:firstLine="0"/>
              <w:rPr>
                <w:rFonts w:eastAsia="Times New Roman" w:cs="Times New Roman"/>
                <w:b/>
                <w:sz w:val="26"/>
                <w:szCs w:val="26"/>
              </w:rPr>
            </w:pPr>
            <w:r w:rsidRPr="00322AAD">
              <w:rPr>
                <w:rFonts w:cs="Times New Roman"/>
                <w:i/>
                <w:sz w:val="26"/>
                <w:szCs w:val="26"/>
              </w:rPr>
              <w:t>p</w:t>
            </w:r>
            <w:r w:rsidRPr="00322AAD">
              <w:rPr>
                <w:rFonts w:cs="Times New Roman"/>
                <w:i/>
                <w:sz w:val="26"/>
                <w:szCs w:val="26"/>
                <w:vertAlign w:val="subscript"/>
              </w:rPr>
              <w:t>3-2</w:t>
            </w:r>
            <w:r w:rsidRPr="00322AAD">
              <w:rPr>
                <w:rFonts w:cs="Times New Roman"/>
                <w:i/>
                <w:sz w:val="26"/>
                <w:szCs w:val="26"/>
              </w:rPr>
              <w:t>&gt; 0,05</w:t>
            </w:r>
          </w:p>
        </w:tc>
      </w:tr>
      <w:tr w:rsidR="002310A1" w:rsidRPr="00322AAD" w:rsidTr="0050490B">
        <w:trPr>
          <w:trHeight w:val="522"/>
          <w:jc w:val="center"/>
        </w:trPr>
        <w:tc>
          <w:tcPr>
            <w:tcW w:w="2142" w:type="dxa"/>
            <w:tcBorders>
              <w:top w:val="single" w:sz="4" w:space="0" w:color="auto"/>
              <w:left w:val="single" w:sz="4" w:space="0" w:color="auto"/>
              <w:bottom w:val="single" w:sz="4" w:space="0" w:color="auto"/>
              <w:right w:val="single" w:sz="4" w:space="0" w:color="auto"/>
            </w:tcBorders>
            <w:vAlign w:val="center"/>
            <w:hideMark/>
          </w:tcPr>
          <w:p w:rsidR="002310A1" w:rsidRPr="00322AAD" w:rsidRDefault="002310A1" w:rsidP="002D1E9A">
            <w:pPr>
              <w:spacing w:line="336" w:lineRule="auto"/>
              <w:ind w:firstLine="0"/>
              <w:rPr>
                <w:rFonts w:eastAsia="Times New Roman" w:cs="Times New Roman"/>
                <w:b/>
                <w:bCs/>
                <w:sz w:val="26"/>
                <w:szCs w:val="26"/>
              </w:rPr>
            </w:pPr>
            <w:r w:rsidRPr="00322AAD">
              <w:rPr>
                <w:rFonts w:cs="Times New Roman"/>
                <w:b/>
                <w:bCs/>
                <w:sz w:val="26"/>
                <w:szCs w:val="26"/>
              </w:rPr>
              <w:t>p</w:t>
            </w:r>
            <w:r w:rsidRPr="00322AAD">
              <w:rPr>
                <w:rFonts w:cs="Times New Roman"/>
                <w:b/>
                <w:bCs/>
                <w:sz w:val="26"/>
                <w:szCs w:val="26"/>
                <w:vertAlign w:val="subscript"/>
              </w:rPr>
              <w:t>so sánh trong cùng lô</w:t>
            </w:r>
          </w:p>
        </w:tc>
        <w:tc>
          <w:tcPr>
            <w:tcW w:w="5188" w:type="dxa"/>
            <w:gridSpan w:val="3"/>
            <w:tcBorders>
              <w:top w:val="single" w:sz="4" w:space="0" w:color="auto"/>
              <w:left w:val="single" w:sz="4" w:space="0" w:color="auto"/>
              <w:bottom w:val="single" w:sz="4" w:space="0" w:color="auto"/>
              <w:right w:val="single" w:sz="4" w:space="0" w:color="auto"/>
            </w:tcBorders>
            <w:vAlign w:val="center"/>
            <w:hideMark/>
          </w:tcPr>
          <w:p w:rsidR="002310A1" w:rsidRPr="00322AAD" w:rsidRDefault="002310A1" w:rsidP="002D1E9A">
            <w:pPr>
              <w:spacing w:line="336" w:lineRule="auto"/>
              <w:rPr>
                <w:rFonts w:eastAsia="Times New Roman" w:cs="Times New Roman"/>
                <w:iCs/>
                <w:sz w:val="26"/>
                <w:szCs w:val="26"/>
              </w:rPr>
            </w:pPr>
            <w:r w:rsidRPr="00322AAD">
              <w:rPr>
                <w:rFonts w:cs="Times New Roman"/>
                <w:i/>
                <w:sz w:val="26"/>
                <w:szCs w:val="26"/>
              </w:rPr>
              <w:t>p</w:t>
            </w:r>
            <w:r w:rsidRPr="00322AAD">
              <w:rPr>
                <w:rFonts w:cs="Times New Roman"/>
                <w:i/>
                <w:sz w:val="26"/>
                <w:szCs w:val="26"/>
                <w:vertAlign w:val="subscript"/>
              </w:rPr>
              <w:t xml:space="preserve">b,c-a </w:t>
            </w:r>
            <w:r w:rsidRPr="00322AAD">
              <w:rPr>
                <w:rFonts w:cs="Times New Roman"/>
                <w:i/>
                <w:sz w:val="26"/>
                <w:szCs w:val="26"/>
              </w:rPr>
              <w:t>&lt; 0,01;p</w:t>
            </w:r>
            <w:r w:rsidRPr="00322AAD">
              <w:rPr>
                <w:rFonts w:cs="Times New Roman"/>
                <w:i/>
                <w:sz w:val="26"/>
                <w:szCs w:val="26"/>
                <w:vertAlign w:val="subscript"/>
              </w:rPr>
              <w:t xml:space="preserve">c-b </w:t>
            </w:r>
            <w:r w:rsidRPr="00322AAD">
              <w:rPr>
                <w:rFonts w:cs="Times New Roman"/>
                <w:i/>
                <w:sz w:val="26"/>
                <w:szCs w:val="26"/>
              </w:rPr>
              <w:t>&lt; 0,01</w:t>
            </w:r>
          </w:p>
        </w:tc>
        <w:tc>
          <w:tcPr>
            <w:tcW w:w="1483" w:type="dxa"/>
            <w:tcBorders>
              <w:top w:val="single" w:sz="4" w:space="0" w:color="auto"/>
              <w:left w:val="single" w:sz="4" w:space="0" w:color="auto"/>
              <w:bottom w:val="single" w:sz="4" w:space="0" w:color="auto"/>
              <w:right w:val="single" w:sz="4" w:space="0" w:color="auto"/>
            </w:tcBorders>
            <w:vAlign w:val="center"/>
            <w:hideMark/>
          </w:tcPr>
          <w:p w:rsidR="002310A1" w:rsidRPr="00322AAD" w:rsidRDefault="002310A1" w:rsidP="002D1E9A">
            <w:pPr>
              <w:spacing w:line="336" w:lineRule="auto"/>
              <w:ind w:firstLine="0"/>
              <w:jc w:val="center"/>
              <w:rPr>
                <w:rFonts w:eastAsia="Times New Roman" w:cs="Times New Roman"/>
                <w:b/>
                <w:sz w:val="26"/>
                <w:szCs w:val="26"/>
              </w:rPr>
            </w:pPr>
            <w:r w:rsidRPr="00322AAD">
              <w:rPr>
                <w:rFonts w:cs="Times New Roman"/>
                <w:b/>
                <w:sz w:val="26"/>
                <w:szCs w:val="26"/>
              </w:rPr>
              <w:t>-</w:t>
            </w:r>
          </w:p>
        </w:tc>
      </w:tr>
    </w:tbl>
    <w:p w:rsidR="0050490B" w:rsidRPr="00322AAD" w:rsidRDefault="0050490B" w:rsidP="003E12E8">
      <w:pPr>
        <w:spacing w:line="336" w:lineRule="auto"/>
        <w:rPr>
          <w:b/>
          <w:sz w:val="12"/>
        </w:rPr>
      </w:pPr>
    </w:p>
    <w:p w:rsidR="002310A1" w:rsidRPr="00322AAD" w:rsidRDefault="002310A1" w:rsidP="00EC1635">
      <w:pPr>
        <w:spacing w:line="336" w:lineRule="auto"/>
        <w:ind w:firstLine="0"/>
        <w:rPr>
          <w:rFonts w:eastAsia="Times New Roman"/>
          <w:b/>
        </w:rPr>
      </w:pPr>
      <w:r w:rsidRPr="00322AAD">
        <w:rPr>
          <w:b/>
        </w:rPr>
        <w:t xml:space="preserve">Nhận xét: </w:t>
      </w:r>
    </w:p>
    <w:p w:rsidR="002310A1" w:rsidRPr="00322AAD" w:rsidRDefault="002310A1" w:rsidP="002D1E9A">
      <w:pPr>
        <w:spacing w:line="336" w:lineRule="auto"/>
        <w:rPr>
          <w:b/>
        </w:rPr>
      </w:pPr>
      <w:r w:rsidRPr="00322AAD">
        <w:rPr>
          <w:spacing w:val="6"/>
        </w:rPr>
        <w:t xml:space="preserve">- So sánh trong cùng lô giữa các thời điểm sau so với trước thấy thể trọng chuột của cả ba lô nghiên cứu đều tăng, sự thay đổi có ý nghĩa thống kê với </w:t>
      </w:r>
      <w:r w:rsidRPr="00322AAD">
        <w:rPr>
          <w:i/>
          <w:spacing w:val="6"/>
        </w:rPr>
        <w:t>p</w:t>
      </w:r>
      <w:r w:rsidRPr="00322AAD">
        <w:rPr>
          <w:i/>
          <w:spacing w:val="6"/>
          <w:vertAlign w:val="subscript"/>
        </w:rPr>
        <w:t xml:space="preserve"> </w:t>
      </w:r>
      <w:r w:rsidRPr="00322AAD">
        <w:rPr>
          <w:i/>
          <w:spacing w:val="6"/>
        </w:rPr>
        <w:t>&lt; 0,01.</w:t>
      </w:r>
    </w:p>
    <w:p w:rsidR="002310A1" w:rsidRPr="00322AAD" w:rsidRDefault="002310A1" w:rsidP="002D1E9A">
      <w:pPr>
        <w:spacing w:line="336" w:lineRule="auto"/>
        <w:rPr>
          <w:b/>
        </w:rPr>
      </w:pPr>
      <w:r w:rsidRPr="00322AAD">
        <w:t xml:space="preserve">- So với giữa các lô tại cùng thời điểm nghiên cứu, thể trọng chuột của các lô không có sự khác biệt có ý nghĩa thống kê </w:t>
      </w:r>
      <w:r w:rsidRPr="00322AAD">
        <w:rPr>
          <w:spacing w:val="-14"/>
        </w:rPr>
        <w:t>(p &gt; 0,05).</w:t>
      </w:r>
    </w:p>
    <w:p w:rsidR="002310A1" w:rsidRPr="002D1E9A" w:rsidRDefault="002310A1" w:rsidP="002D1E9A">
      <w:pPr>
        <w:spacing w:line="336" w:lineRule="auto"/>
      </w:pPr>
      <w:r w:rsidRPr="002D1E9A">
        <w:t>Như vậ</w:t>
      </w:r>
      <w:r w:rsidR="009A257A" w:rsidRPr="002D1E9A">
        <w:t>y</w:t>
      </w:r>
      <w:r w:rsidRPr="002D1E9A">
        <w:t xml:space="preserve"> </w:t>
      </w:r>
      <w:r w:rsidRPr="003E12E8">
        <w:t>viên nang Y10 v</w:t>
      </w:r>
      <w:r w:rsidRPr="00EC1635">
        <w:t>ớ</w:t>
      </w:r>
      <w:r w:rsidRPr="00F51032">
        <w:t>i các m</w:t>
      </w:r>
      <w:r w:rsidRPr="00187432">
        <w:t>ứ</w:t>
      </w:r>
      <w:r w:rsidRPr="00F7492B">
        <w:t>c li</w:t>
      </w:r>
      <w:r w:rsidRPr="005A6E04">
        <w:t xml:space="preserve">ều và thời gian sử dụng trong nghiên cứu </w:t>
      </w:r>
      <w:r w:rsidRPr="002D1E9A">
        <w:rPr>
          <w:szCs w:val="28"/>
        </w:rPr>
        <w:t xml:space="preserve">không gây ảnh hưởng đến sự phát triển </w:t>
      </w:r>
      <w:r w:rsidRPr="002D1E9A">
        <w:t>thể trọng của chuột.</w:t>
      </w:r>
    </w:p>
    <w:p w:rsidR="009A257A" w:rsidRPr="00322AAD" w:rsidRDefault="009A257A" w:rsidP="002D1E9A">
      <w:pPr>
        <w:pStyle w:val="66"/>
        <w:spacing w:before="40" w:line="360" w:lineRule="auto"/>
      </w:pPr>
      <w:bookmarkStart w:id="329" w:name="_Toc24962744"/>
      <w:r w:rsidRPr="00322AAD">
        <w:rPr>
          <w:shd w:val="clear" w:color="auto" w:fill="FFFFFF"/>
        </w:rPr>
        <w:lastRenderedPageBreak/>
        <w:t xml:space="preserve">3.1.2.2. </w:t>
      </w:r>
      <w:r w:rsidRPr="00322AAD">
        <w:t>Ảnh hưởng của viên nang Y10 đối với điện tim chuột</w:t>
      </w:r>
      <w:bookmarkEnd w:id="329"/>
    </w:p>
    <w:p w:rsidR="009A257A" w:rsidRPr="00322AAD" w:rsidRDefault="009A257A" w:rsidP="002D1E9A">
      <w:pPr>
        <w:pStyle w:val="9"/>
        <w:spacing w:before="40"/>
        <w:rPr>
          <w:color w:val="auto"/>
          <w:sz w:val="22"/>
        </w:rPr>
      </w:pPr>
      <w:bookmarkStart w:id="330" w:name="_Toc24962375"/>
      <w:bookmarkStart w:id="331" w:name="_Toc508176666"/>
      <w:r w:rsidRPr="00322AAD">
        <w:rPr>
          <w:iCs/>
          <w:color w:val="auto"/>
        </w:rPr>
        <w:t xml:space="preserve">Bảng 3.3. </w:t>
      </w:r>
      <w:r w:rsidRPr="00322AAD">
        <w:rPr>
          <w:color w:val="auto"/>
        </w:rPr>
        <w:t>Ảnh hưởng đến</w:t>
      </w:r>
      <w:r w:rsidRPr="00322AAD">
        <w:rPr>
          <w:iCs/>
          <w:color w:val="auto"/>
        </w:rPr>
        <w:t xml:space="preserve"> </w:t>
      </w:r>
      <w:r w:rsidRPr="00322AAD">
        <w:rPr>
          <w:color w:val="auto"/>
          <w:szCs w:val="26"/>
        </w:rPr>
        <w:t>điện tim</w:t>
      </w:r>
      <w:r w:rsidRPr="00322AAD">
        <w:rPr>
          <w:iCs/>
          <w:color w:val="auto"/>
        </w:rPr>
        <w:t xml:space="preserve"> chuột</w:t>
      </w:r>
      <w:bookmarkEnd w:id="330"/>
      <w:bookmarkEnd w:id="331"/>
    </w:p>
    <w:p w:rsidR="009A257A" w:rsidRPr="00322AAD" w:rsidRDefault="009A257A" w:rsidP="002D1E9A">
      <w:pPr>
        <w:spacing w:before="40"/>
        <w:rPr>
          <w:bCs/>
          <w:spacing w:val="-10"/>
          <w:sz w:val="8"/>
          <w:szCs w:val="26"/>
          <w:lang w:val="nl-NL"/>
        </w:rPr>
      </w:pPr>
    </w:p>
    <w:tbl>
      <w:tblPr>
        <w:tblW w:w="490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987"/>
        <w:gridCol w:w="1736"/>
        <w:gridCol w:w="1876"/>
        <w:gridCol w:w="1917"/>
        <w:gridCol w:w="1324"/>
      </w:tblGrid>
      <w:tr w:rsidR="009A257A" w:rsidRPr="00322AAD" w:rsidTr="002D1E9A">
        <w:trPr>
          <w:trHeight w:val="454"/>
          <w:jc w:val="center"/>
        </w:trPr>
        <w:tc>
          <w:tcPr>
            <w:tcW w:w="1124" w:type="pct"/>
            <w:tcBorders>
              <w:top w:val="single" w:sz="4" w:space="0" w:color="auto"/>
              <w:left w:val="single" w:sz="4" w:space="0" w:color="auto"/>
              <w:bottom w:val="single" w:sz="4" w:space="0" w:color="auto"/>
              <w:right w:val="single" w:sz="4" w:space="0" w:color="auto"/>
            </w:tcBorders>
            <w:vAlign w:val="center"/>
            <w:hideMark/>
          </w:tcPr>
          <w:p w:rsidR="00D26EFA" w:rsidRPr="00322AAD" w:rsidRDefault="009A257A" w:rsidP="002D1E9A">
            <w:pPr>
              <w:spacing w:before="40"/>
              <w:ind w:left="57" w:right="-57" w:firstLine="0"/>
              <w:jc w:val="center"/>
              <w:rPr>
                <w:b/>
                <w:sz w:val="26"/>
                <w:szCs w:val="26"/>
              </w:rPr>
            </w:pPr>
            <w:r w:rsidRPr="00322AAD">
              <w:rPr>
                <w:b/>
                <w:sz w:val="26"/>
                <w:szCs w:val="26"/>
              </w:rPr>
              <w:t xml:space="preserve">Thời điểm </w:t>
            </w:r>
          </w:p>
          <w:p w:rsidR="009A257A" w:rsidRPr="00322AAD" w:rsidRDefault="009A257A" w:rsidP="002D1E9A">
            <w:pPr>
              <w:spacing w:before="40"/>
              <w:ind w:left="57" w:right="-57" w:firstLine="0"/>
              <w:jc w:val="center"/>
              <w:rPr>
                <w:rFonts w:eastAsia="Times New Roman"/>
                <w:b/>
                <w:sz w:val="26"/>
                <w:szCs w:val="26"/>
              </w:rPr>
            </w:pPr>
            <w:r w:rsidRPr="00322AAD">
              <w:rPr>
                <w:b/>
                <w:sz w:val="26"/>
                <w:szCs w:val="26"/>
              </w:rPr>
              <w:t>xét nghiệm</w:t>
            </w:r>
          </w:p>
        </w:tc>
        <w:tc>
          <w:tcPr>
            <w:tcW w:w="982"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40"/>
              <w:ind w:left="57" w:right="-57" w:firstLine="0"/>
              <w:jc w:val="center"/>
              <w:rPr>
                <w:rFonts w:eastAsia="Times New Roman"/>
                <w:b/>
                <w:i/>
                <w:sz w:val="26"/>
                <w:szCs w:val="26"/>
              </w:rPr>
            </w:pPr>
            <w:r w:rsidRPr="00322AAD">
              <w:rPr>
                <w:b/>
                <w:sz w:val="26"/>
                <w:szCs w:val="26"/>
              </w:rPr>
              <w:t xml:space="preserve">Lô </w:t>
            </w:r>
            <w:r w:rsidRPr="00322AAD">
              <w:rPr>
                <w:b/>
                <w:bCs/>
                <w:sz w:val="26"/>
                <w:szCs w:val="26"/>
              </w:rPr>
              <w:t>1</w:t>
            </w:r>
          </w:p>
        </w:tc>
        <w:tc>
          <w:tcPr>
            <w:tcW w:w="1061"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40"/>
              <w:ind w:left="57" w:right="-57" w:firstLine="0"/>
              <w:jc w:val="center"/>
              <w:rPr>
                <w:rFonts w:ascii="Arial" w:eastAsia="Times New Roman" w:hAnsi="Arial" w:cs="Arial"/>
                <w:b/>
                <w:sz w:val="26"/>
                <w:szCs w:val="26"/>
              </w:rPr>
            </w:pPr>
            <w:r w:rsidRPr="00322AAD">
              <w:rPr>
                <w:b/>
                <w:sz w:val="26"/>
                <w:szCs w:val="26"/>
              </w:rPr>
              <w:t xml:space="preserve">Lô </w:t>
            </w:r>
            <w:r w:rsidRPr="00322AAD">
              <w:rPr>
                <w:b/>
                <w:bCs/>
                <w:sz w:val="26"/>
                <w:szCs w:val="26"/>
              </w:rPr>
              <w:t>2</w:t>
            </w:r>
          </w:p>
        </w:tc>
        <w:tc>
          <w:tcPr>
            <w:tcW w:w="1084"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40"/>
              <w:ind w:left="57" w:right="-57" w:firstLine="0"/>
              <w:jc w:val="center"/>
              <w:rPr>
                <w:rFonts w:eastAsia="Times New Roman"/>
                <w:b/>
                <w:sz w:val="26"/>
                <w:szCs w:val="26"/>
              </w:rPr>
            </w:pPr>
            <w:r w:rsidRPr="00322AAD">
              <w:rPr>
                <w:b/>
                <w:sz w:val="26"/>
                <w:szCs w:val="26"/>
              </w:rPr>
              <w:t xml:space="preserve">Lô </w:t>
            </w:r>
            <w:r w:rsidRPr="00322AAD">
              <w:rPr>
                <w:b/>
                <w:bCs/>
                <w:sz w:val="26"/>
                <w:szCs w:val="26"/>
              </w:rPr>
              <w:t>3</w:t>
            </w:r>
          </w:p>
        </w:tc>
        <w:tc>
          <w:tcPr>
            <w:tcW w:w="748"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40"/>
              <w:ind w:left="57" w:right="-57" w:firstLine="0"/>
              <w:jc w:val="center"/>
              <w:rPr>
                <w:rFonts w:eastAsia="Times New Roman"/>
                <w:b/>
                <w:bCs/>
                <w:iCs/>
                <w:sz w:val="26"/>
                <w:szCs w:val="26"/>
                <w:lang w:val="pt-BR"/>
              </w:rPr>
            </w:pPr>
            <w:r w:rsidRPr="00322AAD">
              <w:rPr>
                <w:rFonts w:ascii="Times New Roman Bold" w:hAnsi="Times New Roman Bold" w:hint="eastAsia"/>
                <w:b/>
                <w:sz w:val="26"/>
                <w:szCs w:val="26"/>
                <w:lang w:val="pt-BR"/>
              </w:rPr>
              <w:t>p</w:t>
            </w:r>
            <w:r w:rsidRPr="00322AAD">
              <w:rPr>
                <w:rFonts w:ascii="Times New Roman Bold" w:hAnsi="Times New Roman Bold" w:hint="eastAsia"/>
                <w:b/>
                <w:sz w:val="26"/>
                <w:szCs w:val="26"/>
                <w:vertAlign w:val="subscript"/>
                <w:lang w:val="pt-BR"/>
              </w:rPr>
              <w:t xml:space="preserve">so </w:t>
            </w:r>
            <w:r w:rsidRPr="00322AAD">
              <w:rPr>
                <w:rFonts w:ascii="Times New Roman Bold" w:hAnsi="Times New Roman Bold"/>
                <w:b/>
                <w:sz w:val="26"/>
                <w:szCs w:val="26"/>
                <w:vertAlign w:val="subscript"/>
                <w:lang w:val="pt-BR"/>
              </w:rPr>
              <w:t>s</w:t>
            </w:r>
            <w:r w:rsidRPr="00322AAD">
              <w:rPr>
                <w:rFonts w:ascii="Times New Roman Bold" w:hAnsi="Times New Roman Bold" w:hint="cs"/>
                <w:b/>
                <w:sz w:val="26"/>
                <w:szCs w:val="26"/>
                <w:vertAlign w:val="subscript"/>
                <w:lang w:val="pt-BR"/>
              </w:rPr>
              <w:t>á</w:t>
            </w:r>
            <w:r w:rsidRPr="00322AAD">
              <w:rPr>
                <w:rFonts w:ascii="Times New Roman Bold" w:hAnsi="Times New Roman Bold"/>
                <w:b/>
                <w:sz w:val="26"/>
                <w:szCs w:val="26"/>
                <w:vertAlign w:val="subscript"/>
                <w:lang w:val="pt-BR"/>
              </w:rPr>
              <w:t>nh</w:t>
            </w:r>
            <w:r w:rsidRPr="00322AAD">
              <w:rPr>
                <w:rFonts w:ascii="Times New Roman Bold" w:hAnsi="Times New Roman Bold" w:hint="eastAsia"/>
                <w:b/>
                <w:sz w:val="26"/>
                <w:szCs w:val="26"/>
                <w:vertAlign w:val="subscript"/>
                <w:lang w:val="pt-BR"/>
              </w:rPr>
              <w:t xml:space="preserve"> </w:t>
            </w:r>
            <w:r w:rsidRPr="00322AAD">
              <w:rPr>
                <w:rFonts w:ascii="Times New Roman Bold" w:hAnsi="Times New Roman Bold"/>
                <w:b/>
                <w:sz w:val="26"/>
                <w:szCs w:val="26"/>
                <w:vertAlign w:val="subscript"/>
                <w:lang w:val="pt-BR"/>
              </w:rPr>
              <w:t>giữa</w:t>
            </w:r>
            <w:r w:rsidRPr="00322AAD">
              <w:rPr>
                <w:rFonts w:ascii="Times New Roman Bold" w:hAnsi="Times New Roman Bold" w:hint="eastAsia"/>
                <w:b/>
                <w:sz w:val="26"/>
                <w:szCs w:val="26"/>
                <w:vertAlign w:val="subscript"/>
                <w:lang w:val="pt-BR"/>
              </w:rPr>
              <w:t xml:space="preserve"> </w:t>
            </w:r>
            <w:r w:rsidRPr="00322AAD">
              <w:rPr>
                <w:rFonts w:ascii="Times New Roman Bold" w:hAnsi="Times New Roman Bold"/>
                <w:b/>
                <w:sz w:val="26"/>
                <w:szCs w:val="26"/>
                <w:vertAlign w:val="subscript"/>
                <w:lang w:val="pt-BR"/>
              </w:rPr>
              <w:t>c</w:t>
            </w:r>
            <w:r w:rsidRPr="00322AAD">
              <w:rPr>
                <w:rFonts w:ascii="Times New Roman Bold" w:hAnsi="Times New Roman Bold" w:hint="cs"/>
                <w:b/>
                <w:sz w:val="26"/>
                <w:szCs w:val="26"/>
                <w:vertAlign w:val="subscript"/>
                <w:lang w:val="pt-BR"/>
              </w:rPr>
              <w:t>á</w:t>
            </w:r>
            <w:r w:rsidRPr="00322AAD">
              <w:rPr>
                <w:rFonts w:ascii="Times New Roman Bold" w:hAnsi="Times New Roman Bold"/>
                <w:b/>
                <w:sz w:val="26"/>
                <w:szCs w:val="26"/>
                <w:vertAlign w:val="subscript"/>
                <w:lang w:val="pt-BR"/>
              </w:rPr>
              <w:t>c</w:t>
            </w:r>
            <w:r w:rsidRPr="00322AAD">
              <w:rPr>
                <w:rFonts w:ascii="Times New Roman Bold" w:hAnsi="Times New Roman Bold" w:hint="eastAsia"/>
                <w:b/>
                <w:sz w:val="26"/>
                <w:szCs w:val="26"/>
                <w:vertAlign w:val="subscript"/>
                <w:lang w:val="pt-BR"/>
              </w:rPr>
              <w:t xml:space="preserve"> </w:t>
            </w:r>
            <w:r w:rsidRPr="00322AAD">
              <w:rPr>
                <w:rFonts w:ascii="Times New Roman Bold" w:hAnsi="Times New Roman Bold"/>
                <w:b/>
                <w:sz w:val="26"/>
                <w:szCs w:val="26"/>
                <w:vertAlign w:val="subscript"/>
                <w:lang w:val="pt-BR"/>
              </w:rPr>
              <w:t>l</w:t>
            </w:r>
            <w:r w:rsidRPr="00322AAD">
              <w:rPr>
                <w:rFonts w:ascii="Times New Roman Bold" w:hAnsi="Times New Roman Bold" w:hint="cs"/>
                <w:b/>
                <w:sz w:val="26"/>
                <w:szCs w:val="26"/>
                <w:vertAlign w:val="subscript"/>
                <w:lang w:val="pt-BR"/>
              </w:rPr>
              <w:t>ô</w:t>
            </w:r>
          </w:p>
        </w:tc>
      </w:tr>
      <w:tr w:rsidR="009A257A" w:rsidRPr="00322AAD" w:rsidTr="002D1E9A">
        <w:trPr>
          <w:trHeight w:val="454"/>
          <w:jc w:val="center"/>
        </w:trPr>
        <w:tc>
          <w:tcPr>
            <w:tcW w:w="5000" w:type="pct"/>
            <w:gridSpan w:val="5"/>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40"/>
              <w:ind w:right="-57"/>
              <w:jc w:val="center"/>
              <w:rPr>
                <w:rFonts w:eastAsia="Times New Roman"/>
                <w:b/>
                <w:bCs/>
                <w:iCs/>
                <w:sz w:val="26"/>
                <w:szCs w:val="26"/>
                <w:lang w:val="pt-BR"/>
              </w:rPr>
            </w:pPr>
            <w:r w:rsidRPr="00322AAD">
              <w:rPr>
                <w:b/>
                <w:bCs/>
                <w:iCs/>
                <w:sz w:val="26"/>
                <w:szCs w:val="26"/>
                <w:lang w:val="pt-BR"/>
              </w:rPr>
              <w:t xml:space="preserve">Tần số tim (CK/phút, </w:t>
            </w:r>
            <w:r w:rsidR="008405FE" w:rsidRPr="00EC1635">
              <w:rPr>
                <w:position w:val="-4"/>
              </w:rPr>
              <w:object w:dxaOrig="260" w:dyaOrig="320">
                <v:shape id="_x0000_i1027" type="#_x0000_t75" style="width:14.9pt;height:14.9pt" o:ole="">
                  <v:imagedata r:id="rId55" o:title=""/>
                </v:shape>
                <o:OLEObject Type="Embed" ProgID="Equation.3" ShapeID="_x0000_i1027" DrawAspect="Content" ObjectID="_1637583947" r:id="rId56"/>
              </w:object>
            </w:r>
            <w:r w:rsidRPr="00322AAD">
              <w:rPr>
                <w:sz w:val="26"/>
                <w:szCs w:val="26"/>
                <w:lang w:val="pt-BR"/>
              </w:rPr>
              <w:t>±</w:t>
            </w:r>
            <w:r w:rsidRPr="00322AAD">
              <w:rPr>
                <w:b/>
                <w:sz w:val="26"/>
                <w:szCs w:val="26"/>
                <w:lang w:val="pt-BR"/>
              </w:rPr>
              <w:t xml:space="preserve"> SD)</w:t>
            </w:r>
          </w:p>
        </w:tc>
      </w:tr>
      <w:tr w:rsidR="009A257A" w:rsidRPr="00322AAD" w:rsidTr="002D1E9A">
        <w:trPr>
          <w:trHeight w:val="454"/>
          <w:jc w:val="center"/>
        </w:trPr>
        <w:tc>
          <w:tcPr>
            <w:tcW w:w="1124"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40"/>
              <w:ind w:left="57" w:right="-57" w:firstLine="0"/>
              <w:rPr>
                <w:rFonts w:eastAsia="Times New Roman"/>
                <w:b/>
                <w:i/>
                <w:spacing w:val="-4"/>
                <w:sz w:val="26"/>
                <w:szCs w:val="26"/>
              </w:rPr>
            </w:pPr>
            <w:r w:rsidRPr="00322AAD">
              <w:rPr>
                <w:b/>
                <w:bCs/>
                <w:spacing w:val="-4"/>
                <w:sz w:val="26"/>
                <w:szCs w:val="26"/>
              </w:rPr>
              <w:t>Trướ</w:t>
            </w:r>
            <w:r w:rsidR="00FA0C68" w:rsidRPr="00322AAD">
              <w:rPr>
                <w:b/>
                <w:bCs/>
                <w:spacing w:val="-4"/>
                <w:sz w:val="26"/>
                <w:szCs w:val="26"/>
              </w:rPr>
              <w:t>c TN</w:t>
            </w:r>
            <w:r w:rsidRPr="00322AAD">
              <w:rPr>
                <w:b/>
                <w:bCs/>
                <w:spacing w:val="-4"/>
                <w:sz w:val="26"/>
                <w:szCs w:val="26"/>
              </w:rPr>
              <w:t xml:space="preserve"> (a)</w:t>
            </w:r>
          </w:p>
        </w:tc>
        <w:tc>
          <w:tcPr>
            <w:tcW w:w="982"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40"/>
              <w:ind w:left="57" w:right="-57" w:firstLine="0"/>
              <w:rPr>
                <w:rFonts w:eastAsia="Times New Roman"/>
                <w:bCs/>
                <w:iCs/>
                <w:spacing w:val="-4"/>
                <w:sz w:val="26"/>
                <w:szCs w:val="26"/>
              </w:rPr>
            </w:pPr>
            <w:r w:rsidRPr="00322AAD">
              <w:rPr>
                <w:bCs/>
                <w:iCs/>
                <w:spacing w:val="-4"/>
                <w:sz w:val="26"/>
                <w:szCs w:val="26"/>
              </w:rPr>
              <w:t xml:space="preserve">490,40 </w:t>
            </w:r>
            <w:r w:rsidRPr="00322AAD">
              <w:rPr>
                <w:spacing w:val="-4"/>
                <w:sz w:val="26"/>
                <w:szCs w:val="26"/>
              </w:rPr>
              <w:t>± 17,39</w:t>
            </w:r>
          </w:p>
        </w:tc>
        <w:tc>
          <w:tcPr>
            <w:tcW w:w="1061"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40"/>
              <w:ind w:left="57" w:right="-57" w:firstLine="0"/>
              <w:rPr>
                <w:rFonts w:eastAsia="Times New Roman"/>
                <w:spacing w:val="-4"/>
                <w:sz w:val="26"/>
                <w:szCs w:val="26"/>
              </w:rPr>
            </w:pPr>
            <w:r w:rsidRPr="00322AAD">
              <w:rPr>
                <w:spacing w:val="-4"/>
                <w:sz w:val="26"/>
                <w:szCs w:val="26"/>
              </w:rPr>
              <w:t>489,80 ± 18,46</w:t>
            </w:r>
          </w:p>
        </w:tc>
        <w:tc>
          <w:tcPr>
            <w:tcW w:w="1084"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40"/>
              <w:ind w:left="57" w:right="-57" w:firstLine="0"/>
              <w:rPr>
                <w:rFonts w:eastAsia="Times New Roman"/>
                <w:spacing w:val="-4"/>
                <w:sz w:val="26"/>
                <w:szCs w:val="26"/>
              </w:rPr>
            </w:pPr>
            <w:r w:rsidRPr="00322AAD">
              <w:rPr>
                <w:spacing w:val="-4"/>
                <w:sz w:val="26"/>
                <w:szCs w:val="26"/>
              </w:rPr>
              <w:t>491,70 ± 14,33</w:t>
            </w:r>
          </w:p>
        </w:tc>
        <w:tc>
          <w:tcPr>
            <w:tcW w:w="748" w:type="pct"/>
            <w:vMerge w:val="restar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40"/>
              <w:ind w:left="57" w:right="-57" w:firstLine="0"/>
              <w:rPr>
                <w:rFonts w:eastAsia="Times New Roman"/>
                <w:i/>
                <w:spacing w:val="-4"/>
                <w:sz w:val="26"/>
                <w:szCs w:val="26"/>
                <w:vertAlign w:val="subscript"/>
              </w:rPr>
            </w:pPr>
            <w:r w:rsidRPr="00322AAD">
              <w:rPr>
                <w:i/>
                <w:spacing w:val="-4"/>
                <w:sz w:val="26"/>
                <w:szCs w:val="26"/>
              </w:rPr>
              <w:t>p</w:t>
            </w:r>
            <w:r w:rsidRPr="00322AAD">
              <w:rPr>
                <w:i/>
                <w:spacing w:val="-4"/>
                <w:sz w:val="26"/>
                <w:szCs w:val="26"/>
                <w:vertAlign w:val="subscript"/>
              </w:rPr>
              <w:t>2-1</w:t>
            </w:r>
            <w:r w:rsidRPr="00322AAD">
              <w:rPr>
                <w:i/>
                <w:spacing w:val="-4"/>
                <w:sz w:val="26"/>
                <w:szCs w:val="26"/>
              </w:rPr>
              <w:t>&gt; 0,05</w:t>
            </w:r>
          </w:p>
          <w:p w:rsidR="009A257A" w:rsidRPr="00322AAD" w:rsidRDefault="009A257A" w:rsidP="002D1E9A">
            <w:pPr>
              <w:spacing w:before="40"/>
              <w:ind w:left="57" w:right="-57" w:firstLine="0"/>
              <w:rPr>
                <w:i/>
                <w:spacing w:val="-4"/>
                <w:sz w:val="26"/>
                <w:szCs w:val="26"/>
                <w:vertAlign w:val="subscript"/>
              </w:rPr>
            </w:pPr>
            <w:r w:rsidRPr="00322AAD">
              <w:rPr>
                <w:i/>
                <w:spacing w:val="-4"/>
                <w:sz w:val="26"/>
                <w:szCs w:val="26"/>
              </w:rPr>
              <w:t>p</w:t>
            </w:r>
            <w:r w:rsidRPr="00322AAD">
              <w:rPr>
                <w:i/>
                <w:spacing w:val="-4"/>
                <w:sz w:val="26"/>
                <w:szCs w:val="26"/>
                <w:vertAlign w:val="subscript"/>
              </w:rPr>
              <w:t>3-2</w:t>
            </w:r>
            <w:r w:rsidRPr="00322AAD">
              <w:rPr>
                <w:i/>
                <w:spacing w:val="-4"/>
                <w:sz w:val="26"/>
                <w:szCs w:val="26"/>
              </w:rPr>
              <w:t>&gt; 0,05</w:t>
            </w:r>
          </w:p>
          <w:p w:rsidR="009A257A" w:rsidRPr="00322AAD" w:rsidRDefault="009A257A" w:rsidP="002D1E9A">
            <w:pPr>
              <w:spacing w:before="40"/>
              <w:ind w:left="57" w:right="-57" w:firstLine="0"/>
              <w:rPr>
                <w:rFonts w:eastAsia="Times New Roman"/>
                <w:b/>
                <w:bCs/>
                <w:i/>
                <w:iCs/>
                <w:spacing w:val="-4"/>
                <w:sz w:val="26"/>
                <w:szCs w:val="26"/>
              </w:rPr>
            </w:pPr>
            <w:r w:rsidRPr="00322AAD">
              <w:rPr>
                <w:i/>
                <w:spacing w:val="-4"/>
                <w:sz w:val="26"/>
                <w:szCs w:val="26"/>
              </w:rPr>
              <w:t>p</w:t>
            </w:r>
            <w:r w:rsidRPr="00322AAD">
              <w:rPr>
                <w:i/>
                <w:spacing w:val="-4"/>
                <w:sz w:val="26"/>
                <w:szCs w:val="26"/>
                <w:vertAlign w:val="subscript"/>
              </w:rPr>
              <w:t>3-1</w:t>
            </w:r>
            <w:r w:rsidRPr="00322AAD">
              <w:rPr>
                <w:i/>
                <w:spacing w:val="-4"/>
                <w:sz w:val="26"/>
                <w:szCs w:val="26"/>
              </w:rPr>
              <w:t>&gt; 0,05</w:t>
            </w:r>
          </w:p>
        </w:tc>
      </w:tr>
      <w:tr w:rsidR="009A257A" w:rsidRPr="00322AAD" w:rsidTr="002D1E9A">
        <w:trPr>
          <w:trHeight w:val="454"/>
          <w:jc w:val="center"/>
        </w:trPr>
        <w:tc>
          <w:tcPr>
            <w:tcW w:w="1124"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40"/>
              <w:ind w:left="57" w:right="-57" w:firstLine="0"/>
              <w:rPr>
                <w:rFonts w:eastAsia="Times New Roman"/>
                <w:b/>
                <w:bCs/>
                <w:spacing w:val="-4"/>
                <w:sz w:val="26"/>
                <w:szCs w:val="26"/>
              </w:rPr>
            </w:pPr>
            <w:r w:rsidRPr="00322AAD">
              <w:rPr>
                <w:b/>
                <w:bCs/>
                <w:spacing w:val="-4"/>
                <w:sz w:val="26"/>
                <w:szCs w:val="26"/>
              </w:rPr>
              <w:t>Sau 45 ngày (b)</w:t>
            </w:r>
          </w:p>
        </w:tc>
        <w:tc>
          <w:tcPr>
            <w:tcW w:w="982"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40"/>
              <w:ind w:left="57" w:right="-57" w:firstLine="0"/>
              <w:rPr>
                <w:rFonts w:eastAsia="Times New Roman"/>
                <w:bCs/>
                <w:iCs/>
                <w:spacing w:val="-4"/>
                <w:sz w:val="26"/>
                <w:szCs w:val="26"/>
              </w:rPr>
            </w:pPr>
            <w:r w:rsidRPr="00322AAD">
              <w:rPr>
                <w:bCs/>
                <w:iCs/>
                <w:spacing w:val="-4"/>
                <w:sz w:val="26"/>
                <w:szCs w:val="26"/>
              </w:rPr>
              <w:t xml:space="preserve">486,10 </w:t>
            </w:r>
            <w:r w:rsidRPr="00322AAD">
              <w:rPr>
                <w:spacing w:val="-4"/>
                <w:sz w:val="26"/>
                <w:szCs w:val="26"/>
              </w:rPr>
              <w:t xml:space="preserve">± </w:t>
            </w:r>
            <w:r w:rsidRPr="00322AAD">
              <w:rPr>
                <w:bCs/>
                <w:iCs/>
                <w:spacing w:val="-4"/>
                <w:sz w:val="26"/>
                <w:szCs w:val="26"/>
              </w:rPr>
              <w:t>13,20</w:t>
            </w:r>
          </w:p>
        </w:tc>
        <w:tc>
          <w:tcPr>
            <w:tcW w:w="1061"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40"/>
              <w:ind w:left="57" w:right="-57" w:firstLine="0"/>
              <w:rPr>
                <w:rFonts w:eastAsia="Times New Roman"/>
                <w:spacing w:val="-4"/>
                <w:sz w:val="26"/>
                <w:szCs w:val="26"/>
              </w:rPr>
            </w:pPr>
            <w:r w:rsidRPr="00322AAD">
              <w:rPr>
                <w:spacing w:val="-4"/>
                <w:sz w:val="26"/>
                <w:szCs w:val="26"/>
              </w:rPr>
              <w:t>488,30 ± 15,03</w:t>
            </w:r>
          </w:p>
        </w:tc>
        <w:tc>
          <w:tcPr>
            <w:tcW w:w="1084"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40"/>
              <w:ind w:left="57" w:right="-57" w:firstLine="0"/>
              <w:rPr>
                <w:rFonts w:eastAsia="Times New Roman"/>
                <w:spacing w:val="-4"/>
                <w:sz w:val="26"/>
                <w:szCs w:val="26"/>
              </w:rPr>
            </w:pPr>
            <w:r w:rsidRPr="00322AAD">
              <w:rPr>
                <w:spacing w:val="-4"/>
                <w:sz w:val="26"/>
                <w:szCs w:val="26"/>
              </w:rPr>
              <w:t>492,50 ± 13,75</w:t>
            </w:r>
          </w:p>
        </w:tc>
        <w:tc>
          <w:tcPr>
            <w:tcW w:w="748" w:type="pct"/>
            <w:vMerge/>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40"/>
              <w:ind w:left="57" w:right="-57"/>
              <w:rPr>
                <w:rFonts w:eastAsia="Times New Roman"/>
                <w:b/>
                <w:bCs/>
                <w:i/>
                <w:iCs/>
                <w:spacing w:val="-4"/>
                <w:sz w:val="26"/>
                <w:szCs w:val="26"/>
              </w:rPr>
            </w:pPr>
          </w:p>
        </w:tc>
      </w:tr>
      <w:tr w:rsidR="009A257A" w:rsidRPr="00322AAD" w:rsidTr="002D1E9A">
        <w:trPr>
          <w:trHeight w:val="454"/>
          <w:jc w:val="center"/>
        </w:trPr>
        <w:tc>
          <w:tcPr>
            <w:tcW w:w="1124"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40"/>
              <w:ind w:left="57" w:right="-57" w:firstLine="0"/>
              <w:rPr>
                <w:rFonts w:eastAsia="Times New Roman"/>
                <w:b/>
                <w:bCs/>
                <w:spacing w:val="-4"/>
                <w:sz w:val="26"/>
                <w:szCs w:val="26"/>
              </w:rPr>
            </w:pPr>
            <w:r w:rsidRPr="00322AAD">
              <w:rPr>
                <w:b/>
                <w:bCs/>
                <w:spacing w:val="-4"/>
                <w:sz w:val="26"/>
                <w:szCs w:val="26"/>
              </w:rPr>
              <w:t>Sau 90 ngày (c)</w:t>
            </w:r>
          </w:p>
        </w:tc>
        <w:tc>
          <w:tcPr>
            <w:tcW w:w="982"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40"/>
              <w:ind w:left="57" w:right="-57" w:firstLine="0"/>
              <w:rPr>
                <w:rFonts w:eastAsia="Times New Roman"/>
                <w:bCs/>
                <w:iCs/>
                <w:spacing w:val="-4"/>
                <w:sz w:val="26"/>
                <w:szCs w:val="26"/>
              </w:rPr>
            </w:pPr>
            <w:r w:rsidRPr="00322AAD">
              <w:rPr>
                <w:bCs/>
                <w:iCs/>
                <w:spacing w:val="-4"/>
                <w:sz w:val="26"/>
                <w:szCs w:val="26"/>
              </w:rPr>
              <w:t xml:space="preserve">489,20 </w:t>
            </w:r>
            <w:r w:rsidRPr="00322AAD">
              <w:rPr>
                <w:spacing w:val="-4"/>
                <w:sz w:val="26"/>
                <w:szCs w:val="26"/>
              </w:rPr>
              <w:t xml:space="preserve">± </w:t>
            </w:r>
            <w:r w:rsidRPr="00322AAD">
              <w:rPr>
                <w:bCs/>
                <w:iCs/>
                <w:spacing w:val="-4"/>
                <w:sz w:val="26"/>
                <w:szCs w:val="26"/>
              </w:rPr>
              <w:t>15.89</w:t>
            </w:r>
          </w:p>
        </w:tc>
        <w:tc>
          <w:tcPr>
            <w:tcW w:w="1061"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40"/>
              <w:ind w:left="57" w:right="-57" w:firstLine="0"/>
              <w:rPr>
                <w:rFonts w:eastAsia="Times New Roman"/>
                <w:spacing w:val="-4"/>
                <w:sz w:val="26"/>
                <w:szCs w:val="26"/>
              </w:rPr>
            </w:pPr>
            <w:r w:rsidRPr="00322AAD">
              <w:rPr>
                <w:spacing w:val="-4"/>
                <w:sz w:val="26"/>
                <w:szCs w:val="26"/>
              </w:rPr>
              <w:t>490,30 ± 10,94</w:t>
            </w:r>
          </w:p>
        </w:tc>
        <w:tc>
          <w:tcPr>
            <w:tcW w:w="1084"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40"/>
              <w:ind w:left="57" w:right="-57" w:firstLine="0"/>
              <w:rPr>
                <w:rFonts w:eastAsia="Times New Roman"/>
                <w:spacing w:val="-4"/>
                <w:sz w:val="26"/>
                <w:szCs w:val="26"/>
              </w:rPr>
            </w:pPr>
            <w:r w:rsidRPr="00322AAD">
              <w:rPr>
                <w:spacing w:val="-4"/>
                <w:sz w:val="26"/>
                <w:szCs w:val="26"/>
              </w:rPr>
              <w:t>488,50 ± 10,74</w:t>
            </w:r>
          </w:p>
        </w:tc>
        <w:tc>
          <w:tcPr>
            <w:tcW w:w="748" w:type="pct"/>
            <w:vMerge/>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40"/>
              <w:ind w:left="57" w:right="-57"/>
              <w:rPr>
                <w:rFonts w:eastAsia="Times New Roman"/>
                <w:b/>
                <w:bCs/>
                <w:i/>
                <w:iCs/>
                <w:spacing w:val="-4"/>
                <w:sz w:val="26"/>
                <w:szCs w:val="26"/>
              </w:rPr>
            </w:pPr>
          </w:p>
        </w:tc>
      </w:tr>
      <w:tr w:rsidR="009A257A" w:rsidRPr="00322AAD" w:rsidTr="002D1E9A">
        <w:trPr>
          <w:trHeight w:val="454"/>
          <w:jc w:val="center"/>
        </w:trPr>
        <w:tc>
          <w:tcPr>
            <w:tcW w:w="1124"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40"/>
              <w:ind w:left="57" w:right="-57" w:firstLine="0"/>
              <w:rPr>
                <w:rFonts w:eastAsia="Times New Roman"/>
                <w:b/>
                <w:bCs/>
                <w:spacing w:val="-4"/>
                <w:sz w:val="26"/>
                <w:szCs w:val="26"/>
              </w:rPr>
            </w:pPr>
            <w:r w:rsidRPr="00322AAD">
              <w:rPr>
                <w:b/>
                <w:bCs/>
                <w:spacing w:val="-4"/>
                <w:sz w:val="26"/>
                <w:szCs w:val="26"/>
              </w:rPr>
              <w:t>p</w:t>
            </w:r>
            <w:r w:rsidRPr="00322AAD">
              <w:rPr>
                <w:rFonts w:ascii="Times New Roman Bold" w:hAnsi="Times New Roman Bold" w:hint="eastAsia"/>
                <w:b/>
                <w:bCs/>
                <w:spacing w:val="-4"/>
                <w:sz w:val="26"/>
                <w:szCs w:val="26"/>
                <w:vertAlign w:val="subscript"/>
              </w:rPr>
              <w:t xml:space="preserve">so </w:t>
            </w:r>
            <w:r w:rsidRPr="00322AAD">
              <w:rPr>
                <w:rFonts w:ascii="Times New Roman Bold" w:hAnsi="Times New Roman Bold"/>
                <w:b/>
                <w:bCs/>
                <w:spacing w:val="-4"/>
                <w:sz w:val="26"/>
                <w:szCs w:val="26"/>
                <w:vertAlign w:val="subscript"/>
              </w:rPr>
              <w:t>s</w:t>
            </w:r>
            <w:r w:rsidRPr="00322AAD">
              <w:rPr>
                <w:rFonts w:ascii="Times New Roman Bold" w:hAnsi="Times New Roman Bold" w:hint="cs"/>
                <w:b/>
                <w:bCs/>
                <w:spacing w:val="-4"/>
                <w:sz w:val="26"/>
                <w:szCs w:val="26"/>
                <w:vertAlign w:val="subscript"/>
              </w:rPr>
              <w:t>á</w:t>
            </w:r>
            <w:r w:rsidRPr="00322AAD">
              <w:rPr>
                <w:rFonts w:ascii="Times New Roman Bold" w:hAnsi="Times New Roman Bold"/>
                <w:b/>
                <w:bCs/>
                <w:spacing w:val="-4"/>
                <w:sz w:val="26"/>
                <w:szCs w:val="26"/>
                <w:vertAlign w:val="subscript"/>
              </w:rPr>
              <w:t>nh</w:t>
            </w:r>
            <w:r w:rsidRPr="00322AAD">
              <w:rPr>
                <w:rFonts w:ascii="Times New Roman Bold" w:hAnsi="Times New Roman Bold" w:hint="eastAsia"/>
                <w:b/>
                <w:bCs/>
                <w:spacing w:val="-4"/>
                <w:sz w:val="26"/>
                <w:szCs w:val="26"/>
                <w:vertAlign w:val="subscript"/>
              </w:rPr>
              <w:t xml:space="preserve"> trong </w:t>
            </w:r>
            <w:r w:rsidRPr="00322AAD">
              <w:rPr>
                <w:rFonts w:ascii="Times New Roman Bold" w:hAnsi="Times New Roman Bold"/>
                <w:b/>
                <w:bCs/>
                <w:spacing w:val="-4"/>
                <w:sz w:val="26"/>
                <w:szCs w:val="26"/>
                <w:vertAlign w:val="subscript"/>
              </w:rPr>
              <w:t>c</w:t>
            </w:r>
            <w:r w:rsidRPr="00322AAD">
              <w:rPr>
                <w:rFonts w:ascii="Times New Roman Bold" w:hAnsi="Times New Roman Bold" w:hint="cs"/>
                <w:b/>
                <w:bCs/>
                <w:spacing w:val="-4"/>
                <w:sz w:val="26"/>
                <w:szCs w:val="26"/>
                <w:vertAlign w:val="subscript"/>
              </w:rPr>
              <w:t>ù</w:t>
            </w:r>
            <w:r w:rsidRPr="00322AAD">
              <w:rPr>
                <w:rFonts w:ascii="Times New Roman Bold" w:hAnsi="Times New Roman Bold"/>
                <w:b/>
                <w:bCs/>
                <w:spacing w:val="-4"/>
                <w:sz w:val="26"/>
                <w:szCs w:val="26"/>
                <w:vertAlign w:val="subscript"/>
              </w:rPr>
              <w:t>ng</w:t>
            </w:r>
            <w:r w:rsidRPr="00322AAD">
              <w:rPr>
                <w:rFonts w:ascii="Times New Roman Bold" w:hAnsi="Times New Roman Bold" w:hint="eastAsia"/>
                <w:b/>
                <w:bCs/>
                <w:spacing w:val="-4"/>
                <w:sz w:val="26"/>
                <w:szCs w:val="26"/>
                <w:vertAlign w:val="subscript"/>
              </w:rPr>
              <w:t xml:space="preserve"> </w:t>
            </w:r>
            <w:r w:rsidRPr="00322AAD">
              <w:rPr>
                <w:rFonts w:ascii="Times New Roman Bold" w:hAnsi="Times New Roman Bold"/>
                <w:b/>
                <w:bCs/>
                <w:spacing w:val="-4"/>
                <w:sz w:val="26"/>
                <w:szCs w:val="26"/>
                <w:vertAlign w:val="subscript"/>
              </w:rPr>
              <w:t>l</w:t>
            </w:r>
            <w:r w:rsidRPr="00322AAD">
              <w:rPr>
                <w:rFonts w:ascii="Times New Roman Bold" w:hAnsi="Times New Roman Bold" w:hint="cs"/>
                <w:b/>
                <w:bCs/>
                <w:spacing w:val="-4"/>
                <w:sz w:val="26"/>
                <w:szCs w:val="26"/>
                <w:vertAlign w:val="subscript"/>
              </w:rPr>
              <w:t>ô</w:t>
            </w:r>
          </w:p>
        </w:tc>
        <w:tc>
          <w:tcPr>
            <w:tcW w:w="3127" w:type="pct"/>
            <w:gridSpan w:val="3"/>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40"/>
              <w:ind w:left="57" w:right="-57"/>
              <w:rPr>
                <w:rFonts w:eastAsia="Times New Roman"/>
                <w:spacing w:val="-4"/>
                <w:sz w:val="26"/>
                <w:szCs w:val="26"/>
              </w:rPr>
            </w:pPr>
            <w:r w:rsidRPr="00322AAD">
              <w:rPr>
                <w:i/>
                <w:spacing w:val="-4"/>
                <w:sz w:val="26"/>
                <w:szCs w:val="26"/>
              </w:rPr>
              <w:t>p</w:t>
            </w:r>
            <w:r w:rsidRPr="00322AAD">
              <w:rPr>
                <w:i/>
                <w:spacing w:val="-4"/>
                <w:sz w:val="26"/>
                <w:szCs w:val="26"/>
                <w:vertAlign w:val="subscript"/>
              </w:rPr>
              <w:t xml:space="preserve">b,c-a </w:t>
            </w:r>
            <w:r w:rsidRPr="00322AAD">
              <w:rPr>
                <w:i/>
                <w:spacing w:val="-4"/>
                <w:sz w:val="26"/>
                <w:szCs w:val="26"/>
              </w:rPr>
              <w:t>&gt; 0,05;p</w:t>
            </w:r>
            <w:r w:rsidRPr="00322AAD">
              <w:rPr>
                <w:i/>
                <w:spacing w:val="-4"/>
                <w:sz w:val="26"/>
                <w:szCs w:val="26"/>
                <w:vertAlign w:val="subscript"/>
              </w:rPr>
              <w:t xml:space="preserve">c-b </w:t>
            </w:r>
            <w:r w:rsidRPr="00322AAD">
              <w:rPr>
                <w:i/>
                <w:spacing w:val="-4"/>
                <w:sz w:val="26"/>
                <w:szCs w:val="26"/>
              </w:rPr>
              <w:t>&gt; 0,05</w:t>
            </w:r>
          </w:p>
        </w:tc>
        <w:tc>
          <w:tcPr>
            <w:tcW w:w="748"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40"/>
              <w:ind w:left="57" w:right="-57"/>
              <w:rPr>
                <w:rFonts w:eastAsia="Times New Roman"/>
                <w:b/>
                <w:bCs/>
                <w:i/>
                <w:iCs/>
                <w:spacing w:val="-4"/>
                <w:sz w:val="26"/>
                <w:szCs w:val="26"/>
              </w:rPr>
            </w:pPr>
            <w:r w:rsidRPr="00322AAD">
              <w:rPr>
                <w:b/>
                <w:bCs/>
                <w:i/>
                <w:iCs/>
                <w:spacing w:val="-4"/>
                <w:sz w:val="26"/>
                <w:szCs w:val="26"/>
              </w:rPr>
              <w:t>-</w:t>
            </w:r>
          </w:p>
        </w:tc>
      </w:tr>
      <w:tr w:rsidR="009A257A" w:rsidRPr="00322AAD" w:rsidTr="002D1E9A">
        <w:trPr>
          <w:trHeight w:val="454"/>
          <w:jc w:val="center"/>
        </w:trPr>
        <w:tc>
          <w:tcPr>
            <w:tcW w:w="5000" w:type="pct"/>
            <w:gridSpan w:val="5"/>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40"/>
              <w:ind w:left="57" w:right="-57"/>
              <w:jc w:val="center"/>
              <w:rPr>
                <w:rFonts w:eastAsia="Times New Roman"/>
                <w:b/>
                <w:bCs/>
                <w:i/>
                <w:iCs/>
                <w:spacing w:val="-4"/>
                <w:sz w:val="26"/>
                <w:szCs w:val="26"/>
              </w:rPr>
            </w:pPr>
            <w:r w:rsidRPr="00322AAD">
              <w:rPr>
                <w:b/>
                <w:bCs/>
                <w:iCs/>
                <w:spacing w:val="-4"/>
                <w:sz w:val="26"/>
                <w:szCs w:val="26"/>
              </w:rPr>
              <w:t xml:space="preserve">Biên độ (mV, </w:t>
            </w:r>
            <w:r w:rsidR="008405FE" w:rsidRPr="00EC1635">
              <w:rPr>
                <w:position w:val="-4"/>
              </w:rPr>
              <w:object w:dxaOrig="260" w:dyaOrig="320">
                <v:shape id="_x0000_i1028" type="#_x0000_t75" style="width:14.9pt;height:14.9pt" o:ole="">
                  <v:imagedata r:id="rId55" o:title=""/>
                </v:shape>
                <o:OLEObject Type="Embed" ProgID="Equation.3" ShapeID="_x0000_i1028" DrawAspect="Content" ObjectID="_1637583948" r:id="rId57"/>
              </w:object>
            </w:r>
            <w:r w:rsidRPr="00322AAD">
              <w:rPr>
                <w:spacing w:val="-4"/>
                <w:sz w:val="26"/>
                <w:szCs w:val="26"/>
              </w:rPr>
              <w:t>±</w:t>
            </w:r>
            <w:r w:rsidRPr="00322AAD">
              <w:rPr>
                <w:b/>
                <w:bCs/>
                <w:iCs/>
                <w:spacing w:val="-4"/>
                <w:sz w:val="26"/>
                <w:szCs w:val="26"/>
              </w:rPr>
              <w:t xml:space="preserve"> SD)</w:t>
            </w:r>
          </w:p>
        </w:tc>
      </w:tr>
      <w:tr w:rsidR="009A257A" w:rsidRPr="00322AAD" w:rsidTr="002D1E9A">
        <w:trPr>
          <w:trHeight w:val="454"/>
          <w:jc w:val="center"/>
        </w:trPr>
        <w:tc>
          <w:tcPr>
            <w:tcW w:w="1124"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40"/>
              <w:ind w:left="57" w:right="-57" w:firstLine="0"/>
              <w:rPr>
                <w:rFonts w:eastAsia="Times New Roman"/>
                <w:b/>
                <w:i/>
                <w:spacing w:val="-4"/>
                <w:sz w:val="26"/>
                <w:szCs w:val="26"/>
              </w:rPr>
            </w:pPr>
            <w:r w:rsidRPr="00322AAD">
              <w:rPr>
                <w:b/>
                <w:bCs/>
                <w:spacing w:val="-4"/>
                <w:sz w:val="26"/>
                <w:szCs w:val="26"/>
              </w:rPr>
              <w:t>Trướ</w:t>
            </w:r>
            <w:r w:rsidR="00FA0C68" w:rsidRPr="00322AAD">
              <w:rPr>
                <w:b/>
                <w:bCs/>
                <w:spacing w:val="-4"/>
                <w:sz w:val="26"/>
                <w:szCs w:val="26"/>
              </w:rPr>
              <w:t>c TN</w:t>
            </w:r>
            <w:r w:rsidRPr="00322AAD">
              <w:rPr>
                <w:b/>
                <w:bCs/>
                <w:spacing w:val="-4"/>
                <w:sz w:val="26"/>
                <w:szCs w:val="26"/>
              </w:rPr>
              <w:t xml:space="preserve"> (a)</w:t>
            </w:r>
          </w:p>
        </w:tc>
        <w:tc>
          <w:tcPr>
            <w:tcW w:w="982"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40"/>
              <w:ind w:left="57" w:right="-57" w:firstLine="0"/>
              <w:rPr>
                <w:rFonts w:eastAsia="Times New Roman"/>
                <w:bCs/>
                <w:iCs/>
                <w:spacing w:val="-4"/>
                <w:sz w:val="26"/>
                <w:szCs w:val="26"/>
              </w:rPr>
            </w:pPr>
            <w:r w:rsidRPr="00322AAD">
              <w:rPr>
                <w:bCs/>
                <w:iCs/>
                <w:spacing w:val="-4"/>
                <w:sz w:val="26"/>
                <w:szCs w:val="26"/>
              </w:rPr>
              <w:t xml:space="preserve">0,316 </w:t>
            </w:r>
            <w:r w:rsidRPr="00322AAD">
              <w:rPr>
                <w:spacing w:val="-4"/>
                <w:sz w:val="26"/>
                <w:szCs w:val="26"/>
              </w:rPr>
              <w:t xml:space="preserve">± </w:t>
            </w:r>
            <w:r w:rsidRPr="00322AAD">
              <w:rPr>
                <w:bCs/>
                <w:iCs/>
                <w:spacing w:val="-4"/>
                <w:sz w:val="26"/>
                <w:szCs w:val="26"/>
              </w:rPr>
              <w:t>0,045</w:t>
            </w:r>
          </w:p>
        </w:tc>
        <w:tc>
          <w:tcPr>
            <w:tcW w:w="1061"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40"/>
              <w:ind w:left="57" w:right="-57" w:firstLine="0"/>
              <w:rPr>
                <w:rFonts w:eastAsia="Times New Roman"/>
                <w:b/>
                <w:bCs/>
                <w:i/>
                <w:iCs/>
                <w:spacing w:val="-4"/>
                <w:sz w:val="26"/>
                <w:szCs w:val="26"/>
              </w:rPr>
            </w:pPr>
            <w:r w:rsidRPr="00322AAD">
              <w:rPr>
                <w:spacing w:val="-4"/>
                <w:sz w:val="26"/>
                <w:szCs w:val="26"/>
              </w:rPr>
              <w:t>0,315 ± 0,039</w:t>
            </w:r>
          </w:p>
        </w:tc>
        <w:tc>
          <w:tcPr>
            <w:tcW w:w="1084"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40"/>
              <w:ind w:left="57" w:right="-57" w:firstLine="0"/>
              <w:rPr>
                <w:rFonts w:eastAsia="Times New Roman"/>
                <w:b/>
                <w:bCs/>
                <w:i/>
                <w:iCs/>
                <w:spacing w:val="-4"/>
                <w:sz w:val="26"/>
                <w:szCs w:val="26"/>
              </w:rPr>
            </w:pPr>
            <w:r w:rsidRPr="00322AAD">
              <w:rPr>
                <w:spacing w:val="-4"/>
                <w:sz w:val="26"/>
                <w:szCs w:val="26"/>
              </w:rPr>
              <w:t>0,315 ± 0,04</w:t>
            </w:r>
          </w:p>
        </w:tc>
        <w:tc>
          <w:tcPr>
            <w:tcW w:w="748" w:type="pct"/>
            <w:vMerge w:val="restar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40"/>
              <w:ind w:left="57" w:right="-57" w:firstLine="0"/>
              <w:rPr>
                <w:rFonts w:eastAsia="Times New Roman"/>
                <w:i/>
                <w:spacing w:val="-4"/>
                <w:sz w:val="26"/>
                <w:szCs w:val="26"/>
                <w:vertAlign w:val="subscript"/>
              </w:rPr>
            </w:pPr>
            <w:r w:rsidRPr="00322AAD">
              <w:rPr>
                <w:i/>
                <w:spacing w:val="-4"/>
                <w:sz w:val="26"/>
                <w:szCs w:val="26"/>
              </w:rPr>
              <w:t>p</w:t>
            </w:r>
            <w:r w:rsidRPr="00322AAD">
              <w:rPr>
                <w:i/>
                <w:spacing w:val="-4"/>
                <w:sz w:val="26"/>
                <w:szCs w:val="26"/>
                <w:vertAlign w:val="subscript"/>
              </w:rPr>
              <w:t>2-1</w:t>
            </w:r>
            <w:r w:rsidRPr="00322AAD">
              <w:rPr>
                <w:i/>
                <w:spacing w:val="-4"/>
                <w:sz w:val="26"/>
                <w:szCs w:val="26"/>
              </w:rPr>
              <w:t>&gt; 0,05</w:t>
            </w:r>
          </w:p>
          <w:p w:rsidR="009A257A" w:rsidRPr="00322AAD" w:rsidRDefault="009A257A" w:rsidP="002D1E9A">
            <w:pPr>
              <w:spacing w:before="40"/>
              <w:ind w:left="57" w:right="-57" w:firstLine="0"/>
              <w:rPr>
                <w:i/>
                <w:spacing w:val="-4"/>
                <w:sz w:val="26"/>
                <w:szCs w:val="26"/>
                <w:vertAlign w:val="subscript"/>
              </w:rPr>
            </w:pPr>
            <w:r w:rsidRPr="00322AAD">
              <w:rPr>
                <w:i/>
                <w:spacing w:val="-4"/>
                <w:sz w:val="26"/>
                <w:szCs w:val="26"/>
              </w:rPr>
              <w:t>p</w:t>
            </w:r>
            <w:r w:rsidRPr="00322AAD">
              <w:rPr>
                <w:i/>
                <w:spacing w:val="-4"/>
                <w:sz w:val="26"/>
                <w:szCs w:val="26"/>
                <w:vertAlign w:val="subscript"/>
              </w:rPr>
              <w:t>3-2</w:t>
            </w:r>
            <w:r w:rsidRPr="00322AAD">
              <w:rPr>
                <w:i/>
                <w:spacing w:val="-4"/>
                <w:sz w:val="26"/>
                <w:szCs w:val="26"/>
              </w:rPr>
              <w:t>&gt; 0,05</w:t>
            </w:r>
          </w:p>
          <w:p w:rsidR="009A257A" w:rsidRPr="00322AAD" w:rsidRDefault="009A257A" w:rsidP="002D1E9A">
            <w:pPr>
              <w:spacing w:before="40"/>
              <w:ind w:left="57" w:right="-57" w:firstLine="0"/>
              <w:rPr>
                <w:rFonts w:eastAsia="Times New Roman"/>
                <w:b/>
                <w:bCs/>
                <w:i/>
                <w:iCs/>
                <w:spacing w:val="-4"/>
                <w:sz w:val="26"/>
                <w:szCs w:val="26"/>
              </w:rPr>
            </w:pPr>
            <w:r w:rsidRPr="00322AAD">
              <w:rPr>
                <w:i/>
                <w:spacing w:val="-4"/>
                <w:sz w:val="26"/>
                <w:szCs w:val="26"/>
              </w:rPr>
              <w:t>p</w:t>
            </w:r>
            <w:r w:rsidRPr="00322AAD">
              <w:rPr>
                <w:i/>
                <w:spacing w:val="-4"/>
                <w:sz w:val="26"/>
                <w:szCs w:val="26"/>
                <w:vertAlign w:val="subscript"/>
              </w:rPr>
              <w:t>3-1</w:t>
            </w:r>
            <w:r w:rsidRPr="00322AAD">
              <w:rPr>
                <w:i/>
                <w:spacing w:val="-4"/>
                <w:sz w:val="26"/>
                <w:szCs w:val="26"/>
              </w:rPr>
              <w:t>&gt; 0,05</w:t>
            </w:r>
          </w:p>
        </w:tc>
      </w:tr>
      <w:tr w:rsidR="009A257A" w:rsidRPr="00322AAD" w:rsidTr="002D1E9A">
        <w:trPr>
          <w:trHeight w:val="454"/>
          <w:jc w:val="center"/>
        </w:trPr>
        <w:tc>
          <w:tcPr>
            <w:tcW w:w="1124"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40"/>
              <w:ind w:left="57" w:right="-57" w:firstLine="0"/>
              <w:rPr>
                <w:rFonts w:eastAsia="Times New Roman"/>
                <w:b/>
                <w:bCs/>
                <w:spacing w:val="-4"/>
                <w:sz w:val="26"/>
                <w:szCs w:val="26"/>
              </w:rPr>
            </w:pPr>
            <w:r w:rsidRPr="00322AAD">
              <w:rPr>
                <w:b/>
                <w:bCs/>
                <w:spacing w:val="-4"/>
                <w:sz w:val="26"/>
                <w:szCs w:val="26"/>
              </w:rPr>
              <w:t>Sau 45 ngày (b)</w:t>
            </w:r>
          </w:p>
        </w:tc>
        <w:tc>
          <w:tcPr>
            <w:tcW w:w="982"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40"/>
              <w:ind w:left="57" w:right="-57" w:firstLine="0"/>
              <w:rPr>
                <w:rFonts w:eastAsia="Times New Roman"/>
                <w:bCs/>
                <w:iCs/>
                <w:spacing w:val="-4"/>
                <w:sz w:val="26"/>
                <w:szCs w:val="26"/>
              </w:rPr>
            </w:pPr>
            <w:r w:rsidRPr="00322AAD">
              <w:rPr>
                <w:bCs/>
                <w:iCs/>
                <w:spacing w:val="-4"/>
                <w:sz w:val="26"/>
                <w:szCs w:val="26"/>
              </w:rPr>
              <w:t xml:space="preserve">0,315 </w:t>
            </w:r>
            <w:r w:rsidRPr="00322AAD">
              <w:rPr>
                <w:spacing w:val="-4"/>
                <w:sz w:val="26"/>
                <w:szCs w:val="26"/>
              </w:rPr>
              <w:t xml:space="preserve">± </w:t>
            </w:r>
            <w:r w:rsidRPr="00322AAD">
              <w:rPr>
                <w:bCs/>
                <w:iCs/>
                <w:spacing w:val="-4"/>
                <w:sz w:val="26"/>
                <w:szCs w:val="26"/>
              </w:rPr>
              <w:t>0,040</w:t>
            </w:r>
          </w:p>
        </w:tc>
        <w:tc>
          <w:tcPr>
            <w:tcW w:w="1061"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40"/>
              <w:ind w:left="57" w:right="-57" w:firstLine="0"/>
              <w:rPr>
                <w:rFonts w:eastAsia="Times New Roman"/>
                <w:b/>
                <w:bCs/>
                <w:i/>
                <w:iCs/>
                <w:spacing w:val="-4"/>
                <w:sz w:val="26"/>
                <w:szCs w:val="26"/>
              </w:rPr>
            </w:pPr>
            <w:r w:rsidRPr="00322AAD">
              <w:rPr>
                <w:spacing w:val="-4"/>
                <w:sz w:val="26"/>
                <w:szCs w:val="26"/>
              </w:rPr>
              <w:t>0,314 ± 0,037</w:t>
            </w:r>
          </w:p>
        </w:tc>
        <w:tc>
          <w:tcPr>
            <w:tcW w:w="1084"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40"/>
              <w:ind w:left="57" w:right="-57" w:firstLine="0"/>
              <w:rPr>
                <w:rFonts w:eastAsia="Times New Roman"/>
                <w:b/>
                <w:bCs/>
                <w:i/>
                <w:iCs/>
                <w:spacing w:val="-4"/>
                <w:sz w:val="26"/>
                <w:szCs w:val="26"/>
              </w:rPr>
            </w:pPr>
            <w:r w:rsidRPr="00322AAD">
              <w:rPr>
                <w:spacing w:val="-4"/>
                <w:sz w:val="26"/>
                <w:szCs w:val="26"/>
              </w:rPr>
              <w:t>0,314 ± 0,03</w:t>
            </w:r>
          </w:p>
        </w:tc>
        <w:tc>
          <w:tcPr>
            <w:tcW w:w="748" w:type="pct"/>
            <w:vMerge/>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40"/>
              <w:ind w:left="57" w:right="-57"/>
              <w:rPr>
                <w:rFonts w:eastAsia="Times New Roman"/>
                <w:b/>
                <w:bCs/>
                <w:i/>
                <w:iCs/>
                <w:spacing w:val="-4"/>
                <w:sz w:val="26"/>
                <w:szCs w:val="26"/>
              </w:rPr>
            </w:pPr>
          </w:p>
        </w:tc>
      </w:tr>
      <w:tr w:rsidR="009A257A" w:rsidRPr="00322AAD" w:rsidTr="002D1E9A">
        <w:trPr>
          <w:trHeight w:val="454"/>
          <w:jc w:val="center"/>
        </w:trPr>
        <w:tc>
          <w:tcPr>
            <w:tcW w:w="1124"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40"/>
              <w:ind w:left="57" w:right="-57" w:firstLine="0"/>
              <w:rPr>
                <w:rFonts w:eastAsia="Times New Roman"/>
                <w:b/>
                <w:bCs/>
                <w:spacing w:val="-4"/>
                <w:sz w:val="26"/>
                <w:szCs w:val="26"/>
              </w:rPr>
            </w:pPr>
            <w:r w:rsidRPr="00322AAD">
              <w:rPr>
                <w:b/>
                <w:bCs/>
                <w:spacing w:val="-4"/>
                <w:sz w:val="26"/>
                <w:szCs w:val="26"/>
              </w:rPr>
              <w:t>Sau 90 ngày (c)</w:t>
            </w:r>
          </w:p>
        </w:tc>
        <w:tc>
          <w:tcPr>
            <w:tcW w:w="982"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40"/>
              <w:ind w:left="57" w:right="-57" w:firstLine="0"/>
              <w:rPr>
                <w:rFonts w:eastAsia="Times New Roman"/>
                <w:b/>
                <w:bCs/>
                <w:i/>
                <w:iCs/>
                <w:spacing w:val="-4"/>
                <w:sz w:val="26"/>
                <w:szCs w:val="26"/>
              </w:rPr>
            </w:pPr>
            <w:r w:rsidRPr="00322AAD">
              <w:rPr>
                <w:bCs/>
                <w:iCs/>
                <w:spacing w:val="-4"/>
                <w:sz w:val="26"/>
                <w:szCs w:val="26"/>
              </w:rPr>
              <w:t xml:space="preserve">0,317 </w:t>
            </w:r>
            <w:r w:rsidRPr="00322AAD">
              <w:rPr>
                <w:spacing w:val="-4"/>
                <w:sz w:val="26"/>
                <w:szCs w:val="26"/>
              </w:rPr>
              <w:t xml:space="preserve">± </w:t>
            </w:r>
            <w:r w:rsidRPr="00322AAD">
              <w:rPr>
                <w:bCs/>
                <w:iCs/>
                <w:spacing w:val="-4"/>
                <w:sz w:val="26"/>
                <w:szCs w:val="26"/>
              </w:rPr>
              <w:t>0,045</w:t>
            </w:r>
          </w:p>
        </w:tc>
        <w:tc>
          <w:tcPr>
            <w:tcW w:w="1061"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40"/>
              <w:ind w:left="57" w:right="-57" w:firstLine="0"/>
              <w:rPr>
                <w:rFonts w:eastAsia="Times New Roman"/>
                <w:b/>
                <w:bCs/>
                <w:i/>
                <w:iCs/>
                <w:spacing w:val="-4"/>
                <w:sz w:val="26"/>
                <w:szCs w:val="26"/>
              </w:rPr>
            </w:pPr>
            <w:r w:rsidRPr="00322AAD">
              <w:rPr>
                <w:spacing w:val="-4"/>
                <w:sz w:val="26"/>
                <w:szCs w:val="26"/>
              </w:rPr>
              <w:t>0,316 ± 0,035</w:t>
            </w:r>
          </w:p>
        </w:tc>
        <w:tc>
          <w:tcPr>
            <w:tcW w:w="1084"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40"/>
              <w:ind w:left="57" w:right="-57" w:firstLine="0"/>
              <w:rPr>
                <w:rFonts w:eastAsia="Times New Roman"/>
                <w:b/>
                <w:bCs/>
                <w:i/>
                <w:iCs/>
                <w:spacing w:val="-4"/>
                <w:sz w:val="26"/>
                <w:szCs w:val="26"/>
              </w:rPr>
            </w:pPr>
            <w:r w:rsidRPr="00322AAD">
              <w:rPr>
                <w:spacing w:val="-4"/>
                <w:sz w:val="26"/>
                <w:szCs w:val="26"/>
              </w:rPr>
              <w:t>0,327 ± 0,04</w:t>
            </w:r>
          </w:p>
        </w:tc>
        <w:tc>
          <w:tcPr>
            <w:tcW w:w="748" w:type="pct"/>
            <w:vMerge/>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40"/>
              <w:ind w:left="57" w:right="-57"/>
              <w:rPr>
                <w:rFonts w:eastAsia="Times New Roman"/>
                <w:b/>
                <w:bCs/>
                <w:i/>
                <w:iCs/>
                <w:spacing w:val="-4"/>
                <w:sz w:val="26"/>
                <w:szCs w:val="26"/>
              </w:rPr>
            </w:pPr>
          </w:p>
        </w:tc>
      </w:tr>
      <w:tr w:rsidR="009A257A" w:rsidRPr="00322AAD" w:rsidTr="002D1E9A">
        <w:trPr>
          <w:trHeight w:val="454"/>
          <w:jc w:val="center"/>
        </w:trPr>
        <w:tc>
          <w:tcPr>
            <w:tcW w:w="1124"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40"/>
              <w:ind w:left="57" w:right="-57" w:firstLine="0"/>
              <w:rPr>
                <w:rFonts w:eastAsia="Times New Roman"/>
                <w:b/>
                <w:bCs/>
                <w:spacing w:val="-4"/>
                <w:sz w:val="26"/>
                <w:szCs w:val="26"/>
              </w:rPr>
            </w:pPr>
            <w:r w:rsidRPr="00322AAD">
              <w:rPr>
                <w:b/>
                <w:bCs/>
                <w:spacing w:val="-4"/>
                <w:sz w:val="26"/>
                <w:szCs w:val="26"/>
              </w:rPr>
              <w:t>p</w:t>
            </w:r>
            <w:r w:rsidRPr="00322AAD">
              <w:rPr>
                <w:rFonts w:ascii="Times New Roman Bold" w:hAnsi="Times New Roman Bold" w:hint="eastAsia"/>
                <w:b/>
                <w:bCs/>
                <w:spacing w:val="-4"/>
                <w:sz w:val="26"/>
                <w:szCs w:val="26"/>
                <w:vertAlign w:val="subscript"/>
              </w:rPr>
              <w:t xml:space="preserve">so </w:t>
            </w:r>
            <w:r w:rsidRPr="00322AAD">
              <w:rPr>
                <w:rFonts w:ascii="Times New Roman Bold" w:hAnsi="Times New Roman Bold"/>
                <w:b/>
                <w:bCs/>
                <w:spacing w:val="-4"/>
                <w:sz w:val="26"/>
                <w:szCs w:val="26"/>
                <w:vertAlign w:val="subscript"/>
              </w:rPr>
              <w:t>s</w:t>
            </w:r>
            <w:r w:rsidRPr="00322AAD">
              <w:rPr>
                <w:rFonts w:ascii="Times New Roman Bold" w:hAnsi="Times New Roman Bold" w:hint="cs"/>
                <w:b/>
                <w:bCs/>
                <w:spacing w:val="-4"/>
                <w:sz w:val="26"/>
                <w:szCs w:val="26"/>
                <w:vertAlign w:val="subscript"/>
              </w:rPr>
              <w:t>á</w:t>
            </w:r>
            <w:r w:rsidRPr="00322AAD">
              <w:rPr>
                <w:rFonts w:ascii="Times New Roman Bold" w:hAnsi="Times New Roman Bold"/>
                <w:b/>
                <w:bCs/>
                <w:spacing w:val="-4"/>
                <w:sz w:val="26"/>
                <w:szCs w:val="26"/>
                <w:vertAlign w:val="subscript"/>
              </w:rPr>
              <w:t>nh</w:t>
            </w:r>
            <w:r w:rsidRPr="00322AAD">
              <w:rPr>
                <w:rFonts w:ascii="Times New Roman Bold" w:hAnsi="Times New Roman Bold" w:hint="eastAsia"/>
                <w:b/>
                <w:bCs/>
                <w:spacing w:val="-4"/>
                <w:sz w:val="26"/>
                <w:szCs w:val="26"/>
                <w:vertAlign w:val="subscript"/>
              </w:rPr>
              <w:t xml:space="preserve"> trong </w:t>
            </w:r>
            <w:r w:rsidRPr="00322AAD">
              <w:rPr>
                <w:rFonts w:ascii="Times New Roman Bold" w:hAnsi="Times New Roman Bold"/>
                <w:b/>
                <w:bCs/>
                <w:spacing w:val="-4"/>
                <w:sz w:val="26"/>
                <w:szCs w:val="26"/>
                <w:vertAlign w:val="subscript"/>
              </w:rPr>
              <w:t>c</w:t>
            </w:r>
            <w:r w:rsidRPr="00322AAD">
              <w:rPr>
                <w:rFonts w:ascii="Times New Roman Bold" w:hAnsi="Times New Roman Bold" w:hint="cs"/>
                <w:b/>
                <w:bCs/>
                <w:spacing w:val="-4"/>
                <w:sz w:val="26"/>
                <w:szCs w:val="26"/>
                <w:vertAlign w:val="subscript"/>
              </w:rPr>
              <w:t>ù</w:t>
            </w:r>
            <w:r w:rsidRPr="00322AAD">
              <w:rPr>
                <w:rFonts w:ascii="Times New Roman Bold" w:hAnsi="Times New Roman Bold"/>
                <w:b/>
                <w:bCs/>
                <w:spacing w:val="-4"/>
                <w:sz w:val="26"/>
                <w:szCs w:val="26"/>
                <w:vertAlign w:val="subscript"/>
              </w:rPr>
              <w:t>ng</w:t>
            </w:r>
            <w:r w:rsidRPr="00322AAD">
              <w:rPr>
                <w:rFonts w:ascii="Times New Roman Bold" w:hAnsi="Times New Roman Bold" w:hint="eastAsia"/>
                <w:b/>
                <w:bCs/>
                <w:spacing w:val="-4"/>
                <w:sz w:val="26"/>
                <w:szCs w:val="26"/>
                <w:vertAlign w:val="subscript"/>
              </w:rPr>
              <w:t xml:space="preserve"> </w:t>
            </w:r>
            <w:r w:rsidRPr="00322AAD">
              <w:rPr>
                <w:rFonts w:ascii="Times New Roman Bold" w:hAnsi="Times New Roman Bold"/>
                <w:b/>
                <w:bCs/>
                <w:spacing w:val="-4"/>
                <w:sz w:val="26"/>
                <w:szCs w:val="26"/>
                <w:vertAlign w:val="subscript"/>
              </w:rPr>
              <w:t>l</w:t>
            </w:r>
            <w:r w:rsidRPr="00322AAD">
              <w:rPr>
                <w:rFonts w:ascii="Times New Roman Bold" w:hAnsi="Times New Roman Bold" w:hint="cs"/>
                <w:b/>
                <w:bCs/>
                <w:spacing w:val="-4"/>
                <w:sz w:val="26"/>
                <w:szCs w:val="26"/>
                <w:vertAlign w:val="subscript"/>
              </w:rPr>
              <w:t>ô</w:t>
            </w:r>
          </w:p>
        </w:tc>
        <w:tc>
          <w:tcPr>
            <w:tcW w:w="3127" w:type="pct"/>
            <w:gridSpan w:val="3"/>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40"/>
              <w:ind w:left="57" w:right="-57"/>
              <w:rPr>
                <w:rFonts w:eastAsia="Times New Roman"/>
                <w:spacing w:val="-4"/>
                <w:sz w:val="26"/>
                <w:szCs w:val="26"/>
              </w:rPr>
            </w:pPr>
            <w:r w:rsidRPr="00322AAD">
              <w:rPr>
                <w:i/>
                <w:spacing w:val="-4"/>
                <w:sz w:val="26"/>
                <w:szCs w:val="26"/>
              </w:rPr>
              <w:t>p</w:t>
            </w:r>
            <w:r w:rsidRPr="00322AAD">
              <w:rPr>
                <w:i/>
                <w:spacing w:val="-4"/>
                <w:sz w:val="26"/>
                <w:szCs w:val="26"/>
                <w:vertAlign w:val="subscript"/>
              </w:rPr>
              <w:t xml:space="preserve">b,c-a </w:t>
            </w:r>
            <w:r w:rsidRPr="00322AAD">
              <w:rPr>
                <w:i/>
                <w:spacing w:val="-4"/>
                <w:sz w:val="26"/>
                <w:szCs w:val="26"/>
              </w:rPr>
              <w:t>&gt; 0,05;</w:t>
            </w:r>
            <w:r w:rsidR="004A2215" w:rsidRPr="00322AAD">
              <w:rPr>
                <w:i/>
                <w:spacing w:val="-4"/>
                <w:sz w:val="26"/>
                <w:szCs w:val="26"/>
              </w:rPr>
              <w:t xml:space="preserve"> </w:t>
            </w:r>
            <w:r w:rsidRPr="00322AAD">
              <w:rPr>
                <w:i/>
                <w:spacing w:val="-4"/>
                <w:sz w:val="26"/>
                <w:szCs w:val="26"/>
              </w:rPr>
              <w:t>p</w:t>
            </w:r>
            <w:r w:rsidRPr="00322AAD">
              <w:rPr>
                <w:i/>
                <w:spacing w:val="-4"/>
                <w:sz w:val="26"/>
                <w:szCs w:val="26"/>
                <w:vertAlign w:val="subscript"/>
              </w:rPr>
              <w:t xml:space="preserve">c-b </w:t>
            </w:r>
            <w:r w:rsidRPr="00322AAD">
              <w:rPr>
                <w:i/>
                <w:spacing w:val="-4"/>
                <w:sz w:val="26"/>
                <w:szCs w:val="26"/>
              </w:rPr>
              <w:t>&gt; 0,05</w:t>
            </w:r>
          </w:p>
        </w:tc>
        <w:tc>
          <w:tcPr>
            <w:tcW w:w="748"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40"/>
              <w:ind w:left="57" w:right="-57"/>
              <w:rPr>
                <w:rFonts w:eastAsia="Times New Roman"/>
                <w:b/>
                <w:bCs/>
                <w:i/>
                <w:iCs/>
                <w:spacing w:val="-4"/>
                <w:sz w:val="26"/>
                <w:szCs w:val="26"/>
              </w:rPr>
            </w:pPr>
            <w:r w:rsidRPr="00322AAD">
              <w:rPr>
                <w:b/>
                <w:bCs/>
                <w:i/>
                <w:iCs/>
                <w:spacing w:val="-4"/>
                <w:sz w:val="26"/>
                <w:szCs w:val="26"/>
              </w:rPr>
              <w:t>-</w:t>
            </w:r>
          </w:p>
        </w:tc>
      </w:tr>
      <w:tr w:rsidR="009A257A" w:rsidRPr="00322AAD" w:rsidTr="002D1E9A">
        <w:trPr>
          <w:trHeight w:val="454"/>
          <w:jc w:val="center"/>
        </w:trPr>
        <w:tc>
          <w:tcPr>
            <w:tcW w:w="1124"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40"/>
              <w:ind w:left="57" w:right="-57" w:firstLine="0"/>
              <w:rPr>
                <w:rFonts w:ascii="Times New Roman Bold" w:eastAsia="Times New Roman" w:hAnsi="Times New Roman Bold"/>
                <w:b/>
                <w:spacing w:val="-12"/>
                <w:sz w:val="26"/>
                <w:szCs w:val="26"/>
              </w:rPr>
            </w:pPr>
            <w:r w:rsidRPr="00322AAD">
              <w:rPr>
                <w:rFonts w:ascii="Times New Roman Bold" w:hAnsi="Times New Roman Bold"/>
                <w:b/>
                <w:spacing w:val="-12"/>
                <w:sz w:val="26"/>
                <w:szCs w:val="26"/>
              </w:rPr>
              <w:t>S</w:t>
            </w:r>
            <w:r w:rsidRPr="00322AAD">
              <w:rPr>
                <w:rFonts w:ascii="Times New Roman Bold" w:hAnsi="Times New Roman Bold" w:hint="cs"/>
                <w:b/>
                <w:spacing w:val="-12"/>
                <w:sz w:val="26"/>
                <w:szCs w:val="26"/>
              </w:rPr>
              <w:t>ó</w:t>
            </w:r>
            <w:r w:rsidRPr="00322AAD">
              <w:rPr>
                <w:rFonts w:ascii="Times New Roman Bold" w:hAnsi="Times New Roman Bold"/>
                <w:b/>
                <w:spacing w:val="-12"/>
                <w:sz w:val="26"/>
                <w:szCs w:val="26"/>
              </w:rPr>
              <w:t>ng</w:t>
            </w:r>
            <w:r w:rsidRPr="00322AAD">
              <w:rPr>
                <w:rFonts w:ascii="Times New Roman Bold" w:hAnsi="Times New Roman Bold" w:hint="eastAsia"/>
                <w:b/>
                <w:spacing w:val="-12"/>
                <w:sz w:val="26"/>
                <w:szCs w:val="26"/>
              </w:rPr>
              <w:t xml:space="preserve"> </w:t>
            </w:r>
            <w:r w:rsidRPr="00322AAD">
              <w:rPr>
                <w:rFonts w:ascii="Times New Roman Bold" w:hAnsi="Times New Roman Bold"/>
                <w:b/>
                <w:spacing w:val="-12"/>
                <w:sz w:val="26"/>
                <w:szCs w:val="26"/>
              </w:rPr>
              <w:t>bất</w:t>
            </w:r>
            <w:r w:rsidRPr="00322AAD">
              <w:rPr>
                <w:rFonts w:ascii="Times New Roman Bold" w:hAnsi="Times New Roman Bold" w:hint="eastAsia"/>
                <w:b/>
                <w:spacing w:val="-12"/>
                <w:sz w:val="26"/>
                <w:szCs w:val="26"/>
              </w:rPr>
              <w:t xml:space="preserve"> </w:t>
            </w:r>
            <w:r w:rsidRPr="00322AAD">
              <w:rPr>
                <w:rFonts w:ascii="Times New Roman Bold" w:hAnsi="Times New Roman Bold"/>
                <w:b/>
                <w:spacing w:val="-12"/>
                <w:sz w:val="26"/>
                <w:szCs w:val="26"/>
              </w:rPr>
              <w:t>th</w:t>
            </w:r>
            <w:r w:rsidRPr="00322AAD">
              <w:rPr>
                <w:rFonts w:ascii="Times New Roman Bold" w:hAnsi="Times New Roman Bold" w:hint="cs"/>
                <w:b/>
                <w:spacing w:val="-12"/>
                <w:sz w:val="26"/>
                <w:szCs w:val="26"/>
              </w:rPr>
              <w:t>ư</w:t>
            </w:r>
            <w:r w:rsidRPr="00322AAD">
              <w:rPr>
                <w:rFonts w:ascii="Times New Roman Bold" w:hAnsi="Times New Roman Bold"/>
                <w:b/>
                <w:spacing w:val="-12"/>
                <w:sz w:val="26"/>
                <w:szCs w:val="26"/>
              </w:rPr>
              <w:t>ờng</w:t>
            </w:r>
          </w:p>
        </w:tc>
        <w:tc>
          <w:tcPr>
            <w:tcW w:w="982"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40"/>
              <w:ind w:left="57" w:right="-57"/>
              <w:rPr>
                <w:rFonts w:eastAsia="Times New Roman"/>
                <w:bCs/>
                <w:iCs/>
                <w:spacing w:val="-4"/>
                <w:sz w:val="26"/>
                <w:szCs w:val="26"/>
              </w:rPr>
            </w:pPr>
            <w:r w:rsidRPr="00322AAD">
              <w:rPr>
                <w:bCs/>
                <w:iCs/>
                <w:spacing w:val="-4"/>
                <w:sz w:val="26"/>
                <w:szCs w:val="26"/>
              </w:rPr>
              <w:t>Không</w:t>
            </w:r>
          </w:p>
        </w:tc>
        <w:tc>
          <w:tcPr>
            <w:tcW w:w="1061"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40"/>
              <w:ind w:left="57" w:right="-57"/>
              <w:rPr>
                <w:rFonts w:eastAsia="Times New Roman"/>
                <w:bCs/>
                <w:iCs/>
                <w:spacing w:val="-4"/>
                <w:sz w:val="26"/>
                <w:szCs w:val="26"/>
              </w:rPr>
            </w:pPr>
            <w:r w:rsidRPr="00322AAD">
              <w:rPr>
                <w:bCs/>
                <w:iCs/>
                <w:spacing w:val="-4"/>
                <w:sz w:val="26"/>
                <w:szCs w:val="26"/>
              </w:rPr>
              <w:t>Không</w:t>
            </w:r>
          </w:p>
        </w:tc>
        <w:tc>
          <w:tcPr>
            <w:tcW w:w="1084"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40"/>
              <w:ind w:left="57" w:right="-57"/>
              <w:rPr>
                <w:rFonts w:eastAsia="Times New Roman"/>
                <w:bCs/>
                <w:iCs/>
                <w:spacing w:val="-4"/>
                <w:sz w:val="26"/>
                <w:szCs w:val="26"/>
              </w:rPr>
            </w:pPr>
            <w:r w:rsidRPr="00322AAD">
              <w:rPr>
                <w:bCs/>
                <w:iCs/>
                <w:spacing w:val="-4"/>
                <w:sz w:val="26"/>
                <w:szCs w:val="26"/>
              </w:rPr>
              <w:t>Không</w:t>
            </w:r>
          </w:p>
        </w:tc>
        <w:tc>
          <w:tcPr>
            <w:tcW w:w="748"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40"/>
              <w:ind w:left="57" w:right="-57"/>
              <w:rPr>
                <w:rFonts w:eastAsia="Times New Roman"/>
                <w:b/>
                <w:bCs/>
                <w:i/>
                <w:iCs/>
                <w:spacing w:val="-4"/>
                <w:sz w:val="26"/>
                <w:szCs w:val="26"/>
              </w:rPr>
            </w:pPr>
            <w:r w:rsidRPr="00322AAD">
              <w:rPr>
                <w:b/>
                <w:bCs/>
                <w:i/>
                <w:iCs/>
                <w:spacing w:val="-4"/>
                <w:sz w:val="26"/>
                <w:szCs w:val="26"/>
              </w:rPr>
              <w:t>-</w:t>
            </w:r>
          </w:p>
        </w:tc>
      </w:tr>
    </w:tbl>
    <w:p w:rsidR="0050490B" w:rsidRPr="002D1E9A" w:rsidRDefault="0050490B" w:rsidP="002D1E9A">
      <w:pPr>
        <w:spacing w:before="40"/>
        <w:ind w:firstLine="0"/>
        <w:rPr>
          <w:b/>
          <w:sz w:val="10"/>
          <w:szCs w:val="28"/>
          <w:lang w:val="pt-BR"/>
        </w:rPr>
      </w:pPr>
    </w:p>
    <w:p w:rsidR="009A257A" w:rsidRPr="00322AAD" w:rsidRDefault="009A257A" w:rsidP="002D1E9A">
      <w:pPr>
        <w:spacing w:before="40"/>
        <w:ind w:firstLine="0"/>
        <w:rPr>
          <w:rFonts w:eastAsia="Times New Roman"/>
          <w:b/>
          <w:szCs w:val="28"/>
          <w:lang w:val="pt-BR"/>
        </w:rPr>
      </w:pPr>
      <w:r w:rsidRPr="00322AAD">
        <w:rPr>
          <w:b/>
          <w:szCs w:val="28"/>
          <w:lang w:val="pt-BR"/>
        </w:rPr>
        <w:t>Nhận xét:</w:t>
      </w:r>
      <w:r w:rsidR="001F547F" w:rsidRPr="00322AAD">
        <w:rPr>
          <w:b/>
          <w:szCs w:val="28"/>
          <w:lang w:val="pt-BR"/>
        </w:rPr>
        <w:t xml:space="preserve"> </w:t>
      </w:r>
    </w:p>
    <w:p w:rsidR="009A257A" w:rsidRPr="00322AAD" w:rsidRDefault="009A257A" w:rsidP="002D1E9A">
      <w:pPr>
        <w:spacing w:before="40"/>
        <w:rPr>
          <w:b/>
          <w:szCs w:val="28"/>
          <w:lang w:val="pt-BR"/>
        </w:rPr>
      </w:pPr>
      <w:r w:rsidRPr="00322AAD">
        <w:rPr>
          <w:szCs w:val="26"/>
          <w:lang w:val="pt-BR"/>
        </w:rPr>
        <w:t>- S</w:t>
      </w:r>
      <w:r w:rsidRPr="00322AAD">
        <w:rPr>
          <w:bCs/>
          <w:iCs/>
          <w:szCs w:val="26"/>
          <w:lang w:val="pt-BR"/>
        </w:rPr>
        <w:t xml:space="preserve">o sánh các lô với nhau trong cùng một thời điểm, </w:t>
      </w:r>
      <w:r w:rsidRPr="00322AAD">
        <w:rPr>
          <w:szCs w:val="26"/>
          <w:lang w:val="pt-BR"/>
        </w:rPr>
        <w:t>tần số và biên độ của điện tim chuột không có sự thay đổi có ý nghĩa thống kê (</w:t>
      </w:r>
      <w:r w:rsidRPr="00322AAD">
        <w:rPr>
          <w:i/>
          <w:szCs w:val="26"/>
          <w:lang w:val="pt-BR"/>
        </w:rPr>
        <w:t>p</w:t>
      </w:r>
      <w:r w:rsidRPr="00322AAD">
        <w:rPr>
          <w:i/>
          <w:szCs w:val="26"/>
          <w:vertAlign w:val="subscript"/>
          <w:lang w:val="pt-BR"/>
        </w:rPr>
        <w:t xml:space="preserve"> </w:t>
      </w:r>
      <w:r w:rsidRPr="00322AAD">
        <w:rPr>
          <w:i/>
          <w:szCs w:val="26"/>
          <w:lang w:val="pt-BR"/>
        </w:rPr>
        <w:t>&gt; 0,05).</w:t>
      </w:r>
      <w:r w:rsidRPr="00322AAD">
        <w:rPr>
          <w:szCs w:val="26"/>
          <w:lang w:val="pt-BR"/>
        </w:rPr>
        <w:t xml:space="preserve"> </w:t>
      </w:r>
    </w:p>
    <w:p w:rsidR="009A257A" w:rsidRPr="00322AAD" w:rsidRDefault="009A257A" w:rsidP="002D1E9A">
      <w:pPr>
        <w:spacing w:before="40"/>
        <w:rPr>
          <w:szCs w:val="26"/>
          <w:lang w:val="pt-BR"/>
        </w:rPr>
      </w:pPr>
      <w:r w:rsidRPr="00322AAD">
        <w:rPr>
          <w:szCs w:val="26"/>
          <w:lang w:val="pt-BR"/>
        </w:rPr>
        <w:t xml:space="preserve">- So sánh </w:t>
      </w:r>
      <w:r w:rsidRPr="00322AAD">
        <w:rPr>
          <w:bCs/>
          <w:iCs/>
          <w:szCs w:val="26"/>
          <w:lang w:val="pt-BR"/>
        </w:rPr>
        <w:t xml:space="preserve">trong từng lô giữa các thời điểm thí nghiệm, </w:t>
      </w:r>
      <w:r w:rsidRPr="00322AAD">
        <w:rPr>
          <w:szCs w:val="26"/>
          <w:lang w:val="pt-BR"/>
        </w:rPr>
        <w:t>tần số và biên độ của điện tim chuột không có sự thay đổi ý nghĩa thống kê (</w:t>
      </w:r>
      <w:r w:rsidRPr="00322AAD">
        <w:rPr>
          <w:i/>
          <w:szCs w:val="26"/>
          <w:lang w:val="pt-BR"/>
        </w:rPr>
        <w:t>p</w:t>
      </w:r>
      <w:r w:rsidRPr="00322AAD">
        <w:rPr>
          <w:i/>
          <w:szCs w:val="26"/>
          <w:vertAlign w:val="subscript"/>
          <w:lang w:val="pt-BR"/>
        </w:rPr>
        <w:t xml:space="preserve"> </w:t>
      </w:r>
      <w:r w:rsidRPr="00322AAD">
        <w:rPr>
          <w:i/>
          <w:szCs w:val="26"/>
          <w:lang w:val="pt-BR"/>
        </w:rPr>
        <w:t>&gt; 0,05).</w:t>
      </w:r>
      <w:r w:rsidRPr="00322AAD">
        <w:rPr>
          <w:szCs w:val="26"/>
          <w:lang w:val="pt-BR"/>
        </w:rPr>
        <w:t xml:space="preserve"> </w:t>
      </w:r>
    </w:p>
    <w:p w:rsidR="009A257A" w:rsidRPr="00322AAD" w:rsidRDefault="009A257A" w:rsidP="002D1E9A">
      <w:pPr>
        <w:spacing w:before="40"/>
        <w:rPr>
          <w:szCs w:val="26"/>
          <w:lang w:val="pt-BR"/>
        </w:rPr>
      </w:pPr>
      <w:r w:rsidRPr="00322AAD">
        <w:rPr>
          <w:bCs/>
          <w:iCs/>
          <w:szCs w:val="26"/>
          <w:lang w:val="pt-BR"/>
        </w:rPr>
        <w:t xml:space="preserve"> - </w:t>
      </w:r>
      <w:r w:rsidRPr="00322AAD">
        <w:rPr>
          <w:szCs w:val="26"/>
          <w:lang w:val="pt-BR"/>
        </w:rPr>
        <w:t>Không có sóng bất thường trên điện tim của các lô chuột tại các thời điểm nghiên cứu.</w:t>
      </w:r>
    </w:p>
    <w:p w:rsidR="0050490B" w:rsidRDefault="009A257A" w:rsidP="002D1E9A">
      <w:pPr>
        <w:spacing w:before="40"/>
        <w:rPr>
          <w:shd w:val="clear" w:color="auto" w:fill="FFFFFF"/>
        </w:rPr>
      </w:pPr>
      <w:r w:rsidRPr="00322AAD">
        <w:rPr>
          <w:szCs w:val="26"/>
          <w:lang w:val="pt-BR"/>
        </w:rPr>
        <w:t xml:space="preserve">Như vậy </w:t>
      </w:r>
      <w:r w:rsidRPr="00322AAD">
        <w:rPr>
          <w:lang w:val="pt-BR"/>
        </w:rPr>
        <w:t>viên nang Y10 với các mức liều và thời gian sử dụng trong nghiên cứu chưa thấy gây ra các thay đổi trên điện tim chuột.</w:t>
      </w:r>
    </w:p>
    <w:p w:rsidR="005A6E04" w:rsidRPr="00322AAD" w:rsidRDefault="005A6E04" w:rsidP="002D1E9A">
      <w:pPr>
        <w:spacing w:before="40"/>
        <w:rPr>
          <w:shd w:val="clear" w:color="auto" w:fill="FFFFFF"/>
        </w:rPr>
      </w:pPr>
    </w:p>
    <w:p w:rsidR="00F16055" w:rsidRPr="00322AAD" w:rsidRDefault="00F16055" w:rsidP="002D1E9A">
      <w:pPr>
        <w:pStyle w:val="66"/>
        <w:spacing w:before="80" w:line="360" w:lineRule="auto"/>
      </w:pPr>
      <w:bookmarkStart w:id="332" w:name="_Toc24962745"/>
      <w:r w:rsidRPr="00322AAD">
        <w:rPr>
          <w:shd w:val="clear" w:color="auto" w:fill="FFFFFF"/>
        </w:rPr>
        <w:lastRenderedPageBreak/>
        <w:t xml:space="preserve">3.1.2.3. </w:t>
      </w:r>
      <w:r w:rsidRPr="00322AAD">
        <w:t>Ảnh hưởng đối với một số chỉ tiêu huyết học của chuột</w:t>
      </w:r>
      <w:bookmarkEnd w:id="332"/>
    </w:p>
    <w:p w:rsidR="0050490B" w:rsidRPr="00322AAD" w:rsidRDefault="009A257A" w:rsidP="002D1E9A">
      <w:pPr>
        <w:pStyle w:val="9"/>
        <w:spacing w:before="80"/>
        <w:rPr>
          <w:color w:val="auto"/>
          <w:lang w:val="pt-BR"/>
        </w:rPr>
      </w:pPr>
      <w:bookmarkStart w:id="333" w:name="_Toc508176667"/>
      <w:bookmarkStart w:id="334" w:name="_Toc24962376"/>
      <w:r w:rsidRPr="00322AAD">
        <w:rPr>
          <w:color w:val="auto"/>
        </w:rPr>
        <w:t>Bảng 3.4. Ảnh hưởng lên số lượng hồng cầu và</w:t>
      </w:r>
      <w:bookmarkStart w:id="335" w:name="_Toc508176668"/>
      <w:bookmarkEnd w:id="333"/>
      <w:r w:rsidRPr="00322AAD">
        <w:rPr>
          <w:color w:val="auto"/>
        </w:rPr>
        <w:t xml:space="preserve"> hàm lượng huyết sắ</w:t>
      </w:r>
      <w:r w:rsidR="00F16055" w:rsidRPr="00322AAD">
        <w:rPr>
          <w:color w:val="auto"/>
        </w:rPr>
        <w:t xml:space="preserve">c </w:t>
      </w:r>
      <w:r w:rsidRPr="00322AAD">
        <w:rPr>
          <w:color w:val="auto"/>
        </w:rPr>
        <w:t>tố</w:t>
      </w:r>
      <w:bookmarkEnd w:id="334"/>
      <w:r w:rsidR="001F547F" w:rsidRPr="00322AAD">
        <w:rPr>
          <w:color w:val="auto"/>
        </w:rPr>
        <w:t xml:space="preserve"> </w:t>
      </w:r>
    </w:p>
    <w:bookmarkEnd w:id="335"/>
    <w:p w:rsidR="009A257A" w:rsidRPr="00322AAD" w:rsidRDefault="009A257A" w:rsidP="002D1E9A">
      <w:pPr>
        <w:spacing w:before="80"/>
        <w:rPr>
          <w:bCs/>
          <w:iCs/>
          <w:spacing w:val="-4"/>
          <w:sz w:val="5"/>
          <w:szCs w:val="27"/>
          <w:lang w:val="pt-BR"/>
        </w:rPr>
      </w:pPr>
    </w:p>
    <w:tbl>
      <w:tblPr>
        <w:tblW w:w="886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51"/>
        <w:gridCol w:w="1832"/>
        <w:gridCol w:w="1832"/>
        <w:gridCol w:w="1736"/>
        <w:gridCol w:w="1410"/>
      </w:tblGrid>
      <w:tr w:rsidR="009A257A" w:rsidRPr="00322AAD" w:rsidTr="0050490B">
        <w:trPr>
          <w:trHeight w:val="757"/>
          <w:jc w:val="center"/>
        </w:trPr>
        <w:tc>
          <w:tcPr>
            <w:tcW w:w="2051"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80"/>
              <w:ind w:firstLine="0"/>
              <w:jc w:val="center"/>
              <w:rPr>
                <w:rFonts w:eastAsia="Times New Roman"/>
                <w:b/>
                <w:sz w:val="26"/>
                <w:szCs w:val="26"/>
              </w:rPr>
            </w:pPr>
            <w:r w:rsidRPr="00322AAD">
              <w:rPr>
                <w:b/>
                <w:sz w:val="26"/>
                <w:szCs w:val="26"/>
              </w:rPr>
              <w:t>Thời điểm XN</w:t>
            </w:r>
          </w:p>
        </w:tc>
        <w:tc>
          <w:tcPr>
            <w:tcW w:w="1832"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80"/>
              <w:ind w:firstLine="0"/>
              <w:jc w:val="center"/>
              <w:rPr>
                <w:rFonts w:eastAsia="Times New Roman"/>
                <w:b/>
                <w:i/>
                <w:sz w:val="26"/>
                <w:szCs w:val="26"/>
              </w:rPr>
            </w:pPr>
            <w:r w:rsidRPr="00322AAD">
              <w:rPr>
                <w:b/>
                <w:sz w:val="26"/>
                <w:szCs w:val="26"/>
              </w:rPr>
              <w:t xml:space="preserve">Lô </w:t>
            </w:r>
            <w:r w:rsidRPr="00322AAD">
              <w:rPr>
                <w:b/>
                <w:bCs/>
                <w:sz w:val="26"/>
                <w:szCs w:val="26"/>
              </w:rPr>
              <w:t>1</w:t>
            </w:r>
          </w:p>
        </w:tc>
        <w:tc>
          <w:tcPr>
            <w:tcW w:w="1832"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80"/>
              <w:ind w:firstLine="0"/>
              <w:jc w:val="center"/>
              <w:rPr>
                <w:rFonts w:ascii="Arial" w:eastAsia="Times New Roman" w:hAnsi="Arial" w:cs="Arial"/>
                <w:b/>
                <w:sz w:val="26"/>
                <w:szCs w:val="26"/>
              </w:rPr>
            </w:pPr>
            <w:r w:rsidRPr="00322AAD">
              <w:rPr>
                <w:b/>
                <w:sz w:val="26"/>
                <w:szCs w:val="26"/>
              </w:rPr>
              <w:t xml:space="preserve">Lô </w:t>
            </w:r>
            <w:r w:rsidRPr="00322AAD">
              <w:rPr>
                <w:b/>
                <w:bCs/>
                <w:sz w:val="26"/>
                <w:szCs w:val="26"/>
              </w:rPr>
              <w:t>2</w:t>
            </w:r>
          </w:p>
        </w:tc>
        <w:tc>
          <w:tcPr>
            <w:tcW w:w="1736"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80"/>
              <w:ind w:firstLine="0"/>
              <w:jc w:val="center"/>
              <w:rPr>
                <w:rFonts w:eastAsia="Times New Roman"/>
                <w:b/>
                <w:sz w:val="26"/>
                <w:szCs w:val="26"/>
              </w:rPr>
            </w:pPr>
            <w:r w:rsidRPr="00322AAD">
              <w:rPr>
                <w:b/>
                <w:sz w:val="26"/>
                <w:szCs w:val="26"/>
              </w:rPr>
              <w:t xml:space="preserve">Lô </w:t>
            </w:r>
            <w:r w:rsidRPr="00322AAD">
              <w:rPr>
                <w:b/>
                <w:bCs/>
                <w:sz w:val="26"/>
                <w:szCs w:val="26"/>
              </w:rPr>
              <w:t>3</w:t>
            </w:r>
          </w:p>
        </w:tc>
        <w:tc>
          <w:tcPr>
            <w:tcW w:w="1410"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80"/>
              <w:ind w:firstLine="0"/>
              <w:jc w:val="center"/>
              <w:rPr>
                <w:rFonts w:eastAsia="Times New Roman"/>
                <w:b/>
                <w:sz w:val="26"/>
                <w:szCs w:val="26"/>
                <w:lang w:val="pt-BR"/>
              </w:rPr>
            </w:pPr>
            <w:r w:rsidRPr="00322AAD">
              <w:rPr>
                <w:rFonts w:ascii="Times New Roman Bold" w:hAnsi="Times New Roman Bold" w:hint="eastAsia"/>
                <w:b/>
                <w:sz w:val="26"/>
                <w:szCs w:val="26"/>
                <w:lang w:val="pt-BR"/>
              </w:rPr>
              <w:t>p</w:t>
            </w:r>
            <w:r w:rsidRPr="00322AAD">
              <w:rPr>
                <w:rFonts w:ascii="Times New Roman Bold" w:hAnsi="Times New Roman Bold" w:hint="eastAsia"/>
                <w:b/>
                <w:sz w:val="26"/>
                <w:szCs w:val="26"/>
                <w:vertAlign w:val="subscript"/>
                <w:lang w:val="pt-BR"/>
              </w:rPr>
              <w:t xml:space="preserve">so </w:t>
            </w:r>
            <w:r w:rsidRPr="00322AAD">
              <w:rPr>
                <w:rFonts w:ascii="Times New Roman Bold" w:hAnsi="Times New Roman Bold"/>
                <w:b/>
                <w:sz w:val="26"/>
                <w:szCs w:val="26"/>
                <w:vertAlign w:val="subscript"/>
                <w:lang w:val="pt-BR"/>
              </w:rPr>
              <w:t>s</w:t>
            </w:r>
            <w:r w:rsidRPr="00322AAD">
              <w:rPr>
                <w:rFonts w:ascii="Times New Roman Bold" w:hAnsi="Times New Roman Bold" w:hint="cs"/>
                <w:b/>
                <w:sz w:val="26"/>
                <w:szCs w:val="26"/>
                <w:vertAlign w:val="subscript"/>
                <w:lang w:val="pt-BR"/>
              </w:rPr>
              <w:t>á</w:t>
            </w:r>
            <w:r w:rsidRPr="00322AAD">
              <w:rPr>
                <w:rFonts w:ascii="Times New Roman Bold" w:hAnsi="Times New Roman Bold"/>
                <w:b/>
                <w:sz w:val="26"/>
                <w:szCs w:val="26"/>
                <w:vertAlign w:val="subscript"/>
                <w:lang w:val="pt-BR"/>
              </w:rPr>
              <w:t>nh</w:t>
            </w:r>
            <w:r w:rsidRPr="00322AAD">
              <w:rPr>
                <w:rFonts w:ascii="Times New Roman Bold" w:hAnsi="Times New Roman Bold" w:hint="eastAsia"/>
                <w:b/>
                <w:sz w:val="26"/>
                <w:szCs w:val="26"/>
                <w:vertAlign w:val="subscript"/>
                <w:lang w:val="pt-BR"/>
              </w:rPr>
              <w:t xml:space="preserve"> </w:t>
            </w:r>
            <w:r w:rsidRPr="00322AAD">
              <w:rPr>
                <w:rFonts w:ascii="Times New Roman Bold" w:hAnsi="Times New Roman Bold"/>
                <w:b/>
                <w:sz w:val="26"/>
                <w:szCs w:val="26"/>
                <w:vertAlign w:val="subscript"/>
                <w:lang w:val="pt-BR"/>
              </w:rPr>
              <w:t>giữa</w:t>
            </w:r>
            <w:r w:rsidRPr="00322AAD">
              <w:rPr>
                <w:rFonts w:ascii="Times New Roman Bold" w:hAnsi="Times New Roman Bold" w:hint="eastAsia"/>
                <w:b/>
                <w:sz w:val="26"/>
                <w:szCs w:val="26"/>
                <w:vertAlign w:val="subscript"/>
                <w:lang w:val="pt-BR"/>
              </w:rPr>
              <w:t xml:space="preserve"> </w:t>
            </w:r>
            <w:r w:rsidRPr="00322AAD">
              <w:rPr>
                <w:rFonts w:ascii="Times New Roman Bold" w:hAnsi="Times New Roman Bold"/>
                <w:b/>
                <w:sz w:val="26"/>
                <w:szCs w:val="26"/>
                <w:vertAlign w:val="subscript"/>
                <w:lang w:val="pt-BR"/>
              </w:rPr>
              <w:t>c</w:t>
            </w:r>
            <w:r w:rsidRPr="00322AAD">
              <w:rPr>
                <w:rFonts w:ascii="Times New Roman Bold" w:hAnsi="Times New Roman Bold" w:hint="cs"/>
                <w:b/>
                <w:sz w:val="26"/>
                <w:szCs w:val="26"/>
                <w:vertAlign w:val="subscript"/>
                <w:lang w:val="pt-BR"/>
              </w:rPr>
              <w:t>á</w:t>
            </w:r>
            <w:r w:rsidRPr="00322AAD">
              <w:rPr>
                <w:rFonts w:ascii="Times New Roman Bold" w:hAnsi="Times New Roman Bold"/>
                <w:b/>
                <w:sz w:val="26"/>
                <w:szCs w:val="26"/>
                <w:vertAlign w:val="subscript"/>
                <w:lang w:val="pt-BR"/>
              </w:rPr>
              <w:t>c</w:t>
            </w:r>
            <w:r w:rsidRPr="00322AAD">
              <w:rPr>
                <w:rFonts w:ascii="Times New Roman Bold" w:hAnsi="Times New Roman Bold" w:hint="eastAsia"/>
                <w:b/>
                <w:sz w:val="26"/>
                <w:szCs w:val="26"/>
                <w:vertAlign w:val="subscript"/>
                <w:lang w:val="pt-BR"/>
              </w:rPr>
              <w:t xml:space="preserve"> </w:t>
            </w:r>
            <w:r w:rsidRPr="00322AAD">
              <w:rPr>
                <w:rFonts w:ascii="Times New Roman Bold" w:hAnsi="Times New Roman Bold"/>
                <w:b/>
                <w:sz w:val="26"/>
                <w:szCs w:val="26"/>
                <w:vertAlign w:val="subscript"/>
                <w:lang w:val="pt-BR"/>
              </w:rPr>
              <w:t>l</w:t>
            </w:r>
            <w:r w:rsidRPr="00322AAD">
              <w:rPr>
                <w:rFonts w:ascii="Times New Roman Bold" w:hAnsi="Times New Roman Bold" w:hint="cs"/>
                <w:b/>
                <w:sz w:val="26"/>
                <w:szCs w:val="26"/>
                <w:vertAlign w:val="subscript"/>
                <w:lang w:val="pt-BR"/>
              </w:rPr>
              <w:t>ô</w:t>
            </w:r>
          </w:p>
        </w:tc>
      </w:tr>
      <w:tr w:rsidR="009A257A" w:rsidRPr="00322AAD" w:rsidTr="0050490B">
        <w:trPr>
          <w:trHeight w:val="505"/>
          <w:jc w:val="center"/>
        </w:trPr>
        <w:tc>
          <w:tcPr>
            <w:tcW w:w="8861" w:type="dxa"/>
            <w:gridSpan w:val="5"/>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80"/>
              <w:jc w:val="center"/>
              <w:rPr>
                <w:rFonts w:eastAsia="Times New Roman"/>
                <w:b/>
                <w:bCs/>
                <w:iCs/>
                <w:sz w:val="26"/>
                <w:szCs w:val="26"/>
                <w:lang w:val="pt-BR"/>
              </w:rPr>
            </w:pPr>
            <w:r w:rsidRPr="00322AAD">
              <w:rPr>
                <w:b/>
                <w:bCs/>
                <w:iCs/>
                <w:sz w:val="26"/>
                <w:szCs w:val="26"/>
                <w:lang w:val="pt-BR"/>
              </w:rPr>
              <w:t>Số lượng hồng cầu chuột (x10</w:t>
            </w:r>
            <w:r w:rsidRPr="00322AAD">
              <w:rPr>
                <w:b/>
                <w:bCs/>
                <w:iCs/>
                <w:sz w:val="26"/>
                <w:szCs w:val="26"/>
                <w:vertAlign w:val="superscript"/>
                <w:lang w:val="pt-BR"/>
              </w:rPr>
              <w:t>12</w:t>
            </w:r>
            <w:r w:rsidRPr="00322AAD">
              <w:rPr>
                <w:b/>
                <w:bCs/>
                <w:iCs/>
                <w:sz w:val="26"/>
                <w:szCs w:val="26"/>
                <w:lang w:val="pt-BR"/>
              </w:rPr>
              <w:t>g/l)</w:t>
            </w:r>
          </w:p>
        </w:tc>
      </w:tr>
      <w:tr w:rsidR="009A257A" w:rsidRPr="00322AAD" w:rsidTr="0050490B">
        <w:trPr>
          <w:trHeight w:val="404"/>
          <w:jc w:val="center"/>
        </w:trPr>
        <w:tc>
          <w:tcPr>
            <w:tcW w:w="2051"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80"/>
              <w:ind w:firstLine="0"/>
              <w:rPr>
                <w:rFonts w:ascii="Times New Roman Bold" w:eastAsia="Times New Roman" w:hAnsi="Times New Roman Bold"/>
                <w:b/>
                <w:i/>
                <w:sz w:val="26"/>
                <w:szCs w:val="26"/>
              </w:rPr>
            </w:pPr>
            <w:r w:rsidRPr="00322AAD">
              <w:rPr>
                <w:rFonts w:ascii="Times New Roman Bold" w:hAnsi="Times New Roman Bold"/>
                <w:b/>
                <w:bCs/>
                <w:sz w:val="26"/>
                <w:szCs w:val="26"/>
              </w:rPr>
              <w:t>Tr</w:t>
            </w:r>
            <w:r w:rsidRPr="00322AAD">
              <w:rPr>
                <w:rFonts w:ascii="Times New Roman Bold" w:hAnsi="Times New Roman Bold" w:hint="cs"/>
                <w:b/>
                <w:bCs/>
                <w:sz w:val="26"/>
                <w:szCs w:val="26"/>
              </w:rPr>
              <w:t>ư</w:t>
            </w:r>
            <w:r w:rsidRPr="00322AAD">
              <w:rPr>
                <w:rFonts w:ascii="Times New Roman Bold" w:hAnsi="Times New Roman Bold"/>
                <w:b/>
                <w:bCs/>
                <w:sz w:val="26"/>
                <w:szCs w:val="26"/>
              </w:rPr>
              <w:t>ớ</w:t>
            </w:r>
            <w:r w:rsidR="00FA0C68" w:rsidRPr="00322AAD">
              <w:rPr>
                <w:rFonts w:ascii="Times New Roman Bold" w:hAnsi="Times New Roman Bold" w:hint="eastAsia"/>
                <w:b/>
                <w:bCs/>
                <w:sz w:val="26"/>
                <w:szCs w:val="26"/>
              </w:rPr>
              <w:t>c TN</w:t>
            </w:r>
            <w:r w:rsidRPr="00322AAD">
              <w:rPr>
                <w:rFonts w:ascii="Times New Roman Bold" w:hAnsi="Times New Roman Bold" w:hint="eastAsia"/>
                <w:b/>
                <w:bCs/>
                <w:sz w:val="26"/>
                <w:szCs w:val="26"/>
              </w:rPr>
              <w:t xml:space="preserve"> (a)</w:t>
            </w:r>
          </w:p>
        </w:tc>
        <w:tc>
          <w:tcPr>
            <w:tcW w:w="1832"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80"/>
              <w:ind w:firstLine="0"/>
              <w:rPr>
                <w:rFonts w:eastAsia="Times New Roman"/>
                <w:iCs/>
                <w:sz w:val="26"/>
                <w:szCs w:val="26"/>
              </w:rPr>
            </w:pPr>
            <w:r w:rsidRPr="00322AAD">
              <w:rPr>
                <w:iCs/>
                <w:sz w:val="26"/>
                <w:szCs w:val="26"/>
              </w:rPr>
              <w:t xml:space="preserve">5,79 </w:t>
            </w:r>
            <w:r w:rsidRPr="00322AAD">
              <w:rPr>
                <w:sz w:val="26"/>
                <w:szCs w:val="26"/>
              </w:rPr>
              <w:t>± 0,64</w:t>
            </w:r>
          </w:p>
        </w:tc>
        <w:tc>
          <w:tcPr>
            <w:tcW w:w="1832"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80"/>
              <w:ind w:firstLine="0"/>
              <w:rPr>
                <w:rFonts w:eastAsia="Times New Roman"/>
                <w:iCs/>
                <w:sz w:val="26"/>
                <w:szCs w:val="26"/>
              </w:rPr>
            </w:pPr>
            <w:r w:rsidRPr="00322AAD">
              <w:rPr>
                <w:iCs/>
                <w:sz w:val="26"/>
                <w:szCs w:val="26"/>
              </w:rPr>
              <w:t xml:space="preserve">5,66 </w:t>
            </w:r>
            <w:r w:rsidRPr="00322AAD">
              <w:rPr>
                <w:sz w:val="26"/>
                <w:szCs w:val="26"/>
              </w:rPr>
              <w:t>± 0,76</w:t>
            </w:r>
          </w:p>
        </w:tc>
        <w:tc>
          <w:tcPr>
            <w:tcW w:w="1736"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80"/>
              <w:ind w:firstLine="0"/>
              <w:rPr>
                <w:rFonts w:eastAsia="Times New Roman"/>
                <w:iCs/>
                <w:sz w:val="26"/>
                <w:szCs w:val="26"/>
              </w:rPr>
            </w:pPr>
            <w:r w:rsidRPr="00322AAD">
              <w:rPr>
                <w:iCs/>
                <w:sz w:val="26"/>
                <w:szCs w:val="26"/>
              </w:rPr>
              <w:t xml:space="preserve">5,88 </w:t>
            </w:r>
            <w:r w:rsidRPr="00322AAD">
              <w:rPr>
                <w:sz w:val="26"/>
                <w:szCs w:val="26"/>
              </w:rPr>
              <w:t>± 1,06</w:t>
            </w:r>
          </w:p>
        </w:tc>
        <w:tc>
          <w:tcPr>
            <w:tcW w:w="1410" w:type="dxa"/>
            <w:vMerge w:val="restar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80"/>
              <w:ind w:firstLine="0"/>
              <w:rPr>
                <w:rFonts w:eastAsia="Times New Roman"/>
                <w:i/>
                <w:sz w:val="26"/>
                <w:szCs w:val="26"/>
                <w:vertAlign w:val="subscript"/>
              </w:rPr>
            </w:pPr>
            <w:r w:rsidRPr="00322AAD">
              <w:rPr>
                <w:i/>
                <w:sz w:val="26"/>
                <w:szCs w:val="26"/>
              </w:rPr>
              <w:t>p</w:t>
            </w:r>
            <w:r w:rsidRPr="00322AAD">
              <w:rPr>
                <w:i/>
                <w:sz w:val="26"/>
                <w:szCs w:val="26"/>
                <w:vertAlign w:val="subscript"/>
              </w:rPr>
              <w:t>2-1</w:t>
            </w:r>
            <w:r w:rsidRPr="00322AAD">
              <w:rPr>
                <w:i/>
                <w:sz w:val="26"/>
                <w:szCs w:val="26"/>
              </w:rPr>
              <w:t>&gt; 0,05</w:t>
            </w:r>
          </w:p>
          <w:p w:rsidR="009A257A" w:rsidRPr="00322AAD" w:rsidRDefault="009A257A" w:rsidP="002D1E9A">
            <w:pPr>
              <w:spacing w:before="80"/>
              <w:ind w:firstLine="0"/>
              <w:rPr>
                <w:i/>
                <w:sz w:val="26"/>
                <w:szCs w:val="26"/>
                <w:vertAlign w:val="subscript"/>
              </w:rPr>
            </w:pPr>
            <w:r w:rsidRPr="00322AAD">
              <w:rPr>
                <w:i/>
                <w:sz w:val="26"/>
                <w:szCs w:val="26"/>
              </w:rPr>
              <w:t>p</w:t>
            </w:r>
            <w:r w:rsidRPr="00322AAD">
              <w:rPr>
                <w:i/>
                <w:sz w:val="26"/>
                <w:szCs w:val="26"/>
                <w:vertAlign w:val="subscript"/>
              </w:rPr>
              <w:t>3-2</w:t>
            </w:r>
            <w:r w:rsidRPr="00322AAD">
              <w:rPr>
                <w:i/>
                <w:sz w:val="26"/>
                <w:szCs w:val="26"/>
              </w:rPr>
              <w:t>&gt; 0,05</w:t>
            </w:r>
          </w:p>
          <w:p w:rsidR="009A257A" w:rsidRPr="00322AAD" w:rsidRDefault="009A257A" w:rsidP="002D1E9A">
            <w:pPr>
              <w:spacing w:before="80"/>
              <w:ind w:firstLine="0"/>
              <w:rPr>
                <w:rFonts w:eastAsia="Times New Roman"/>
                <w:b/>
                <w:sz w:val="26"/>
                <w:szCs w:val="26"/>
              </w:rPr>
            </w:pPr>
            <w:r w:rsidRPr="00322AAD">
              <w:rPr>
                <w:i/>
                <w:sz w:val="26"/>
                <w:szCs w:val="26"/>
              </w:rPr>
              <w:t>p</w:t>
            </w:r>
            <w:r w:rsidRPr="00322AAD">
              <w:rPr>
                <w:i/>
                <w:sz w:val="26"/>
                <w:szCs w:val="26"/>
                <w:vertAlign w:val="subscript"/>
              </w:rPr>
              <w:t>3-1</w:t>
            </w:r>
            <w:r w:rsidRPr="00322AAD">
              <w:rPr>
                <w:i/>
                <w:sz w:val="26"/>
                <w:szCs w:val="26"/>
              </w:rPr>
              <w:t>&gt; 0,05</w:t>
            </w:r>
          </w:p>
        </w:tc>
      </w:tr>
      <w:tr w:rsidR="009A257A" w:rsidRPr="00322AAD" w:rsidTr="0050490B">
        <w:trPr>
          <w:trHeight w:val="505"/>
          <w:jc w:val="center"/>
        </w:trPr>
        <w:tc>
          <w:tcPr>
            <w:tcW w:w="2051"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80"/>
              <w:ind w:firstLine="0"/>
              <w:rPr>
                <w:rFonts w:eastAsia="Times New Roman"/>
                <w:b/>
                <w:bCs/>
                <w:sz w:val="26"/>
                <w:szCs w:val="26"/>
              </w:rPr>
            </w:pPr>
            <w:r w:rsidRPr="00322AAD">
              <w:rPr>
                <w:b/>
                <w:bCs/>
                <w:sz w:val="26"/>
                <w:szCs w:val="26"/>
              </w:rPr>
              <w:t>Sau 45 ngày (b)</w:t>
            </w:r>
          </w:p>
        </w:tc>
        <w:tc>
          <w:tcPr>
            <w:tcW w:w="1832"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80"/>
              <w:ind w:firstLine="0"/>
              <w:rPr>
                <w:rFonts w:eastAsia="Times New Roman"/>
                <w:b/>
                <w:bCs/>
                <w:i/>
                <w:iCs/>
                <w:sz w:val="26"/>
                <w:szCs w:val="26"/>
              </w:rPr>
            </w:pPr>
            <w:r w:rsidRPr="00322AAD">
              <w:rPr>
                <w:iCs/>
                <w:sz w:val="26"/>
                <w:szCs w:val="26"/>
              </w:rPr>
              <w:t xml:space="preserve">5,96 </w:t>
            </w:r>
            <w:r w:rsidRPr="00322AAD">
              <w:rPr>
                <w:sz w:val="26"/>
                <w:szCs w:val="26"/>
              </w:rPr>
              <w:t>± 0,75</w:t>
            </w:r>
          </w:p>
        </w:tc>
        <w:tc>
          <w:tcPr>
            <w:tcW w:w="1832"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80"/>
              <w:ind w:firstLine="0"/>
              <w:rPr>
                <w:rFonts w:eastAsia="Times New Roman"/>
                <w:b/>
                <w:bCs/>
                <w:i/>
                <w:iCs/>
                <w:sz w:val="26"/>
                <w:szCs w:val="26"/>
              </w:rPr>
            </w:pPr>
            <w:r w:rsidRPr="00322AAD">
              <w:rPr>
                <w:iCs/>
                <w:sz w:val="26"/>
                <w:szCs w:val="26"/>
              </w:rPr>
              <w:t xml:space="preserve">5,86 </w:t>
            </w:r>
            <w:r w:rsidRPr="00322AAD">
              <w:rPr>
                <w:sz w:val="26"/>
                <w:szCs w:val="26"/>
              </w:rPr>
              <w:t>± 0,99</w:t>
            </w:r>
          </w:p>
        </w:tc>
        <w:tc>
          <w:tcPr>
            <w:tcW w:w="1736"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80"/>
              <w:ind w:firstLine="0"/>
              <w:rPr>
                <w:rFonts w:eastAsia="Times New Roman"/>
                <w:b/>
                <w:bCs/>
                <w:i/>
                <w:iCs/>
                <w:sz w:val="26"/>
                <w:szCs w:val="26"/>
              </w:rPr>
            </w:pPr>
            <w:r w:rsidRPr="00322AAD">
              <w:rPr>
                <w:iCs/>
                <w:sz w:val="26"/>
                <w:szCs w:val="26"/>
              </w:rPr>
              <w:t xml:space="preserve">5,94 </w:t>
            </w:r>
            <w:r w:rsidRPr="00322AAD">
              <w:rPr>
                <w:sz w:val="26"/>
                <w:szCs w:val="26"/>
              </w:rPr>
              <w:t>± 0,43</w:t>
            </w:r>
          </w:p>
        </w:tc>
        <w:tc>
          <w:tcPr>
            <w:tcW w:w="1410" w:type="dxa"/>
            <w:vMerge/>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80"/>
              <w:rPr>
                <w:rFonts w:eastAsia="Times New Roman"/>
                <w:b/>
                <w:sz w:val="26"/>
                <w:szCs w:val="26"/>
              </w:rPr>
            </w:pPr>
          </w:p>
        </w:tc>
      </w:tr>
      <w:tr w:rsidR="009A257A" w:rsidRPr="00322AAD" w:rsidTr="0050490B">
        <w:trPr>
          <w:trHeight w:val="505"/>
          <w:jc w:val="center"/>
        </w:trPr>
        <w:tc>
          <w:tcPr>
            <w:tcW w:w="2051"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80"/>
              <w:ind w:firstLine="0"/>
              <w:rPr>
                <w:rFonts w:eastAsia="Times New Roman"/>
                <w:b/>
                <w:bCs/>
                <w:sz w:val="26"/>
                <w:szCs w:val="26"/>
              </w:rPr>
            </w:pPr>
            <w:r w:rsidRPr="00322AAD">
              <w:rPr>
                <w:b/>
                <w:bCs/>
                <w:sz w:val="26"/>
                <w:szCs w:val="26"/>
              </w:rPr>
              <w:t>Sau 90 ngày (c)</w:t>
            </w:r>
          </w:p>
        </w:tc>
        <w:tc>
          <w:tcPr>
            <w:tcW w:w="1832"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80"/>
              <w:ind w:firstLine="0"/>
              <w:rPr>
                <w:rFonts w:eastAsia="Times New Roman"/>
                <w:b/>
                <w:bCs/>
                <w:i/>
                <w:iCs/>
                <w:sz w:val="26"/>
                <w:szCs w:val="26"/>
              </w:rPr>
            </w:pPr>
            <w:r w:rsidRPr="00322AAD">
              <w:rPr>
                <w:iCs/>
                <w:sz w:val="26"/>
                <w:szCs w:val="26"/>
              </w:rPr>
              <w:t xml:space="preserve">5,99 </w:t>
            </w:r>
            <w:r w:rsidRPr="00322AAD">
              <w:rPr>
                <w:sz w:val="26"/>
                <w:szCs w:val="26"/>
              </w:rPr>
              <w:t>± 0,48</w:t>
            </w:r>
          </w:p>
        </w:tc>
        <w:tc>
          <w:tcPr>
            <w:tcW w:w="1832"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80"/>
              <w:ind w:firstLine="0"/>
              <w:rPr>
                <w:rFonts w:eastAsia="Times New Roman"/>
                <w:b/>
                <w:bCs/>
                <w:i/>
                <w:iCs/>
                <w:sz w:val="26"/>
                <w:szCs w:val="26"/>
              </w:rPr>
            </w:pPr>
            <w:r w:rsidRPr="00322AAD">
              <w:rPr>
                <w:sz w:val="26"/>
                <w:szCs w:val="26"/>
              </w:rPr>
              <w:t>5,82 ± 0,64</w:t>
            </w:r>
          </w:p>
        </w:tc>
        <w:tc>
          <w:tcPr>
            <w:tcW w:w="1736"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80"/>
              <w:ind w:firstLine="0"/>
              <w:rPr>
                <w:rFonts w:eastAsia="Times New Roman"/>
                <w:b/>
                <w:bCs/>
                <w:i/>
                <w:iCs/>
                <w:sz w:val="26"/>
                <w:szCs w:val="26"/>
              </w:rPr>
            </w:pPr>
            <w:r w:rsidRPr="00322AAD">
              <w:rPr>
                <w:iCs/>
                <w:sz w:val="26"/>
                <w:szCs w:val="26"/>
              </w:rPr>
              <w:t xml:space="preserve">5,98 </w:t>
            </w:r>
            <w:r w:rsidRPr="00322AAD">
              <w:rPr>
                <w:sz w:val="26"/>
                <w:szCs w:val="26"/>
              </w:rPr>
              <w:t>± 0,69</w:t>
            </w:r>
          </w:p>
        </w:tc>
        <w:tc>
          <w:tcPr>
            <w:tcW w:w="1410" w:type="dxa"/>
            <w:vMerge/>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80"/>
              <w:rPr>
                <w:rFonts w:eastAsia="Times New Roman"/>
                <w:b/>
                <w:sz w:val="26"/>
                <w:szCs w:val="26"/>
              </w:rPr>
            </w:pPr>
          </w:p>
        </w:tc>
      </w:tr>
      <w:tr w:rsidR="009A257A" w:rsidRPr="00322AAD" w:rsidTr="0050490B">
        <w:trPr>
          <w:trHeight w:val="524"/>
          <w:jc w:val="center"/>
        </w:trPr>
        <w:tc>
          <w:tcPr>
            <w:tcW w:w="2051"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80"/>
              <w:ind w:firstLine="0"/>
              <w:rPr>
                <w:rFonts w:eastAsia="Times New Roman"/>
                <w:b/>
                <w:bCs/>
                <w:sz w:val="26"/>
                <w:szCs w:val="26"/>
              </w:rPr>
            </w:pPr>
            <w:r w:rsidRPr="00322AAD">
              <w:rPr>
                <w:b/>
                <w:bCs/>
                <w:sz w:val="26"/>
                <w:szCs w:val="26"/>
              </w:rPr>
              <w:t>p</w:t>
            </w:r>
            <w:r w:rsidRPr="00322AAD">
              <w:rPr>
                <w:rFonts w:ascii="Times New Roman Bold" w:hAnsi="Times New Roman Bold" w:hint="eastAsia"/>
                <w:b/>
                <w:bCs/>
                <w:sz w:val="26"/>
                <w:szCs w:val="26"/>
                <w:vertAlign w:val="subscript"/>
              </w:rPr>
              <w:t xml:space="preserve">so </w:t>
            </w:r>
            <w:r w:rsidRPr="00322AAD">
              <w:rPr>
                <w:rFonts w:ascii="Times New Roman Bold" w:hAnsi="Times New Roman Bold"/>
                <w:b/>
                <w:bCs/>
                <w:sz w:val="26"/>
                <w:szCs w:val="26"/>
                <w:vertAlign w:val="subscript"/>
              </w:rPr>
              <w:t>s</w:t>
            </w:r>
            <w:r w:rsidRPr="00322AAD">
              <w:rPr>
                <w:rFonts w:ascii="Times New Roman Bold" w:hAnsi="Times New Roman Bold" w:hint="cs"/>
                <w:b/>
                <w:bCs/>
                <w:sz w:val="26"/>
                <w:szCs w:val="26"/>
                <w:vertAlign w:val="subscript"/>
              </w:rPr>
              <w:t>á</w:t>
            </w:r>
            <w:r w:rsidRPr="00322AAD">
              <w:rPr>
                <w:rFonts w:ascii="Times New Roman Bold" w:hAnsi="Times New Roman Bold"/>
                <w:b/>
                <w:bCs/>
                <w:sz w:val="26"/>
                <w:szCs w:val="26"/>
                <w:vertAlign w:val="subscript"/>
              </w:rPr>
              <w:t>nh</w:t>
            </w:r>
            <w:r w:rsidRPr="00322AAD">
              <w:rPr>
                <w:rFonts w:ascii="Times New Roman Bold" w:hAnsi="Times New Roman Bold" w:hint="eastAsia"/>
                <w:b/>
                <w:bCs/>
                <w:sz w:val="26"/>
                <w:szCs w:val="26"/>
                <w:vertAlign w:val="subscript"/>
              </w:rPr>
              <w:t xml:space="preserve"> trong </w:t>
            </w:r>
            <w:r w:rsidRPr="00322AAD">
              <w:rPr>
                <w:rFonts w:ascii="Times New Roman Bold" w:hAnsi="Times New Roman Bold"/>
                <w:b/>
                <w:bCs/>
                <w:sz w:val="26"/>
                <w:szCs w:val="26"/>
                <w:vertAlign w:val="subscript"/>
              </w:rPr>
              <w:t>c</w:t>
            </w:r>
            <w:r w:rsidRPr="00322AAD">
              <w:rPr>
                <w:rFonts w:ascii="Times New Roman Bold" w:hAnsi="Times New Roman Bold" w:hint="cs"/>
                <w:b/>
                <w:bCs/>
                <w:sz w:val="26"/>
                <w:szCs w:val="26"/>
                <w:vertAlign w:val="subscript"/>
              </w:rPr>
              <w:t>ù</w:t>
            </w:r>
            <w:r w:rsidRPr="00322AAD">
              <w:rPr>
                <w:rFonts w:ascii="Times New Roman Bold" w:hAnsi="Times New Roman Bold"/>
                <w:b/>
                <w:bCs/>
                <w:sz w:val="26"/>
                <w:szCs w:val="26"/>
                <w:vertAlign w:val="subscript"/>
              </w:rPr>
              <w:t>ng</w:t>
            </w:r>
            <w:r w:rsidRPr="00322AAD">
              <w:rPr>
                <w:rFonts w:ascii="Times New Roman Bold" w:hAnsi="Times New Roman Bold" w:hint="eastAsia"/>
                <w:b/>
                <w:bCs/>
                <w:sz w:val="26"/>
                <w:szCs w:val="26"/>
                <w:vertAlign w:val="subscript"/>
              </w:rPr>
              <w:t xml:space="preserve"> </w:t>
            </w:r>
            <w:r w:rsidRPr="00322AAD">
              <w:rPr>
                <w:rFonts w:ascii="Times New Roman Bold" w:hAnsi="Times New Roman Bold"/>
                <w:b/>
                <w:bCs/>
                <w:sz w:val="26"/>
                <w:szCs w:val="26"/>
                <w:vertAlign w:val="subscript"/>
              </w:rPr>
              <w:t>l</w:t>
            </w:r>
            <w:r w:rsidRPr="00322AAD">
              <w:rPr>
                <w:rFonts w:ascii="Times New Roman Bold" w:hAnsi="Times New Roman Bold" w:hint="cs"/>
                <w:b/>
                <w:bCs/>
                <w:sz w:val="26"/>
                <w:szCs w:val="26"/>
                <w:vertAlign w:val="subscript"/>
              </w:rPr>
              <w:t>ô</w:t>
            </w:r>
          </w:p>
        </w:tc>
        <w:tc>
          <w:tcPr>
            <w:tcW w:w="5400" w:type="dxa"/>
            <w:gridSpan w:val="3"/>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80"/>
              <w:rPr>
                <w:rFonts w:eastAsia="Times New Roman"/>
                <w:iCs/>
                <w:sz w:val="26"/>
                <w:szCs w:val="26"/>
              </w:rPr>
            </w:pPr>
            <w:r w:rsidRPr="00322AAD">
              <w:rPr>
                <w:i/>
                <w:sz w:val="26"/>
                <w:szCs w:val="26"/>
              </w:rPr>
              <w:t>p</w:t>
            </w:r>
            <w:r w:rsidRPr="00322AAD">
              <w:rPr>
                <w:i/>
                <w:sz w:val="26"/>
                <w:szCs w:val="26"/>
                <w:vertAlign w:val="subscript"/>
              </w:rPr>
              <w:t xml:space="preserve">b,c-a </w:t>
            </w:r>
            <w:r w:rsidRPr="00322AAD">
              <w:rPr>
                <w:i/>
                <w:sz w:val="26"/>
                <w:szCs w:val="26"/>
              </w:rPr>
              <w:t>&gt; 0,05;p</w:t>
            </w:r>
            <w:r w:rsidRPr="00322AAD">
              <w:rPr>
                <w:i/>
                <w:sz w:val="26"/>
                <w:szCs w:val="26"/>
                <w:vertAlign w:val="subscript"/>
              </w:rPr>
              <w:t xml:space="preserve">c-b </w:t>
            </w:r>
            <w:r w:rsidRPr="00322AAD">
              <w:rPr>
                <w:i/>
                <w:sz w:val="26"/>
                <w:szCs w:val="26"/>
              </w:rPr>
              <w:t>&gt; 0,05</w:t>
            </w:r>
          </w:p>
        </w:tc>
        <w:tc>
          <w:tcPr>
            <w:tcW w:w="1410" w:type="dxa"/>
            <w:tcBorders>
              <w:top w:val="single" w:sz="4" w:space="0" w:color="auto"/>
              <w:left w:val="single" w:sz="4" w:space="0" w:color="auto"/>
              <w:bottom w:val="single" w:sz="4" w:space="0" w:color="auto"/>
              <w:right w:val="single" w:sz="4" w:space="0" w:color="auto"/>
            </w:tcBorders>
            <w:hideMark/>
          </w:tcPr>
          <w:p w:rsidR="009A257A" w:rsidRPr="00322AAD" w:rsidRDefault="009A257A" w:rsidP="002D1E9A">
            <w:pPr>
              <w:spacing w:before="80"/>
              <w:rPr>
                <w:rFonts w:eastAsia="Times New Roman"/>
                <w:b/>
                <w:sz w:val="26"/>
                <w:szCs w:val="26"/>
              </w:rPr>
            </w:pPr>
            <w:r w:rsidRPr="00322AAD">
              <w:rPr>
                <w:b/>
                <w:sz w:val="26"/>
                <w:szCs w:val="26"/>
              </w:rPr>
              <w:t>-</w:t>
            </w:r>
          </w:p>
        </w:tc>
      </w:tr>
      <w:tr w:rsidR="009A257A" w:rsidRPr="00322AAD" w:rsidTr="0050490B">
        <w:trPr>
          <w:trHeight w:val="505"/>
          <w:jc w:val="center"/>
        </w:trPr>
        <w:tc>
          <w:tcPr>
            <w:tcW w:w="8861" w:type="dxa"/>
            <w:gridSpan w:val="5"/>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80"/>
              <w:jc w:val="center"/>
              <w:rPr>
                <w:rFonts w:eastAsia="Times New Roman"/>
                <w:b/>
                <w:sz w:val="26"/>
                <w:szCs w:val="26"/>
              </w:rPr>
            </w:pPr>
            <w:r w:rsidRPr="00322AAD">
              <w:rPr>
                <w:b/>
                <w:bCs/>
                <w:iCs/>
                <w:sz w:val="26"/>
                <w:szCs w:val="26"/>
              </w:rPr>
              <w:t>Hàm lượng huyết sắc tố trong máu chuột</w:t>
            </w:r>
            <w:r w:rsidRPr="00322AAD">
              <w:rPr>
                <w:bCs/>
                <w:iCs/>
                <w:sz w:val="26"/>
                <w:szCs w:val="26"/>
              </w:rPr>
              <w:t xml:space="preserve"> (g/dL</w:t>
            </w:r>
            <w:r w:rsidRPr="00322AAD">
              <w:rPr>
                <w:sz w:val="26"/>
                <w:szCs w:val="26"/>
              </w:rPr>
              <w:t>)</w:t>
            </w:r>
          </w:p>
        </w:tc>
      </w:tr>
      <w:tr w:rsidR="009A257A" w:rsidRPr="00322AAD" w:rsidTr="0050490B">
        <w:trPr>
          <w:trHeight w:val="548"/>
          <w:jc w:val="center"/>
        </w:trPr>
        <w:tc>
          <w:tcPr>
            <w:tcW w:w="2051"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80"/>
              <w:ind w:firstLine="0"/>
              <w:rPr>
                <w:rFonts w:ascii="Times New Roman Bold" w:eastAsia="Times New Roman" w:hAnsi="Times New Roman Bold"/>
                <w:b/>
                <w:i/>
                <w:sz w:val="26"/>
                <w:szCs w:val="26"/>
              </w:rPr>
            </w:pPr>
            <w:r w:rsidRPr="00322AAD">
              <w:rPr>
                <w:rFonts w:ascii="Times New Roman Bold" w:hAnsi="Times New Roman Bold"/>
                <w:b/>
                <w:bCs/>
                <w:sz w:val="26"/>
                <w:szCs w:val="26"/>
              </w:rPr>
              <w:t>Tr</w:t>
            </w:r>
            <w:r w:rsidRPr="00322AAD">
              <w:rPr>
                <w:rFonts w:ascii="Times New Roman Bold" w:hAnsi="Times New Roman Bold" w:hint="cs"/>
                <w:b/>
                <w:bCs/>
                <w:sz w:val="26"/>
                <w:szCs w:val="26"/>
              </w:rPr>
              <w:t>ư</w:t>
            </w:r>
            <w:r w:rsidRPr="00322AAD">
              <w:rPr>
                <w:rFonts w:ascii="Times New Roman Bold" w:hAnsi="Times New Roman Bold"/>
                <w:b/>
                <w:bCs/>
                <w:sz w:val="26"/>
                <w:szCs w:val="26"/>
              </w:rPr>
              <w:t>ớ</w:t>
            </w:r>
            <w:r w:rsidR="00FA0C68" w:rsidRPr="00322AAD">
              <w:rPr>
                <w:rFonts w:ascii="Times New Roman Bold" w:hAnsi="Times New Roman Bold" w:hint="eastAsia"/>
                <w:b/>
                <w:bCs/>
                <w:sz w:val="26"/>
                <w:szCs w:val="26"/>
              </w:rPr>
              <w:t>c TN</w:t>
            </w:r>
            <w:r w:rsidRPr="00322AAD">
              <w:rPr>
                <w:rFonts w:ascii="Times New Roman Bold" w:hAnsi="Times New Roman Bold" w:hint="eastAsia"/>
                <w:b/>
                <w:bCs/>
                <w:sz w:val="26"/>
                <w:szCs w:val="26"/>
              </w:rPr>
              <w:t xml:space="preserve"> (a)</w:t>
            </w:r>
          </w:p>
        </w:tc>
        <w:tc>
          <w:tcPr>
            <w:tcW w:w="1832"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80"/>
              <w:ind w:firstLine="0"/>
              <w:rPr>
                <w:rFonts w:eastAsia="Times New Roman"/>
                <w:sz w:val="26"/>
                <w:szCs w:val="26"/>
              </w:rPr>
            </w:pPr>
            <w:r w:rsidRPr="00322AAD">
              <w:rPr>
                <w:sz w:val="26"/>
                <w:szCs w:val="26"/>
              </w:rPr>
              <w:t>110,70 ± 13,94</w:t>
            </w:r>
          </w:p>
        </w:tc>
        <w:tc>
          <w:tcPr>
            <w:tcW w:w="1832"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80"/>
              <w:ind w:firstLine="0"/>
              <w:rPr>
                <w:rFonts w:eastAsia="Times New Roman"/>
                <w:sz w:val="26"/>
                <w:szCs w:val="26"/>
              </w:rPr>
            </w:pPr>
            <w:r w:rsidRPr="00322AAD">
              <w:rPr>
                <w:sz w:val="26"/>
                <w:szCs w:val="26"/>
              </w:rPr>
              <w:t>106,50 ± 15,36</w:t>
            </w:r>
          </w:p>
        </w:tc>
        <w:tc>
          <w:tcPr>
            <w:tcW w:w="1736"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80"/>
              <w:ind w:firstLine="0"/>
              <w:rPr>
                <w:rFonts w:eastAsia="Times New Roman"/>
                <w:spacing w:val="-6"/>
                <w:sz w:val="26"/>
                <w:szCs w:val="26"/>
              </w:rPr>
            </w:pPr>
            <w:r w:rsidRPr="00322AAD">
              <w:rPr>
                <w:spacing w:val="-6"/>
                <w:sz w:val="26"/>
                <w:szCs w:val="26"/>
              </w:rPr>
              <w:t>111,80 ± 16,73</w:t>
            </w:r>
          </w:p>
        </w:tc>
        <w:tc>
          <w:tcPr>
            <w:tcW w:w="1410" w:type="dxa"/>
            <w:vMerge w:val="restar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80"/>
              <w:ind w:firstLine="0"/>
              <w:rPr>
                <w:rFonts w:eastAsia="Times New Roman"/>
                <w:i/>
                <w:sz w:val="26"/>
                <w:szCs w:val="26"/>
                <w:vertAlign w:val="subscript"/>
              </w:rPr>
            </w:pPr>
            <w:r w:rsidRPr="00322AAD">
              <w:rPr>
                <w:i/>
                <w:sz w:val="26"/>
                <w:szCs w:val="26"/>
              </w:rPr>
              <w:t>p</w:t>
            </w:r>
            <w:r w:rsidRPr="00322AAD">
              <w:rPr>
                <w:i/>
                <w:sz w:val="26"/>
                <w:szCs w:val="26"/>
                <w:vertAlign w:val="subscript"/>
              </w:rPr>
              <w:t>2-1</w:t>
            </w:r>
            <w:r w:rsidRPr="00322AAD">
              <w:rPr>
                <w:i/>
                <w:sz w:val="26"/>
                <w:szCs w:val="26"/>
              </w:rPr>
              <w:t>&gt; 0,05</w:t>
            </w:r>
          </w:p>
          <w:p w:rsidR="009A257A" w:rsidRPr="00322AAD" w:rsidRDefault="009A257A" w:rsidP="002D1E9A">
            <w:pPr>
              <w:spacing w:before="80"/>
              <w:ind w:firstLine="0"/>
              <w:rPr>
                <w:i/>
                <w:sz w:val="26"/>
                <w:szCs w:val="26"/>
                <w:vertAlign w:val="subscript"/>
              </w:rPr>
            </w:pPr>
            <w:r w:rsidRPr="00322AAD">
              <w:rPr>
                <w:i/>
                <w:sz w:val="26"/>
                <w:szCs w:val="26"/>
              </w:rPr>
              <w:t>p</w:t>
            </w:r>
            <w:r w:rsidRPr="00322AAD">
              <w:rPr>
                <w:i/>
                <w:sz w:val="26"/>
                <w:szCs w:val="26"/>
                <w:vertAlign w:val="subscript"/>
              </w:rPr>
              <w:t>3-2</w:t>
            </w:r>
            <w:r w:rsidRPr="00322AAD">
              <w:rPr>
                <w:i/>
                <w:sz w:val="26"/>
                <w:szCs w:val="26"/>
              </w:rPr>
              <w:t>&gt; 0,05</w:t>
            </w:r>
          </w:p>
          <w:p w:rsidR="009A257A" w:rsidRPr="00322AAD" w:rsidRDefault="009A257A" w:rsidP="002D1E9A">
            <w:pPr>
              <w:spacing w:before="80"/>
              <w:ind w:firstLine="0"/>
              <w:rPr>
                <w:rFonts w:eastAsia="Times New Roman"/>
                <w:b/>
                <w:sz w:val="26"/>
                <w:szCs w:val="26"/>
              </w:rPr>
            </w:pPr>
            <w:r w:rsidRPr="00322AAD">
              <w:rPr>
                <w:i/>
                <w:sz w:val="26"/>
                <w:szCs w:val="26"/>
              </w:rPr>
              <w:t>p</w:t>
            </w:r>
            <w:r w:rsidRPr="00322AAD">
              <w:rPr>
                <w:i/>
                <w:sz w:val="26"/>
                <w:szCs w:val="26"/>
                <w:vertAlign w:val="subscript"/>
              </w:rPr>
              <w:t>3-1</w:t>
            </w:r>
            <w:r w:rsidRPr="00322AAD">
              <w:rPr>
                <w:i/>
                <w:sz w:val="26"/>
                <w:szCs w:val="26"/>
              </w:rPr>
              <w:t>&gt; 0,05</w:t>
            </w:r>
          </w:p>
        </w:tc>
      </w:tr>
      <w:tr w:rsidR="009A257A" w:rsidRPr="00322AAD" w:rsidTr="0050490B">
        <w:trPr>
          <w:trHeight w:val="530"/>
          <w:jc w:val="center"/>
        </w:trPr>
        <w:tc>
          <w:tcPr>
            <w:tcW w:w="2051"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80"/>
              <w:ind w:firstLine="0"/>
              <w:rPr>
                <w:rFonts w:eastAsia="Times New Roman"/>
                <w:b/>
                <w:bCs/>
                <w:sz w:val="26"/>
                <w:szCs w:val="26"/>
              </w:rPr>
            </w:pPr>
            <w:r w:rsidRPr="00322AAD">
              <w:rPr>
                <w:b/>
                <w:bCs/>
                <w:sz w:val="26"/>
                <w:szCs w:val="26"/>
              </w:rPr>
              <w:t>Sau 45 ngày (b)</w:t>
            </w:r>
          </w:p>
        </w:tc>
        <w:tc>
          <w:tcPr>
            <w:tcW w:w="1832"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80"/>
              <w:ind w:firstLine="0"/>
              <w:rPr>
                <w:rFonts w:eastAsia="Times New Roman"/>
                <w:sz w:val="26"/>
                <w:szCs w:val="26"/>
              </w:rPr>
            </w:pPr>
            <w:r w:rsidRPr="00322AAD">
              <w:rPr>
                <w:sz w:val="26"/>
                <w:szCs w:val="26"/>
              </w:rPr>
              <w:t>108,70 ± 13,28</w:t>
            </w:r>
          </w:p>
        </w:tc>
        <w:tc>
          <w:tcPr>
            <w:tcW w:w="1832"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80"/>
              <w:ind w:firstLine="0"/>
              <w:rPr>
                <w:rFonts w:eastAsia="Times New Roman"/>
                <w:sz w:val="26"/>
                <w:szCs w:val="26"/>
              </w:rPr>
            </w:pPr>
            <w:r w:rsidRPr="00322AAD">
              <w:rPr>
                <w:sz w:val="26"/>
                <w:szCs w:val="26"/>
              </w:rPr>
              <w:t>103,20 ± 23,73</w:t>
            </w:r>
          </w:p>
        </w:tc>
        <w:tc>
          <w:tcPr>
            <w:tcW w:w="1736"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80"/>
              <w:ind w:firstLine="0"/>
              <w:rPr>
                <w:rFonts w:eastAsia="Times New Roman"/>
                <w:sz w:val="26"/>
                <w:szCs w:val="26"/>
              </w:rPr>
            </w:pPr>
            <w:r w:rsidRPr="00322AAD">
              <w:rPr>
                <w:sz w:val="26"/>
                <w:szCs w:val="26"/>
              </w:rPr>
              <w:t>110,40 ± 7,99</w:t>
            </w:r>
          </w:p>
        </w:tc>
        <w:tc>
          <w:tcPr>
            <w:tcW w:w="1410" w:type="dxa"/>
            <w:vMerge/>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80"/>
              <w:rPr>
                <w:rFonts w:eastAsia="Times New Roman"/>
                <w:b/>
                <w:sz w:val="26"/>
                <w:szCs w:val="26"/>
              </w:rPr>
            </w:pPr>
          </w:p>
        </w:tc>
      </w:tr>
      <w:tr w:rsidR="009A257A" w:rsidRPr="00322AAD" w:rsidTr="0050490B">
        <w:trPr>
          <w:trHeight w:val="530"/>
          <w:jc w:val="center"/>
        </w:trPr>
        <w:tc>
          <w:tcPr>
            <w:tcW w:w="2051"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80"/>
              <w:ind w:firstLine="0"/>
              <w:rPr>
                <w:rFonts w:eastAsia="Times New Roman"/>
                <w:b/>
                <w:bCs/>
                <w:sz w:val="26"/>
                <w:szCs w:val="26"/>
              </w:rPr>
            </w:pPr>
            <w:r w:rsidRPr="00322AAD">
              <w:rPr>
                <w:b/>
                <w:bCs/>
                <w:sz w:val="26"/>
                <w:szCs w:val="26"/>
              </w:rPr>
              <w:t>Sau 90 ngày (c)</w:t>
            </w:r>
          </w:p>
        </w:tc>
        <w:tc>
          <w:tcPr>
            <w:tcW w:w="1832"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80"/>
              <w:ind w:firstLine="0"/>
              <w:rPr>
                <w:rFonts w:eastAsia="Times New Roman"/>
                <w:sz w:val="26"/>
                <w:szCs w:val="26"/>
              </w:rPr>
            </w:pPr>
            <w:r w:rsidRPr="00322AAD">
              <w:rPr>
                <w:sz w:val="26"/>
                <w:szCs w:val="26"/>
              </w:rPr>
              <w:t>113,50 ± 12,72</w:t>
            </w:r>
          </w:p>
        </w:tc>
        <w:tc>
          <w:tcPr>
            <w:tcW w:w="1832"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80"/>
              <w:ind w:firstLine="0"/>
              <w:rPr>
                <w:rFonts w:eastAsia="Times New Roman"/>
                <w:sz w:val="26"/>
                <w:szCs w:val="26"/>
              </w:rPr>
            </w:pPr>
            <w:r w:rsidRPr="00322AAD">
              <w:rPr>
                <w:sz w:val="26"/>
                <w:szCs w:val="26"/>
              </w:rPr>
              <w:t>110,30 ± 13,33</w:t>
            </w:r>
          </w:p>
        </w:tc>
        <w:tc>
          <w:tcPr>
            <w:tcW w:w="1736"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80"/>
              <w:ind w:firstLine="0"/>
              <w:rPr>
                <w:rFonts w:eastAsia="Times New Roman"/>
                <w:spacing w:val="-6"/>
                <w:sz w:val="26"/>
                <w:szCs w:val="26"/>
              </w:rPr>
            </w:pPr>
            <w:r w:rsidRPr="00322AAD">
              <w:rPr>
                <w:spacing w:val="-6"/>
                <w:sz w:val="26"/>
                <w:szCs w:val="26"/>
              </w:rPr>
              <w:t>116,30 ± 14,21</w:t>
            </w:r>
          </w:p>
        </w:tc>
        <w:tc>
          <w:tcPr>
            <w:tcW w:w="1410" w:type="dxa"/>
            <w:vMerge/>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80"/>
              <w:rPr>
                <w:rFonts w:eastAsia="Times New Roman"/>
                <w:b/>
                <w:sz w:val="26"/>
                <w:szCs w:val="26"/>
              </w:rPr>
            </w:pPr>
          </w:p>
        </w:tc>
      </w:tr>
      <w:tr w:rsidR="009A257A" w:rsidRPr="00322AAD" w:rsidTr="0050490B">
        <w:trPr>
          <w:trHeight w:val="524"/>
          <w:jc w:val="center"/>
        </w:trPr>
        <w:tc>
          <w:tcPr>
            <w:tcW w:w="2051"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80"/>
              <w:ind w:firstLine="0"/>
              <w:rPr>
                <w:rFonts w:eastAsia="Times New Roman"/>
                <w:b/>
                <w:bCs/>
                <w:sz w:val="26"/>
                <w:szCs w:val="26"/>
              </w:rPr>
            </w:pPr>
            <w:r w:rsidRPr="00322AAD">
              <w:rPr>
                <w:b/>
                <w:bCs/>
                <w:sz w:val="26"/>
                <w:szCs w:val="26"/>
              </w:rPr>
              <w:t>p</w:t>
            </w:r>
            <w:r w:rsidRPr="00322AAD">
              <w:rPr>
                <w:rFonts w:ascii="Times New Roman Bold" w:hAnsi="Times New Roman Bold" w:hint="eastAsia"/>
                <w:b/>
                <w:bCs/>
                <w:sz w:val="26"/>
                <w:szCs w:val="26"/>
                <w:vertAlign w:val="subscript"/>
              </w:rPr>
              <w:t xml:space="preserve">so </w:t>
            </w:r>
            <w:r w:rsidRPr="00322AAD">
              <w:rPr>
                <w:rFonts w:ascii="Times New Roman Bold" w:hAnsi="Times New Roman Bold"/>
                <w:b/>
                <w:bCs/>
                <w:sz w:val="26"/>
                <w:szCs w:val="26"/>
                <w:vertAlign w:val="subscript"/>
              </w:rPr>
              <w:t>s</w:t>
            </w:r>
            <w:r w:rsidRPr="00322AAD">
              <w:rPr>
                <w:rFonts w:ascii="Times New Roman Bold" w:hAnsi="Times New Roman Bold" w:hint="cs"/>
                <w:b/>
                <w:bCs/>
                <w:sz w:val="26"/>
                <w:szCs w:val="26"/>
                <w:vertAlign w:val="subscript"/>
              </w:rPr>
              <w:t>á</w:t>
            </w:r>
            <w:r w:rsidRPr="00322AAD">
              <w:rPr>
                <w:rFonts w:ascii="Times New Roman Bold" w:hAnsi="Times New Roman Bold"/>
                <w:b/>
                <w:bCs/>
                <w:sz w:val="26"/>
                <w:szCs w:val="26"/>
                <w:vertAlign w:val="subscript"/>
              </w:rPr>
              <w:t>nh</w:t>
            </w:r>
            <w:r w:rsidRPr="00322AAD">
              <w:rPr>
                <w:rFonts w:ascii="Times New Roman Bold" w:hAnsi="Times New Roman Bold" w:hint="eastAsia"/>
                <w:b/>
                <w:bCs/>
                <w:sz w:val="26"/>
                <w:szCs w:val="26"/>
                <w:vertAlign w:val="subscript"/>
              </w:rPr>
              <w:t xml:space="preserve"> trong </w:t>
            </w:r>
            <w:r w:rsidRPr="00322AAD">
              <w:rPr>
                <w:rFonts w:ascii="Times New Roman Bold" w:hAnsi="Times New Roman Bold"/>
                <w:b/>
                <w:bCs/>
                <w:sz w:val="26"/>
                <w:szCs w:val="26"/>
                <w:vertAlign w:val="subscript"/>
              </w:rPr>
              <w:t>c</w:t>
            </w:r>
            <w:r w:rsidRPr="00322AAD">
              <w:rPr>
                <w:rFonts w:ascii="Times New Roman Bold" w:hAnsi="Times New Roman Bold" w:hint="cs"/>
                <w:b/>
                <w:bCs/>
                <w:sz w:val="26"/>
                <w:szCs w:val="26"/>
                <w:vertAlign w:val="subscript"/>
              </w:rPr>
              <w:t>ù</w:t>
            </w:r>
            <w:r w:rsidRPr="00322AAD">
              <w:rPr>
                <w:rFonts w:ascii="Times New Roman Bold" w:hAnsi="Times New Roman Bold"/>
                <w:b/>
                <w:bCs/>
                <w:sz w:val="26"/>
                <w:szCs w:val="26"/>
                <w:vertAlign w:val="subscript"/>
              </w:rPr>
              <w:t>ng</w:t>
            </w:r>
            <w:r w:rsidRPr="00322AAD">
              <w:rPr>
                <w:rFonts w:ascii="Times New Roman Bold" w:hAnsi="Times New Roman Bold" w:hint="eastAsia"/>
                <w:b/>
                <w:bCs/>
                <w:sz w:val="26"/>
                <w:szCs w:val="26"/>
                <w:vertAlign w:val="subscript"/>
              </w:rPr>
              <w:t xml:space="preserve"> </w:t>
            </w:r>
            <w:r w:rsidRPr="00322AAD">
              <w:rPr>
                <w:rFonts w:ascii="Times New Roman Bold" w:hAnsi="Times New Roman Bold"/>
                <w:b/>
                <w:bCs/>
                <w:sz w:val="26"/>
                <w:szCs w:val="26"/>
                <w:vertAlign w:val="subscript"/>
              </w:rPr>
              <w:t>l</w:t>
            </w:r>
            <w:r w:rsidRPr="00322AAD">
              <w:rPr>
                <w:rFonts w:ascii="Times New Roman Bold" w:hAnsi="Times New Roman Bold" w:hint="cs"/>
                <w:b/>
                <w:bCs/>
                <w:sz w:val="26"/>
                <w:szCs w:val="26"/>
                <w:vertAlign w:val="subscript"/>
              </w:rPr>
              <w:t>ô</w:t>
            </w:r>
          </w:p>
        </w:tc>
        <w:tc>
          <w:tcPr>
            <w:tcW w:w="5400" w:type="dxa"/>
            <w:gridSpan w:val="3"/>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2D1E9A">
            <w:pPr>
              <w:spacing w:before="80"/>
              <w:rPr>
                <w:rFonts w:eastAsia="Times New Roman"/>
                <w:iCs/>
                <w:sz w:val="26"/>
                <w:szCs w:val="26"/>
              </w:rPr>
            </w:pPr>
            <w:r w:rsidRPr="00322AAD">
              <w:rPr>
                <w:i/>
                <w:sz w:val="26"/>
                <w:szCs w:val="26"/>
              </w:rPr>
              <w:t>p</w:t>
            </w:r>
            <w:r w:rsidRPr="00322AAD">
              <w:rPr>
                <w:i/>
                <w:sz w:val="26"/>
                <w:szCs w:val="26"/>
                <w:vertAlign w:val="subscript"/>
              </w:rPr>
              <w:t xml:space="preserve">b,c-a </w:t>
            </w:r>
            <w:r w:rsidRPr="00322AAD">
              <w:rPr>
                <w:i/>
                <w:sz w:val="26"/>
                <w:szCs w:val="26"/>
              </w:rPr>
              <w:t>&gt; 0,05;p</w:t>
            </w:r>
            <w:r w:rsidRPr="00322AAD">
              <w:rPr>
                <w:i/>
                <w:sz w:val="26"/>
                <w:szCs w:val="26"/>
                <w:vertAlign w:val="subscript"/>
              </w:rPr>
              <w:t xml:space="preserve">c-b </w:t>
            </w:r>
            <w:r w:rsidRPr="00322AAD">
              <w:rPr>
                <w:i/>
                <w:sz w:val="26"/>
                <w:szCs w:val="26"/>
              </w:rPr>
              <w:t>&gt; 0,05</w:t>
            </w:r>
          </w:p>
        </w:tc>
        <w:tc>
          <w:tcPr>
            <w:tcW w:w="1410" w:type="dxa"/>
            <w:tcBorders>
              <w:top w:val="single" w:sz="4" w:space="0" w:color="auto"/>
              <w:left w:val="single" w:sz="4" w:space="0" w:color="auto"/>
              <w:bottom w:val="single" w:sz="4" w:space="0" w:color="auto"/>
              <w:right w:val="single" w:sz="4" w:space="0" w:color="auto"/>
            </w:tcBorders>
            <w:hideMark/>
          </w:tcPr>
          <w:p w:rsidR="009A257A" w:rsidRPr="00322AAD" w:rsidRDefault="009A257A" w:rsidP="002D1E9A">
            <w:pPr>
              <w:spacing w:before="80"/>
              <w:rPr>
                <w:rFonts w:eastAsia="Times New Roman"/>
                <w:b/>
                <w:sz w:val="26"/>
                <w:szCs w:val="26"/>
              </w:rPr>
            </w:pPr>
            <w:r w:rsidRPr="00322AAD">
              <w:rPr>
                <w:b/>
                <w:sz w:val="26"/>
                <w:szCs w:val="26"/>
              </w:rPr>
              <w:t>-</w:t>
            </w:r>
          </w:p>
        </w:tc>
      </w:tr>
    </w:tbl>
    <w:p w:rsidR="009A257A" w:rsidRPr="00322AAD" w:rsidRDefault="009A257A" w:rsidP="002D1E9A">
      <w:pPr>
        <w:spacing w:before="80"/>
        <w:rPr>
          <w:rFonts w:eastAsia="Times New Roman"/>
          <w:spacing w:val="-16"/>
          <w:sz w:val="8"/>
          <w:szCs w:val="26"/>
        </w:rPr>
      </w:pPr>
    </w:p>
    <w:p w:rsidR="009A257A" w:rsidRPr="00322AAD" w:rsidRDefault="009A257A" w:rsidP="002D1E9A">
      <w:pPr>
        <w:spacing w:before="80"/>
        <w:ind w:firstLine="0"/>
        <w:rPr>
          <w:b/>
          <w:szCs w:val="26"/>
        </w:rPr>
      </w:pPr>
      <w:r w:rsidRPr="00322AAD">
        <w:rPr>
          <w:b/>
          <w:szCs w:val="26"/>
        </w:rPr>
        <w:t>Nhận xét:</w:t>
      </w:r>
    </w:p>
    <w:p w:rsidR="009A257A" w:rsidRPr="00322AAD" w:rsidRDefault="009A257A" w:rsidP="002D1E9A">
      <w:pPr>
        <w:spacing w:before="80"/>
        <w:rPr>
          <w:szCs w:val="26"/>
        </w:rPr>
      </w:pPr>
      <w:r w:rsidRPr="00322AAD">
        <w:rPr>
          <w:szCs w:val="26"/>
        </w:rPr>
        <w:t>- S</w:t>
      </w:r>
      <w:r w:rsidRPr="00322AAD">
        <w:rPr>
          <w:bCs/>
          <w:iCs/>
          <w:szCs w:val="26"/>
        </w:rPr>
        <w:t>o sánh các lô với nhau trong cùng một thời điểm, số lượng hồng cầu và hàm lượng huyết sắc tố trong máu chuột</w:t>
      </w:r>
      <w:r w:rsidRPr="00322AAD">
        <w:rPr>
          <w:szCs w:val="26"/>
        </w:rPr>
        <w:t xml:space="preserve"> thay đổi không có ý nghĩa thống kê (</w:t>
      </w:r>
      <w:r w:rsidRPr="00322AAD">
        <w:rPr>
          <w:i/>
          <w:szCs w:val="26"/>
        </w:rPr>
        <w:t>p</w:t>
      </w:r>
      <w:r w:rsidRPr="00322AAD">
        <w:rPr>
          <w:i/>
          <w:szCs w:val="26"/>
          <w:vertAlign w:val="subscript"/>
        </w:rPr>
        <w:t xml:space="preserve"> </w:t>
      </w:r>
      <w:r w:rsidRPr="00322AAD">
        <w:rPr>
          <w:i/>
          <w:szCs w:val="26"/>
        </w:rPr>
        <w:t>&gt; 0,05).</w:t>
      </w:r>
      <w:r w:rsidRPr="00322AAD">
        <w:rPr>
          <w:szCs w:val="26"/>
        </w:rPr>
        <w:t xml:space="preserve"> </w:t>
      </w:r>
    </w:p>
    <w:p w:rsidR="009A257A" w:rsidRPr="00322AAD" w:rsidRDefault="009A257A" w:rsidP="002D1E9A">
      <w:pPr>
        <w:spacing w:before="80"/>
        <w:rPr>
          <w:szCs w:val="26"/>
        </w:rPr>
      </w:pPr>
      <w:r w:rsidRPr="00322AAD">
        <w:rPr>
          <w:szCs w:val="26"/>
        </w:rPr>
        <w:t xml:space="preserve">- So sánh </w:t>
      </w:r>
      <w:r w:rsidRPr="00322AAD">
        <w:rPr>
          <w:bCs/>
          <w:iCs/>
          <w:szCs w:val="26"/>
        </w:rPr>
        <w:t>trong từng lô giữa các thời điểm thí nghiệm, số lượng hồng cầu và hàm lượng huyết sắc tố trong máu chuột</w:t>
      </w:r>
      <w:r w:rsidRPr="00322AAD">
        <w:rPr>
          <w:szCs w:val="26"/>
        </w:rPr>
        <w:t xml:space="preserve"> thay đổi không có ý nghĩa thống kê (</w:t>
      </w:r>
      <w:r w:rsidRPr="00322AAD">
        <w:rPr>
          <w:i/>
          <w:szCs w:val="26"/>
        </w:rPr>
        <w:t>p</w:t>
      </w:r>
      <w:r w:rsidRPr="00322AAD">
        <w:rPr>
          <w:i/>
          <w:szCs w:val="26"/>
          <w:vertAlign w:val="subscript"/>
        </w:rPr>
        <w:t xml:space="preserve"> </w:t>
      </w:r>
      <w:r w:rsidRPr="00322AAD">
        <w:rPr>
          <w:i/>
          <w:szCs w:val="26"/>
        </w:rPr>
        <w:t>&gt; 0,05).</w:t>
      </w:r>
      <w:r w:rsidRPr="00322AAD">
        <w:rPr>
          <w:szCs w:val="26"/>
        </w:rPr>
        <w:t xml:space="preserve"> </w:t>
      </w:r>
    </w:p>
    <w:p w:rsidR="004F38ED" w:rsidRPr="00322AAD" w:rsidRDefault="009A257A" w:rsidP="002D1E9A">
      <w:pPr>
        <w:spacing w:before="80"/>
        <w:rPr>
          <w:bCs/>
          <w:iCs/>
          <w:szCs w:val="26"/>
        </w:rPr>
      </w:pPr>
      <w:r w:rsidRPr="00322AAD">
        <w:rPr>
          <w:szCs w:val="26"/>
        </w:rPr>
        <w:t xml:space="preserve">Như vậy </w:t>
      </w:r>
      <w:r w:rsidRPr="00322AAD">
        <w:t xml:space="preserve">viên nang Y10 với các mức liều và thời gian sử dụng trong nghiên cứu chưa thấy gây ra các thay đổi trên các </w:t>
      </w:r>
      <w:r w:rsidRPr="00322AAD">
        <w:rPr>
          <w:bCs/>
          <w:iCs/>
          <w:szCs w:val="26"/>
        </w:rPr>
        <w:t>chỉ tiêu về số lượng hồng cầu và hàm lượng huyết sắc tố trong máu chuộ</w:t>
      </w:r>
      <w:r w:rsidR="00F559A7" w:rsidRPr="00322AAD">
        <w:rPr>
          <w:bCs/>
          <w:iCs/>
          <w:szCs w:val="26"/>
        </w:rPr>
        <w:t>t.</w:t>
      </w:r>
    </w:p>
    <w:p w:rsidR="004F38ED" w:rsidRPr="00322AAD" w:rsidRDefault="009A257A" w:rsidP="0050490B">
      <w:pPr>
        <w:pStyle w:val="9"/>
        <w:rPr>
          <w:color w:val="auto"/>
        </w:rPr>
      </w:pPr>
      <w:bookmarkStart w:id="336" w:name="_Toc508176669"/>
      <w:bookmarkStart w:id="337" w:name="_Toc24962377"/>
      <w:r w:rsidRPr="00322AAD">
        <w:rPr>
          <w:color w:val="auto"/>
        </w:rPr>
        <w:lastRenderedPageBreak/>
        <w:t>Bản</w:t>
      </w:r>
      <w:r w:rsidR="004F38ED" w:rsidRPr="00322AAD">
        <w:rPr>
          <w:color w:val="auto"/>
        </w:rPr>
        <w:t>g 3.5. Ảnh hưởng</w:t>
      </w:r>
      <w:r w:rsidRPr="00322AAD">
        <w:rPr>
          <w:color w:val="auto"/>
        </w:rPr>
        <w:t xml:space="preserve"> lên hematocrit và</w:t>
      </w:r>
      <w:bookmarkStart w:id="338" w:name="_Toc508176670"/>
      <w:bookmarkEnd w:id="336"/>
      <w:r w:rsidR="004F38ED" w:rsidRPr="00322AAD">
        <w:rPr>
          <w:color w:val="auto"/>
        </w:rPr>
        <w:t xml:space="preserve"> </w:t>
      </w:r>
      <w:r w:rsidRPr="00322AAD">
        <w:rPr>
          <w:color w:val="auto"/>
        </w:rPr>
        <w:t>thể tích trung bình hồng cầu</w:t>
      </w:r>
      <w:bookmarkEnd w:id="337"/>
    </w:p>
    <w:bookmarkEnd w:id="338"/>
    <w:p w:rsidR="009A257A" w:rsidRPr="00322AAD" w:rsidRDefault="009A257A" w:rsidP="003806AD">
      <w:pPr>
        <w:rPr>
          <w:bCs/>
          <w:iCs/>
          <w:spacing w:val="-4"/>
          <w:sz w:val="5"/>
          <w:szCs w:val="27"/>
        </w:rPr>
      </w:pPr>
    </w:p>
    <w:tbl>
      <w:tblPr>
        <w:tblW w:w="882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7"/>
        <w:gridCol w:w="1679"/>
        <w:gridCol w:w="1811"/>
        <w:gridCol w:w="1717"/>
        <w:gridCol w:w="1487"/>
      </w:tblGrid>
      <w:tr w:rsidR="009A257A" w:rsidRPr="00322AAD" w:rsidTr="002D1E9A">
        <w:trPr>
          <w:trHeight w:val="757"/>
          <w:jc w:val="center"/>
        </w:trPr>
        <w:tc>
          <w:tcPr>
            <w:tcW w:w="2127"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ind w:firstLine="0"/>
              <w:jc w:val="center"/>
              <w:rPr>
                <w:rFonts w:eastAsia="Times New Roman"/>
                <w:b/>
                <w:sz w:val="26"/>
                <w:szCs w:val="26"/>
              </w:rPr>
            </w:pPr>
            <w:r w:rsidRPr="00322AAD">
              <w:rPr>
                <w:b/>
                <w:sz w:val="26"/>
                <w:szCs w:val="26"/>
              </w:rPr>
              <w:t>Thời điểm XN</w:t>
            </w:r>
          </w:p>
        </w:tc>
        <w:tc>
          <w:tcPr>
            <w:tcW w:w="1679"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ind w:firstLine="0"/>
              <w:jc w:val="center"/>
              <w:rPr>
                <w:rFonts w:eastAsia="Times New Roman"/>
                <w:b/>
                <w:i/>
                <w:sz w:val="26"/>
                <w:szCs w:val="26"/>
              </w:rPr>
            </w:pPr>
            <w:r w:rsidRPr="00322AAD">
              <w:rPr>
                <w:b/>
                <w:sz w:val="26"/>
                <w:szCs w:val="26"/>
              </w:rPr>
              <w:t xml:space="preserve">Lô </w:t>
            </w:r>
            <w:r w:rsidRPr="00322AAD">
              <w:rPr>
                <w:b/>
                <w:bCs/>
                <w:sz w:val="26"/>
                <w:szCs w:val="26"/>
              </w:rPr>
              <w:t>1</w:t>
            </w:r>
          </w:p>
        </w:tc>
        <w:tc>
          <w:tcPr>
            <w:tcW w:w="1811"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ind w:firstLine="0"/>
              <w:jc w:val="center"/>
              <w:rPr>
                <w:rFonts w:ascii="Arial" w:eastAsia="Times New Roman" w:hAnsi="Arial" w:cs="Arial"/>
                <w:b/>
                <w:sz w:val="26"/>
                <w:szCs w:val="26"/>
              </w:rPr>
            </w:pPr>
            <w:r w:rsidRPr="00322AAD">
              <w:rPr>
                <w:b/>
                <w:sz w:val="26"/>
                <w:szCs w:val="26"/>
              </w:rPr>
              <w:t xml:space="preserve">Lô </w:t>
            </w:r>
            <w:r w:rsidRPr="00322AAD">
              <w:rPr>
                <w:b/>
                <w:bCs/>
                <w:sz w:val="26"/>
                <w:szCs w:val="26"/>
              </w:rPr>
              <w:t>2</w:t>
            </w:r>
          </w:p>
        </w:tc>
        <w:tc>
          <w:tcPr>
            <w:tcW w:w="1717"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ind w:firstLine="0"/>
              <w:jc w:val="center"/>
              <w:rPr>
                <w:rFonts w:eastAsia="Times New Roman"/>
                <w:b/>
                <w:sz w:val="26"/>
                <w:szCs w:val="26"/>
              </w:rPr>
            </w:pPr>
            <w:r w:rsidRPr="00322AAD">
              <w:rPr>
                <w:b/>
                <w:sz w:val="26"/>
                <w:szCs w:val="26"/>
              </w:rPr>
              <w:t xml:space="preserve">Lô </w:t>
            </w:r>
            <w:r w:rsidRPr="00322AAD">
              <w:rPr>
                <w:b/>
                <w:bCs/>
                <w:sz w:val="26"/>
                <w:szCs w:val="26"/>
              </w:rPr>
              <w:t>3</w:t>
            </w:r>
          </w:p>
        </w:tc>
        <w:tc>
          <w:tcPr>
            <w:tcW w:w="1487"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ind w:firstLine="0"/>
              <w:jc w:val="center"/>
              <w:rPr>
                <w:rFonts w:eastAsia="Times New Roman"/>
                <w:b/>
                <w:sz w:val="26"/>
                <w:szCs w:val="26"/>
                <w:lang w:val="pt-BR"/>
              </w:rPr>
            </w:pPr>
            <w:r w:rsidRPr="00322AAD">
              <w:rPr>
                <w:rFonts w:ascii="Times New Roman Bold" w:hAnsi="Times New Roman Bold" w:hint="eastAsia"/>
                <w:b/>
                <w:sz w:val="26"/>
                <w:szCs w:val="26"/>
                <w:lang w:val="pt-BR"/>
              </w:rPr>
              <w:t>p</w:t>
            </w:r>
            <w:r w:rsidRPr="00322AAD">
              <w:rPr>
                <w:rFonts w:ascii="Times New Roman Bold" w:hAnsi="Times New Roman Bold" w:hint="eastAsia"/>
                <w:b/>
                <w:sz w:val="26"/>
                <w:szCs w:val="26"/>
                <w:vertAlign w:val="subscript"/>
                <w:lang w:val="pt-BR"/>
              </w:rPr>
              <w:t xml:space="preserve">so </w:t>
            </w:r>
            <w:r w:rsidRPr="00322AAD">
              <w:rPr>
                <w:rFonts w:ascii="Times New Roman Bold" w:hAnsi="Times New Roman Bold"/>
                <w:b/>
                <w:sz w:val="26"/>
                <w:szCs w:val="26"/>
                <w:vertAlign w:val="subscript"/>
                <w:lang w:val="pt-BR"/>
              </w:rPr>
              <w:t>s</w:t>
            </w:r>
            <w:r w:rsidRPr="00322AAD">
              <w:rPr>
                <w:rFonts w:ascii="Times New Roman Bold" w:hAnsi="Times New Roman Bold" w:hint="cs"/>
                <w:b/>
                <w:sz w:val="26"/>
                <w:szCs w:val="26"/>
                <w:vertAlign w:val="subscript"/>
                <w:lang w:val="pt-BR"/>
              </w:rPr>
              <w:t>á</w:t>
            </w:r>
            <w:r w:rsidRPr="00322AAD">
              <w:rPr>
                <w:rFonts w:ascii="Times New Roman Bold" w:hAnsi="Times New Roman Bold"/>
                <w:b/>
                <w:sz w:val="26"/>
                <w:szCs w:val="26"/>
                <w:vertAlign w:val="subscript"/>
                <w:lang w:val="pt-BR"/>
              </w:rPr>
              <w:t>nh</w:t>
            </w:r>
            <w:r w:rsidRPr="00322AAD">
              <w:rPr>
                <w:rFonts w:ascii="Times New Roman Bold" w:hAnsi="Times New Roman Bold" w:hint="eastAsia"/>
                <w:b/>
                <w:sz w:val="26"/>
                <w:szCs w:val="26"/>
                <w:vertAlign w:val="subscript"/>
                <w:lang w:val="pt-BR"/>
              </w:rPr>
              <w:t xml:space="preserve"> </w:t>
            </w:r>
            <w:r w:rsidRPr="00322AAD">
              <w:rPr>
                <w:rFonts w:ascii="Times New Roman Bold" w:hAnsi="Times New Roman Bold"/>
                <w:b/>
                <w:sz w:val="26"/>
                <w:szCs w:val="26"/>
                <w:vertAlign w:val="subscript"/>
                <w:lang w:val="pt-BR"/>
              </w:rPr>
              <w:t>giữa</w:t>
            </w:r>
            <w:r w:rsidRPr="00322AAD">
              <w:rPr>
                <w:rFonts w:ascii="Times New Roman Bold" w:hAnsi="Times New Roman Bold" w:hint="eastAsia"/>
                <w:b/>
                <w:sz w:val="26"/>
                <w:szCs w:val="26"/>
                <w:vertAlign w:val="subscript"/>
                <w:lang w:val="pt-BR"/>
              </w:rPr>
              <w:t xml:space="preserve"> </w:t>
            </w:r>
            <w:r w:rsidRPr="00322AAD">
              <w:rPr>
                <w:rFonts w:ascii="Times New Roman Bold" w:hAnsi="Times New Roman Bold"/>
                <w:b/>
                <w:sz w:val="26"/>
                <w:szCs w:val="26"/>
                <w:vertAlign w:val="subscript"/>
                <w:lang w:val="pt-BR"/>
              </w:rPr>
              <w:t>c</w:t>
            </w:r>
            <w:r w:rsidRPr="00322AAD">
              <w:rPr>
                <w:rFonts w:ascii="Times New Roman Bold" w:hAnsi="Times New Roman Bold" w:hint="cs"/>
                <w:b/>
                <w:sz w:val="26"/>
                <w:szCs w:val="26"/>
                <w:vertAlign w:val="subscript"/>
                <w:lang w:val="pt-BR"/>
              </w:rPr>
              <w:t>á</w:t>
            </w:r>
            <w:r w:rsidRPr="00322AAD">
              <w:rPr>
                <w:rFonts w:ascii="Times New Roman Bold" w:hAnsi="Times New Roman Bold"/>
                <w:b/>
                <w:sz w:val="26"/>
                <w:szCs w:val="26"/>
                <w:vertAlign w:val="subscript"/>
                <w:lang w:val="pt-BR"/>
              </w:rPr>
              <w:t>c</w:t>
            </w:r>
            <w:r w:rsidRPr="00322AAD">
              <w:rPr>
                <w:rFonts w:ascii="Times New Roman Bold" w:hAnsi="Times New Roman Bold" w:hint="eastAsia"/>
                <w:b/>
                <w:sz w:val="26"/>
                <w:szCs w:val="26"/>
                <w:vertAlign w:val="subscript"/>
                <w:lang w:val="pt-BR"/>
              </w:rPr>
              <w:t xml:space="preserve"> </w:t>
            </w:r>
            <w:r w:rsidRPr="00322AAD">
              <w:rPr>
                <w:rFonts w:ascii="Times New Roman Bold" w:hAnsi="Times New Roman Bold"/>
                <w:b/>
                <w:sz w:val="26"/>
                <w:szCs w:val="26"/>
                <w:vertAlign w:val="subscript"/>
                <w:lang w:val="pt-BR"/>
              </w:rPr>
              <w:t>l</w:t>
            </w:r>
            <w:r w:rsidRPr="00322AAD">
              <w:rPr>
                <w:rFonts w:ascii="Times New Roman Bold" w:hAnsi="Times New Roman Bold" w:hint="cs"/>
                <w:b/>
                <w:sz w:val="26"/>
                <w:szCs w:val="26"/>
                <w:vertAlign w:val="subscript"/>
                <w:lang w:val="pt-BR"/>
              </w:rPr>
              <w:t>ô</w:t>
            </w:r>
          </w:p>
        </w:tc>
      </w:tr>
      <w:tr w:rsidR="009A257A" w:rsidRPr="00322AAD" w:rsidTr="002D1E9A">
        <w:trPr>
          <w:trHeight w:val="524"/>
          <w:jc w:val="center"/>
        </w:trPr>
        <w:tc>
          <w:tcPr>
            <w:tcW w:w="8821" w:type="dxa"/>
            <w:gridSpan w:val="5"/>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4A2215">
            <w:pPr>
              <w:jc w:val="center"/>
              <w:rPr>
                <w:rFonts w:eastAsia="Times New Roman"/>
                <w:b/>
                <w:bCs/>
                <w:iCs/>
                <w:sz w:val="26"/>
                <w:szCs w:val="26"/>
              </w:rPr>
            </w:pPr>
            <w:r w:rsidRPr="00322AAD">
              <w:rPr>
                <w:b/>
                <w:bCs/>
                <w:iCs/>
                <w:sz w:val="26"/>
                <w:szCs w:val="26"/>
              </w:rPr>
              <w:t>Hematocrit (%)</w:t>
            </w:r>
          </w:p>
        </w:tc>
      </w:tr>
      <w:tr w:rsidR="009A257A" w:rsidRPr="00322AAD" w:rsidTr="002D1E9A">
        <w:trPr>
          <w:trHeight w:val="553"/>
          <w:jc w:val="center"/>
        </w:trPr>
        <w:tc>
          <w:tcPr>
            <w:tcW w:w="2127"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spacing w:before="120"/>
              <w:ind w:firstLine="0"/>
              <w:rPr>
                <w:rFonts w:eastAsia="Times New Roman"/>
                <w:b/>
                <w:i/>
                <w:sz w:val="26"/>
                <w:szCs w:val="26"/>
              </w:rPr>
            </w:pPr>
            <w:r w:rsidRPr="00322AAD">
              <w:rPr>
                <w:b/>
                <w:bCs/>
                <w:sz w:val="26"/>
                <w:szCs w:val="26"/>
              </w:rPr>
              <w:t>Trướ</w:t>
            </w:r>
            <w:r w:rsidR="004F38ED" w:rsidRPr="00322AAD">
              <w:rPr>
                <w:b/>
                <w:bCs/>
                <w:sz w:val="26"/>
                <w:szCs w:val="26"/>
              </w:rPr>
              <w:t>c TN</w:t>
            </w:r>
            <w:r w:rsidRPr="00322AAD">
              <w:rPr>
                <w:b/>
                <w:bCs/>
                <w:sz w:val="26"/>
                <w:szCs w:val="26"/>
              </w:rPr>
              <w:t xml:space="preserve"> (a)</w:t>
            </w:r>
          </w:p>
        </w:tc>
        <w:tc>
          <w:tcPr>
            <w:tcW w:w="1679"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0E5641">
            <w:pPr>
              <w:spacing w:before="120"/>
              <w:ind w:firstLine="0"/>
              <w:jc w:val="center"/>
              <w:rPr>
                <w:rFonts w:eastAsia="Times New Roman"/>
                <w:iCs/>
                <w:sz w:val="26"/>
                <w:szCs w:val="26"/>
              </w:rPr>
            </w:pPr>
            <w:r w:rsidRPr="00322AAD">
              <w:rPr>
                <w:iCs/>
                <w:sz w:val="26"/>
                <w:szCs w:val="26"/>
              </w:rPr>
              <w:t xml:space="preserve">31,59 </w:t>
            </w:r>
            <w:r w:rsidRPr="00322AAD">
              <w:rPr>
                <w:sz w:val="26"/>
                <w:szCs w:val="26"/>
              </w:rPr>
              <w:t>± 3,37</w:t>
            </w:r>
          </w:p>
        </w:tc>
        <w:tc>
          <w:tcPr>
            <w:tcW w:w="1811"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0E5641">
            <w:pPr>
              <w:spacing w:before="120"/>
              <w:ind w:firstLine="0"/>
              <w:jc w:val="center"/>
              <w:rPr>
                <w:rFonts w:eastAsia="Times New Roman"/>
                <w:iCs/>
                <w:sz w:val="26"/>
                <w:szCs w:val="26"/>
              </w:rPr>
            </w:pPr>
            <w:r w:rsidRPr="00322AAD">
              <w:rPr>
                <w:iCs/>
                <w:sz w:val="26"/>
                <w:szCs w:val="26"/>
              </w:rPr>
              <w:t xml:space="preserve">31,49 </w:t>
            </w:r>
            <w:r w:rsidRPr="00322AAD">
              <w:rPr>
                <w:sz w:val="26"/>
                <w:szCs w:val="26"/>
              </w:rPr>
              <w:t>± 4,43</w:t>
            </w:r>
          </w:p>
        </w:tc>
        <w:tc>
          <w:tcPr>
            <w:tcW w:w="1717"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0E5641">
            <w:pPr>
              <w:spacing w:before="120"/>
              <w:ind w:firstLine="0"/>
              <w:jc w:val="center"/>
              <w:rPr>
                <w:rFonts w:eastAsia="Times New Roman"/>
                <w:iCs/>
                <w:sz w:val="26"/>
                <w:szCs w:val="26"/>
              </w:rPr>
            </w:pPr>
            <w:r w:rsidRPr="00322AAD">
              <w:rPr>
                <w:iCs/>
                <w:sz w:val="26"/>
                <w:szCs w:val="26"/>
              </w:rPr>
              <w:t xml:space="preserve">31,83 </w:t>
            </w:r>
            <w:r w:rsidRPr="00322AAD">
              <w:rPr>
                <w:sz w:val="26"/>
                <w:szCs w:val="26"/>
              </w:rPr>
              <w:t>± 4,72</w:t>
            </w:r>
          </w:p>
        </w:tc>
        <w:tc>
          <w:tcPr>
            <w:tcW w:w="1487" w:type="dxa"/>
            <w:vMerge w:val="restar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8405FE">
            <w:pPr>
              <w:spacing w:before="120"/>
              <w:ind w:firstLine="0"/>
              <w:jc w:val="center"/>
              <w:rPr>
                <w:rFonts w:eastAsia="Times New Roman"/>
                <w:i/>
                <w:sz w:val="26"/>
                <w:szCs w:val="26"/>
                <w:vertAlign w:val="subscript"/>
              </w:rPr>
            </w:pPr>
            <w:r w:rsidRPr="00322AAD">
              <w:rPr>
                <w:i/>
                <w:sz w:val="26"/>
                <w:szCs w:val="26"/>
              </w:rPr>
              <w:t>p</w:t>
            </w:r>
            <w:r w:rsidRPr="00322AAD">
              <w:rPr>
                <w:i/>
                <w:sz w:val="26"/>
                <w:szCs w:val="26"/>
                <w:vertAlign w:val="subscript"/>
              </w:rPr>
              <w:t>2-1</w:t>
            </w:r>
            <w:r w:rsidRPr="00322AAD">
              <w:rPr>
                <w:i/>
                <w:sz w:val="26"/>
                <w:szCs w:val="26"/>
              </w:rPr>
              <w:t>&gt; 0,05</w:t>
            </w:r>
          </w:p>
          <w:p w:rsidR="009A257A" w:rsidRPr="00322AAD" w:rsidRDefault="009A257A" w:rsidP="008405FE">
            <w:pPr>
              <w:spacing w:before="120"/>
              <w:ind w:firstLine="0"/>
              <w:jc w:val="center"/>
              <w:rPr>
                <w:i/>
                <w:sz w:val="26"/>
                <w:szCs w:val="26"/>
                <w:vertAlign w:val="subscript"/>
              </w:rPr>
            </w:pPr>
            <w:r w:rsidRPr="00322AAD">
              <w:rPr>
                <w:i/>
                <w:sz w:val="26"/>
                <w:szCs w:val="26"/>
              </w:rPr>
              <w:t>p</w:t>
            </w:r>
            <w:r w:rsidRPr="00322AAD">
              <w:rPr>
                <w:i/>
                <w:sz w:val="26"/>
                <w:szCs w:val="26"/>
                <w:vertAlign w:val="subscript"/>
              </w:rPr>
              <w:t>3-2</w:t>
            </w:r>
            <w:r w:rsidRPr="00322AAD">
              <w:rPr>
                <w:i/>
                <w:sz w:val="26"/>
                <w:szCs w:val="26"/>
              </w:rPr>
              <w:t>&gt; 0,05</w:t>
            </w:r>
          </w:p>
          <w:p w:rsidR="009A257A" w:rsidRPr="00322AAD" w:rsidRDefault="009A257A" w:rsidP="008405FE">
            <w:pPr>
              <w:spacing w:before="120"/>
              <w:ind w:firstLine="0"/>
              <w:jc w:val="center"/>
              <w:rPr>
                <w:rFonts w:eastAsia="Times New Roman"/>
                <w:b/>
                <w:sz w:val="26"/>
                <w:szCs w:val="26"/>
              </w:rPr>
            </w:pPr>
            <w:r w:rsidRPr="00322AAD">
              <w:rPr>
                <w:i/>
                <w:sz w:val="26"/>
                <w:szCs w:val="26"/>
              </w:rPr>
              <w:t>p</w:t>
            </w:r>
            <w:r w:rsidRPr="00322AAD">
              <w:rPr>
                <w:i/>
                <w:sz w:val="26"/>
                <w:szCs w:val="26"/>
                <w:vertAlign w:val="subscript"/>
              </w:rPr>
              <w:t>3-1</w:t>
            </w:r>
            <w:r w:rsidRPr="00322AAD">
              <w:rPr>
                <w:i/>
                <w:sz w:val="26"/>
                <w:szCs w:val="26"/>
              </w:rPr>
              <w:t>&gt; 0,05</w:t>
            </w:r>
          </w:p>
        </w:tc>
      </w:tr>
      <w:tr w:rsidR="009A257A" w:rsidRPr="00322AAD" w:rsidTr="002D1E9A">
        <w:trPr>
          <w:trHeight w:val="505"/>
          <w:jc w:val="center"/>
        </w:trPr>
        <w:tc>
          <w:tcPr>
            <w:tcW w:w="2127"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spacing w:before="120"/>
              <w:ind w:firstLine="0"/>
              <w:rPr>
                <w:rFonts w:eastAsia="Times New Roman"/>
                <w:b/>
                <w:bCs/>
                <w:sz w:val="26"/>
                <w:szCs w:val="26"/>
              </w:rPr>
            </w:pPr>
            <w:r w:rsidRPr="00322AAD">
              <w:rPr>
                <w:b/>
                <w:bCs/>
                <w:sz w:val="26"/>
                <w:szCs w:val="26"/>
              </w:rPr>
              <w:t>Sau 45 ngày (b)</w:t>
            </w:r>
          </w:p>
        </w:tc>
        <w:tc>
          <w:tcPr>
            <w:tcW w:w="1679"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0E5641">
            <w:pPr>
              <w:spacing w:before="120"/>
              <w:ind w:firstLine="0"/>
              <w:jc w:val="center"/>
              <w:rPr>
                <w:rFonts w:eastAsia="Times New Roman"/>
                <w:b/>
                <w:bCs/>
                <w:i/>
                <w:iCs/>
                <w:sz w:val="26"/>
                <w:szCs w:val="26"/>
              </w:rPr>
            </w:pPr>
            <w:r w:rsidRPr="00322AAD">
              <w:rPr>
                <w:iCs/>
                <w:sz w:val="26"/>
                <w:szCs w:val="26"/>
              </w:rPr>
              <w:t xml:space="preserve">33,01 </w:t>
            </w:r>
            <w:r w:rsidRPr="00322AAD">
              <w:rPr>
                <w:sz w:val="26"/>
                <w:szCs w:val="26"/>
              </w:rPr>
              <w:t>± 4,37</w:t>
            </w:r>
          </w:p>
        </w:tc>
        <w:tc>
          <w:tcPr>
            <w:tcW w:w="1811"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0E5641">
            <w:pPr>
              <w:spacing w:before="120"/>
              <w:ind w:firstLine="0"/>
              <w:jc w:val="center"/>
              <w:rPr>
                <w:rFonts w:eastAsia="Times New Roman"/>
                <w:b/>
                <w:bCs/>
                <w:i/>
                <w:iCs/>
                <w:sz w:val="26"/>
                <w:szCs w:val="26"/>
              </w:rPr>
            </w:pPr>
            <w:r w:rsidRPr="00322AAD">
              <w:rPr>
                <w:iCs/>
                <w:sz w:val="26"/>
                <w:szCs w:val="26"/>
              </w:rPr>
              <w:t xml:space="preserve">32,81 </w:t>
            </w:r>
            <w:r w:rsidRPr="00322AAD">
              <w:rPr>
                <w:sz w:val="26"/>
                <w:szCs w:val="26"/>
              </w:rPr>
              <w:t>± 5,68</w:t>
            </w:r>
          </w:p>
        </w:tc>
        <w:tc>
          <w:tcPr>
            <w:tcW w:w="1717"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0E5641">
            <w:pPr>
              <w:spacing w:before="120"/>
              <w:ind w:firstLine="0"/>
              <w:jc w:val="center"/>
              <w:rPr>
                <w:rFonts w:eastAsia="Times New Roman"/>
                <w:b/>
                <w:bCs/>
                <w:i/>
                <w:iCs/>
                <w:sz w:val="26"/>
                <w:szCs w:val="26"/>
              </w:rPr>
            </w:pPr>
            <w:r w:rsidRPr="00322AAD">
              <w:rPr>
                <w:iCs/>
                <w:sz w:val="26"/>
                <w:szCs w:val="26"/>
              </w:rPr>
              <w:t xml:space="preserve">33,42 </w:t>
            </w:r>
            <w:r w:rsidRPr="00322AAD">
              <w:rPr>
                <w:sz w:val="26"/>
                <w:szCs w:val="26"/>
              </w:rPr>
              <w:t>± 2,18</w:t>
            </w:r>
          </w:p>
        </w:tc>
        <w:tc>
          <w:tcPr>
            <w:tcW w:w="1487" w:type="dxa"/>
            <w:vMerge/>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spacing w:before="120"/>
              <w:rPr>
                <w:rFonts w:eastAsia="Times New Roman"/>
                <w:b/>
                <w:sz w:val="26"/>
                <w:szCs w:val="26"/>
              </w:rPr>
            </w:pPr>
          </w:p>
        </w:tc>
      </w:tr>
      <w:tr w:rsidR="009A257A" w:rsidRPr="00322AAD" w:rsidTr="002D1E9A">
        <w:trPr>
          <w:trHeight w:val="485"/>
          <w:jc w:val="center"/>
        </w:trPr>
        <w:tc>
          <w:tcPr>
            <w:tcW w:w="2127"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spacing w:before="120"/>
              <w:ind w:firstLine="0"/>
              <w:rPr>
                <w:rFonts w:eastAsia="Times New Roman"/>
                <w:b/>
                <w:bCs/>
                <w:sz w:val="26"/>
                <w:szCs w:val="26"/>
              </w:rPr>
            </w:pPr>
            <w:r w:rsidRPr="00322AAD">
              <w:rPr>
                <w:b/>
                <w:bCs/>
                <w:sz w:val="26"/>
                <w:szCs w:val="26"/>
              </w:rPr>
              <w:t>Sau 90 ngày (c)</w:t>
            </w:r>
          </w:p>
        </w:tc>
        <w:tc>
          <w:tcPr>
            <w:tcW w:w="1679"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0E5641">
            <w:pPr>
              <w:spacing w:before="120"/>
              <w:ind w:firstLine="0"/>
              <w:jc w:val="center"/>
              <w:rPr>
                <w:rFonts w:eastAsia="Times New Roman"/>
                <w:b/>
                <w:bCs/>
                <w:i/>
                <w:iCs/>
                <w:sz w:val="26"/>
                <w:szCs w:val="26"/>
              </w:rPr>
            </w:pPr>
            <w:r w:rsidRPr="00322AAD">
              <w:rPr>
                <w:iCs/>
                <w:sz w:val="26"/>
                <w:szCs w:val="26"/>
              </w:rPr>
              <w:t xml:space="preserve">33,96 </w:t>
            </w:r>
            <w:r w:rsidRPr="00322AAD">
              <w:rPr>
                <w:sz w:val="26"/>
                <w:szCs w:val="26"/>
              </w:rPr>
              <w:t>± 3,43</w:t>
            </w:r>
          </w:p>
        </w:tc>
        <w:tc>
          <w:tcPr>
            <w:tcW w:w="1811"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0E5641">
            <w:pPr>
              <w:spacing w:before="120"/>
              <w:ind w:firstLine="0"/>
              <w:jc w:val="center"/>
              <w:rPr>
                <w:rFonts w:eastAsia="Times New Roman"/>
                <w:b/>
                <w:bCs/>
                <w:i/>
                <w:iCs/>
                <w:sz w:val="26"/>
                <w:szCs w:val="26"/>
              </w:rPr>
            </w:pPr>
            <w:r w:rsidRPr="00322AAD">
              <w:rPr>
                <w:sz w:val="26"/>
                <w:szCs w:val="26"/>
              </w:rPr>
              <w:t>33,04 ± 4,03</w:t>
            </w:r>
          </w:p>
        </w:tc>
        <w:tc>
          <w:tcPr>
            <w:tcW w:w="1717"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0E5641">
            <w:pPr>
              <w:spacing w:before="120"/>
              <w:ind w:firstLine="0"/>
              <w:jc w:val="center"/>
              <w:rPr>
                <w:rFonts w:eastAsia="Times New Roman"/>
                <w:b/>
                <w:bCs/>
                <w:i/>
                <w:iCs/>
                <w:sz w:val="26"/>
                <w:szCs w:val="26"/>
              </w:rPr>
            </w:pPr>
            <w:r w:rsidRPr="00322AAD">
              <w:rPr>
                <w:iCs/>
                <w:sz w:val="26"/>
                <w:szCs w:val="26"/>
              </w:rPr>
              <w:t xml:space="preserve">34,24 </w:t>
            </w:r>
            <w:r w:rsidRPr="00322AAD">
              <w:rPr>
                <w:sz w:val="26"/>
                <w:szCs w:val="26"/>
              </w:rPr>
              <w:t>± 4,13</w:t>
            </w:r>
          </w:p>
        </w:tc>
        <w:tc>
          <w:tcPr>
            <w:tcW w:w="1487" w:type="dxa"/>
            <w:vMerge/>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spacing w:before="120"/>
              <w:rPr>
                <w:rFonts w:eastAsia="Times New Roman"/>
                <w:b/>
                <w:sz w:val="26"/>
                <w:szCs w:val="26"/>
              </w:rPr>
            </w:pPr>
          </w:p>
        </w:tc>
      </w:tr>
      <w:tr w:rsidR="009A257A" w:rsidRPr="00322AAD" w:rsidTr="002D1E9A">
        <w:trPr>
          <w:trHeight w:val="505"/>
          <w:jc w:val="center"/>
        </w:trPr>
        <w:tc>
          <w:tcPr>
            <w:tcW w:w="2127"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spacing w:before="120"/>
              <w:ind w:firstLine="0"/>
              <w:rPr>
                <w:rFonts w:eastAsia="Times New Roman"/>
                <w:b/>
                <w:bCs/>
                <w:sz w:val="26"/>
                <w:szCs w:val="26"/>
              </w:rPr>
            </w:pPr>
            <w:r w:rsidRPr="00322AAD">
              <w:rPr>
                <w:b/>
                <w:bCs/>
                <w:sz w:val="26"/>
                <w:szCs w:val="26"/>
              </w:rPr>
              <w:t>p</w:t>
            </w:r>
            <w:r w:rsidRPr="00322AAD">
              <w:rPr>
                <w:rFonts w:ascii="Times New Roman Bold" w:hAnsi="Times New Roman Bold" w:hint="eastAsia"/>
                <w:b/>
                <w:bCs/>
                <w:sz w:val="26"/>
                <w:szCs w:val="26"/>
                <w:vertAlign w:val="subscript"/>
              </w:rPr>
              <w:t xml:space="preserve">so </w:t>
            </w:r>
            <w:r w:rsidRPr="00322AAD">
              <w:rPr>
                <w:rFonts w:ascii="Times New Roman Bold" w:hAnsi="Times New Roman Bold"/>
                <w:b/>
                <w:bCs/>
                <w:sz w:val="26"/>
                <w:szCs w:val="26"/>
                <w:vertAlign w:val="subscript"/>
              </w:rPr>
              <w:t>s</w:t>
            </w:r>
            <w:r w:rsidRPr="00322AAD">
              <w:rPr>
                <w:rFonts w:ascii="Times New Roman Bold" w:hAnsi="Times New Roman Bold" w:hint="cs"/>
                <w:b/>
                <w:bCs/>
                <w:sz w:val="26"/>
                <w:szCs w:val="26"/>
                <w:vertAlign w:val="subscript"/>
              </w:rPr>
              <w:t>á</w:t>
            </w:r>
            <w:r w:rsidRPr="00322AAD">
              <w:rPr>
                <w:rFonts w:ascii="Times New Roman Bold" w:hAnsi="Times New Roman Bold"/>
                <w:b/>
                <w:bCs/>
                <w:sz w:val="26"/>
                <w:szCs w:val="26"/>
                <w:vertAlign w:val="subscript"/>
              </w:rPr>
              <w:t>nh</w:t>
            </w:r>
            <w:r w:rsidRPr="00322AAD">
              <w:rPr>
                <w:rFonts w:ascii="Times New Roman Bold" w:hAnsi="Times New Roman Bold" w:hint="eastAsia"/>
                <w:b/>
                <w:bCs/>
                <w:sz w:val="26"/>
                <w:szCs w:val="26"/>
                <w:vertAlign w:val="subscript"/>
              </w:rPr>
              <w:t xml:space="preserve"> trong </w:t>
            </w:r>
            <w:r w:rsidRPr="00322AAD">
              <w:rPr>
                <w:rFonts w:ascii="Times New Roman Bold" w:hAnsi="Times New Roman Bold"/>
                <w:b/>
                <w:bCs/>
                <w:sz w:val="26"/>
                <w:szCs w:val="26"/>
                <w:vertAlign w:val="subscript"/>
              </w:rPr>
              <w:t>c</w:t>
            </w:r>
            <w:r w:rsidRPr="00322AAD">
              <w:rPr>
                <w:rFonts w:ascii="Times New Roman Bold" w:hAnsi="Times New Roman Bold" w:hint="cs"/>
                <w:b/>
                <w:bCs/>
                <w:sz w:val="26"/>
                <w:szCs w:val="26"/>
                <w:vertAlign w:val="subscript"/>
              </w:rPr>
              <w:t>ù</w:t>
            </w:r>
            <w:r w:rsidRPr="00322AAD">
              <w:rPr>
                <w:rFonts w:ascii="Times New Roman Bold" w:hAnsi="Times New Roman Bold"/>
                <w:b/>
                <w:bCs/>
                <w:sz w:val="26"/>
                <w:szCs w:val="26"/>
                <w:vertAlign w:val="subscript"/>
              </w:rPr>
              <w:t>ng</w:t>
            </w:r>
            <w:r w:rsidRPr="00322AAD">
              <w:rPr>
                <w:rFonts w:ascii="Times New Roman Bold" w:hAnsi="Times New Roman Bold" w:hint="eastAsia"/>
                <w:b/>
                <w:bCs/>
                <w:sz w:val="26"/>
                <w:szCs w:val="26"/>
                <w:vertAlign w:val="subscript"/>
              </w:rPr>
              <w:t xml:space="preserve"> </w:t>
            </w:r>
            <w:r w:rsidRPr="00322AAD">
              <w:rPr>
                <w:rFonts w:ascii="Times New Roman Bold" w:hAnsi="Times New Roman Bold"/>
                <w:b/>
                <w:bCs/>
                <w:sz w:val="26"/>
                <w:szCs w:val="26"/>
                <w:vertAlign w:val="subscript"/>
              </w:rPr>
              <w:t>l</w:t>
            </w:r>
            <w:r w:rsidRPr="00322AAD">
              <w:rPr>
                <w:rFonts w:ascii="Times New Roman Bold" w:hAnsi="Times New Roman Bold" w:hint="cs"/>
                <w:b/>
                <w:bCs/>
                <w:sz w:val="26"/>
                <w:szCs w:val="26"/>
                <w:vertAlign w:val="subscript"/>
              </w:rPr>
              <w:t>ô</w:t>
            </w:r>
          </w:p>
        </w:tc>
        <w:tc>
          <w:tcPr>
            <w:tcW w:w="5207" w:type="dxa"/>
            <w:gridSpan w:val="3"/>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spacing w:before="120"/>
              <w:rPr>
                <w:rFonts w:eastAsia="Times New Roman"/>
                <w:iCs/>
                <w:sz w:val="26"/>
                <w:szCs w:val="26"/>
              </w:rPr>
            </w:pPr>
            <w:r w:rsidRPr="00322AAD">
              <w:rPr>
                <w:i/>
                <w:sz w:val="26"/>
                <w:szCs w:val="26"/>
              </w:rPr>
              <w:t>p</w:t>
            </w:r>
            <w:r w:rsidRPr="00322AAD">
              <w:rPr>
                <w:i/>
                <w:sz w:val="26"/>
                <w:szCs w:val="26"/>
                <w:vertAlign w:val="subscript"/>
              </w:rPr>
              <w:t xml:space="preserve">b,c-a </w:t>
            </w:r>
            <w:r w:rsidRPr="00322AAD">
              <w:rPr>
                <w:i/>
                <w:sz w:val="26"/>
                <w:szCs w:val="26"/>
              </w:rPr>
              <w:t>&gt; 0,05;p</w:t>
            </w:r>
            <w:r w:rsidRPr="00322AAD">
              <w:rPr>
                <w:i/>
                <w:sz w:val="26"/>
                <w:szCs w:val="26"/>
                <w:vertAlign w:val="subscript"/>
              </w:rPr>
              <w:t xml:space="preserve">c-b </w:t>
            </w:r>
            <w:r w:rsidRPr="00322AAD">
              <w:rPr>
                <w:i/>
                <w:sz w:val="26"/>
                <w:szCs w:val="26"/>
              </w:rPr>
              <w:t>&gt; 0,05</w:t>
            </w:r>
          </w:p>
        </w:tc>
        <w:tc>
          <w:tcPr>
            <w:tcW w:w="1487" w:type="dxa"/>
            <w:tcBorders>
              <w:top w:val="single" w:sz="4" w:space="0" w:color="auto"/>
              <w:left w:val="single" w:sz="4" w:space="0" w:color="auto"/>
              <w:bottom w:val="single" w:sz="4" w:space="0" w:color="auto"/>
              <w:right w:val="single" w:sz="4" w:space="0" w:color="auto"/>
            </w:tcBorders>
            <w:hideMark/>
          </w:tcPr>
          <w:p w:rsidR="009A257A" w:rsidRPr="00322AAD" w:rsidRDefault="009A257A" w:rsidP="0050490B">
            <w:pPr>
              <w:spacing w:before="120"/>
              <w:rPr>
                <w:rFonts w:eastAsia="Times New Roman"/>
                <w:b/>
                <w:sz w:val="26"/>
                <w:szCs w:val="26"/>
              </w:rPr>
            </w:pPr>
            <w:r w:rsidRPr="00322AAD">
              <w:rPr>
                <w:b/>
                <w:sz w:val="26"/>
                <w:szCs w:val="26"/>
              </w:rPr>
              <w:t>-</w:t>
            </w:r>
          </w:p>
        </w:tc>
      </w:tr>
      <w:tr w:rsidR="009A257A" w:rsidRPr="00322AAD" w:rsidTr="002D1E9A">
        <w:trPr>
          <w:trHeight w:val="524"/>
          <w:jc w:val="center"/>
        </w:trPr>
        <w:tc>
          <w:tcPr>
            <w:tcW w:w="8821" w:type="dxa"/>
            <w:gridSpan w:val="5"/>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spacing w:before="120"/>
              <w:jc w:val="center"/>
              <w:rPr>
                <w:rFonts w:eastAsia="Times New Roman"/>
                <w:b/>
                <w:sz w:val="26"/>
                <w:szCs w:val="26"/>
              </w:rPr>
            </w:pPr>
            <w:r w:rsidRPr="00322AAD">
              <w:rPr>
                <w:b/>
                <w:bCs/>
                <w:iCs/>
                <w:sz w:val="26"/>
                <w:szCs w:val="26"/>
              </w:rPr>
              <w:t>Thể tích trung bình hồng cầu</w:t>
            </w:r>
            <w:r w:rsidRPr="00322AAD">
              <w:rPr>
                <w:bCs/>
                <w:iCs/>
                <w:sz w:val="26"/>
                <w:szCs w:val="26"/>
              </w:rPr>
              <w:t xml:space="preserve"> (fl</w:t>
            </w:r>
            <w:r w:rsidRPr="00322AAD">
              <w:rPr>
                <w:sz w:val="26"/>
                <w:szCs w:val="26"/>
              </w:rPr>
              <w:t>)</w:t>
            </w:r>
          </w:p>
        </w:tc>
      </w:tr>
      <w:tr w:rsidR="009A257A" w:rsidRPr="00322AAD" w:rsidTr="002D1E9A">
        <w:trPr>
          <w:trHeight w:val="618"/>
          <w:jc w:val="center"/>
        </w:trPr>
        <w:tc>
          <w:tcPr>
            <w:tcW w:w="2127"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spacing w:before="120"/>
              <w:ind w:firstLine="0"/>
              <w:rPr>
                <w:rFonts w:eastAsia="Times New Roman"/>
                <w:b/>
                <w:i/>
                <w:sz w:val="26"/>
                <w:szCs w:val="26"/>
              </w:rPr>
            </w:pPr>
            <w:r w:rsidRPr="00322AAD">
              <w:rPr>
                <w:b/>
                <w:bCs/>
                <w:sz w:val="26"/>
                <w:szCs w:val="26"/>
              </w:rPr>
              <w:t>Trướ</w:t>
            </w:r>
            <w:r w:rsidR="004F38ED" w:rsidRPr="00322AAD">
              <w:rPr>
                <w:b/>
                <w:bCs/>
                <w:sz w:val="26"/>
                <w:szCs w:val="26"/>
              </w:rPr>
              <w:t>c TN</w:t>
            </w:r>
            <w:r w:rsidRPr="00322AAD">
              <w:rPr>
                <w:b/>
                <w:bCs/>
                <w:sz w:val="26"/>
                <w:szCs w:val="26"/>
              </w:rPr>
              <w:t xml:space="preserve"> (a)</w:t>
            </w:r>
          </w:p>
        </w:tc>
        <w:tc>
          <w:tcPr>
            <w:tcW w:w="1679"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0E5641">
            <w:pPr>
              <w:spacing w:before="120"/>
              <w:ind w:firstLine="0"/>
              <w:jc w:val="center"/>
              <w:rPr>
                <w:rFonts w:eastAsia="Times New Roman"/>
                <w:sz w:val="26"/>
                <w:szCs w:val="26"/>
              </w:rPr>
            </w:pPr>
            <w:r w:rsidRPr="00322AAD">
              <w:rPr>
                <w:sz w:val="26"/>
                <w:szCs w:val="26"/>
              </w:rPr>
              <w:t>54,80 ± 1,81</w:t>
            </w:r>
          </w:p>
        </w:tc>
        <w:tc>
          <w:tcPr>
            <w:tcW w:w="1811"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0E5641">
            <w:pPr>
              <w:spacing w:before="120"/>
              <w:ind w:firstLine="0"/>
              <w:jc w:val="center"/>
              <w:rPr>
                <w:rFonts w:eastAsia="Times New Roman"/>
                <w:sz w:val="26"/>
                <w:szCs w:val="26"/>
              </w:rPr>
            </w:pPr>
            <w:r w:rsidRPr="00322AAD">
              <w:rPr>
                <w:sz w:val="26"/>
                <w:szCs w:val="26"/>
              </w:rPr>
              <w:t>55,80 ± 1,99</w:t>
            </w:r>
          </w:p>
        </w:tc>
        <w:tc>
          <w:tcPr>
            <w:tcW w:w="1717"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0E5641">
            <w:pPr>
              <w:spacing w:before="120"/>
              <w:ind w:firstLine="0"/>
              <w:jc w:val="center"/>
              <w:rPr>
                <w:rFonts w:eastAsia="Times New Roman"/>
                <w:sz w:val="26"/>
                <w:szCs w:val="26"/>
              </w:rPr>
            </w:pPr>
            <w:r w:rsidRPr="00322AAD">
              <w:rPr>
                <w:sz w:val="26"/>
                <w:szCs w:val="26"/>
              </w:rPr>
              <w:t>56,10 ± 4,25</w:t>
            </w:r>
          </w:p>
        </w:tc>
        <w:tc>
          <w:tcPr>
            <w:tcW w:w="1487" w:type="dxa"/>
            <w:vMerge w:val="restar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8405FE">
            <w:pPr>
              <w:spacing w:before="120"/>
              <w:ind w:firstLine="0"/>
              <w:jc w:val="center"/>
              <w:rPr>
                <w:rFonts w:eastAsia="Times New Roman"/>
                <w:i/>
                <w:sz w:val="26"/>
                <w:szCs w:val="26"/>
                <w:vertAlign w:val="subscript"/>
              </w:rPr>
            </w:pPr>
            <w:r w:rsidRPr="00322AAD">
              <w:rPr>
                <w:i/>
                <w:sz w:val="26"/>
                <w:szCs w:val="26"/>
              </w:rPr>
              <w:t>p</w:t>
            </w:r>
            <w:r w:rsidRPr="00322AAD">
              <w:rPr>
                <w:i/>
                <w:sz w:val="26"/>
                <w:szCs w:val="26"/>
                <w:vertAlign w:val="subscript"/>
              </w:rPr>
              <w:t>2-1</w:t>
            </w:r>
            <w:r w:rsidRPr="00322AAD">
              <w:rPr>
                <w:i/>
                <w:sz w:val="26"/>
                <w:szCs w:val="26"/>
              </w:rPr>
              <w:t>&gt; 0,05</w:t>
            </w:r>
          </w:p>
          <w:p w:rsidR="009A257A" w:rsidRPr="00322AAD" w:rsidRDefault="009A257A" w:rsidP="008405FE">
            <w:pPr>
              <w:spacing w:before="120"/>
              <w:ind w:firstLine="0"/>
              <w:jc w:val="center"/>
              <w:rPr>
                <w:i/>
                <w:sz w:val="26"/>
                <w:szCs w:val="26"/>
                <w:vertAlign w:val="subscript"/>
              </w:rPr>
            </w:pPr>
            <w:r w:rsidRPr="00322AAD">
              <w:rPr>
                <w:i/>
                <w:sz w:val="26"/>
                <w:szCs w:val="26"/>
              </w:rPr>
              <w:t>p</w:t>
            </w:r>
            <w:r w:rsidRPr="00322AAD">
              <w:rPr>
                <w:i/>
                <w:sz w:val="26"/>
                <w:szCs w:val="26"/>
                <w:vertAlign w:val="subscript"/>
              </w:rPr>
              <w:t>3-2</w:t>
            </w:r>
            <w:r w:rsidRPr="00322AAD">
              <w:rPr>
                <w:i/>
                <w:sz w:val="26"/>
                <w:szCs w:val="26"/>
              </w:rPr>
              <w:t>&gt; 0,05</w:t>
            </w:r>
          </w:p>
          <w:p w:rsidR="009A257A" w:rsidRPr="00322AAD" w:rsidRDefault="009A257A" w:rsidP="008405FE">
            <w:pPr>
              <w:spacing w:before="120"/>
              <w:ind w:firstLine="0"/>
              <w:jc w:val="center"/>
              <w:rPr>
                <w:rFonts w:eastAsia="Times New Roman"/>
                <w:b/>
                <w:sz w:val="26"/>
                <w:szCs w:val="26"/>
              </w:rPr>
            </w:pPr>
            <w:r w:rsidRPr="00322AAD">
              <w:rPr>
                <w:i/>
                <w:sz w:val="26"/>
                <w:szCs w:val="26"/>
              </w:rPr>
              <w:t>p</w:t>
            </w:r>
            <w:r w:rsidRPr="00322AAD">
              <w:rPr>
                <w:i/>
                <w:sz w:val="26"/>
                <w:szCs w:val="26"/>
                <w:vertAlign w:val="subscript"/>
              </w:rPr>
              <w:t>3-1</w:t>
            </w:r>
            <w:r w:rsidRPr="00322AAD">
              <w:rPr>
                <w:i/>
                <w:sz w:val="26"/>
                <w:szCs w:val="26"/>
              </w:rPr>
              <w:t>&gt; 0,05</w:t>
            </w:r>
          </w:p>
        </w:tc>
      </w:tr>
      <w:tr w:rsidR="009A257A" w:rsidRPr="00322AAD" w:rsidTr="002D1E9A">
        <w:trPr>
          <w:trHeight w:val="570"/>
          <w:jc w:val="center"/>
        </w:trPr>
        <w:tc>
          <w:tcPr>
            <w:tcW w:w="2127"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spacing w:before="120"/>
              <w:ind w:firstLine="0"/>
              <w:rPr>
                <w:rFonts w:eastAsia="Times New Roman"/>
                <w:b/>
                <w:bCs/>
                <w:sz w:val="26"/>
                <w:szCs w:val="26"/>
              </w:rPr>
            </w:pPr>
            <w:r w:rsidRPr="00322AAD">
              <w:rPr>
                <w:b/>
                <w:bCs/>
                <w:sz w:val="26"/>
                <w:szCs w:val="26"/>
              </w:rPr>
              <w:t>Sau 45 ngày (b)</w:t>
            </w:r>
          </w:p>
        </w:tc>
        <w:tc>
          <w:tcPr>
            <w:tcW w:w="1679"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0E5641">
            <w:pPr>
              <w:spacing w:before="120"/>
              <w:ind w:firstLine="0"/>
              <w:jc w:val="center"/>
              <w:rPr>
                <w:rFonts w:eastAsia="Times New Roman"/>
                <w:sz w:val="26"/>
                <w:szCs w:val="26"/>
              </w:rPr>
            </w:pPr>
            <w:r w:rsidRPr="00322AAD">
              <w:rPr>
                <w:sz w:val="26"/>
                <w:szCs w:val="26"/>
              </w:rPr>
              <w:t>55,40 ± 2,91</w:t>
            </w:r>
          </w:p>
        </w:tc>
        <w:tc>
          <w:tcPr>
            <w:tcW w:w="1811"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0E5641">
            <w:pPr>
              <w:spacing w:before="120"/>
              <w:ind w:firstLine="0"/>
              <w:jc w:val="center"/>
              <w:rPr>
                <w:rFonts w:eastAsia="Times New Roman"/>
                <w:sz w:val="26"/>
                <w:szCs w:val="26"/>
              </w:rPr>
            </w:pPr>
            <w:r w:rsidRPr="00322AAD">
              <w:rPr>
                <w:sz w:val="26"/>
                <w:szCs w:val="26"/>
              </w:rPr>
              <w:t>55,90 ± 2,42</w:t>
            </w:r>
          </w:p>
        </w:tc>
        <w:tc>
          <w:tcPr>
            <w:tcW w:w="1717"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0E5641">
            <w:pPr>
              <w:spacing w:before="120"/>
              <w:ind w:firstLine="0"/>
              <w:jc w:val="center"/>
              <w:rPr>
                <w:rFonts w:eastAsia="Times New Roman"/>
                <w:sz w:val="26"/>
                <w:szCs w:val="26"/>
              </w:rPr>
            </w:pPr>
            <w:r w:rsidRPr="00322AAD">
              <w:rPr>
                <w:sz w:val="26"/>
                <w:szCs w:val="26"/>
              </w:rPr>
              <w:t>56,50 ± 4,28</w:t>
            </w:r>
          </w:p>
        </w:tc>
        <w:tc>
          <w:tcPr>
            <w:tcW w:w="1487" w:type="dxa"/>
            <w:vMerge/>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spacing w:before="120"/>
              <w:rPr>
                <w:rFonts w:eastAsia="Times New Roman"/>
                <w:b/>
                <w:sz w:val="26"/>
                <w:szCs w:val="26"/>
              </w:rPr>
            </w:pPr>
          </w:p>
        </w:tc>
      </w:tr>
      <w:tr w:rsidR="009A257A" w:rsidRPr="00322AAD" w:rsidTr="002D1E9A">
        <w:trPr>
          <w:trHeight w:val="551"/>
          <w:jc w:val="center"/>
        </w:trPr>
        <w:tc>
          <w:tcPr>
            <w:tcW w:w="2127"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spacing w:before="120"/>
              <w:ind w:firstLine="0"/>
              <w:rPr>
                <w:rFonts w:eastAsia="Times New Roman"/>
                <w:b/>
                <w:bCs/>
                <w:sz w:val="26"/>
                <w:szCs w:val="26"/>
              </w:rPr>
            </w:pPr>
            <w:r w:rsidRPr="00322AAD">
              <w:rPr>
                <w:b/>
                <w:bCs/>
                <w:sz w:val="26"/>
                <w:szCs w:val="26"/>
              </w:rPr>
              <w:t>Sau 90 ngày (c)</w:t>
            </w:r>
          </w:p>
        </w:tc>
        <w:tc>
          <w:tcPr>
            <w:tcW w:w="1679"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0E5641">
            <w:pPr>
              <w:spacing w:before="120"/>
              <w:ind w:firstLine="0"/>
              <w:jc w:val="center"/>
              <w:rPr>
                <w:rFonts w:eastAsia="Times New Roman"/>
                <w:sz w:val="26"/>
                <w:szCs w:val="26"/>
              </w:rPr>
            </w:pPr>
            <w:r w:rsidRPr="00322AAD">
              <w:rPr>
                <w:sz w:val="26"/>
                <w:szCs w:val="26"/>
              </w:rPr>
              <w:t>56,70 ± 1,64</w:t>
            </w:r>
          </w:p>
        </w:tc>
        <w:tc>
          <w:tcPr>
            <w:tcW w:w="1811"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0E5641">
            <w:pPr>
              <w:spacing w:before="120"/>
              <w:ind w:firstLine="0"/>
              <w:jc w:val="center"/>
              <w:rPr>
                <w:rFonts w:eastAsia="Times New Roman"/>
                <w:sz w:val="26"/>
                <w:szCs w:val="26"/>
              </w:rPr>
            </w:pPr>
            <w:r w:rsidRPr="00322AAD">
              <w:rPr>
                <w:sz w:val="26"/>
                <w:szCs w:val="26"/>
              </w:rPr>
              <w:t>56,80 ± 3,46</w:t>
            </w:r>
          </w:p>
        </w:tc>
        <w:tc>
          <w:tcPr>
            <w:tcW w:w="1717"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0E5641">
            <w:pPr>
              <w:spacing w:before="120"/>
              <w:ind w:firstLine="0"/>
              <w:jc w:val="center"/>
              <w:rPr>
                <w:rFonts w:eastAsia="Times New Roman"/>
                <w:sz w:val="26"/>
                <w:szCs w:val="26"/>
              </w:rPr>
            </w:pPr>
            <w:r w:rsidRPr="00322AAD">
              <w:rPr>
                <w:sz w:val="26"/>
                <w:szCs w:val="26"/>
              </w:rPr>
              <w:t>56,30 ± 4,00</w:t>
            </w:r>
          </w:p>
        </w:tc>
        <w:tc>
          <w:tcPr>
            <w:tcW w:w="1487" w:type="dxa"/>
            <w:vMerge/>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spacing w:before="120"/>
              <w:rPr>
                <w:rFonts w:eastAsia="Times New Roman"/>
                <w:b/>
                <w:sz w:val="26"/>
                <w:szCs w:val="26"/>
              </w:rPr>
            </w:pPr>
          </w:p>
        </w:tc>
      </w:tr>
      <w:tr w:rsidR="009A257A" w:rsidRPr="00322AAD" w:rsidTr="002D1E9A">
        <w:trPr>
          <w:trHeight w:val="524"/>
          <w:jc w:val="center"/>
        </w:trPr>
        <w:tc>
          <w:tcPr>
            <w:tcW w:w="2127" w:type="dxa"/>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spacing w:before="120"/>
              <w:ind w:firstLine="0"/>
              <w:rPr>
                <w:rFonts w:eastAsia="Times New Roman"/>
                <w:b/>
                <w:bCs/>
                <w:sz w:val="26"/>
                <w:szCs w:val="26"/>
              </w:rPr>
            </w:pPr>
            <w:r w:rsidRPr="00322AAD">
              <w:rPr>
                <w:b/>
                <w:bCs/>
                <w:sz w:val="26"/>
                <w:szCs w:val="26"/>
              </w:rPr>
              <w:t>p</w:t>
            </w:r>
            <w:r w:rsidRPr="00322AAD">
              <w:rPr>
                <w:rFonts w:ascii="Times New Roman Bold" w:hAnsi="Times New Roman Bold" w:hint="eastAsia"/>
                <w:b/>
                <w:bCs/>
                <w:sz w:val="26"/>
                <w:szCs w:val="26"/>
                <w:vertAlign w:val="subscript"/>
              </w:rPr>
              <w:t xml:space="preserve">so </w:t>
            </w:r>
            <w:r w:rsidRPr="00322AAD">
              <w:rPr>
                <w:rFonts w:ascii="Times New Roman Bold" w:hAnsi="Times New Roman Bold"/>
                <w:b/>
                <w:bCs/>
                <w:sz w:val="26"/>
                <w:szCs w:val="26"/>
                <w:vertAlign w:val="subscript"/>
              </w:rPr>
              <w:t>s</w:t>
            </w:r>
            <w:r w:rsidRPr="00322AAD">
              <w:rPr>
                <w:rFonts w:ascii="Times New Roman Bold" w:hAnsi="Times New Roman Bold" w:hint="cs"/>
                <w:b/>
                <w:bCs/>
                <w:sz w:val="26"/>
                <w:szCs w:val="26"/>
                <w:vertAlign w:val="subscript"/>
              </w:rPr>
              <w:t>á</w:t>
            </w:r>
            <w:r w:rsidRPr="00322AAD">
              <w:rPr>
                <w:rFonts w:ascii="Times New Roman Bold" w:hAnsi="Times New Roman Bold"/>
                <w:b/>
                <w:bCs/>
                <w:sz w:val="26"/>
                <w:szCs w:val="26"/>
                <w:vertAlign w:val="subscript"/>
              </w:rPr>
              <w:t>nh</w:t>
            </w:r>
            <w:r w:rsidRPr="00322AAD">
              <w:rPr>
                <w:rFonts w:ascii="Times New Roman Bold" w:hAnsi="Times New Roman Bold" w:hint="eastAsia"/>
                <w:b/>
                <w:bCs/>
                <w:sz w:val="26"/>
                <w:szCs w:val="26"/>
                <w:vertAlign w:val="subscript"/>
              </w:rPr>
              <w:t xml:space="preserve"> trong </w:t>
            </w:r>
            <w:r w:rsidRPr="00322AAD">
              <w:rPr>
                <w:rFonts w:ascii="Times New Roman Bold" w:hAnsi="Times New Roman Bold"/>
                <w:b/>
                <w:bCs/>
                <w:sz w:val="26"/>
                <w:szCs w:val="26"/>
                <w:vertAlign w:val="subscript"/>
              </w:rPr>
              <w:t>c</w:t>
            </w:r>
            <w:r w:rsidRPr="00322AAD">
              <w:rPr>
                <w:rFonts w:ascii="Times New Roman Bold" w:hAnsi="Times New Roman Bold" w:hint="cs"/>
                <w:b/>
                <w:bCs/>
                <w:sz w:val="26"/>
                <w:szCs w:val="26"/>
                <w:vertAlign w:val="subscript"/>
              </w:rPr>
              <w:t>ù</w:t>
            </w:r>
            <w:r w:rsidRPr="00322AAD">
              <w:rPr>
                <w:rFonts w:ascii="Times New Roman Bold" w:hAnsi="Times New Roman Bold"/>
                <w:b/>
                <w:bCs/>
                <w:sz w:val="26"/>
                <w:szCs w:val="26"/>
                <w:vertAlign w:val="subscript"/>
              </w:rPr>
              <w:t>ng</w:t>
            </w:r>
            <w:r w:rsidRPr="00322AAD">
              <w:rPr>
                <w:rFonts w:ascii="Times New Roman Bold" w:hAnsi="Times New Roman Bold" w:hint="eastAsia"/>
                <w:b/>
                <w:bCs/>
                <w:sz w:val="26"/>
                <w:szCs w:val="26"/>
                <w:vertAlign w:val="subscript"/>
              </w:rPr>
              <w:t xml:space="preserve"> </w:t>
            </w:r>
            <w:r w:rsidRPr="00322AAD">
              <w:rPr>
                <w:rFonts w:ascii="Times New Roman Bold" w:hAnsi="Times New Roman Bold"/>
                <w:b/>
                <w:bCs/>
                <w:sz w:val="26"/>
                <w:szCs w:val="26"/>
                <w:vertAlign w:val="subscript"/>
              </w:rPr>
              <w:t>l</w:t>
            </w:r>
            <w:r w:rsidRPr="00322AAD">
              <w:rPr>
                <w:rFonts w:ascii="Times New Roman Bold" w:hAnsi="Times New Roman Bold" w:hint="cs"/>
                <w:b/>
                <w:bCs/>
                <w:sz w:val="26"/>
                <w:szCs w:val="26"/>
                <w:vertAlign w:val="subscript"/>
              </w:rPr>
              <w:t>ô</w:t>
            </w:r>
          </w:p>
        </w:tc>
        <w:tc>
          <w:tcPr>
            <w:tcW w:w="5207" w:type="dxa"/>
            <w:gridSpan w:val="3"/>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spacing w:before="120"/>
              <w:rPr>
                <w:rFonts w:eastAsia="Times New Roman"/>
                <w:iCs/>
                <w:sz w:val="26"/>
                <w:szCs w:val="26"/>
              </w:rPr>
            </w:pPr>
            <w:r w:rsidRPr="00322AAD">
              <w:rPr>
                <w:i/>
                <w:sz w:val="26"/>
                <w:szCs w:val="26"/>
              </w:rPr>
              <w:t>p</w:t>
            </w:r>
            <w:r w:rsidRPr="00322AAD">
              <w:rPr>
                <w:i/>
                <w:sz w:val="26"/>
                <w:szCs w:val="26"/>
                <w:vertAlign w:val="subscript"/>
              </w:rPr>
              <w:t xml:space="preserve">b,c-a </w:t>
            </w:r>
            <w:r w:rsidRPr="00322AAD">
              <w:rPr>
                <w:i/>
                <w:sz w:val="26"/>
                <w:szCs w:val="26"/>
              </w:rPr>
              <w:t>&gt; 0,05;p</w:t>
            </w:r>
            <w:r w:rsidRPr="00322AAD">
              <w:rPr>
                <w:i/>
                <w:sz w:val="26"/>
                <w:szCs w:val="26"/>
                <w:vertAlign w:val="subscript"/>
              </w:rPr>
              <w:t xml:space="preserve">c-b </w:t>
            </w:r>
            <w:r w:rsidRPr="00322AAD">
              <w:rPr>
                <w:i/>
                <w:sz w:val="26"/>
                <w:szCs w:val="26"/>
              </w:rPr>
              <w:t>&gt; 0,05</w:t>
            </w:r>
          </w:p>
        </w:tc>
        <w:tc>
          <w:tcPr>
            <w:tcW w:w="1487" w:type="dxa"/>
            <w:tcBorders>
              <w:top w:val="single" w:sz="4" w:space="0" w:color="auto"/>
              <w:left w:val="single" w:sz="4" w:space="0" w:color="auto"/>
              <w:bottom w:val="single" w:sz="4" w:space="0" w:color="auto"/>
              <w:right w:val="single" w:sz="4" w:space="0" w:color="auto"/>
            </w:tcBorders>
            <w:hideMark/>
          </w:tcPr>
          <w:p w:rsidR="009A257A" w:rsidRPr="00322AAD" w:rsidRDefault="009A257A" w:rsidP="0050490B">
            <w:pPr>
              <w:spacing w:before="120"/>
              <w:rPr>
                <w:rFonts w:eastAsia="Times New Roman"/>
                <w:b/>
                <w:sz w:val="26"/>
                <w:szCs w:val="26"/>
              </w:rPr>
            </w:pPr>
            <w:r w:rsidRPr="00322AAD">
              <w:rPr>
                <w:b/>
                <w:sz w:val="26"/>
                <w:szCs w:val="26"/>
              </w:rPr>
              <w:t>-</w:t>
            </w:r>
          </w:p>
        </w:tc>
      </w:tr>
    </w:tbl>
    <w:p w:rsidR="009A257A" w:rsidRPr="00322AAD" w:rsidRDefault="009A257A" w:rsidP="003806AD">
      <w:pPr>
        <w:rPr>
          <w:rFonts w:eastAsia="Times New Roman"/>
          <w:spacing w:val="-16"/>
          <w:sz w:val="8"/>
          <w:szCs w:val="26"/>
        </w:rPr>
      </w:pPr>
    </w:p>
    <w:p w:rsidR="009A257A" w:rsidRPr="00322AAD" w:rsidRDefault="009A257A" w:rsidP="0050490B">
      <w:pPr>
        <w:ind w:firstLine="0"/>
        <w:rPr>
          <w:b/>
          <w:szCs w:val="26"/>
        </w:rPr>
      </w:pPr>
      <w:r w:rsidRPr="00322AAD">
        <w:rPr>
          <w:b/>
          <w:szCs w:val="26"/>
        </w:rPr>
        <w:t>Nhận xét:</w:t>
      </w:r>
    </w:p>
    <w:p w:rsidR="009A257A" w:rsidRPr="00322AAD" w:rsidRDefault="009A257A" w:rsidP="003806AD">
      <w:pPr>
        <w:rPr>
          <w:spacing w:val="6"/>
          <w:szCs w:val="26"/>
        </w:rPr>
      </w:pPr>
      <w:r w:rsidRPr="00322AAD">
        <w:rPr>
          <w:spacing w:val="6"/>
          <w:szCs w:val="26"/>
        </w:rPr>
        <w:t>- S</w:t>
      </w:r>
      <w:r w:rsidRPr="00322AAD">
        <w:rPr>
          <w:bCs/>
          <w:iCs/>
          <w:spacing w:val="6"/>
          <w:szCs w:val="26"/>
        </w:rPr>
        <w:t>o sánh các lô với nhau trong cùng một thời điểm, hematocrit và thể tích trung bình hồng cầu trong máu chuột</w:t>
      </w:r>
      <w:r w:rsidRPr="00322AAD">
        <w:rPr>
          <w:spacing w:val="6"/>
          <w:szCs w:val="26"/>
        </w:rPr>
        <w:t xml:space="preserve"> thay đổi không có ý nghĩa thống kê (</w:t>
      </w:r>
      <w:r w:rsidRPr="00322AAD">
        <w:rPr>
          <w:i/>
          <w:spacing w:val="6"/>
          <w:szCs w:val="26"/>
        </w:rPr>
        <w:t>p</w:t>
      </w:r>
      <w:r w:rsidRPr="00322AAD">
        <w:rPr>
          <w:i/>
          <w:spacing w:val="6"/>
          <w:szCs w:val="26"/>
          <w:vertAlign w:val="subscript"/>
        </w:rPr>
        <w:t xml:space="preserve"> </w:t>
      </w:r>
      <w:r w:rsidRPr="00322AAD">
        <w:rPr>
          <w:i/>
          <w:spacing w:val="6"/>
          <w:szCs w:val="26"/>
        </w:rPr>
        <w:t>&gt; 0,05).</w:t>
      </w:r>
      <w:r w:rsidRPr="00322AAD">
        <w:rPr>
          <w:spacing w:val="6"/>
          <w:szCs w:val="26"/>
        </w:rPr>
        <w:t xml:space="preserve"> </w:t>
      </w:r>
    </w:p>
    <w:p w:rsidR="009A257A" w:rsidRPr="00322AAD" w:rsidRDefault="009A257A" w:rsidP="003806AD">
      <w:pPr>
        <w:rPr>
          <w:spacing w:val="6"/>
          <w:szCs w:val="26"/>
        </w:rPr>
      </w:pPr>
      <w:r w:rsidRPr="00322AAD">
        <w:rPr>
          <w:spacing w:val="6"/>
          <w:szCs w:val="26"/>
        </w:rPr>
        <w:t xml:space="preserve">- So sánh </w:t>
      </w:r>
      <w:r w:rsidRPr="00322AAD">
        <w:rPr>
          <w:bCs/>
          <w:iCs/>
          <w:spacing w:val="6"/>
          <w:szCs w:val="26"/>
        </w:rPr>
        <w:t>trong từng lô giữa các thời điểm thí nghiệm, hematocrit và thể tích trung bình hồng cầu trong máu chuột</w:t>
      </w:r>
      <w:r w:rsidRPr="00322AAD">
        <w:rPr>
          <w:spacing w:val="6"/>
          <w:szCs w:val="26"/>
        </w:rPr>
        <w:t xml:space="preserve"> thay đổi không có ý nghĩa thống kê (</w:t>
      </w:r>
      <w:r w:rsidRPr="00322AAD">
        <w:rPr>
          <w:i/>
          <w:spacing w:val="6"/>
          <w:szCs w:val="26"/>
        </w:rPr>
        <w:t>p</w:t>
      </w:r>
      <w:r w:rsidRPr="00322AAD">
        <w:rPr>
          <w:i/>
          <w:spacing w:val="6"/>
          <w:szCs w:val="26"/>
          <w:vertAlign w:val="subscript"/>
        </w:rPr>
        <w:t xml:space="preserve"> </w:t>
      </w:r>
      <w:r w:rsidRPr="00322AAD">
        <w:rPr>
          <w:i/>
          <w:spacing w:val="6"/>
          <w:szCs w:val="26"/>
        </w:rPr>
        <w:t>&gt; 0,05).</w:t>
      </w:r>
      <w:r w:rsidRPr="00322AAD">
        <w:rPr>
          <w:spacing w:val="6"/>
          <w:szCs w:val="26"/>
        </w:rPr>
        <w:t xml:space="preserve"> </w:t>
      </w:r>
    </w:p>
    <w:p w:rsidR="008405FE" w:rsidRPr="00322AAD" w:rsidRDefault="009A257A" w:rsidP="002D1E9A">
      <w:r w:rsidRPr="00322AAD">
        <w:rPr>
          <w:szCs w:val="26"/>
        </w:rPr>
        <w:t xml:space="preserve">Như vậy </w:t>
      </w:r>
      <w:r w:rsidRPr="00322AAD">
        <w:t xml:space="preserve">viên nang Y10 với các mức liều và thời gian sử dụng trong nghiên cứu chưa thấy gây ra các thay đổi trên các </w:t>
      </w:r>
      <w:r w:rsidRPr="00322AAD">
        <w:rPr>
          <w:bCs/>
          <w:iCs/>
          <w:szCs w:val="26"/>
        </w:rPr>
        <w:t>chỉ tiêu về hematocrit và thể tích trung bình hồng cầu trong máu chuột</w:t>
      </w:r>
      <w:r w:rsidR="007C3211" w:rsidRPr="00322AAD">
        <w:t>.</w:t>
      </w:r>
      <w:bookmarkStart w:id="339" w:name="_Toc508176671"/>
    </w:p>
    <w:p w:rsidR="005A6E04" w:rsidRDefault="005A6E04">
      <w:pPr>
        <w:adjustRightInd/>
        <w:snapToGrid/>
        <w:spacing w:after="200" w:line="276" w:lineRule="auto"/>
        <w:ind w:firstLine="0"/>
        <w:jc w:val="left"/>
        <w:rPr>
          <w:rFonts w:eastAsia="Courier New" w:cs="Times New Roman"/>
          <w:b/>
          <w:i/>
          <w:szCs w:val="28"/>
          <w:lang w:val="vi-VN"/>
        </w:rPr>
      </w:pPr>
      <w:r>
        <w:br w:type="page"/>
      </w:r>
    </w:p>
    <w:p w:rsidR="009A257A" w:rsidRPr="00322AAD" w:rsidRDefault="009A257A" w:rsidP="0050490B">
      <w:pPr>
        <w:pStyle w:val="9"/>
        <w:rPr>
          <w:color w:val="auto"/>
        </w:rPr>
      </w:pPr>
      <w:bookmarkStart w:id="340" w:name="_Toc24962378"/>
      <w:r w:rsidRPr="00322AAD">
        <w:rPr>
          <w:color w:val="auto"/>
        </w:rPr>
        <w:lastRenderedPageBreak/>
        <w:t xml:space="preserve">Bảng </w:t>
      </w:r>
      <w:r w:rsidR="004F38ED" w:rsidRPr="00322AAD">
        <w:rPr>
          <w:color w:val="auto"/>
        </w:rPr>
        <w:t>3.</w:t>
      </w:r>
      <w:r w:rsidRPr="00322AAD">
        <w:rPr>
          <w:color w:val="auto"/>
        </w:rPr>
        <w:t>6. Ảnh hưởng của viên nang Y10 lên số lượng bạch cầu và</w:t>
      </w:r>
      <w:bookmarkStart w:id="341" w:name="_Toc508176672"/>
      <w:bookmarkEnd w:id="339"/>
      <w:r w:rsidR="0050490B" w:rsidRPr="00322AAD">
        <w:rPr>
          <w:color w:val="auto"/>
          <w:lang w:val="en-US"/>
        </w:rPr>
        <w:t xml:space="preserve"> </w:t>
      </w:r>
      <w:r w:rsidRPr="00322AAD">
        <w:rPr>
          <w:color w:val="auto"/>
        </w:rPr>
        <w:t>tiểu cầu trong máu chuột</w:t>
      </w:r>
      <w:bookmarkEnd w:id="340"/>
      <w:r w:rsidRPr="00322AAD">
        <w:rPr>
          <w:color w:val="auto"/>
        </w:rPr>
        <w:t xml:space="preserve"> </w:t>
      </w:r>
      <w:bookmarkEnd w:id="341"/>
    </w:p>
    <w:tbl>
      <w:tblPr>
        <w:tblW w:w="494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45"/>
        <w:gridCol w:w="1884"/>
        <w:gridCol w:w="1868"/>
        <w:gridCol w:w="1925"/>
        <w:gridCol w:w="1274"/>
      </w:tblGrid>
      <w:tr w:rsidR="009A257A" w:rsidRPr="00322AAD" w:rsidTr="0050490B">
        <w:trPr>
          <w:trHeight w:val="510"/>
          <w:jc w:val="center"/>
        </w:trPr>
        <w:tc>
          <w:tcPr>
            <w:tcW w:w="1093"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spacing w:before="120"/>
              <w:ind w:left="-57" w:right="-57" w:firstLine="0"/>
              <w:rPr>
                <w:rFonts w:eastAsia="Times New Roman"/>
                <w:b/>
                <w:sz w:val="26"/>
                <w:szCs w:val="26"/>
              </w:rPr>
            </w:pPr>
            <w:r w:rsidRPr="00322AAD">
              <w:rPr>
                <w:b/>
                <w:sz w:val="26"/>
                <w:szCs w:val="26"/>
              </w:rPr>
              <w:t>Thời điểm XN</w:t>
            </w:r>
          </w:p>
        </w:tc>
        <w:tc>
          <w:tcPr>
            <w:tcW w:w="1059"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spacing w:before="120"/>
              <w:ind w:left="-57" w:right="-57" w:firstLine="0"/>
              <w:jc w:val="center"/>
              <w:rPr>
                <w:rFonts w:eastAsia="Times New Roman"/>
                <w:i/>
                <w:sz w:val="26"/>
                <w:szCs w:val="26"/>
              </w:rPr>
            </w:pPr>
            <w:r w:rsidRPr="00322AAD">
              <w:rPr>
                <w:sz w:val="26"/>
                <w:szCs w:val="26"/>
              </w:rPr>
              <w:t xml:space="preserve">Lô </w:t>
            </w:r>
            <w:r w:rsidRPr="00322AAD">
              <w:rPr>
                <w:bCs/>
                <w:sz w:val="26"/>
                <w:szCs w:val="26"/>
              </w:rPr>
              <w:t>1</w:t>
            </w:r>
          </w:p>
        </w:tc>
        <w:tc>
          <w:tcPr>
            <w:tcW w:w="1050"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spacing w:before="120"/>
              <w:ind w:left="-57" w:right="-57" w:firstLine="0"/>
              <w:jc w:val="center"/>
              <w:rPr>
                <w:rFonts w:ascii="Arial" w:eastAsia="Times New Roman" w:hAnsi="Arial" w:cs="Arial"/>
                <w:sz w:val="26"/>
                <w:szCs w:val="26"/>
              </w:rPr>
            </w:pPr>
            <w:r w:rsidRPr="00322AAD">
              <w:rPr>
                <w:sz w:val="26"/>
                <w:szCs w:val="26"/>
              </w:rPr>
              <w:t xml:space="preserve">Lô </w:t>
            </w:r>
            <w:r w:rsidRPr="00322AAD">
              <w:rPr>
                <w:bCs/>
                <w:sz w:val="26"/>
                <w:szCs w:val="26"/>
              </w:rPr>
              <w:t>2</w:t>
            </w:r>
          </w:p>
        </w:tc>
        <w:tc>
          <w:tcPr>
            <w:tcW w:w="1082"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spacing w:before="120"/>
              <w:ind w:left="-57" w:right="-57" w:firstLine="0"/>
              <w:jc w:val="center"/>
              <w:rPr>
                <w:rFonts w:eastAsia="Times New Roman"/>
                <w:sz w:val="26"/>
                <w:szCs w:val="26"/>
              </w:rPr>
            </w:pPr>
            <w:r w:rsidRPr="00322AAD">
              <w:rPr>
                <w:sz w:val="26"/>
                <w:szCs w:val="26"/>
              </w:rPr>
              <w:t xml:space="preserve">Lô </w:t>
            </w:r>
            <w:r w:rsidRPr="00322AAD">
              <w:rPr>
                <w:bCs/>
                <w:sz w:val="26"/>
                <w:szCs w:val="26"/>
              </w:rPr>
              <w:t>3</w:t>
            </w:r>
          </w:p>
        </w:tc>
        <w:tc>
          <w:tcPr>
            <w:tcW w:w="716"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spacing w:before="120"/>
              <w:ind w:left="-57" w:right="-57" w:firstLine="0"/>
              <w:jc w:val="center"/>
              <w:rPr>
                <w:rFonts w:eastAsia="Times New Roman"/>
                <w:b/>
                <w:sz w:val="26"/>
                <w:szCs w:val="26"/>
                <w:lang w:val="pt-BR"/>
              </w:rPr>
            </w:pPr>
            <w:r w:rsidRPr="00322AAD">
              <w:rPr>
                <w:rFonts w:ascii="Times New Roman Bold" w:hAnsi="Times New Roman Bold" w:hint="eastAsia"/>
                <w:b/>
                <w:sz w:val="26"/>
                <w:szCs w:val="26"/>
                <w:lang w:val="pt-BR"/>
              </w:rPr>
              <w:t>p</w:t>
            </w:r>
            <w:r w:rsidRPr="00322AAD">
              <w:rPr>
                <w:rFonts w:ascii="Times New Roman Bold" w:hAnsi="Times New Roman Bold" w:hint="eastAsia"/>
                <w:b/>
                <w:sz w:val="26"/>
                <w:szCs w:val="26"/>
                <w:vertAlign w:val="subscript"/>
                <w:lang w:val="pt-BR"/>
              </w:rPr>
              <w:t xml:space="preserve">so </w:t>
            </w:r>
            <w:r w:rsidRPr="00322AAD">
              <w:rPr>
                <w:rFonts w:ascii="Times New Roman Bold" w:hAnsi="Times New Roman Bold"/>
                <w:b/>
                <w:sz w:val="26"/>
                <w:szCs w:val="26"/>
                <w:vertAlign w:val="subscript"/>
                <w:lang w:val="pt-BR"/>
              </w:rPr>
              <w:t>s</w:t>
            </w:r>
            <w:r w:rsidRPr="00322AAD">
              <w:rPr>
                <w:rFonts w:ascii="Times New Roman Bold" w:hAnsi="Times New Roman Bold" w:hint="cs"/>
                <w:b/>
                <w:sz w:val="26"/>
                <w:szCs w:val="26"/>
                <w:vertAlign w:val="subscript"/>
                <w:lang w:val="pt-BR"/>
              </w:rPr>
              <w:t>á</w:t>
            </w:r>
            <w:r w:rsidRPr="00322AAD">
              <w:rPr>
                <w:rFonts w:ascii="Times New Roman Bold" w:hAnsi="Times New Roman Bold"/>
                <w:b/>
                <w:sz w:val="26"/>
                <w:szCs w:val="26"/>
                <w:vertAlign w:val="subscript"/>
                <w:lang w:val="pt-BR"/>
              </w:rPr>
              <w:t>nh</w:t>
            </w:r>
            <w:r w:rsidRPr="00322AAD">
              <w:rPr>
                <w:rFonts w:ascii="Times New Roman Bold" w:hAnsi="Times New Roman Bold" w:hint="eastAsia"/>
                <w:b/>
                <w:sz w:val="26"/>
                <w:szCs w:val="26"/>
                <w:vertAlign w:val="subscript"/>
                <w:lang w:val="pt-BR"/>
              </w:rPr>
              <w:t xml:space="preserve"> </w:t>
            </w:r>
            <w:r w:rsidRPr="00322AAD">
              <w:rPr>
                <w:rFonts w:ascii="Times New Roman Bold" w:hAnsi="Times New Roman Bold"/>
                <w:b/>
                <w:sz w:val="26"/>
                <w:szCs w:val="26"/>
                <w:vertAlign w:val="subscript"/>
                <w:lang w:val="pt-BR"/>
              </w:rPr>
              <w:t>giữa</w:t>
            </w:r>
            <w:r w:rsidRPr="00322AAD">
              <w:rPr>
                <w:rFonts w:ascii="Times New Roman Bold" w:hAnsi="Times New Roman Bold" w:hint="eastAsia"/>
                <w:b/>
                <w:sz w:val="26"/>
                <w:szCs w:val="26"/>
                <w:vertAlign w:val="subscript"/>
                <w:lang w:val="pt-BR"/>
              </w:rPr>
              <w:t xml:space="preserve"> </w:t>
            </w:r>
            <w:r w:rsidRPr="00322AAD">
              <w:rPr>
                <w:rFonts w:ascii="Times New Roman Bold" w:hAnsi="Times New Roman Bold"/>
                <w:b/>
                <w:sz w:val="26"/>
                <w:szCs w:val="26"/>
                <w:vertAlign w:val="subscript"/>
                <w:lang w:val="pt-BR"/>
              </w:rPr>
              <w:t>c</w:t>
            </w:r>
            <w:r w:rsidRPr="00322AAD">
              <w:rPr>
                <w:rFonts w:ascii="Times New Roman Bold" w:hAnsi="Times New Roman Bold" w:hint="cs"/>
                <w:b/>
                <w:sz w:val="26"/>
                <w:szCs w:val="26"/>
                <w:vertAlign w:val="subscript"/>
                <w:lang w:val="pt-BR"/>
              </w:rPr>
              <w:t>á</w:t>
            </w:r>
            <w:r w:rsidRPr="00322AAD">
              <w:rPr>
                <w:rFonts w:ascii="Times New Roman Bold" w:hAnsi="Times New Roman Bold"/>
                <w:b/>
                <w:sz w:val="26"/>
                <w:szCs w:val="26"/>
                <w:vertAlign w:val="subscript"/>
                <w:lang w:val="pt-BR"/>
              </w:rPr>
              <w:t>c</w:t>
            </w:r>
            <w:r w:rsidRPr="00322AAD">
              <w:rPr>
                <w:rFonts w:ascii="Times New Roman Bold" w:hAnsi="Times New Roman Bold" w:hint="eastAsia"/>
                <w:b/>
                <w:sz w:val="26"/>
                <w:szCs w:val="26"/>
                <w:vertAlign w:val="subscript"/>
                <w:lang w:val="pt-BR"/>
              </w:rPr>
              <w:t xml:space="preserve"> </w:t>
            </w:r>
            <w:r w:rsidRPr="00322AAD">
              <w:rPr>
                <w:rFonts w:ascii="Times New Roman Bold" w:hAnsi="Times New Roman Bold"/>
                <w:b/>
                <w:sz w:val="26"/>
                <w:szCs w:val="26"/>
                <w:vertAlign w:val="subscript"/>
                <w:lang w:val="pt-BR"/>
              </w:rPr>
              <w:t>l</w:t>
            </w:r>
            <w:r w:rsidRPr="00322AAD">
              <w:rPr>
                <w:rFonts w:ascii="Times New Roman Bold" w:hAnsi="Times New Roman Bold" w:hint="cs"/>
                <w:b/>
                <w:sz w:val="26"/>
                <w:szCs w:val="26"/>
                <w:vertAlign w:val="subscript"/>
                <w:lang w:val="pt-BR"/>
              </w:rPr>
              <w:t>ô</w:t>
            </w:r>
          </w:p>
        </w:tc>
      </w:tr>
      <w:tr w:rsidR="009A257A" w:rsidRPr="00322AAD" w:rsidTr="0050490B">
        <w:trPr>
          <w:trHeight w:val="510"/>
          <w:jc w:val="center"/>
        </w:trPr>
        <w:tc>
          <w:tcPr>
            <w:tcW w:w="5000" w:type="pct"/>
            <w:gridSpan w:val="5"/>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spacing w:before="120"/>
              <w:ind w:left="-57" w:right="-57"/>
              <w:jc w:val="center"/>
              <w:rPr>
                <w:rFonts w:eastAsia="Times New Roman"/>
                <w:b/>
                <w:bCs/>
                <w:iCs/>
                <w:sz w:val="26"/>
                <w:szCs w:val="26"/>
                <w:lang w:val="pt-BR"/>
              </w:rPr>
            </w:pPr>
            <w:r w:rsidRPr="00322AAD">
              <w:rPr>
                <w:b/>
                <w:bCs/>
                <w:iCs/>
                <w:sz w:val="26"/>
                <w:szCs w:val="26"/>
                <w:lang w:val="pt-BR"/>
              </w:rPr>
              <w:t xml:space="preserve">Số lượng bạch cầu </w:t>
            </w:r>
            <w:r w:rsidRPr="00322AAD">
              <w:rPr>
                <w:bCs/>
                <w:iCs/>
                <w:sz w:val="26"/>
                <w:szCs w:val="26"/>
                <w:lang w:val="pt-BR"/>
              </w:rPr>
              <w:t>(G/l</w:t>
            </w:r>
            <w:r w:rsidRPr="00322AAD">
              <w:rPr>
                <w:sz w:val="26"/>
                <w:szCs w:val="26"/>
                <w:lang w:val="pt-BR"/>
              </w:rPr>
              <w:t>)</w:t>
            </w:r>
          </w:p>
        </w:tc>
      </w:tr>
      <w:tr w:rsidR="009A257A" w:rsidRPr="00322AAD" w:rsidTr="0050490B">
        <w:trPr>
          <w:trHeight w:val="510"/>
          <w:jc w:val="center"/>
        </w:trPr>
        <w:tc>
          <w:tcPr>
            <w:tcW w:w="1093"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spacing w:before="120"/>
              <w:ind w:left="-57" w:right="-57" w:firstLine="0"/>
              <w:rPr>
                <w:rFonts w:eastAsia="Times New Roman"/>
                <w:b/>
                <w:i/>
                <w:sz w:val="26"/>
                <w:szCs w:val="26"/>
              </w:rPr>
            </w:pPr>
            <w:r w:rsidRPr="00322AAD">
              <w:rPr>
                <w:b/>
                <w:bCs/>
                <w:sz w:val="26"/>
                <w:szCs w:val="26"/>
              </w:rPr>
              <w:t>Trướ</w:t>
            </w:r>
            <w:r w:rsidR="004F38ED" w:rsidRPr="00322AAD">
              <w:rPr>
                <w:b/>
                <w:bCs/>
                <w:sz w:val="26"/>
                <w:szCs w:val="26"/>
              </w:rPr>
              <w:t>c TN</w:t>
            </w:r>
            <w:r w:rsidRPr="00322AAD">
              <w:rPr>
                <w:b/>
                <w:bCs/>
                <w:sz w:val="26"/>
                <w:szCs w:val="26"/>
              </w:rPr>
              <w:t xml:space="preserve"> (a)</w:t>
            </w:r>
          </w:p>
        </w:tc>
        <w:tc>
          <w:tcPr>
            <w:tcW w:w="1059"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spacing w:before="120"/>
              <w:ind w:left="-57" w:right="-57" w:firstLine="0"/>
              <w:jc w:val="center"/>
              <w:rPr>
                <w:rFonts w:eastAsia="Times New Roman"/>
                <w:b/>
                <w:bCs/>
                <w:i/>
                <w:iCs/>
                <w:sz w:val="26"/>
                <w:szCs w:val="26"/>
              </w:rPr>
            </w:pPr>
            <w:r w:rsidRPr="00322AAD">
              <w:rPr>
                <w:sz w:val="26"/>
                <w:szCs w:val="26"/>
              </w:rPr>
              <w:t>8,62 ± 2,15</w:t>
            </w:r>
          </w:p>
        </w:tc>
        <w:tc>
          <w:tcPr>
            <w:tcW w:w="1050"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spacing w:before="120"/>
              <w:ind w:left="-57" w:right="-57" w:firstLine="0"/>
              <w:jc w:val="center"/>
              <w:rPr>
                <w:rFonts w:eastAsia="Times New Roman"/>
                <w:b/>
                <w:bCs/>
                <w:i/>
                <w:iCs/>
                <w:sz w:val="26"/>
                <w:szCs w:val="26"/>
              </w:rPr>
            </w:pPr>
            <w:r w:rsidRPr="00322AAD">
              <w:rPr>
                <w:sz w:val="26"/>
                <w:szCs w:val="26"/>
              </w:rPr>
              <w:t>8,38 ± 3,07</w:t>
            </w:r>
          </w:p>
        </w:tc>
        <w:tc>
          <w:tcPr>
            <w:tcW w:w="1082"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spacing w:before="120"/>
              <w:ind w:left="-57" w:right="-57" w:firstLine="0"/>
              <w:jc w:val="center"/>
              <w:rPr>
                <w:rFonts w:eastAsia="Times New Roman"/>
                <w:b/>
                <w:bCs/>
                <w:i/>
                <w:iCs/>
                <w:sz w:val="26"/>
                <w:szCs w:val="26"/>
              </w:rPr>
            </w:pPr>
            <w:r w:rsidRPr="00322AAD">
              <w:rPr>
                <w:sz w:val="26"/>
                <w:szCs w:val="26"/>
              </w:rPr>
              <w:t>8,48 ± 2,99</w:t>
            </w:r>
          </w:p>
        </w:tc>
        <w:tc>
          <w:tcPr>
            <w:tcW w:w="716" w:type="pct"/>
            <w:vMerge w:val="restar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spacing w:before="120"/>
              <w:ind w:left="-57" w:right="-57" w:firstLine="0"/>
              <w:jc w:val="center"/>
              <w:rPr>
                <w:rFonts w:eastAsia="Times New Roman"/>
                <w:i/>
                <w:sz w:val="26"/>
                <w:szCs w:val="26"/>
                <w:vertAlign w:val="subscript"/>
              </w:rPr>
            </w:pPr>
            <w:r w:rsidRPr="00322AAD">
              <w:rPr>
                <w:i/>
                <w:sz w:val="26"/>
                <w:szCs w:val="26"/>
              </w:rPr>
              <w:t>p</w:t>
            </w:r>
            <w:r w:rsidRPr="00322AAD">
              <w:rPr>
                <w:i/>
                <w:sz w:val="26"/>
                <w:szCs w:val="26"/>
                <w:vertAlign w:val="subscript"/>
              </w:rPr>
              <w:t>2-1</w:t>
            </w:r>
            <w:r w:rsidRPr="00322AAD">
              <w:rPr>
                <w:i/>
                <w:sz w:val="26"/>
                <w:szCs w:val="26"/>
              </w:rPr>
              <w:t>&gt; 0,05</w:t>
            </w:r>
          </w:p>
          <w:p w:rsidR="009A257A" w:rsidRPr="00322AAD" w:rsidRDefault="009A257A" w:rsidP="0050490B">
            <w:pPr>
              <w:spacing w:before="120"/>
              <w:ind w:left="-57" w:right="-57" w:firstLine="0"/>
              <w:jc w:val="center"/>
              <w:rPr>
                <w:i/>
                <w:sz w:val="26"/>
                <w:szCs w:val="26"/>
                <w:vertAlign w:val="subscript"/>
              </w:rPr>
            </w:pPr>
            <w:r w:rsidRPr="00322AAD">
              <w:rPr>
                <w:i/>
                <w:sz w:val="26"/>
                <w:szCs w:val="26"/>
              </w:rPr>
              <w:t>p</w:t>
            </w:r>
            <w:r w:rsidRPr="00322AAD">
              <w:rPr>
                <w:i/>
                <w:sz w:val="26"/>
                <w:szCs w:val="26"/>
                <w:vertAlign w:val="subscript"/>
              </w:rPr>
              <w:t>3-2</w:t>
            </w:r>
            <w:r w:rsidRPr="00322AAD">
              <w:rPr>
                <w:i/>
                <w:sz w:val="26"/>
                <w:szCs w:val="26"/>
              </w:rPr>
              <w:t>&gt; 0,05</w:t>
            </w:r>
          </w:p>
          <w:p w:rsidR="009A257A" w:rsidRPr="00322AAD" w:rsidRDefault="009A257A" w:rsidP="0050490B">
            <w:pPr>
              <w:spacing w:before="120"/>
              <w:ind w:left="-57" w:right="-57" w:firstLine="0"/>
              <w:jc w:val="center"/>
              <w:rPr>
                <w:rFonts w:eastAsia="Times New Roman"/>
                <w:b/>
                <w:sz w:val="26"/>
                <w:szCs w:val="26"/>
              </w:rPr>
            </w:pPr>
            <w:r w:rsidRPr="00322AAD">
              <w:rPr>
                <w:i/>
                <w:sz w:val="26"/>
                <w:szCs w:val="26"/>
              </w:rPr>
              <w:t>p</w:t>
            </w:r>
            <w:r w:rsidRPr="00322AAD">
              <w:rPr>
                <w:i/>
                <w:sz w:val="26"/>
                <w:szCs w:val="26"/>
                <w:vertAlign w:val="subscript"/>
              </w:rPr>
              <w:t>3-1</w:t>
            </w:r>
            <w:r w:rsidRPr="00322AAD">
              <w:rPr>
                <w:i/>
                <w:sz w:val="26"/>
                <w:szCs w:val="26"/>
              </w:rPr>
              <w:t>&gt; 0,05</w:t>
            </w:r>
          </w:p>
        </w:tc>
      </w:tr>
      <w:tr w:rsidR="009A257A" w:rsidRPr="00322AAD" w:rsidTr="0050490B">
        <w:trPr>
          <w:trHeight w:val="510"/>
          <w:jc w:val="center"/>
        </w:trPr>
        <w:tc>
          <w:tcPr>
            <w:tcW w:w="1093"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spacing w:before="120"/>
              <w:ind w:left="-57" w:right="-57" w:firstLine="0"/>
              <w:rPr>
                <w:rFonts w:eastAsia="Times New Roman"/>
                <w:b/>
                <w:bCs/>
                <w:sz w:val="26"/>
                <w:szCs w:val="26"/>
              </w:rPr>
            </w:pPr>
            <w:r w:rsidRPr="00322AAD">
              <w:rPr>
                <w:b/>
                <w:bCs/>
                <w:sz w:val="26"/>
                <w:szCs w:val="26"/>
              </w:rPr>
              <w:t>Sau 45 ngày (b)</w:t>
            </w:r>
          </w:p>
        </w:tc>
        <w:tc>
          <w:tcPr>
            <w:tcW w:w="1059"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spacing w:before="120"/>
              <w:ind w:left="-57" w:right="-57" w:firstLine="0"/>
              <w:jc w:val="center"/>
              <w:rPr>
                <w:rFonts w:eastAsia="Times New Roman"/>
                <w:b/>
                <w:bCs/>
                <w:i/>
                <w:iCs/>
                <w:sz w:val="26"/>
                <w:szCs w:val="26"/>
              </w:rPr>
            </w:pPr>
            <w:r w:rsidRPr="00322AAD">
              <w:rPr>
                <w:sz w:val="26"/>
                <w:szCs w:val="26"/>
              </w:rPr>
              <w:t>7,70 ± 3,30</w:t>
            </w:r>
          </w:p>
        </w:tc>
        <w:tc>
          <w:tcPr>
            <w:tcW w:w="1050"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spacing w:before="120"/>
              <w:ind w:left="-57" w:right="-57" w:firstLine="0"/>
              <w:jc w:val="center"/>
              <w:rPr>
                <w:rFonts w:eastAsia="Times New Roman"/>
                <w:b/>
                <w:bCs/>
                <w:i/>
                <w:iCs/>
                <w:sz w:val="26"/>
                <w:szCs w:val="26"/>
              </w:rPr>
            </w:pPr>
            <w:r w:rsidRPr="00322AAD">
              <w:rPr>
                <w:sz w:val="26"/>
                <w:szCs w:val="26"/>
              </w:rPr>
              <w:t>8,16 ± 3,86</w:t>
            </w:r>
          </w:p>
        </w:tc>
        <w:tc>
          <w:tcPr>
            <w:tcW w:w="1082"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spacing w:before="120"/>
              <w:ind w:left="-57" w:right="-57" w:firstLine="0"/>
              <w:jc w:val="center"/>
              <w:rPr>
                <w:rFonts w:eastAsia="Times New Roman"/>
                <w:b/>
                <w:bCs/>
                <w:i/>
                <w:iCs/>
                <w:sz w:val="26"/>
                <w:szCs w:val="26"/>
              </w:rPr>
            </w:pPr>
            <w:r w:rsidRPr="00322AAD">
              <w:rPr>
                <w:sz w:val="26"/>
                <w:szCs w:val="26"/>
              </w:rPr>
              <w:t>8,25 ± 3,92</w:t>
            </w:r>
          </w:p>
        </w:tc>
        <w:tc>
          <w:tcPr>
            <w:tcW w:w="716" w:type="pct"/>
            <w:vMerge/>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spacing w:before="120"/>
              <w:ind w:left="-57" w:right="-57"/>
              <w:jc w:val="center"/>
              <w:rPr>
                <w:rFonts w:eastAsia="Times New Roman"/>
                <w:b/>
                <w:sz w:val="26"/>
                <w:szCs w:val="26"/>
              </w:rPr>
            </w:pPr>
          </w:p>
        </w:tc>
      </w:tr>
      <w:tr w:rsidR="009A257A" w:rsidRPr="00322AAD" w:rsidTr="0050490B">
        <w:trPr>
          <w:trHeight w:val="510"/>
          <w:jc w:val="center"/>
        </w:trPr>
        <w:tc>
          <w:tcPr>
            <w:tcW w:w="1093"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spacing w:before="120"/>
              <w:ind w:left="-57" w:right="-57" w:firstLine="0"/>
              <w:rPr>
                <w:rFonts w:eastAsia="Times New Roman"/>
                <w:b/>
                <w:bCs/>
                <w:sz w:val="26"/>
                <w:szCs w:val="26"/>
              </w:rPr>
            </w:pPr>
            <w:r w:rsidRPr="00322AAD">
              <w:rPr>
                <w:b/>
                <w:bCs/>
                <w:sz w:val="26"/>
                <w:szCs w:val="26"/>
              </w:rPr>
              <w:t>Sau 90 ngày (c)</w:t>
            </w:r>
          </w:p>
        </w:tc>
        <w:tc>
          <w:tcPr>
            <w:tcW w:w="1059"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spacing w:before="120"/>
              <w:ind w:left="-57" w:right="-57" w:firstLine="0"/>
              <w:jc w:val="center"/>
              <w:rPr>
                <w:rFonts w:eastAsia="Times New Roman"/>
                <w:b/>
                <w:bCs/>
                <w:i/>
                <w:iCs/>
                <w:sz w:val="26"/>
                <w:szCs w:val="26"/>
              </w:rPr>
            </w:pPr>
            <w:r w:rsidRPr="00322AAD">
              <w:rPr>
                <w:sz w:val="26"/>
                <w:szCs w:val="26"/>
              </w:rPr>
              <w:t>8,17 ± 2,26</w:t>
            </w:r>
          </w:p>
        </w:tc>
        <w:tc>
          <w:tcPr>
            <w:tcW w:w="1050"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spacing w:before="120"/>
              <w:ind w:left="-57" w:right="-57" w:firstLine="0"/>
              <w:jc w:val="center"/>
              <w:rPr>
                <w:rFonts w:eastAsia="Times New Roman"/>
                <w:b/>
                <w:bCs/>
                <w:i/>
                <w:iCs/>
                <w:sz w:val="26"/>
                <w:szCs w:val="26"/>
              </w:rPr>
            </w:pPr>
            <w:r w:rsidRPr="00322AAD">
              <w:rPr>
                <w:sz w:val="26"/>
                <w:szCs w:val="26"/>
              </w:rPr>
              <w:t>8,68 ± 3,02</w:t>
            </w:r>
          </w:p>
        </w:tc>
        <w:tc>
          <w:tcPr>
            <w:tcW w:w="1082"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spacing w:before="120"/>
              <w:ind w:left="-57" w:right="-57" w:firstLine="0"/>
              <w:jc w:val="center"/>
              <w:rPr>
                <w:rFonts w:eastAsia="Times New Roman"/>
                <w:b/>
                <w:bCs/>
                <w:i/>
                <w:iCs/>
                <w:sz w:val="26"/>
                <w:szCs w:val="26"/>
              </w:rPr>
            </w:pPr>
            <w:r w:rsidRPr="00322AAD">
              <w:rPr>
                <w:sz w:val="26"/>
                <w:szCs w:val="26"/>
              </w:rPr>
              <w:t>8,71 ± 2,82</w:t>
            </w:r>
          </w:p>
        </w:tc>
        <w:tc>
          <w:tcPr>
            <w:tcW w:w="716" w:type="pct"/>
            <w:vMerge/>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spacing w:before="120"/>
              <w:ind w:left="-57" w:right="-57"/>
              <w:jc w:val="center"/>
              <w:rPr>
                <w:rFonts w:eastAsia="Times New Roman"/>
                <w:b/>
                <w:sz w:val="26"/>
                <w:szCs w:val="26"/>
              </w:rPr>
            </w:pPr>
          </w:p>
        </w:tc>
      </w:tr>
      <w:tr w:rsidR="009A257A" w:rsidRPr="00322AAD" w:rsidTr="0050490B">
        <w:trPr>
          <w:trHeight w:val="510"/>
          <w:jc w:val="center"/>
        </w:trPr>
        <w:tc>
          <w:tcPr>
            <w:tcW w:w="1093"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spacing w:before="120"/>
              <w:ind w:left="-57" w:right="-57" w:firstLine="0"/>
              <w:rPr>
                <w:rFonts w:eastAsia="Times New Roman"/>
                <w:b/>
                <w:bCs/>
                <w:sz w:val="26"/>
                <w:szCs w:val="26"/>
              </w:rPr>
            </w:pPr>
            <w:r w:rsidRPr="00322AAD">
              <w:rPr>
                <w:b/>
                <w:bCs/>
                <w:sz w:val="26"/>
                <w:szCs w:val="26"/>
              </w:rPr>
              <w:t>p</w:t>
            </w:r>
            <w:r w:rsidRPr="00322AAD">
              <w:rPr>
                <w:rFonts w:ascii="Times New Roman Bold" w:hAnsi="Times New Roman Bold" w:hint="eastAsia"/>
                <w:b/>
                <w:bCs/>
                <w:sz w:val="26"/>
                <w:szCs w:val="26"/>
                <w:vertAlign w:val="subscript"/>
              </w:rPr>
              <w:t xml:space="preserve">so </w:t>
            </w:r>
            <w:r w:rsidRPr="00322AAD">
              <w:rPr>
                <w:rFonts w:ascii="Times New Roman Bold" w:hAnsi="Times New Roman Bold"/>
                <w:b/>
                <w:bCs/>
                <w:sz w:val="26"/>
                <w:szCs w:val="26"/>
                <w:vertAlign w:val="subscript"/>
              </w:rPr>
              <w:t>s</w:t>
            </w:r>
            <w:r w:rsidRPr="00322AAD">
              <w:rPr>
                <w:rFonts w:ascii="Times New Roman Bold" w:hAnsi="Times New Roman Bold" w:hint="cs"/>
                <w:b/>
                <w:bCs/>
                <w:sz w:val="26"/>
                <w:szCs w:val="26"/>
                <w:vertAlign w:val="subscript"/>
              </w:rPr>
              <w:t>á</w:t>
            </w:r>
            <w:r w:rsidRPr="00322AAD">
              <w:rPr>
                <w:rFonts w:ascii="Times New Roman Bold" w:hAnsi="Times New Roman Bold"/>
                <w:b/>
                <w:bCs/>
                <w:sz w:val="26"/>
                <w:szCs w:val="26"/>
                <w:vertAlign w:val="subscript"/>
              </w:rPr>
              <w:t>nh</w:t>
            </w:r>
            <w:r w:rsidRPr="00322AAD">
              <w:rPr>
                <w:rFonts w:ascii="Times New Roman Bold" w:hAnsi="Times New Roman Bold" w:hint="eastAsia"/>
                <w:b/>
                <w:bCs/>
                <w:sz w:val="26"/>
                <w:szCs w:val="26"/>
                <w:vertAlign w:val="subscript"/>
              </w:rPr>
              <w:t xml:space="preserve"> trong </w:t>
            </w:r>
            <w:r w:rsidRPr="00322AAD">
              <w:rPr>
                <w:rFonts w:ascii="Times New Roman Bold" w:hAnsi="Times New Roman Bold"/>
                <w:b/>
                <w:bCs/>
                <w:sz w:val="26"/>
                <w:szCs w:val="26"/>
                <w:vertAlign w:val="subscript"/>
              </w:rPr>
              <w:t>c</w:t>
            </w:r>
            <w:r w:rsidRPr="00322AAD">
              <w:rPr>
                <w:rFonts w:ascii="Times New Roman Bold" w:hAnsi="Times New Roman Bold" w:hint="cs"/>
                <w:b/>
                <w:bCs/>
                <w:sz w:val="26"/>
                <w:szCs w:val="26"/>
                <w:vertAlign w:val="subscript"/>
              </w:rPr>
              <w:t>ù</w:t>
            </w:r>
            <w:r w:rsidRPr="00322AAD">
              <w:rPr>
                <w:rFonts w:ascii="Times New Roman Bold" w:hAnsi="Times New Roman Bold"/>
                <w:b/>
                <w:bCs/>
                <w:sz w:val="26"/>
                <w:szCs w:val="26"/>
                <w:vertAlign w:val="subscript"/>
              </w:rPr>
              <w:t>ng</w:t>
            </w:r>
            <w:r w:rsidRPr="00322AAD">
              <w:rPr>
                <w:rFonts w:ascii="Times New Roman Bold" w:hAnsi="Times New Roman Bold" w:hint="eastAsia"/>
                <w:b/>
                <w:bCs/>
                <w:sz w:val="26"/>
                <w:szCs w:val="26"/>
                <w:vertAlign w:val="subscript"/>
              </w:rPr>
              <w:t xml:space="preserve"> </w:t>
            </w:r>
            <w:r w:rsidRPr="00322AAD">
              <w:rPr>
                <w:rFonts w:ascii="Times New Roman Bold" w:hAnsi="Times New Roman Bold"/>
                <w:b/>
                <w:bCs/>
                <w:sz w:val="26"/>
                <w:szCs w:val="26"/>
                <w:vertAlign w:val="subscript"/>
              </w:rPr>
              <w:t>l</w:t>
            </w:r>
            <w:r w:rsidRPr="00322AAD">
              <w:rPr>
                <w:rFonts w:ascii="Times New Roman Bold" w:hAnsi="Times New Roman Bold" w:hint="cs"/>
                <w:b/>
                <w:bCs/>
                <w:sz w:val="26"/>
                <w:szCs w:val="26"/>
                <w:vertAlign w:val="subscript"/>
              </w:rPr>
              <w:t>ô</w:t>
            </w:r>
          </w:p>
        </w:tc>
        <w:tc>
          <w:tcPr>
            <w:tcW w:w="3191" w:type="pct"/>
            <w:gridSpan w:val="3"/>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spacing w:before="120"/>
              <w:ind w:left="-57" w:right="-57"/>
              <w:jc w:val="center"/>
              <w:rPr>
                <w:rFonts w:eastAsia="Times New Roman"/>
                <w:iCs/>
                <w:sz w:val="26"/>
                <w:szCs w:val="26"/>
              </w:rPr>
            </w:pPr>
            <w:r w:rsidRPr="00322AAD">
              <w:rPr>
                <w:i/>
                <w:sz w:val="26"/>
                <w:szCs w:val="26"/>
              </w:rPr>
              <w:t>p</w:t>
            </w:r>
            <w:r w:rsidRPr="00322AAD">
              <w:rPr>
                <w:i/>
                <w:sz w:val="26"/>
                <w:szCs w:val="26"/>
                <w:vertAlign w:val="subscript"/>
              </w:rPr>
              <w:t xml:space="preserve">b,c-a </w:t>
            </w:r>
            <w:r w:rsidRPr="00322AAD">
              <w:rPr>
                <w:i/>
                <w:sz w:val="26"/>
                <w:szCs w:val="26"/>
              </w:rPr>
              <w:t>&gt; 0,05;p</w:t>
            </w:r>
            <w:r w:rsidRPr="00322AAD">
              <w:rPr>
                <w:i/>
                <w:sz w:val="26"/>
                <w:szCs w:val="26"/>
                <w:vertAlign w:val="subscript"/>
              </w:rPr>
              <w:t xml:space="preserve">c-b </w:t>
            </w:r>
            <w:r w:rsidRPr="00322AAD">
              <w:rPr>
                <w:i/>
                <w:sz w:val="26"/>
                <w:szCs w:val="26"/>
              </w:rPr>
              <w:t>&gt; 0,05</w:t>
            </w:r>
          </w:p>
        </w:tc>
        <w:tc>
          <w:tcPr>
            <w:tcW w:w="716" w:type="pct"/>
            <w:tcBorders>
              <w:top w:val="single" w:sz="4" w:space="0" w:color="auto"/>
              <w:left w:val="single" w:sz="4" w:space="0" w:color="auto"/>
              <w:bottom w:val="single" w:sz="4" w:space="0" w:color="auto"/>
              <w:right w:val="single" w:sz="4" w:space="0" w:color="auto"/>
            </w:tcBorders>
            <w:hideMark/>
          </w:tcPr>
          <w:p w:rsidR="009A257A" w:rsidRPr="00322AAD" w:rsidRDefault="009A257A" w:rsidP="0050490B">
            <w:pPr>
              <w:spacing w:before="120"/>
              <w:ind w:left="-57" w:right="-57"/>
              <w:jc w:val="center"/>
              <w:rPr>
                <w:rFonts w:eastAsia="Times New Roman"/>
                <w:b/>
                <w:sz w:val="26"/>
                <w:szCs w:val="26"/>
              </w:rPr>
            </w:pPr>
            <w:r w:rsidRPr="00322AAD">
              <w:rPr>
                <w:b/>
                <w:sz w:val="26"/>
                <w:szCs w:val="26"/>
              </w:rPr>
              <w:t>-</w:t>
            </w:r>
          </w:p>
        </w:tc>
      </w:tr>
      <w:tr w:rsidR="009A257A" w:rsidRPr="00322AAD" w:rsidTr="0050490B">
        <w:trPr>
          <w:trHeight w:val="510"/>
          <w:jc w:val="center"/>
        </w:trPr>
        <w:tc>
          <w:tcPr>
            <w:tcW w:w="5000" w:type="pct"/>
            <w:gridSpan w:val="5"/>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spacing w:before="120"/>
              <w:ind w:left="-57" w:right="-57"/>
              <w:jc w:val="center"/>
              <w:rPr>
                <w:rFonts w:eastAsia="Times New Roman"/>
                <w:b/>
                <w:sz w:val="26"/>
                <w:szCs w:val="26"/>
              </w:rPr>
            </w:pPr>
            <w:r w:rsidRPr="00322AAD">
              <w:rPr>
                <w:b/>
                <w:bCs/>
                <w:iCs/>
                <w:sz w:val="26"/>
                <w:szCs w:val="26"/>
              </w:rPr>
              <w:t xml:space="preserve">Số lượng tiểu cầu </w:t>
            </w:r>
            <w:r w:rsidRPr="00322AAD">
              <w:rPr>
                <w:bCs/>
                <w:iCs/>
                <w:sz w:val="26"/>
                <w:szCs w:val="26"/>
              </w:rPr>
              <w:t>(G/l</w:t>
            </w:r>
            <w:r w:rsidRPr="00322AAD">
              <w:rPr>
                <w:sz w:val="26"/>
                <w:szCs w:val="26"/>
              </w:rPr>
              <w:t>)</w:t>
            </w:r>
          </w:p>
        </w:tc>
      </w:tr>
      <w:tr w:rsidR="009A257A" w:rsidRPr="00322AAD" w:rsidTr="0050490B">
        <w:trPr>
          <w:trHeight w:val="510"/>
          <w:jc w:val="center"/>
        </w:trPr>
        <w:tc>
          <w:tcPr>
            <w:tcW w:w="1093"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spacing w:before="120"/>
              <w:ind w:left="-57" w:right="-57" w:firstLine="0"/>
              <w:rPr>
                <w:rFonts w:eastAsia="Times New Roman"/>
                <w:b/>
                <w:i/>
                <w:sz w:val="26"/>
                <w:szCs w:val="26"/>
              </w:rPr>
            </w:pPr>
            <w:r w:rsidRPr="00322AAD">
              <w:rPr>
                <w:b/>
                <w:bCs/>
                <w:sz w:val="26"/>
                <w:szCs w:val="26"/>
              </w:rPr>
              <w:t>Trướ</w:t>
            </w:r>
            <w:r w:rsidR="004F38ED" w:rsidRPr="00322AAD">
              <w:rPr>
                <w:b/>
                <w:bCs/>
                <w:sz w:val="26"/>
                <w:szCs w:val="26"/>
              </w:rPr>
              <w:t>c TN</w:t>
            </w:r>
            <w:r w:rsidRPr="00322AAD">
              <w:rPr>
                <w:b/>
                <w:bCs/>
                <w:sz w:val="26"/>
                <w:szCs w:val="26"/>
              </w:rPr>
              <w:t xml:space="preserve"> (a)</w:t>
            </w:r>
          </w:p>
        </w:tc>
        <w:tc>
          <w:tcPr>
            <w:tcW w:w="1059"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spacing w:before="120"/>
              <w:ind w:left="-57" w:right="-57" w:firstLine="0"/>
              <w:jc w:val="center"/>
              <w:rPr>
                <w:rFonts w:eastAsia="Times New Roman"/>
                <w:b/>
                <w:bCs/>
                <w:i/>
                <w:iCs/>
                <w:sz w:val="26"/>
                <w:szCs w:val="26"/>
              </w:rPr>
            </w:pPr>
            <w:r w:rsidRPr="00322AAD">
              <w:rPr>
                <w:sz w:val="26"/>
                <w:szCs w:val="26"/>
              </w:rPr>
              <w:t>338,50</w:t>
            </w:r>
            <w:r w:rsidR="00F16055" w:rsidRPr="00322AAD">
              <w:rPr>
                <w:sz w:val="26"/>
                <w:szCs w:val="26"/>
              </w:rPr>
              <w:t xml:space="preserve"> </w:t>
            </w:r>
            <w:r w:rsidRPr="00322AAD">
              <w:rPr>
                <w:sz w:val="26"/>
                <w:szCs w:val="26"/>
              </w:rPr>
              <w:t>±</w:t>
            </w:r>
            <w:r w:rsidR="00F16055" w:rsidRPr="00322AAD">
              <w:rPr>
                <w:sz w:val="26"/>
                <w:szCs w:val="26"/>
              </w:rPr>
              <w:t xml:space="preserve"> </w:t>
            </w:r>
            <w:r w:rsidRPr="00322AAD">
              <w:rPr>
                <w:sz w:val="26"/>
                <w:szCs w:val="26"/>
              </w:rPr>
              <w:t>105,34</w:t>
            </w:r>
          </w:p>
        </w:tc>
        <w:tc>
          <w:tcPr>
            <w:tcW w:w="1050"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spacing w:before="120"/>
              <w:ind w:left="-57" w:right="-57" w:firstLine="0"/>
              <w:jc w:val="center"/>
              <w:rPr>
                <w:rFonts w:eastAsia="Times New Roman"/>
                <w:b/>
                <w:bCs/>
                <w:i/>
                <w:iCs/>
                <w:sz w:val="26"/>
                <w:szCs w:val="26"/>
              </w:rPr>
            </w:pPr>
            <w:r w:rsidRPr="00322AAD">
              <w:rPr>
                <w:sz w:val="26"/>
                <w:szCs w:val="26"/>
              </w:rPr>
              <w:t>336,00</w:t>
            </w:r>
            <w:r w:rsidR="00F16055" w:rsidRPr="00322AAD">
              <w:rPr>
                <w:sz w:val="26"/>
                <w:szCs w:val="26"/>
              </w:rPr>
              <w:t xml:space="preserve"> </w:t>
            </w:r>
            <w:r w:rsidRPr="00322AAD">
              <w:rPr>
                <w:sz w:val="26"/>
                <w:szCs w:val="26"/>
              </w:rPr>
              <w:t>± 82,32</w:t>
            </w:r>
          </w:p>
        </w:tc>
        <w:tc>
          <w:tcPr>
            <w:tcW w:w="1082"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spacing w:before="120"/>
              <w:ind w:left="-57" w:right="-57" w:firstLine="0"/>
              <w:jc w:val="center"/>
              <w:rPr>
                <w:rFonts w:eastAsia="Times New Roman"/>
                <w:b/>
                <w:bCs/>
                <w:i/>
                <w:iCs/>
                <w:sz w:val="26"/>
                <w:szCs w:val="26"/>
              </w:rPr>
            </w:pPr>
            <w:r w:rsidRPr="00322AAD">
              <w:rPr>
                <w:sz w:val="26"/>
                <w:szCs w:val="26"/>
              </w:rPr>
              <w:t>341,60</w:t>
            </w:r>
            <w:r w:rsidR="00F16055" w:rsidRPr="00322AAD">
              <w:rPr>
                <w:sz w:val="26"/>
                <w:szCs w:val="26"/>
              </w:rPr>
              <w:t xml:space="preserve"> </w:t>
            </w:r>
            <w:r w:rsidRPr="00322AAD">
              <w:rPr>
                <w:sz w:val="26"/>
                <w:szCs w:val="26"/>
              </w:rPr>
              <w:t>±</w:t>
            </w:r>
            <w:r w:rsidR="00F16055" w:rsidRPr="00322AAD">
              <w:rPr>
                <w:sz w:val="26"/>
                <w:szCs w:val="26"/>
              </w:rPr>
              <w:t xml:space="preserve"> </w:t>
            </w:r>
            <w:r w:rsidRPr="00322AAD">
              <w:rPr>
                <w:sz w:val="26"/>
                <w:szCs w:val="26"/>
              </w:rPr>
              <w:t>91,36</w:t>
            </w:r>
          </w:p>
        </w:tc>
        <w:tc>
          <w:tcPr>
            <w:tcW w:w="716" w:type="pct"/>
            <w:vMerge w:val="restar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spacing w:before="120"/>
              <w:ind w:left="-57" w:right="-57" w:firstLine="0"/>
              <w:jc w:val="center"/>
              <w:rPr>
                <w:rFonts w:eastAsia="Times New Roman"/>
                <w:i/>
                <w:sz w:val="26"/>
                <w:szCs w:val="26"/>
                <w:vertAlign w:val="subscript"/>
              </w:rPr>
            </w:pPr>
            <w:r w:rsidRPr="00322AAD">
              <w:rPr>
                <w:i/>
                <w:sz w:val="26"/>
                <w:szCs w:val="26"/>
              </w:rPr>
              <w:t>p</w:t>
            </w:r>
            <w:r w:rsidRPr="00322AAD">
              <w:rPr>
                <w:i/>
                <w:sz w:val="26"/>
                <w:szCs w:val="26"/>
                <w:vertAlign w:val="subscript"/>
              </w:rPr>
              <w:t>2-1</w:t>
            </w:r>
            <w:r w:rsidRPr="00322AAD">
              <w:rPr>
                <w:i/>
                <w:sz w:val="26"/>
                <w:szCs w:val="26"/>
              </w:rPr>
              <w:t>&gt; 0,05</w:t>
            </w:r>
          </w:p>
          <w:p w:rsidR="009A257A" w:rsidRPr="00322AAD" w:rsidRDefault="009A257A" w:rsidP="0050490B">
            <w:pPr>
              <w:spacing w:before="120"/>
              <w:ind w:left="-57" w:right="-57" w:firstLine="0"/>
              <w:jc w:val="center"/>
              <w:rPr>
                <w:i/>
                <w:sz w:val="26"/>
                <w:szCs w:val="26"/>
                <w:vertAlign w:val="subscript"/>
              </w:rPr>
            </w:pPr>
            <w:r w:rsidRPr="00322AAD">
              <w:rPr>
                <w:i/>
                <w:sz w:val="26"/>
                <w:szCs w:val="26"/>
              </w:rPr>
              <w:t>p</w:t>
            </w:r>
            <w:r w:rsidRPr="00322AAD">
              <w:rPr>
                <w:i/>
                <w:sz w:val="26"/>
                <w:szCs w:val="26"/>
                <w:vertAlign w:val="subscript"/>
              </w:rPr>
              <w:t>3-2</w:t>
            </w:r>
            <w:r w:rsidRPr="00322AAD">
              <w:rPr>
                <w:i/>
                <w:sz w:val="26"/>
                <w:szCs w:val="26"/>
              </w:rPr>
              <w:t>&gt; 0,05</w:t>
            </w:r>
          </w:p>
          <w:p w:rsidR="009A257A" w:rsidRPr="00322AAD" w:rsidRDefault="009A257A" w:rsidP="0050490B">
            <w:pPr>
              <w:spacing w:before="120"/>
              <w:ind w:left="-57" w:right="-57" w:firstLine="0"/>
              <w:jc w:val="center"/>
              <w:rPr>
                <w:rFonts w:eastAsia="Times New Roman"/>
                <w:b/>
                <w:sz w:val="26"/>
                <w:szCs w:val="26"/>
              </w:rPr>
            </w:pPr>
            <w:r w:rsidRPr="00322AAD">
              <w:rPr>
                <w:i/>
                <w:sz w:val="26"/>
                <w:szCs w:val="26"/>
              </w:rPr>
              <w:t>p</w:t>
            </w:r>
            <w:r w:rsidRPr="00322AAD">
              <w:rPr>
                <w:i/>
                <w:sz w:val="26"/>
                <w:szCs w:val="26"/>
                <w:vertAlign w:val="subscript"/>
              </w:rPr>
              <w:t>3-1</w:t>
            </w:r>
            <w:r w:rsidRPr="00322AAD">
              <w:rPr>
                <w:i/>
                <w:sz w:val="26"/>
                <w:szCs w:val="26"/>
              </w:rPr>
              <w:t>&gt; 0,05</w:t>
            </w:r>
          </w:p>
        </w:tc>
      </w:tr>
      <w:tr w:rsidR="009A257A" w:rsidRPr="00322AAD" w:rsidTr="0050490B">
        <w:trPr>
          <w:trHeight w:val="510"/>
          <w:jc w:val="center"/>
        </w:trPr>
        <w:tc>
          <w:tcPr>
            <w:tcW w:w="1093"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spacing w:before="120"/>
              <w:ind w:left="-57" w:right="-57" w:firstLine="0"/>
              <w:rPr>
                <w:rFonts w:eastAsia="Times New Roman"/>
                <w:b/>
                <w:bCs/>
                <w:sz w:val="26"/>
                <w:szCs w:val="26"/>
              </w:rPr>
            </w:pPr>
            <w:r w:rsidRPr="00322AAD">
              <w:rPr>
                <w:b/>
                <w:bCs/>
                <w:sz w:val="26"/>
                <w:szCs w:val="26"/>
              </w:rPr>
              <w:t>Sau 45 ngày (b)</w:t>
            </w:r>
          </w:p>
        </w:tc>
        <w:tc>
          <w:tcPr>
            <w:tcW w:w="1059"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spacing w:before="120"/>
              <w:ind w:left="-57" w:right="-57" w:firstLine="0"/>
              <w:jc w:val="center"/>
              <w:rPr>
                <w:rFonts w:eastAsia="Times New Roman"/>
                <w:b/>
                <w:bCs/>
                <w:i/>
                <w:iCs/>
                <w:sz w:val="26"/>
                <w:szCs w:val="26"/>
              </w:rPr>
            </w:pPr>
            <w:r w:rsidRPr="00322AAD">
              <w:rPr>
                <w:sz w:val="26"/>
                <w:szCs w:val="26"/>
              </w:rPr>
              <w:t>355,00</w:t>
            </w:r>
            <w:r w:rsidR="00F16055" w:rsidRPr="00322AAD">
              <w:rPr>
                <w:sz w:val="26"/>
                <w:szCs w:val="26"/>
              </w:rPr>
              <w:t xml:space="preserve"> </w:t>
            </w:r>
            <w:r w:rsidRPr="00322AAD">
              <w:rPr>
                <w:sz w:val="26"/>
                <w:szCs w:val="26"/>
              </w:rPr>
              <w:t>±</w:t>
            </w:r>
            <w:r w:rsidR="00F16055" w:rsidRPr="00322AAD">
              <w:rPr>
                <w:sz w:val="26"/>
                <w:szCs w:val="26"/>
              </w:rPr>
              <w:t xml:space="preserve"> </w:t>
            </w:r>
            <w:r w:rsidRPr="00322AAD">
              <w:rPr>
                <w:sz w:val="26"/>
                <w:szCs w:val="26"/>
              </w:rPr>
              <w:t>118,21</w:t>
            </w:r>
          </w:p>
        </w:tc>
        <w:tc>
          <w:tcPr>
            <w:tcW w:w="1050"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spacing w:before="120"/>
              <w:ind w:left="-57" w:right="-57" w:firstLine="0"/>
              <w:jc w:val="center"/>
              <w:rPr>
                <w:rFonts w:eastAsia="Times New Roman"/>
                <w:b/>
                <w:bCs/>
                <w:i/>
                <w:iCs/>
                <w:sz w:val="26"/>
                <w:szCs w:val="26"/>
              </w:rPr>
            </w:pPr>
            <w:r w:rsidRPr="00322AAD">
              <w:rPr>
                <w:sz w:val="26"/>
                <w:szCs w:val="26"/>
              </w:rPr>
              <w:t>306,70</w:t>
            </w:r>
            <w:r w:rsidR="00F16055" w:rsidRPr="00322AAD">
              <w:rPr>
                <w:sz w:val="26"/>
                <w:szCs w:val="26"/>
              </w:rPr>
              <w:t xml:space="preserve"> </w:t>
            </w:r>
            <w:r w:rsidRPr="00322AAD">
              <w:rPr>
                <w:sz w:val="26"/>
                <w:szCs w:val="26"/>
              </w:rPr>
              <w:t>± 62,97</w:t>
            </w:r>
          </w:p>
        </w:tc>
        <w:tc>
          <w:tcPr>
            <w:tcW w:w="1082"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spacing w:before="120"/>
              <w:ind w:left="-57" w:right="-57" w:firstLine="0"/>
              <w:jc w:val="center"/>
              <w:rPr>
                <w:rFonts w:eastAsia="Times New Roman"/>
                <w:sz w:val="26"/>
                <w:szCs w:val="26"/>
              </w:rPr>
            </w:pPr>
            <w:r w:rsidRPr="00322AAD">
              <w:rPr>
                <w:sz w:val="26"/>
                <w:szCs w:val="26"/>
              </w:rPr>
              <w:t>297,30</w:t>
            </w:r>
            <w:r w:rsidR="00F16055" w:rsidRPr="00322AAD">
              <w:rPr>
                <w:sz w:val="26"/>
                <w:szCs w:val="26"/>
              </w:rPr>
              <w:t xml:space="preserve"> </w:t>
            </w:r>
            <w:r w:rsidRPr="00322AAD">
              <w:rPr>
                <w:sz w:val="26"/>
                <w:szCs w:val="26"/>
              </w:rPr>
              <w:t>±</w:t>
            </w:r>
            <w:r w:rsidR="00F16055" w:rsidRPr="00322AAD">
              <w:rPr>
                <w:sz w:val="26"/>
                <w:szCs w:val="26"/>
              </w:rPr>
              <w:t xml:space="preserve"> </w:t>
            </w:r>
            <w:r w:rsidRPr="00322AAD">
              <w:rPr>
                <w:sz w:val="26"/>
                <w:szCs w:val="26"/>
              </w:rPr>
              <w:t>104,44</w:t>
            </w:r>
          </w:p>
        </w:tc>
        <w:tc>
          <w:tcPr>
            <w:tcW w:w="716" w:type="pct"/>
            <w:vMerge/>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spacing w:before="120"/>
              <w:ind w:left="-57" w:right="-57"/>
              <w:jc w:val="center"/>
              <w:rPr>
                <w:rFonts w:eastAsia="Times New Roman"/>
                <w:b/>
                <w:sz w:val="26"/>
                <w:szCs w:val="26"/>
              </w:rPr>
            </w:pPr>
          </w:p>
        </w:tc>
      </w:tr>
      <w:tr w:rsidR="009A257A" w:rsidRPr="00322AAD" w:rsidTr="0050490B">
        <w:trPr>
          <w:trHeight w:val="510"/>
          <w:jc w:val="center"/>
        </w:trPr>
        <w:tc>
          <w:tcPr>
            <w:tcW w:w="1093"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spacing w:before="120"/>
              <w:ind w:left="-57" w:right="-57" w:firstLine="0"/>
              <w:rPr>
                <w:rFonts w:eastAsia="Times New Roman"/>
                <w:b/>
                <w:bCs/>
                <w:sz w:val="26"/>
                <w:szCs w:val="26"/>
              </w:rPr>
            </w:pPr>
            <w:r w:rsidRPr="00322AAD">
              <w:rPr>
                <w:b/>
                <w:bCs/>
                <w:sz w:val="26"/>
                <w:szCs w:val="26"/>
              </w:rPr>
              <w:t>Sau 90 ngày (c)</w:t>
            </w:r>
          </w:p>
        </w:tc>
        <w:tc>
          <w:tcPr>
            <w:tcW w:w="1059"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spacing w:before="120"/>
              <w:ind w:left="-57" w:right="-57" w:firstLine="0"/>
              <w:jc w:val="center"/>
              <w:rPr>
                <w:rFonts w:eastAsia="Times New Roman"/>
                <w:b/>
                <w:bCs/>
                <w:i/>
                <w:iCs/>
                <w:sz w:val="26"/>
                <w:szCs w:val="26"/>
              </w:rPr>
            </w:pPr>
            <w:r w:rsidRPr="00322AAD">
              <w:rPr>
                <w:sz w:val="26"/>
                <w:szCs w:val="26"/>
              </w:rPr>
              <w:t>403,10</w:t>
            </w:r>
            <w:r w:rsidR="00F16055" w:rsidRPr="00322AAD">
              <w:rPr>
                <w:sz w:val="26"/>
                <w:szCs w:val="26"/>
              </w:rPr>
              <w:t xml:space="preserve"> </w:t>
            </w:r>
            <w:r w:rsidRPr="00322AAD">
              <w:rPr>
                <w:sz w:val="26"/>
                <w:szCs w:val="26"/>
              </w:rPr>
              <w:t>±</w:t>
            </w:r>
            <w:r w:rsidR="00F16055" w:rsidRPr="00322AAD">
              <w:rPr>
                <w:sz w:val="26"/>
                <w:szCs w:val="26"/>
              </w:rPr>
              <w:t xml:space="preserve"> </w:t>
            </w:r>
            <w:r w:rsidRPr="00322AAD">
              <w:rPr>
                <w:sz w:val="26"/>
                <w:szCs w:val="26"/>
              </w:rPr>
              <w:t>126,09</w:t>
            </w:r>
          </w:p>
        </w:tc>
        <w:tc>
          <w:tcPr>
            <w:tcW w:w="1050"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spacing w:before="120"/>
              <w:ind w:left="-57" w:right="-57" w:firstLine="0"/>
              <w:jc w:val="center"/>
              <w:rPr>
                <w:rFonts w:eastAsia="Times New Roman"/>
                <w:b/>
                <w:bCs/>
                <w:i/>
                <w:iCs/>
                <w:sz w:val="26"/>
                <w:szCs w:val="26"/>
              </w:rPr>
            </w:pPr>
            <w:r w:rsidRPr="00322AAD">
              <w:rPr>
                <w:sz w:val="26"/>
                <w:szCs w:val="26"/>
              </w:rPr>
              <w:t>377,00</w:t>
            </w:r>
            <w:r w:rsidR="00F16055" w:rsidRPr="00322AAD">
              <w:rPr>
                <w:sz w:val="26"/>
                <w:szCs w:val="26"/>
              </w:rPr>
              <w:t xml:space="preserve"> </w:t>
            </w:r>
            <w:r w:rsidRPr="00322AAD">
              <w:rPr>
                <w:sz w:val="26"/>
                <w:szCs w:val="26"/>
              </w:rPr>
              <w:t>±</w:t>
            </w:r>
            <w:r w:rsidR="00F16055" w:rsidRPr="00322AAD">
              <w:rPr>
                <w:sz w:val="26"/>
                <w:szCs w:val="26"/>
              </w:rPr>
              <w:t xml:space="preserve"> </w:t>
            </w:r>
            <w:r w:rsidRPr="00322AAD">
              <w:rPr>
                <w:sz w:val="26"/>
                <w:szCs w:val="26"/>
              </w:rPr>
              <w:t>121,81</w:t>
            </w:r>
          </w:p>
        </w:tc>
        <w:tc>
          <w:tcPr>
            <w:tcW w:w="1082"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spacing w:before="120"/>
              <w:ind w:left="-57" w:right="-57" w:firstLine="0"/>
              <w:jc w:val="center"/>
              <w:rPr>
                <w:rFonts w:eastAsia="Times New Roman"/>
                <w:b/>
                <w:bCs/>
                <w:i/>
                <w:iCs/>
                <w:sz w:val="26"/>
                <w:szCs w:val="26"/>
              </w:rPr>
            </w:pPr>
            <w:r w:rsidRPr="00322AAD">
              <w:rPr>
                <w:sz w:val="26"/>
                <w:szCs w:val="26"/>
              </w:rPr>
              <w:t>326,00</w:t>
            </w:r>
            <w:r w:rsidR="00F16055" w:rsidRPr="00322AAD">
              <w:rPr>
                <w:sz w:val="26"/>
                <w:szCs w:val="26"/>
              </w:rPr>
              <w:t xml:space="preserve"> </w:t>
            </w:r>
            <w:r w:rsidRPr="00322AAD">
              <w:rPr>
                <w:sz w:val="26"/>
                <w:szCs w:val="26"/>
              </w:rPr>
              <w:t>±</w:t>
            </w:r>
            <w:r w:rsidR="00F16055" w:rsidRPr="00322AAD">
              <w:rPr>
                <w:sz w:val="26"/>
                <w:szCs w:val="26"/>
              </w:rPr>
              <w:t xml:space="preserve"> </w:t>
            </w:r>
            <w:r w:rsidRPr="00322AAD">
              <w:rPr>
                <w:sz w:val="26"/>
                <w:szCs w:val="26"/>
              </w:rPr>
              <w:t>114,77</w:t>
            </w:r>
          </w:p>
        </w:tc>
        <w:tc>
          <w:tcPr>
            <w:tcW w:w="716" w:type="pct"/>
            <w:vMerge/>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spacing w:before="120"/>
              <w:ind w:left="-57" w:right="-57"/>
              <w:jc w:val="center"/>
              <w:rPr>
                <w:rFonts w:eastAsia="Times New Roman"/>
                <w:b/>
                <w:sz w:val="26"/>
                <w:szCs w:val="26"/>
              </w:rPr>
            </w:pPr>
          </w:p>
        </w:tc>
      </w:tr>
      <w:tr w:rsidR="009A257A" w:rsidRPr="00322AAD" w:rsidTr="0050490B">
        <w:trPr>
          <w:trHeight w:val="510"/>
          <w:jc w:val="center"/>
        </w:trPr>
        <w:tc>
          <w:tcPr>
            <w:tcW w:w="1093" w:type="pct"/>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spacing w:before="120"/>
              <w:ind w:left="-57" w:right="-57" w:firstLine="0"/>
              <w:rPr>
                <w:rFonts w:eastAsia="Times New Roman"/>
                <w:b/>
                <w:bCs/>
                <w:sz w:val="26"/>
                <w:szCs w:val="26"/>
              </w:rPr>
            </w:pPr>
            <w:r w:rsidRPr="00322AAD">
              <w:rPr>
                <w:b/>
                <w:bCs/>
                <w:sz w:val="26"/>
                <w:szCs w:val="26"/>
              </w:rPr>
              <w:t>p</w:t>
            </w:r>
            <w:r w:rsidRPr="00322AAD">
              <w:rPr>
                <w:rFonts w:ascii="Times New Roman Bold" w:hAnsi="Times New Roman Bold" w:hint="eastAsia"/>
                <w:b/>
                <w:bCs/>
                <w:sz w:val="26"/>
                <w:szCs w:val="26"/>
                <w:vertAlign w:val="subscript"/>
              </w:rPr>
              <w:t xml:space="preserve">so </w:t>
            </w:r>
            <w:r w:rsidRPr="00322AAD">
              <w:rPr>
                <w:rFonts w:ascii="Times New Roman Bold" w:hAnsi="Times New Roman Bold"/>
                <w:b/>
                <w:bCs/>
                <w:sz w:val="26"/>
                <w:szCs w:val="26"/>
                <w:vertAlign w:val="subscript"/>
              </w:rPr>
              <w:t>s</w:t>
            </w:r>
            <w:r w:rsidRPr="00322AAD">
              <w:rPr>
                <w:rFonts w:ascii="Times New Roman Bold" w:hAnsi="Times New Roman Bold" w:hint="cs"/>
                <w:b/>
                <w:bCs/>
                <w:sz w:val="26"/>
                <w:szCs w:val="26"/>
                <w:vertAlign w:val="subscript"/>
              </w:rPr>
              <w:t>á</w:t>
            </w:r>
            <w:r w:rsidRPr="00322AAD">
              <w:rPr>
                <w:rFonts w:ascii="Times New Roman Bold" w:hAnsi="Times New Roman Bold"/>
                <w:b/>
                <w:bCs/>
                <w:sz w:val="26"/>
                <w:szCs w:val="26"/>
                <w:vertAlign w:val="subscript"/>
              </w:rPr>
              <w:t>nh</w:t>
            </w:r>
            <w:r w:rsidRPr="00322AAD">
              <w:rPr>
                <w:rFonts w:ascii="Times New Roman Bold" w:hAnsi="Times New Roman Bold" w:hint="eastAsia"/>
                <w:b/>
                <w:bCs/>
                <w:sz w:val="26"/>
                <w:szCs w:val="26"/>
                <w:vertAlign w:val="subscript"/>
              </w:rPr>
              <w:t xml:space="preserve"> trong </w:t>
            </w:r>
            <w:r w:rsidRPr="00322AAD">
              <w:rPr>
                <w:rFonts w:ascii="Times New Roman Bold" w:hAnsi="Times New Roman Bold"/>
                <w:b/>
                <w:bCs/>
                <w:sz w:val="26"/>
                <w:szCs w:val="26"/>
                <w:vertAlign w:val="subscript"/>
              </w:rPr>
              <w:t>c</w:t>
            </w:r>
            <w:r w:rsidRPr="00322AAD">
              <w:rPr>
                <w:rFonts w:ascii="Times New Roman Bold" w:hAnsi="Times New Roman Bold" w:hint="cs"/>
                <w:b/>
                <w:bCs/>
                <w:sz w:val="26"/>
                <w:szCs w:val="26"/>
                <w:vertAlign w:val="subscript"/>
              </w:rPr>
              <w:t>ù</w:t>
            </w:r>
            <w:r w:rsidRPr="00322AAD">
              <w:rPr>
                <w:rFonts w:ascii="Times New Roman Bold" w:hAnsi="Times New Roman Bold"/>
                <w:b/>
                <w:bCs/>
                <w:sz w:val="26"/>
                <w:szCs w:val="26"/>
                <w:vertAlign w:val="subscript"/>
              </w:rPr>
              <w:t>ng</w:t>
            </w:r>
            <w:r w:rsidRPr="00322AAD">
              <w:rPr>
                <w:rFonts w:ascii="Times New Roman Bold" w:hAnsi="Times New Roman Bold" w:hint="eastAsia"/>
                <w:b/>
                <w:bCs/>
                <w:sz w:val="26"/>
                <w:szCs w:val="26"/>
                <w:vertAlign w:val="subscript"/>
              </w:rPr>
              <w:t xml:space="preserve"> </w:t>
            </w:r>
            <w:r w:rsidRPr="00322AAD">
              <w:rPr>
                <w:rFonts w:ascii="Times New Roman Bold" w:hAnsi="Times New Roman Bold"/>
                <w:b/>
                <w:bCs/>
                <w:sz w:val="26"/>
                <w:szCs w:val="26"/>
                <w:vertAlign w:val="subscript"/>
              </w:rPr>
              <w:t>l</w:t>
            </w:r>
            <w:r w:rsidRPr="00322AAD">
              <w:rPr>
                <w:rFonts w:ascii="Times New Roman Bold" w:hAnsi="Times New Roman Bold" w:hint="cs"/>
                <w:b/>
                <w:bCs/>
                <w:sz w:val="26"/>
                <w:szCs w:val="26"/>
                <w:vertAlign w:val="subscript"/>
              </w:rPr>
              <w:t>ô</w:t>
            </w:r>
          </w:p>
        </w:tc>
        <w:tc>
          <w:tcPr>
            <w:tcW w:w="3191" w:type="pct"/>
            <w:gridSpan w:val="3"/>
            <w:tcBorders>
              <w:top w:val="single" w:sz="4" w:space="0" w:color="auto"/>
              <w:left w:val="single" w:sz="4" w:space="0" w:color="auto"/>
              <w:bottom w:val="single" w:sz="4" w:space="0" w:color="auto"/>
              <w:right w:val="single" w:sz="4" w:space="0" w:color="auto"/>
            </w:tcBorders>
            <w:vAlign w:val="center"/>
            <w:hideMark/>
          </w:tcPr>
          <w:p w:rsidR="009A257A" w:rsidRPr="00322AAD" w:rsidRDefault="009A257A" w:rsidP="0050490B">
            <w:pPr>
              <w:spacing w:before="120"/>
              <w:ind w:left="-57" w:right="-57"/>
              <w:jc w:val="center"/>
              <w:rPr>
                <w:rFonts w:eastAsia="Times New Roman"/>
                <w:iCs/>
                <w:sz w:val="26"/>
                <w:szCs w:val="26"/>
              </w:rPr>
            </w:pPr>
            <w:r w:rsidRPr="00322AAD">
              <w:rPr>
                <w:i/>
                <w:sz w:val="26"/>
                <w:szCs w:val="26"/>
              </w:rPr>
              <w:t>p</w:t>
            </w:r>
            <w:r w:rsidRPr="00322AAD">
              <w:rPr>
                <w:i/>
                <w:sz w:val="26"/>
                <w:szCs w:val="26"/>
                <w:vertAlign w:val="subscript"/>
              </w:rPr>
              <w:t xml:space="preserve">b,c-a </w:t>
            </w:r>
            <w:r w:rsidRPr="00322AAD">
              <w:rPr>
                <w:i/>
                <w:sz w:val="26"/>
                <w:szCs w:val="26"/>
              </w:rPr>
              <w:t>&gt; 0,05;</w:t>
            </w:r>
            <w:r w:rsidR="00F16055" w:rsidRPr="00322AAD">
              <w:rPr>
                <w:i/>
                <w:sz w:val="26"/>
                <w:szCs w:val="26"/>
              </w:rPr>
              <w:t xml:space="preserve"> </w:t>
            </w:r>
            <w:r w:rsidRPr="00322AAD">
              <w:rPr>
                <w:i/>
                <w:sz w:val="26"/>
                <w:szCs w:val="26"/>
              </w:rPr>
              <w:t>p</w:t>
            </w:r>
            <w:r w:rsidRPr="00322AAD">
              <w:rPr>
                <w:i/>
                <w:sz w:val="26"/>
                <w:szCs w:val="26"/>
                <w:vertAlign w:val="subscript"/>
              </w:rPr>
              <w:t xml:space="preserve">c-b </w:t>
            </w:r>
            <w:r w:rsidRPr="00322AAD">
              <w:rPr>
                <w:i/>
                <w:sz w:val="26"/>
                <w:szCs w:val="26"/>
              </w:rPr>
              <w:t>&gt; 0,05</w:t>
            </w:r>
          </w:p>
        </w:tc>
        <w:tc>
          <w:tcPr>
            <w:tcW w:w="716" w:type="pct"/>
            <w:tcBorders>
              <w:top w:val="single" w:sz="4" w:space="0" w:color="auto"/>
              <w:left w:val="single" w:sz="4" w:space="0" w:color="auto"/>
              <w:bottom w:val="single" w:sz="4" w:space="0" w:color="auto"/>
              <w:right w:val="single" w:sz="4" w:space="0" w:color="auto"/>
            </w:tcBorders>
            <w:hideMark/>
          </w:tcPr>
          <w:p w:rsidR="009A257A" w:rsidRPr="00322AAD" w:rsidRDefault="009A257A" w:rsidP="0050490B">
            <w:pPr>
              <w:spacing w:before="120"/>
              <w:ind w:left="-57" w:right="-57"/>
              <w:jc w:val="center"/>
              <w:rPr>
                <w:rFonts w:eastAsia="Times New Roman"/>
                <w:b/>
                <w:sz w:val="26"/>
                <w:szCs w:val="26"/>
              </w:rPr>
            </w:pPr>
            <w:r w:rsidRPr="00322AAD">
              <w:rPr>
                <w:b/>
                <w:sz w:val="26"/>
                <w:szCs w:val="26"/>
              </w:rPr>
              <w:t>-</w:t>
            </w:r>
          </w:p>
        </w:tc>
      </w:tr>
    </w:tbl>
    <w:p w:rsidR="00A6255A" w:rsidRPr="00322AAD" w:rsidRDefault="00A6255A" w:rsidP="003806AD">
      <w:pPr>
        <w:rPr>
          <w:b/>
          <w:sz w:val="18"/>
          <w:szCs w:val="26"/>
        </w:rPr>
      </w:pPr>
    </w:p>
    <w:p w:rsidR="009A257A" w:rsidRPr="00322AAD" w:rsidRDefault="009A257A" w:rsidP="0050490B">
      <w:pPr>
        <w:ind w:firstLine="0"/>
        <w:rPr>
          <w:rFonts w:eastAsia="Times New Roman"/>
          <w:b/>
          <w:szCs w:val="26"/>
        </w:rPr>
      </w:pPr>
      <w:r w:rsidRPr="00322AAD">
        <w:rPr>
          <w:b/>
          <w:szCs w:val="26"/>
        </w:rPr>
        <w:t>Nhận xét:</w:t>
      </w:r>
    </w:p>
    <w:p w:rsidR="009A257A" w:rsidRPr="002D1E9A" w:rsidRDefault="009A257A" w:rsidP="003806AD">
      <w:pPr>
        <w:rPr>
          <w:spacing w:val="4"/>
          <w:szCs w:val="26"/>
        </w:rPr>
      </w:pPr>
      <w:r w:rsidRPr="002D1E9A">
        <w:rPr>
          <w:spacing w:val="4"/>
          <w:szCs w:val="26"/>
        </w:rPr>
        <w:t>- S</w:t>
      </w:r>
      <w:r w:rsidRPr="002D1E9A">
        <w:rPr>
          <w:bCs/>
          <w:iCs/>
          <w:spacing w:val="4"/>
          <w:szCs w:val="26"/>
        </w:rPr>
        <w:t>o sánh các lô với nhau trong cùng một thời điểm, số lượng bạch cầu và số lượng tiểu cầu trong máu chuột</w:t>
      </w:r>
      <w:r w:rsidRPr="002D1E9A">
        <w:rPr>
          <w:spacing w:val="4"/>
          <w:szCs w:val="26"/>
        </w:rPr>
        <w:t xml:space="preserve"> thay đổi không có ý nghĩa thống kê (</w:t>
      </w:r>
      <w:r w:rsidRPr="002D1E9A">
        <w:rPr>
          <w:i/>
          <w:spacing w:val="4"/>
          <w:szCs w:val="26"/>
        </w:rPr>
        <w:t>p</w:t>
      </w:r>
      <w:r w:rsidRPr="002D1E9A">
        <w:rPr>
          <w:i/>
          <w:spacing w:val="4"/>
          <w:szCs w:val="26"/>
          <w:vertAlign w:val="subscript"/>
        </w:rPr>
        <w:t xml:space="preserve"> </w:t>
      </w:r>
      <w:r w:rsidRPr="002D1E9A">
        <w:rPr>
          <w:i/>
          <w:spacing w:val="4"/>
          <w:szCs w:val="26"/>
        </w:rPr>
        <w:t>&gt; 0,05).</w:t>
      </w:r>
      <w:r w:rsidRPr="002D1E9A">
        <w:rPr>
          <w:spacing w:val="4"/>
          <w:szCs w:val="26"/>
        </w:rPr>
        <w:t xml:space="preserve"> </w:t>
      </w:r>
    </w:p>
    <w:p w:rsidR="009A257A" w:rsidRPr="00322AAD" w:rsidRDefault="009A257A" w:rsidP="003806AD">
      <w:pPr>
        <w:rPr>
          <w:spacing w:val="6"/>
          <w:szCs w:val="26"/>
        </w:rPr>
      </w:pPr>
      <w:r w:rsidRPr="00322AAD">
        <w:rPr>
          <w:spacing w:val="6"/>
          <w:szCs w:val="26"/>
        </w:rPr>
        <w:t xml:space="preserve">- So sánh </w:t>
      </w:r>
      <w:r w:rsidRPr="00322AAD">
        <w:rPr>
          <w:bCs/>
          <w:iCs/>
          <w:spacing w:val="6"/>
          <w:szCs w:val="26"/>
        </w:rPr>
        <w:t>trong từng lô giữa các thời điểm thí nghiệm, số lượng bạch cầu và số lượng tiểu cầu trong máu chuột</w:t>
      </w:r>
      <w:r w:rsidRPr="00322AAD">
        <w:rPr>
          <w:spacing w:val="6"/>
          <w:szCs w:val="26"/>
        </w:rPr>
        <w:t xml:space="preserve"> thay đổi không có ý nghĩa thống kê (</w:t>
      </w:r>
      <w:r w:rsidRPr="00322AAD">
        <w:rPr>
          <w:i/>
          <w:spacing w:val="6"/>
          <w:szCs w:val="26"/>
        </w:rPr>
        <w:t>p</w:t>
      </w:r>
      <w:r w:rsidRPr="00322AAD">
        <w:rPr>
          <w:i/>
          <w:spacing w:val="6"/>
          <w:szCs w:val="26"/>
          <w:vertAlign w:val="subscript"/>
        </w:rPr>
        <w:t xml:space="preserve"> </w:t>
      </w:r>
      <w:r w:rsidRPr="00322AAD">
        <w:rPr>
          <w:i/>
          <w:spacing w:val="6"/>
          <w:szCs w:val="26"/>
        </w:rPr>
        <w:t>&gt; 0,05).</w:t>
      </w:r>
      <w:r w:rsidRPr="00322AAD">
        <w:rPr>
          <w:spacing w:val="6"/>
          <w:szCs w:val="26"/>
        </w:rPr>
        <w:t xml:space="preserve"> </w:t>
      </w:r>
    </w:p>
    <w:p w:rsidR="006D3DF9" w:rsidRPr="00322AAD" w:rsidRDefault="009A257A" w:rsidP="003806AD">
      <w:r w:rsidRPr="00322AAD">
        <w:rPr>
          <w:szCs w:val="26"/>
        </w:rPr>
        <w:t xml:space="preserve">Như vậy </w:t>
      </w:r>
      <w:r w:rsidRPr="00322AAD">
        <w:t xml:space="preserve">viên nang Y10 với các mức liều và thời gian sử dụng trong nghiên cứu chưa thấy gây ra các thay đổi trên các </w:t>
      </w:r>
      <w:r w:rsidRPr="00322AAD">
        <w:rPr>
          <w:bCs/>
          <w:iCs/>
          <w:szCs w:val="26"/>
        </w:rPr>
        <w:t>chỉ tiêu về số lượng bạch cầu và số lượng tiểu cầu trong máu chuột</w:t>
      </w:r>
      <w:r w:rsidRPr="00322AAD">
        <w:t>.</w:t>
      </w:r>
    </w:p>
    <w:p w:rsidR="006D3DF9" w:rsidRPr="00322AAD" w:rsidRDefault="004F38ED" w:rsidP="0050490B">
      <w:pPr>
        <w:pStyle w:val="66"/>
      </w:pPr>
      <w:bookmarkStart w:id="342" w:name="_Toc24962746"/>
      <w:r w:rsidRPr="00322AAD">
        <w:rPr>
          <w:shd w:val="clear" w:color="auto" w:fill="FFFFFF"/>
        </w:rPr>
        <w:lastRenderedPageBreak/>
        <w:t xml:space="preserve">3.1.2.4. </w:t>
      </w:r>
      <w:r w:rsidR="006D3DF9" w:rsidRPr="00322AAD">
        <w:t>Đánh giá mức độ hủy hoại tế bào gan khi dùng viên Y10 dài ngày</w:t>
      </w:r>
      <w:bookmarkEnd w:id="342"/>
    </w:p>
    <w:p w:rsidR="006D3DF9" w:rsidRPr="00322AAD" w:rsidRDefault="006D3DF9" w:rsidP="0050490B">
      <w:pPr>
        <w:pStyle w:val="9"/>
        <w:rPr>
          <w:color w:val="auto"/>
        </w:rPr>
      </w:pPr>
      <w:bookmarkStart w:id="343" w:name="_Toc24962379"/>
      <w:bookmarkStart w:id="344" w:name="_Toc508176673"/>
      <w:r w:rsidRPr="00322AAD">
        <w:rPr>
          <w:color w:val="auto"/>
        </w:rPr>
        <w:t>Bảng 3.7. Ảnh hưởng đến hoạt độ AST và ALT</w:t>
      </w:r>
      <w:bookmarkEnd w:id="343"/>
      <w:r w:rsidRPr="00322AAD">
        <w:rPr>
          <w:color w:val="auto"/>
        </w:rPr>
        <w:t xml:space="preserve"> </w:t>
      </w:r>
      <w:bookmarkEnd w:id="344"/>
    </w:p>
    <w:p w:rsidR="006D3DF9" w:rsidRPr="00322AAD" w:rsidRDefault="006D3DF9" w:rsidP="003806AD">
      <w:pPr>
        <w:rPr>
          <w:b/>
          <w:sz w:val="2"/>
          <w:szCs w:val="2"/>
          <w:lang w:val="nl-NL"/>
        </w:rPr>
      </w:pPr>
    </w:p>
    <w:p w:rsidR="006D3DF9" w:rsidRPr="00322AAD" w:rsidRDefault="006D3DF9" w:rsidP="003806AD">
      <w:pPr>
        <w:rPr>
          <w:b/>
          <w:sz w:val="2"/>
          <w:szCs w:val="2"/>
          <w:lang w:val="nl-NL"/>
        </w:rPr>
      </w:pPr>
    </w:p>
    <w:p w:rsidR="006D3DF9" w:rsidRPr="00322AAD" w:rsidRDefault="006D3DF9" w:rsidP="003806AD">
      <w:pPr>
        <w:rPr>
          <w:b/>
          <w:sz w:val="2"/>
          <w:szCs w:val="2"/>
          <w:lang w:val="nl-NL"/>
        </w:rPr>
      </w:pPr>
    </w:p>
    <w:p w:rsidR="006D3DF9" w:rsidRPr="00322AAD" w:rsidRDefault="006D3DF9" w:rsidP="003806AD">
      <w:pPr>
        <w:rPr>
          <w:b/>
          <w:sz w:val="2"/>
          <w:szCs w:val="2"/>
          <w:lang w:val="nl-NL"/>
        </w:rPr>
      </w:pPr>
    </w:p>
    <w:p w:rsidR="006D3DF9" w:rsidRPr="00322AAD" w:rsidRDefault="006D3DF9" w:rsidP="003806AD">
      <w:pPr>
        <w:rPr>
          <w:iCs/>
          <w:spacing w:val="-4"/>
          <w:sz w:val="5"/>
          <w:szCs w:val="27"/>
          <w:lang w:val="nl-NL"/>
        </w:rPr>
      </w:pPr>
    </w:p>
    <w:tbl>
      <w:tblPr>
        <w:tblW w:w="496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73"/>
        <w:gridCol w:w="1974"/>
        <w:gridCol w:w="1831"/>
        <w:gridCol w:w="1831"/>
        <w:gridCol w:w="1332"/>
      </w:tblGrid>
      <w:tr w:rsidR="006D3DF9" w:rsidRPr="00322AAD" w:rsidTr="0050490B">
        <w:trPr>
          <w:trHeight w:val="510"/>
          <w:jc w:val="center"/>
        </w:trPr>
        <w:tc>
          <w:tcPr>
            <w:tcW w:w="1103" w:type="pct"/>
            <w:tcBorders>
              <w:top w:val="single" w:sz="4" w:space="0" w:color="auto"/>
              <w:left w:val="single" w:sz="4" w:space="0" w:color="auto"/>
              <w:bottom w:val="single" w:sz="4" w:space="0" w:color="auto"/>
              <w:right w:val="single" w:sz="4" w:space="0" w:color="auto"/>
            </w:tcBorders>
            <w:vAlign w:val="center"/>
            <w:hideMark/>
          </w:tcPr>
          <w:p w:rsidR="006D3DF9" w:rsidRPr="00322AAD" w:rsidRDefault="006D3DF9" w:rsidP="00A6255A">
            <w:pPr>
              <w:spacing w:before="120"/>
              <w:ind w:firstLine="0"/>
              <w:rPr>
                <w:rFonts w:eastAsia="Times New Roman" w:cs="Times New Roman"/>
                <w:b/>
                <w:sz w:val="26"/>
                <w:szCs w:val="26"/>
              </w:rPr>
            </w:pPr>
            <w:r w:rsidRPr="00322AAD">
              <w:rPr>
                <w:rFonts w:cs="Times New Roman"/>
                <w:b/>
                <w:sz w:val="26"/>
                <w:szCs w:val="26"/>
              </w:rPr>
              <w:t>Thời điểm XN</w:t>
            </w:r>
          </w:p>
        </w:tc>
        <w:tc>
          <w:tcPr>
            <w:tcW w:w="1104" w:type="pct"/>
            <w:tcBorders>
              <w:top w:val="single" w:sz="4" w:space="0" w:color="auto"/>
              <w:left w:val="single" w:sz="4" w:space="0" w:color="auto"/>
              <w:bottom w:val="single" w:sz="4" w:space="0" w:color="auto"/>
              <w:right w:val="single" w:sz="4" w:space="0" w:color="auto"/>
            </w:tcBorders>
            <w:vAlign w:val="center"/>
            <w:hideMark/>
          </w:tcPr>
          <w:p w:rsidR="006D3DF9" w:rsidRPr="00322AAD" w:rsidRDefault="006D3DF9">
            <w:pPr>
              <w:spacing w:before="120"/>
              <w:ind w:firstLine="0"/>
              <w:jc w:val="center"/>
              <w:rPr>
                <w:rFonts w:eastAsia="Times New Roman" w:cs="Times New Roman"/>
                <w:i/>
                <w:sz w:val="26"/>
                <w:szCs w:val="26"/>
              </w:rPr>
            </w:pPr>
            <w:r w:rsidRPr="00322AAD">
              <w:rPr>
                <w:rFonts w:cs="Times New Roman"/>
                <w:sz w:val="26"/>
                <w:szCs w:val="26"/>
              </w:rPr>
              <w:t xml:space="preserve">Lô </w:t>
            </w:r>
            <w:r w:rsidRPr="00322AAD">
              <w:rPr>
                <w:rFonts w:cs="Times New Roman"/>
                <w:bCs/>
                <w:sz w:val="26"/>
                <w:szCs w:val="26"/>
              </w:rPr>
              <w:t>1</w:t>
            </w:r>
          </w:p>
        </w:tc>
        <w:tc>
          <w:tcPr>
            <w:tcW w:w="1024" w:type="pct"/>
            <w:tcBorders>
              <w:top w:val="single" w:sz="4" w:space="0" w:color="auto"/>
              <w:left w:val="single" w:sz="4" w:space="0" w:color="auto"/>
              <w:bottom w:val="single" w:sz="4" w:space="0" w:color="auto"/>
              <w:right w:val="single" w:sz="4" w:space="0" w:color="auto"/>
            </w:tcBorders>
            <w:vAlign w:val="center"/>
            <w:hideMark/>
          </w:tcPr>
          <w:p w:rsidR="006D3DF9" w:rsidRPr="00322AAD" w:rsidRDefault="006D3DF9" w:rsidP="008405FE">
            <w:pPr>
              <w:spacing w:before="120"/>
              <w:ind w:firstLine="0"/>
              <w:jc w:val="center"/>
              <w:rPr>
                <w:rFonts w:eastAsia="Times New Roman" w:cs="Times New Roman"/>
                <w:sz w:val="26"/>
                <w:szCs w:val="26"/>
              </w:rPr>
            </w:pPr>
            <w:r w:rsidRPr="00322AAD">
              <w:rPr>
                <w:rFonts w:cs="Times New Roman"/>
                <w:sz w:val="26"/>
                <w:szCs w:val="26"/>
              </w:rPr>
              <w:t xml:space="preserve">Lô </w:t>
            </w:r>
            <w:r w:rsidRPr="00322AAD">
              <w:rPr>
                <w:rFonts w:cs="Times New Roman"/>
                <w:bCs/>
                <w:sz w:val="26"/>
                <w:szCs w:val="26"/>
              </w:rPr>
              <w:t>2</w:t>
            </w:r>
          </w:p>
        </w:tc>
        <w:tc>
          <w:tcPr>
            <w:tcW w:w="1024" w:type="pct"/>
            <w:tcBorders>
              <w:top w:val="single" w:sz="4" w:space="0" w:color="auto"/>
              <w:left w:val="single" w:sz="4" w:space="0" w:color="auto"/>
              <w:bottom w:val="single" w:sz="4" w:space="0" w:color="auto"/>
              <w:right w:val="single" w:sz="4" w:space="0" w:color="auto"/>
            </w:tcBorders>
            <w:vAlign w:val="center"/>
            <w:hideMark/>
          </w:tcPr>
          <w:p w:rsidR="006D3DF9" w:rsidRPr="00322AAD" w:rsidRDefault="006D3DF9" w:rsidP="008405FE">
            <w:pPr>
              <w:spacing w:before="120"/>
              <w:ind w:firstLine="0"/>
              <w:jc w:val="center"/>
              <w:rPr>
                <w:rFonts w:eastAsia="Times New Roman" w:cs="Times New Roman"/>
                <w:sz w:val="26"/>
                <w:szCs w:val="26"/>
              </w:rPr>
            </w:pPr>
            <w:r w:rsidRPr="00322AAD">
              <w:rPr>
                <w:rFonts w:cs="Times New Roman"/>
                <w:sz w:val="26"/>
                <w:szCs w:val="26"/>
              </w:rPr>
              <w:t xml:space="preserve">Lô </w:t>
            </w:r>
            <w:r w:rsidRPr="00322AAD">
              <w:rPr>
                <w:rFonts w:cs="Times New Roman"/>
                <w:bCs/>
                <w:sz w:val="26"/>
                <w:szCs w:val="26"/>
              </w:rPr>
              <w:t>3</w:t>
            </w:r>
          </w:p>
        </w:tc>
        <w:tc>
          <w:tcPr>
            <w:tcW w:w="745" w:type="pct"/>
            <w:tcBorders>
              <w:top w:val="single" w:sz="4" w:space="0" w:color="auto"/>
              <w:left w:val="single" w:sz="4" w:space="0" w:color="auto"/>
              <w:bottom w:val="single" w:sz="4" w:space="0" w:color="auto"/>
              <w:right w:val="single" w:sz="4" w:space="0" w:color="auto"/>
            </w:tcBorders>
            <w:vAlign w:val="center"/>
            <w:hideMark/>
          </w:tcPr>
          <w:p w:rsidR="006D3DF9" w:rsidRPr="00322AAD" w:rsidRDefault="006D3DF9" w:rsidP="008405FE">
            <w:pPr>
              <w:spacing w:before="120"/>
              <w:ind w:firstLine="0"/>
              <w:jc w:val="center"/>
              <w:rPr>
                <w:rFonts w:eastAsia="Times New Roman" w:cs="Times New Roman"/>
                <w:b/>
                <w:sz w:val="26"/>
                <w:szCs w:val="26"/>
                <w:lang w:val="pt-BR"/>
              </w:rPr>
            </w:pPr>
            <w:r w:rsidRPr="00322AAD">
              <w:rPr>
                <w:rFonts w:cs="Times New Roman"/>
                <w:b/>
                <w:sz w:val="26"/>
                <w:szCs w:val="26"/>
                <w:lang w:val="pt-BR"/>
              </w:rPr>
              <w:t>p</w:t>
            </w:r>
            <w:r w:rsidRPr="00322AAD">
              <w:rPr>
                <w:rFonts w:cs="Times New Roman"/>
                <w:b/>
                <w:sz w:val="26"/>
                <w:szCs w:val="26"/>
                <w:vertAlign w:val="subscript"/>
                <w:lang w:val="pt-BR"/>
              </w:rPr>
              <w:t>so sánh</w:t>
            </w:r>
            <w:r w:rsidR="001E5478" w:rsidRPr="00322AAD">
              <w:rPr>
                <w:rFonts w:cs="Times New Roman"/>
                <w:b/>
                <w:sz w:val="26"/>
                <w:szCs w:val="26"/>
                <w:vertAlign w:val="subscript"/>
                <w:lang w:val="pt-BR"/>
              </w:rPr>
              <w:t xml:space="preserve"> </w:t>
            </w:r>
            <w:r w:rsidRPr="00322AAD">
              <w:rPr>
                <w:rFonts w:cs="Times New Roman"/>
                <w:b/>
                <w:sz w:val="26"/>
                <w:szCs w:val="26"/>
                <w:vertAlign w:val="subscript"/>
                <w:lang w:val="pt-BR"/>
              </w:rPr>
              <w:t>giữa các lô</w:t>
            </w:r>
          </w:p>
        </w:tc>
      </w:tr>
      <w:tr w:rsidR="006D3DF9" w:rsidRPr="00322AAD" w:rsidTr="0050490B">
        <w:trPr>
          <w:trHeight w:val="510"/>
          <w:jc w:val="center"/>
        </w:trPr>
        <w:tc>
          <w:tcPr>
            <w:tcW w:w="5000" w:type="pct"/>
            <w:gridSpan w:val="5"/>
            <w:tcBorders>
              <w:top w:val="single" w:sz="4" w:space="0" w:color="auto"/>
              <w:left w:val="single" w:sz="4" w:space="0" w:color="auto"/>
              <w:bottom w:val="single" w:sz="4" w:space="0" w:color="auto"/>
              <w:right w:val="single" w:sz="4" w:space="0" w:color="auto"/>
            </w:tcBorders>
            <w:vAlign w:val="center"/>
            <w:hideMark/>
          </w:tcPr>
          <w:p w:rsidR="006D3DF9" w:rsidRPr="00322AAD" w:rsidRDefault="006D3DF9" w:rsidP="00A6255A">
            <w:pPr>
              <w:spacing w:before="120"/>
              <w:jc w:val="center"/>
              <w:rPr>
                <w:rFonts w:eastAsia="Times New Roman" w:cs="Times New Roman"/>
                <w:b/>
                <w:bCs/>
                <w:iCs/>
                <w:sz w:val="26"/>
                <w:szCs w:val="26"/>
                <w:lang w:val="fr-FR"/>
              </w:rPr>
            </w:pPr>
            <w:r w:rsidRPr="00322AAD">
              <w:rPr>
                <w:rFonts w:cs="Times New Roman"/>
                <w:b/>
                <w:sz w:val="26"/>
                <w:szCs w:val="26"/>
                <w:lang w:val="fr-FR"/>
              </w:rPr>
              <w:t>Hoạt độ AST (UI/l)</w:t>
            </w:r>
          </w:p>
        </w:tc>
      </w:tr>
      <w:tr w:rsidR="006D3DF9" w:rsidRPr="00322AAD" w:rsidTr="0050490B">
        <w:trPr>
          <w:trHeight w:val="510"/>
          <w:jc w:val="center"/>
        </w:trPr>
        <w:tc>
          <w:tcPr>
            <w:tcW w:w="1103" w:type="pct"/>
            <w:tcBorders>
              <w:top w:val="single" w:sz="4" w:space="0" w:color="auto"/>
              <w:left w:val="single" w:sz="4" w:space="0" w:color="auto"/>
              <w:bottom w:val="single" w:sz="4" w:space="0" w:color="auto"/>
              <w:right w:val="single" w:sz="4" w:space="0" w:color="auto"/>
            </w:tcBorders>
            <w:vAlign w:val="center"/>
            <w:hideMark/>
          </w:tcPr>
          <w:p w:rsidR="006D3DF9" w:rsidRPr="00322AAD" w:rsidRDefault="006D3DF9" w:rsidP="00A6255A">
            <w:pPr>
              <w:spacing w:before="120"/>
              <w:ind w:firstLine="0"/>
              <w:rPr>
                <w:rFonts w:eastAsia="Times New Roman" w:cs="Times New Roman"/>
                <w:b/>
                <w:i/>
                <w:sz w:val="26"/>
                <w:szCs w:val="26"/>
              </w:rPr>
            </w:pPr>
            <w:r w:rsidRPr="00322AAD">
              <w:rPr>
                <w:rFonts w:cs="Times New Roman"/>
                <w:b/>
                <w:bCs/>
                <w:sz w:val="26"/>
                <w:szCs w:val="26"/>
              </w:rPr>
              <w:t>Trướ</w:t>
            </w:r>
            <w:r w:rsidR="00DE1A52" w:rsidRPr="00322AAD">
              <w:rPr>
                <w:rFonts w:cs="Times New Roman"/>
                <w:b/>
                <w:bCs/>
                <w:sz w:val="26"/>
                <w:szCs w:val="26"/>
              </w:rPr>
              <w:t>c TN</w:t>
            </w:r>
            <w:r w:rsidRPr="00322AAD">
              <w:rPr>
                <w:rFonts w:cs="Times New Roman"/>
                <w:b/>
                <w:bCs/>
                <w:sz w:val="26"/>
                <w:szCs w:val="26"/>
              </w:rPr>
              <w:t xml:space="preserve"> (a)</w:t>
            </w:r>
          </w:p>
        </w:tc>
        <w:tc>
          <w:tcPr>
            <w:tcW w:w="1104" w:type="pct"/>
            <w:tcBorders>
              <w:top w:val="single" w:sz="4" w:space="0" w:color="auto"/>
              <w:left w:val="single" w:sz="4" w:space="0" w:color="auto"/>
              <w:bottom w:val="single" w:sz="4" w:space="0" w:color="auto"/>
              <w:right w:val="single" w:sz="4" w:space="0" w:color="auto"/>
            </w:tcBorders>
            <w:vAlign w:val="center"/>
            <w:hideMark/>
          </w:tcPr>
          <w:p w:rsidR="006D3DF9" w:rsidRPr="00322AAD" w:rsidRDefault="006D3DF9" w:rsidP="000E5641">
            <w:pPr>
              <w:spacing w:before="120"/>
              <w:ind w:firstLine="0"/>
              <w:jc w:val="center"/>
              <w:rPr>
                <w:rFonts w:eastAsia="Times New Roman" w:cs="Times New Roman"/>
                <w:iCs/>
                <w:sz w:val="26"/>
                <w:szCs w:val="26"/>
              </w:rPr>
            </w:pPr>
            <w:r w:rsidRPr="00322AAD">
              <w:rPr>
                <w:rFonts w:cs="Times New Roman"/>
                <w:iCs/>
                <w:sz w:val="26"/>
                <w:szCs w:val="26"/>
              </w:rPr>
              <w:t>116,10</w:t>
            </w:r>
            <w:r w:rsidR="00DE1A52" w:rsidRPr="00322AAD">
              <w:rPr>
                <w:rFonts w:cs="Times New Roman"/>
                <w:iCs/>
                <w:sz w:val="26"/>
                <w:szCs w:val="26"/>
              </w:rPr>
              <w:t xml:space="preserve"> </w:t>
            </w:r>
            <w:r w:rsidRPr="00322AAD">
              <w:rPr>
                <w:rFonts w:cs="Times New Roman"/>
                <w:sz w:val="26"/>
                <w:szCs w:val="26"/>
              </w:rPr>
              <w:t>±</w:t>
            </w:r>
            <w:r w:rsidR="00DE1A52" w:rsidRPr="00322AAD">
              <w:rPr>
                <w:rFonts w:cs="Times New Roman"/>
                <w:sz w:val="26"/>
                <w:szCs w:val="26"/>
              </w:rPr>
              <w:t xml:space="preserve"> </w:t>
            </w:r>
            <w:r w:rsidRPr="00322AAD">
              <w:rPr>
                <w:rFonts w:cs="Times New Roman"/>
                <w:sz w:val="26"/>
                <w:szCs w:val="26"/>
              </w:rPr>
              <w:t>51,21</w:t>
            </w:r>
          </w:p>
        </w:tc>
        <w:tc>
          <w:tcPr>
            <w:tcW w:w="1024" w:type="pct"/>
            <w:tcBorders>
              <w:top w:val="single" w:sz="4" w:space="0" w:color="auto"/>
              <w:left w:val="single" w:sz="4" w:space="0" w:color="auto"/>
              <w:bottom w:val="single" w:sz="4" w:space="0" w:color="auto"/>
              <w:right w:val="single" w:sz="4" w:space="0" w:color="auto"/>
            </w:tcBorders>
            <w:vAlign w:val="center"/>
            <w:hideMark/>
          </w:tcPr>
          <w:p w:rsidR="006D3DF9" w:rsidRPr="00322AAD" w:rsidRDefault="006D3DF9" w:rsidP="000E5641">
            <w:pPr>
              <w:spacing w:before="120"/>
              <w:ind w:firstLine="0"/>
              <w:jc w:val="center"/>
              <w:rPr>
                <w:rFonts w:eastAsia="Times New Roman" w:cs="Times New Roman"/>
                <w:iCs/>
                <w:sz w:val="26"/>
                <w:szCs w:val="26"/>
              </w:rPr>
            </w:pPr>
            <w:r w:rsidRPr="00322AAD">
              <w:rPr>
                <w:rFonts w:cs="Times New Roman"/>
                <w:iCs/>
                <w:sz w:val="26"/>
                <w:szCs w:val="26"/>
              </w:rPr>
              <w:t>107,40</w:t>
            </w:r>
            <w:r w:rsidR="00DE1A52" w:rsidRPr="00322AAD">
              <w:rPr>
                <w:rFonts w:cs="Times New Roman"/>
                <w:iCs/>
                <w:sz w:val="26"/>
                <w:szCs w:val="26"/>
              </w:rPr>
              <w:t xml:space="preserve"> </w:t>
            </w:r>
            <w:r w:rsidRPr="00322AAD">
              <w:rPr>
                <w:rFonts w:cs="Times New Roman"/>
                <w:sz w:val="26"/>
                <w:szCs w:val="26"/>
              </w:rPr>
              <w:t>±</w:t>
            </w:r>
            <w:r w:rsidR="00DE1A52" w:rsidRPr="00322AAD">
              <w:rPr>
                <w:rFonts w:cs="Times New Roman"/>
                <w:sz w:val="26"/>
                <w:szCs w:val="26"/>
              </w:rPr>
              <w:t xml:space="preserve"> </w:t>
            </w:r>
            <w:r w:rsidRPr="00322AAD">
              <w:rPr>
                <w:rFonts w:cs="Times New Roman"/>
                <w:sz w:val="26"/>
                <w:szCs w:val="26"/>
              </w:rPr>
              <w:t>67,22</w:t>
            </w:r>
          </w:p>
        </w:tc>
        <w:tc>
          <w:tcPr>
            <w:tcW w:w="1024" w:type="pct"/>
            <w:tcBorders>
              <w:top w:val="single" w:sz="4" w:space="0" w:color="auto"/>
              <w:left w:val="single" w:sz="4" w:space="0" w:color="auto"/>
              <w:bottom w:val="single" w:sz="4" w:space="0" w:color="auto"/>
              <w:right w:val="single" w:sz="4" w:space="0" w:color="auto"/>
            </w:tcBorders>
            <w:vAlign w:val="center"/>
            <w:hideMark/>
          </w:tcPr>
          <w:p w:rsidR="006D3DF9" w:rsidRPr="00322AAD" w:rsidRDefault="006D3DF9" w:rsidP="000E5641">
            <w:pPr>
              <w:spacing w:before="120"/>
              <w:ind w:firstLine="0"/>
              <w:jc w:val="center"/>
              <w:rPr>
                <w:rFonts w:eastAsia="Times New Roman" w:cs="Times New Roman"/>
                <w:iCs/>
                <w:sz w:val="26"/>
                <w:szCs w:val="26"/>
              </w:rPr>
            </w:pPr>
            <w:r w:rsidRPr="00322AAD">
              <w:rPr>
                <w:rFonts w:cs="Times New Roman"/>
                <w:iCs/>
                <w:sz w:val="26"/>
                <w:szCs w:val="26"/>
              </w:rPr>
              <w:t>104,00</w:t>
            </w:r>
            <w:r w:rsidR="00DE1A52" w:rsidRPr="00322AAD">
              <w:rPr>
                <w:rFonts w:cs="Times New Roman"/>
                <w:iCs/>
                <w:sz w:val="26"/>
                <w:szCs w:val="26"/>
              </w:rPr>
              <w:t xml:space="preserve"> </w:t>
            </w:r>
            <w:r w:rsidRPr="00322AAD">
              <w:rPr>
                <w:rFonts w:cs="Times New Roman"/>
                <w:sz w:val="26"/>
                <w:szCs w:val="26"/>
              </w:rPr>
              <w:t>±</w:t>
            </w:r>
            <w:r w:rsidR="00DE1A52" w:rsidRPr="00322AAD">
              <w:rPr>
                <w:rFonts w:cs="Times New Roman"/>
                <w:sz w:val="26"/>
                <w:szCs w:val="26"/>
              </w:rPr>
              <w:t xml:space="preserve"> </w:t>
            </w:r>
            <w:r w:rsidRPr="00322AAD">
              <w:rPr>
                <w:rFonts w:cs="Times New Roman"/>
                <w:sz w:val="26"/>
                <w:szCs w:val="26"/>
              </w:rPr>
              <w:t>15,45</w:t>
            </w:r>
          </w:p>
        </w:tc>
        <w:tc>
          <w:tcPr>
            <w:tcW w:w="745" w:type="pct"/>
            <w:vMerge w:val="restart"/>
            <w:tcBorders>
              <w:top w:val="single" w:sz="4" w:space="0" w:color="auto"/>
              <w:left w:val="single" w:sz="4" w:space="0" w:color="auto"/>
              <w:bottom w:val="single" w:sz="4" w:space="0" w:color="auto"/>
              <w:right w:val="single" w:sz="4" w:space="0" w:color="auto"/>
            </w:tcBorders>
            <w:vAlign w:val="center"/>
            <w:hideMark/>
          </w:tcPr>
          <w:p w:rsidR="006D3DF9" w:rsidRPr="00322AAD" w:rsidRDefault="006D3DF9" w:rsidP="008405FE">
            <w:pPr>
              <w:spacing w:before="120"/>
              <w:ind w:firstLine="0"/>
              <w:jc w:val="center"/>
              <w:rPr>
                <w:rFonts w:eastAsia="Times New Roman" w:cs="Times New Roman"/>
                <w:i/>
                <w:sz w:val="26"/>
                <w:szCs w:val="26"/>
                <w:vertAlign w:val="subscript"/>
              </w:rPr>
            </w:pPr>
            <w:r w:rsidRPr="00322AAD">
              <w:rPr>
                <w:rFonts w:cs="Times New Roman"/>
                <w:i/>
                <w:sz w:val="26"/>
                <w:szCs w:val="26"/>
              </w:rPr>
              <w:t>p</w:t>
            </w:r>
            <w:r w:rsidRPr="00322AAD">
              <w:rPr>
                <w:rFonts w:cs="Times New Roman"/>
                <w:i/>
                <w:sz w:val="26"/>
                <w:szCs w:val="26"/>
                <w:vertAlign w:val="subscript"/>
              </w:rPr>
              <w:t>2-1</w:t>
            </w:r>
            <w:r w:rsidRPr="00322AAD">
              <w:rPr>
                <w:rFonts w:cs="Times New Roman"/>
                <w:i/>
                <w:sz w:val="26"/>
                <w:szCs w:val="26"/>
              </w:rPr>
              <w:t>&gt; 0,05</w:t>
            </w:r>
          </w:p>
          <w:p w:rsidR="006D3DF9" w:rsidRPr="00322AAD" w:rsidRDefault="006D3DF9" w:rsidP="008405FE">
            <w:pPr>
              <w:spacing w:before="120"/>
              <w:ind w:firstLine="0"/>
              <w:jc w:val="center"/>
              <w:rPr>
                <w:rFonts w:cs="Times New Roman"/>
                <w:i/>
                <w:sz w:val="26"/>
                <w:szCs w:val="26"/>
                <w:vertAlign w:val="subscript"/>
              </w:rPr>
            </w:pPr>
            <w:r w:rsidRPr="00322AAD">
              <w:rPr>
                <w:rFonts w:cs="Times New Roman"/>
                <w:i/>
                <w:sz w:val="26"/>
                <w:szCs w:val="26"/>
              </w:rPr>
              <w:t>p</w:t>
            </w:r>
            <w:r w:rsidRPr="00322AAD">
              <w:rPr>
                <w:rFonts w:cs="Times New Roman"/>
                <w:i/>
                <w:sz w:val="26"/>
                <w:szCs w:val="26"/>
                <w:vertAlign w:val="subscript"/>
              </w:rPr>
              <w:t>3-2</w:t>
            </w:r>
            <w:r w:rsidRPr="00322AAD">
              <w:rPr>
                <w:rFonts w:cs="Times New Roman"/>
                <w:i/>
                <w:sz w:val="26"/>
                <w:szCs w:val="26"/>
              </w:rPr>
              <w:t>&gt; 0,05</w:t>
            </w:r>
          </w:p>
          <w:p w:rsidR="006D3DF9" w:rsidRPr="00322AAD" w:rsidRDefault="006D3DF9" w:rsidP="008405FE">
            <w:pPr>
              <w:spacing w:before="120"/>
              <w:ind w:firstLine="0"/>
              <w:jc w:val="center"/>
              <w:rPr>
                <w:rFonts w:eastAsia="Times New Roman" w:cs="Times New Roman"/>
                <w:b/>
                <w:sz w:val="26"/>
                <w:szCs w:val="26"/>
              </w:rPr>
            </w:pPr>
            <w:r w:rsidRPr="00322AAD">
              <w:rPr>
                <w:rFonts w:cs="Times New Roman"/>
                <w:i/>
                <w:sz w:val="26"/>
                <w:szCs w:val="26"/>
              </w:rPr>
              <w:t>p</w:t>
            </w:r>
            <w:r w:rsidRPr="00322AAD">
              <w:rPr>
                <w:rFonts w:cs="Times New Roman"/>
                <w:i/>
                <w:sz w:val="26"/>
                <w:szCs w:val="26"/>
                <w:vertAlign w:val="subscript"/>
              </w:rPr>
              <w:t>3-1</w:t>
            </w:r>
            <w:r w:rsidRPr="00322AAD">
              <w:rPr>
                <w:rFonts w:cs="Times New Roman"/>
                <w:i/>
                <w:sz w:val="26"/>
                <w:szCs w:val="26"/>
              </w:rPr>
              <w:t>&gt; 0,05</w:t>
            </w:r>
          </w:p>
        </w:tc>
      </w:tr>
      <w:tr w:rsidR="006D3DF9" w:rsidRPr="00322AAD" w:rsidTr="0050490B">
        <w:trPr>
          <w:trHeight w:val="510"/>
          <w:jc w:val="center"/>
        </w:trPr>
        <w:tc>
          <w:tcPr>
            <w:tcW w:w="1103" w:type="pct"/>
            <w:tcBorders>
              <w:top w:val="single" w:sz="4" w:space="0" w:color="auto"/>
              <w:left w:val="single" w:sz="4" w:space="0" w:color="auto"/>
              <w:bottom w:val="single" w:sz="4" w:space="0" w:color="auto"/>
              <w:right w:val="single" w:sz="4" w:space="0" w:color="auto"/>
            </w:tcBorders>
            <w:vAlign w:val="center"/>
            <w:hideMark/>
          </w:tcPr>
          <w:p w:rsidR="006D3DF9" w:rsidRPr="00322AAD" w:rsidRDefault="006D3DF9" w:rsidP="00A6255A">
            <w:pPr>
              <w:spacing w:before="120"/>
              <w:ind w:firstLine="0"/>
              <w:rPr>
                <w:rFonts w:eastAsia="Times New Roman" w:cs="Times New Roman"/>
                <w:b/>
                <w:bCs/>
                <w:sz w:val="26"/>
                <w:szCs w:val="26"/>
              </w:rPr>
            </w:pPr>
            <w:r w:rsidRPr="00322AAD">
              <w:rPr>
                <w:rFonts w:cs="Times New Roman"/>
                <w:b/>
                <w:bCs/>
                <w:sz w:val="26"/>
                <w:szCs w:val="26"/>
              </w:rPr>
              <w:t>Sau 45 ngày (b)</w:t>
            </w:r>
          </w:p>
        </w:tc>
        <w:tc>
          <w:tcPr>
            <w:tcW w:w="1104" w:type="pct"/>
            <w:tcBorders>
              <w:top w:val="single" w:sz="4" w:space="0" w:color="auto"/>
              <w:left w:val="single" w:sz="4" w:space="0" w:color="auto"/>
              <w:bottom w:val="single" w:sz="4" w:space="0" w:color="auto"/>
              <w:right w:val="single" w:sz="4" w:space="0" w:color="auto"/>
            </w:tcBorders>
            <w:vAlign w:val="center"/>
            <w:hideMark/>
          </w:tcPr>
          <w:p w:rsidR="006D3DF9" w:rsidRPr="00322AAD" w:rsidRDefault="006D3DF9" w:rsidP="000E5641">
            <w:pPr>
              <w:spacing w:before="120"/>
              <w:ind w:firstLine="0"/>
              <w:jc w:val="center"/>
              <w:rPr>
                <w:rFonts w:eastAsia="Times New Roman" w:cs="Times New Roman"/>
                <w:iCs/>
                <w:sz w:val="26"/>
                <w:szCs w:val="26"/>
              </w:rPr>
            </w:pPr>
            <w:r w:rsidRPr="00322AAD">
              <w:rPr>
                <w:rFonts w:cs="Times New Roman"/>
                <w:iCs/>
                <w:sz w:val="26"/>
                <w:szCs w:val="26"/>
              </w:rPr>
              <w:t>102,10</w:t>
            </w:r>
            <w:r w:rsidR="00DE1A52" w:rsidRPr="00322AAD">
              <w:rPr>
                <w:rFonts w:cs="Times New Roman"/>
                <w:iCs/>
                <w:sz w:val="26"/>
                <w:szCs w:val="26"/>
              </w:rPr>
              <w:t xml:space="preserve"> </w:t>
            </w:r>
            <w:r w:rsidRPr="00322AAD">
              <w:rPr>
                <w:rFonts w:cs="Times New Roman"/>
                <w:sz w:val="26"/>
                <w:szCs w:val="26"/>
              </w:rPr>
              <w:t>± 30,20</w:t>
            </w:r>
          </w:p>
        </w:tc>
        <w:tc>
          <w:tcPr>
            <w:tcW w:w="1024" w:type="pct"/>
            <w:tcBorders>
              <w:top w:val="single" w:sz="4" w:space="0" w:color="auto"/>
              <w:left w:val="single" w:sz="4" w:space="0" w:color="auto"/>
              <w:bottom w:val="single" w:sz="4" w:space="0" w:color="auto"/>
              <w:right w:val="single" w:sz="4" w:space="0" w:color="auto"/>
            </w:tcBorders>
            <w:vAlign w:val="center"/>
            <w:hideMark/>
          </w:tcPr>
          <w:p w:rsidR="006D3DF9" w:rsidRPr="00322AAD" w:rsidRDefault="006D3DF9" w:rsidP="000E5641">
            <w:pPr>
              <w:spacing w:before="120"/>
              <w:ind w:firstLine="0"/>
              <w:jc w:val="center"/>
              <w:rPr>
                <w:rFonts w:eastAsia="Times New Roman" w:cs="Times New Roman"/>
                <w:iCs/>
                <w:sz w:val="26"/>
                <w:szCs w:val="26"/>
              </w:rPr>
            </w:pPr>
            <w:r w:rsidRPr="00322AAD">
              <w:rPr>
                <w:rFonts w:cs="Times New Roman"/>
                <w:iCs/>
                <w:sz w:val="26"/>
                <w:szCs w:val="26"/>
              </w:rPr>
              <w:t>92,60</w:t>
            </w:r>
            <w:r w:rsidR="00DE1A52" w:rsidRPr="00322AAD">
              <w:rPr>
                <w:rFonts w:cs="Times New Roman"/>
                <w:iCs/>
                <w:sz w:val="26"/>
                <w:szCs w:val="26"/>
              </w:rPr>
              <w:t xml:space="preserve"> </w:t>
            </w:r>
            <w:r w:rsidRPr="00322AAD">
              <w:rPr>
                <w:rFonts w:cs="Times New Roman"/>
                <w:sz w:val="26"/>
                <w:szCs w:val="26"/>
              </w:rPr>
              <w:t>± 17,87</w:t>
            </w:r>
          </w:p>
        </w:tc>
        <w:tc>
          <w:tcPr>
            <w:tcW w:w="1024" w:type="pct"/>
            <w:tcBorders>
              <w:top w:val="single" w:sz="4" w:space="0" w:color="auto"/>
              <w:left w:val="single" w:sz="4" w:space="0" w:color="auto"/>
              <w:bottom w:val="single" w:sz="4" w:space="0" w:color="auto"/>
              <w:right w:val="single" w:sz="4" w:space="0" w:color="auto"/>
            </w:tcBorders>
            <w:vAlign w:val="center"/>
            <w:hideMark/>
          </w:tcPr>
          <w:p w:rsidR="006D3DF9" w:rsidRPr="00322AAD" w:rsidRDefault="006D3DF9" w:rsidP="000E5641">
            <w:pPr>
              <w:spacing w:before="120"/>
              <w:ind w:firstLine="0"/>
              <w:jc w:val="center"/>
              <w:rPr>
                <w:rFonts w:eastAsia="Times New Roman" w:cs="Times New Roman"/>
                <w:iCs/>
                <w:sz w:val="26"/>
                <w:szCs w:val="26"/>
              </w:rPr>
            </w:pPr>
            <w:r w:rsidRPr="00322AAD">
              <w:rPr>
                <w:rFonts w:cs="Times New Roman"/>
                <w:iCs/>
                <w:sz w:val="26"/>
                <w:szCs w:val="26"/>
              </w:rPr>
              <w:t>103,40</w:t>
            </w:r>
            <w:r w:rsidR="00DE1A52" w:rsidRPr="00322AAD">
              <w:rPr>
                <w:rFonts w:cs="Times New Roman"/>
                <w:iCs/>
                <w:sz w:val="26"/>
                <w:szCs w:val="26"/>
              </w:rPr>
              <w:t xml:space="preserve"> </w:t>
            </w:r>
            <w:r w:rsidRPr="00322AAD">
              <w:rPr>
                <w:rFonts w:cs="Times New Roman"/>
                <w:sz w:val="26"/>
                <w:szCs w:val="26"/>
              </w:rPr>
              <w:t>±</w:t>
            </w:r>
            <w:r w:rsidR="00DE1A52" w:rsidRPr="00322AAD">
              <w:rPr>
                <w:rFonts w:cs="Times New Roman"/>
                <w:sz w:val="26"/>
                <w:szCs w:val="26"/>
              </w:rPr>
              <w:t xml:space="preserve"> </w:t>
            </w:r>
            <w:r w:rsidRPr="00322AAD">
              <w:rPr>
                <w:rFonts w:cs="Times New Roman"/>
                <w:sz w:val="26"/>
                <w:szCs w:val="26"/>
              </w:rPr>
              <w:t>45,94</w:t>
            </w:r>
          </w:p>
        </w:tc>
        <w:tc>
          <w:tcPr>
            <w:tcW w:w="745" w:type="pct"/>
            <w:vMerge/>
            <w:tcBorders>
              <w:top w:val="single" w:sz="4" w:space="0" w:color="auto"/>
              <w:left w:val="single" w:sz="4" w:space="0" w:color="auto"/>
              <w:bottom w:val="single" w:sz="4" w:space="0" w:color="auto"/>
              <w:right w:val="single" w:sz="4" w:space="0" w:color="auto"/>
            </w:tcBorders>
            <w:vAlign w:val="center"/>
            <w:hideMark/>
          </w:tcPr>
          <w:p w:rsidR="006D3DF9" w:rsidRPr="00322AAD" w:rsidRDefault="006D3DF9" w:rsidP="00A6255A">
            <w:pPr>
              <w:spacing w:before="120"/>
              <w:rPr>
                <w:rFonts w:eastAsia="Times New Roman" w:cs="Times New Roman"/>
                <w:b/>
                <w:sz w:val="26"/>
                <w:szCs w:val="26"/>
              </w:rPr>
            </w:pPr>
          </w:p>
        </w:tc>
      </w:tr>
      <w:tr w:rsidR="006D3DF9" w:rsidRPr="00322AAD" w:rsidTr="0050490B">
        <w:trPr>
          <w:trHeight w:val="510"/>
          <w:jc w:val="center"/>
        </w:trPr>
        <w:tc>
          <w:tcPr>
            <w:tcW w:w="1103" w:type="pct"/>
            <w:tcBorders>
              <w:top w:val="single" w:sz="4" w:space="0" w:color="auto"/>
              <w:left w:val="single" w:sz="4" w:space="0" w:color="auto"/>
              <w:bottom w:val="single" w:sz="4" w:space="0" w:color="auto"/>
              <w:right w:val="single" w:sz="4" w:space="0" w:color="auto"/>
            </w:tcBorders>
            <w:vAlign w:val="center"/>
            <w:hideMark/>
          </w:tcPr>
          <w:p w:rsidR="006D3DF9" w:rsidRPr="00322AAD" w:rsidRDefault="006D3DF9" w:rsidP="00A6255A">
            <w:pPr>
              <w:spacing w:before="120"/>
              <w:ind w:firstLine="0"/>
              <w:rPr>
                <w:rFonts w:eastAsia="Times New Roman" w:cs="Times New Roman"/>
                <w:b/>
                <w:bCs/>
                <w:sz w:val="26"/>
                <w:szCs w:val="26"/>
              </w:rPr>
            </w:pPr>
            <w:r w:rsidRPr="00322AAD">
              <w:rPr>
                <w:rFonts w:cs="Times New Roman"/>
                <w:b/>
                <w:bCs/>
                <w:sz w:val="26"/>
                <w:szCs w:val="26"/>
              </w:rPr>
              <w:t>Sau 90 ngày (c)</w:t>
            </w:r>
          </w:p>
        </w:tc>
        <w:tc>
          <w:tcPr>
            <w:tcW w:w="1104" w:type="pct"/>
            <w:tcBorders>
              <w:top w:val="single" w:sz="4" w:space="0" w:color="auto"/>
              <w:left w:val="single" w:sz="4" w:space="0" w:color="auto"/>
              <w:bottom w:val="single" w:sz="4" w:space="0" w:color="auto"/>
              <w:right w:val="single" w:sz="4" w:space="0" w:color="auto"/>
            </w:tcBorders>
            <w:vAlign w:val="center"/>
            <w:hideMark/>
          </w:tcPr>
          <w:p w:rsidR="006D3DF9" w:rsidRPr="00322AAD" w:rsidRDefault="006D3DF9" w:rsidP="000E5641">
            <w:pPr>
              <w:spacing w:before="120"/>
              <w:ind w:firstLine="0"/>
              <w:jc w:val="center"/>
              <w:rPr>
                <w:rFonts w:eastAsia="Times New Roman" w:cs="Times New Roman"/>
                <w:iCs/>
                <w:sz w:val="26"/>
                <w:szCs w:val="26"/>
              </w:rPr>
            </w:pPr>
            <w:r w:rsidRPr="00322AAD">
              <w:rPr>
                <w:rFonts w:cs="Times New Roman"/>
                <w:iCs/>
                <w:sz w:val="26"/>
                <w:szCs w:val="26"/>
              </w:rPr>
              <w:t>119,20</w:t>
            </w:r>
            <w:r w:rsidR="00DE1A52" w:rsidRPr="00322AAD">
              <w:rPr>
                <w:rFonts w:cs="Times New Roman"/>
                <w:iCs/>
                <w:sz w:val="26"/>
                <w:szCs w:val="26"/>
              </w:rPr>
              <w:t xml:space="preserve"> </w:t>
            </w:r>
            <w:r w:rsidRPr="00322AAD">
              <w:rPr>
                <w:rFonts w:cs="Times New Roman"/>
                <w:sz w:val="26"/>
                <w:szCs w:val="26"/>
              </w:rPr>
              <w:t>± 53,26</w:t>
            </w:r>
          </w:p>
        </w:tc>
        <w:tc>
          <w:tcPr>
            <w:tcW w:w="1024" w:type="pct"/>
            <w:tcBorders>
              <w:top w:val="single" w:sz="4" w:space="0" w:color="auto"/>
              <w:left w:val="single" w:sz="4" w:space="0" w:color="auto"/>
              <w:bottom w:val="single" w:sz="4" w:space="0" w:color="auto"/>
              <w:right w:val="single" w:sz="4" w:space="0" w:color="auto"/>
            </w:tcBorders>
            <w:vAlign w:val="center"/>
            <w:hideMark/>
          </w:tcPr>
          <w:p w:rsidR="006D3DF9" w:rsidRPr="00322AAD" w:rsidRDefault="006D3DF9" w:rsidP="000E5641">
            <w:pPr>
              <w:spacing w:before="120"/>
              <w:ind w:firstLine="0"/>
              <w:jc w:val="center"/>
              <w:rPr>
                <w:rFonts w:eastAsia="Times New Roman" w:cs="Times New Roman"/>
                <w:sz w:val="26"/>
                <w:szCs w:val="26"/>
              </w:rPr>
            </w:pPr>
            <w:r w:rsidRPr="00322AAD">
              <w:rPr>
                <w:rFonts w:cs="Times New Roman"/>
                <w:sz w:val="26"/>
                <w:szCs w:val="26"/>
              </w:rPr>
              <w:t>96,60</w:t>
            </w:r>
            <w:r w:rsidR="00DE1A52" w:rsidRPr="00322AAD">
              <w:rPr>
                <w:rFonts w:cs="Times New Roman"/>
                <w:sz w:val="26"/>
                <w:szCs w:val="26"/>
              </w:rPr>
              <w:t xml:space="preserve"> </w:t>
            </w:r>
            <w:r w:rsidRPr="00322AAD">
              <w:rPr>
                <w:rFonts w:cs="Times New Roman"/>
                <w:sz w:val="26"/>
                <w:szCs w:val="26"/>
              </w:rPr>
              <w:t>± 18,26</w:t>
            </w:r>
          </w:p>
        </w:tc>
        <w:tc>
          <w:tcPr>
            <w:tcW w:w="1024" w:type="pct"/>
            <w:tcBorders>
              <w:top w:val="single" w:sz="4" w:space="0" w:color="auto"/>
              <w:left w:val="single" w:sz="4" w:space="0" w:color="auto"/>
              <w:bottom w:val="single" w:sz="4" w:space="0" w:color="auto"/>
              <w:right w:val="single" w:sz="4" w:space="0" w:color="auto"/>
            </w:tcBorders>
            <w:vAlign w:val="center"/>
            <w:hideMark/>
          </w:tcPr>
          <w:p w:rsidR="006D3DF9" w:rsidRPr="00322AAD" w:rsidRDefault="006D3DF9" w:rsidP="000E5641">
            <w:pPr>
              <w:spacing w:before="120"/>
              <w:ind w:firstLine="0"/>
              <w:jc w:val="center"/>
              <w:rPr>
                <w:rFonts w:eastAsia="Times New Roman" w:cs="Times New Roman"/>
                <w:iCs/>
                <w:sz w:val="26"/>
                <w:szCs w:val="26"/>
              </w:rPr>
            </w:pPr>
            <w:r w:rsidRPr="00322AAD">
              <w:rPr>
                <w:rFonts w:cs="Times New Roman"/>
                <w:iCs/>
                <w:sz w:val="26"/>
                <w:szCs w:val="26"/>
              </w:rPr>
              <w:t>96,30</w:t>
            </w:r>
            <w:r w:rsidR="00DE1A52" w:rsidRPr="00322AAD">
              <w:rPr>
                <w:rFonts w:cs="Times New Roman"/>
                <w:iCs/>
                <w:sz w:val="26"/>
                <w:szCs w:val="26"/>
              </w:rPr>
              <w:t xml:space="preserve"> </w:t>
            </w:r>
            <w:r w:rsidRPr="00322AAD">
              <w:rPr>
                <w:rFonts w:cs="Times New Roman"/>
                <w:sz w:val="26"/>
                <w:szCs w:val="26"/>
              </w:rPr>
              <w:t>± 22,45</w:t>
            </w:r>
          </w:p>
        </w:tc>
        <w:tc>
          <w:tcPr>
            <w:tcW w:w="745" w:type="pct"/>
            <w:vMerge/>
            <w:tcBorders>
              <w:top w:val="single" w:sz="4" w:space="0" w:color="auto"/>
              <w:left w:val="single" w:sz="4" w:space="0" w:color="auto"/>
              <w:bottom w:val="single" w:sz="4" w:space="0" w:color="auto"/>
              <w:right w:val="single" w:sz="4" w:space="0" w:color="auto"/>
            </w:tcBorders>
            <w:vAlign w:val="center"/>
            <w:hideMark/>
          </w:tcPr>
          <w:p w:rsidR="006D3DF9" w:rsidRPr="00322AAD" w:rsidRDefault="006D3DF9" w:rsidP="00A6255A">
            <w:pPr>
              <w:spacing w:before="120"/>
              <w:rPr>
                <w:rFonts w:eastAsia="Times New Roman" w:cs="Times New Roman"/>
                <w:b/>
                <w:sz w:val="26"/>
                <w:szCs w:val="26"/>
              </w:rPr>
            </w:pPr>
          </w:p>
        </w:tc>
      </w:tr>
      <w:tr w:rsidR="006D3DF9" w:rsidRPr="00322AAD" w:rsidTr="0050490B">
        <w:trPr>
          <w:trHeight w:val="510"/>
          <w:jc w:val="center"/>
        </w:trPr>
        <w:tc>
          <w:tcPr>
            <w:tcW w:w="1103" w:type="pct"/>
            <w:tcBorders>
              <w:top w:val="single" w:sz="4" w:space="0" w:color="auto"/>
              <w:left w:val="single" w:sz="4" w:space="0" w:color="auto"/>
              <w:bottom w:val="single" w:sz="4" w:space="0" w:color="auto"/>
              <w:right w:val="single" w:sz="4" w:space="0" w:color="auto"/>
            </w:tcBorders>
            <w:vAlign w:val="center"/>
            <w:hideMark/>
          </w:tcPr>
          <w:p w:rsidR="006D3DF9" w:rsidRPr="00322AAD" w:rsidRDefault="006D3DF9" w:rsidP="00A6255A">
            <w:pPr>
              <w:spacing w:before="120"/>
              <w:ind w:firstLine="0"/>
              <w:rPr>
                <w:rFonts w:eastAsia="Times New Roman" w:cs="Times New Roman"/>
                <w:b/>
                <w:bCs/>
                <w:sz w:val="26"/>
                <w:szCs w:val="26"/>
              </w:rPr>
            </w:pPr>
            <w:r w:rsidRPr="00322AAD">
              <w:rPr>
                <w:rFonts w:cs="Times New Roman"/>
                <w:b/>
                <w:bCs/>
                <w:sz w:val="26"/>
                <w:szCs w:val="26"/>
              </w:rPr>
              <w:t>p</w:t>
            </w:r>
            <w:r w:rsidRPr="00322AAD">
              <w:rPr>
                <w:rFonts w:cs="Times New Roman"/>
                <w:b/>
                <w:bCs/>
                <w:sz w:val="26"/>
                <w:szCs w:val="26"/>
                <w:vertAlign w:val="subscript"/>
              </w:rPr>
              <w:t>so sánh trong cùng lô</w:t>
            </w:r>
          </w:p>
        </w:tc>
        <w:tc>
          <w:tcPr>
            <w:tcW w:w="3152" w:type="pct"/>
            <w:gridSpan w:val="3"/>
            <w:tcBorders>
              <w:top w:val="single" w:sz="4" w:space="0" w:color="auto"/>
              <w:left w:val="single" w:sz="4" w:space="0" w:color="auto"/>
              <w:bottom w:val="single" w:sz="4" w:space="0" w:color="auto"/>
              <w:right w:val="single" w:sz="4" w:space="0" w:color="auto"/>
            </w:tcBorders>
            <w:vAlign w:val="center"/>
            <w:hideMark/>
          </w:tcPr>
          <w:p w:rsidR="006D3DF9" w:rsidRPr="00322AAD" w:rsidRDefault="006D3DF9" w:rsidP="00A6255A">
            <w:pPr>
              <w:spacing w:before="120"/>
              <w:rPr>
                <w:rFonts w:eastAsia="Times New Roman" w:cs="Times New Roman"/>
                <w:iCs/>
                <w:sz w:val="26"/>
                <w:szCs w:val="26"/>
              </w:rPr>
            </w:pPr>
            <w:r w:rsidRPr="00322AAD">
              <w:rPr>
                <w:rFonts w:cs="Times New Roman"/>
                <w:i/>
                <w:sz w:val="26"/>
                <w:szCs w:val="26"/>
              </w:rPr>
              <w:t>p</w:t>
            </w:r>
            <w:r w:rsidRPr="00322AAD">
              <w:rPr>
                <w:rFonts w:cs="Times New Roman"/>
                <w:i/>
                <w:sz w:val="26"/>
                <w:szCs w:val="26"/>
                <w:vertAlign w:val="subscript"/>
              </w:rPr>
              <w:t xml:space="preserve">b,c-a </w:t>
            </w:r>
            <w:r w:rsidRPr="00322AAD">
              <w:rPr>
                <w:rFonts w:cs="Times New Roman"/>
                <w:i/>
                <w:sz w:val="26"/>
                <w:szCs w:val="26"/>
              </w:rPr>
              <w:t>&gt; 0,05;p</w:t>
            </w:r>
            <w:r w:rsidRPr="00322AAD">
              <w:rPr>
                <w:rFonts w:cs="Times New Roman"/>
                <w:i/>
                <w:sz w:val="26"/>
                <w:szCs w:val="26"/>
                <w:vertAlign w:val="subscript"/>
              </w:rPr>
              <w:t xml:space="preserve">c-b </w:t>
            </w:r>
            <w:r w:rsidRPr="00322AAD">
              <w:rPr>
                <w:rFonts w:cs="Times New Roman"/>
                <w:i/>
                <w:sz w:val="26"/>
                <w:szCs w:val="26"/>
              </w:rPr>
              <w:t>&gt; 0,05</w:t>
            </w:r>
          </w:p>
        </w:tc>
        <w:tc>
          <w:tcPr>
            <w:tcW w:w="745" w:type="pct"/>
            <w:tcBorders>
              <w:top w:val="single" w:sz="4" w:space="0" w:color="auto"/>
              <w:left w:val="single" w:sz="4" w:space="0" w:color="auto"/>
              <w:bottom w:val="single" w:sz="4" w:space="0" w:color="auto"/>
              <w:right w:val="single" w:sz="4" w:space="0" w:color="auto"/>
            </w:tcBorders>
            <w:vAlign w:val="center"/>
            <w:hideMark/>
          </w:tcPr>
          <w:p w:rsidR="006D3DF9" w:rsidRPr="00322AAD" w:rsidRDefault="006D3DF9" w:rsidP="00A6255A">
            <w:pPr>
              <w:spacing w:before="120"/>
              <w:rPr>
                <w:rFonts w:eastAsia="Times New Roman" w:cs="Times New Roman"/>
                <w:b/>
                <w:sz w:val="26"/>
                <w:szCs w:val="26"/>
              </w:rPr>
            </w:pPr>
            <w:r w:rsidRPr="00322AAD">
              <w:rPr>
                <w:rFonts w:cs="Times New Roman"/>
                <w:b/>
                <w:sz w:val="26"/>
                <w:szCs w:val="26"/>
              </w:rPr>
              <w:t>-</w:t>
            </w:r>
          </w:p>
        </w:tc>
      </w:tr>
      <w:tr w:rsidR="006D3DF9" w:rsidRPr="00322AAD" w:rsidTr="0050490B">
        <w:trPr>
          <w:trHeight w:val="510"/>
          <w:jc w:val="center"/>
        </w:trPr>
        <w:tc>
          <w:tcPr>
            <w:tcW w:w="5000" w:type="pct"/>
            <w:gridSpan w:val="5"/>
            <w:tcBorders>
              <w:top w:val="single" w:sz="4" w:space="0" w:color="auto"/>
              <w:left w:val="single" w:sz="4" w:space="0" w:color="auto"/>
              <w:bottom w:val="single" w:sz="4" w:space="0" w:color="auto"/>
              <w:right w:val="single" w:sz="4" w:space="0" w:color="auto"/>
            </w:tcBorders>
            <w:vAlign w:val="center"/>
            <w:hideMark/>
          </w:tcPr>
          <w:p w:rsidR="006D3DF9" w:rsidRPr="00322AAD" w:rsidRDefault="006D3DF9" w:rsidP="00A6255A">
            <w:pPr>
              <w:spacing w:before="120"/>
              <w:jc w:val="center"/>
              <w:rPr>
                <w:rFonts w:eastAsia="Times New Roman" w:cs="Times New Roman"/>
                <w:b/>
                <w:sz w:val="26"/>
                <w:szCs w:val="26"/>
              </w:rPr>
            </w:pPr>
            <w:r w:rsidRPr="00322AAD">
              <w:rPr>
                <w:rFonts w:cs="Times New Roman"/>
                <w:b/>
                <w:sz w:val="26"/>
                <w:szCs w:val="26"/>
                <w:lang w:val="nb-NO"/>
              </w:rPr>
              <w:t>Hoạt độ ALT (UI/l)</w:t>
            </w:r>
          </w:p>
        </w:tc>
      </w:tr>
      <w:tr w:rsidR="006D3DF9" w:rsidRPr="00322AAD" w:rsidTr="0050490B">
        <w:trPr>
          <w:trHeight w:val="510"/>
          <w:jc w:val="center"/>
        </w:trPr>
        <w:tc>
          <w:tcPr>
            <w:tcW w:w="1103" w:type="pct"/>
            <w:tcBorders>
              <w:top w:val="single" w:sz="4" w:space="0" w:color="auto"/>
              <w:left w:val="single" w:sz="4" w:space="0" w:color="auto"/>
              <w:bottom w:val="single" w:sz="4" w:space="0" w:color="auto"/>
              <w:right w:val="single" w:sz="4" w:space="0" w:color="auto"/>
            </w:tcBorders>
            <w:vAlign w:val="center"/>
            <w:hideMark/>
          </w:tcPr>
          <w:p w:rsidR="006D3DF9" w:rsidRPr="00322AAD" w:rsidRDefault="006D3DF9" w:rsidP="00A6255A">
            <w:pPr>
              <w:spacing w:before="120"/>
              <w:ind w:firstLine="0"/>
              <w:rPr>
                <w:rFonts w:eastAsia="Times New Roman" w:cs="Times New Roman"/>
                <w:b/>
                <w:i/>
                <w:sz w:val="26"/>
                <w:szCs w:val="26"/>
              </w:rPr>
            </w:pPr>
            <w:r w:rsidRPr="00322AAD">
              <w:rPr>
                <w:rFonts w:cs="Times New Roman"/>
                <w:b/>
                <w:bCs/>
                <w:sz w:val="26"/>
                <w:szCs w:val="26"/>
              </w:rPr>
              <w:t>Trướ</w:t>
            </w:r>
            <w:r w:rsidR="00DE1A52" w:rsidRPr="00322AAD">
              <w:rPr>
                <w:rFonts w:cs="Times New Roman"/>
                <w:b/>
                <w:bCs/>
                <w:sz w:val="26"/>
                <w:szCs w:val="26"/>
              </w:rPr>
              <w:t xml:space="preserve">c TN </w:t>
            </w:r>
            <w:r w:rsidRPr="00322AAD">
              <w:rPr>
                <w:rFonts w:cs="Times New Roman"/>
                <w:b/>
                <w:bCs/>
                <w:sz w:val="26"/>
                <w:szCs w:val="26"/>
              </w:rPr>
              <w:t>(a)</w:t>
            </w:r>
          </w:p>
        </w:tc>
        <w:tc>
          <w:tcPr>
            <w:tcW w:w="1104" w:type="pct"/>
            <w:tcBorders>
              <w:top w:val="single" w:sz="4" w:space="0" w:color="auto"/>
              <w:left w:val="single" w:sz="4" w:space="0" w:color="auto"/>
              <w:bottom w:val="single" w:sz="4" w:space="0" w:color="auto"/>
              <w:right w:val="single" w:sz="4" w:space="0" w:color="auto"/>
            </w:tcBorders>
            <w:vAlign w:val="center"/>
            <w:hideMark/>
          </w:tcPr>
          <w:p w:rsidR="006D3DF9" w:rsidRPr="00322AAD" w:rsidRDefault="006D3DF9" w:rsidP="000E5641">
            <w:pPr>
              <w:spacing w:before="120"/>
              <w:ind w:firstLine="0"/>
              <w:jc w:val="center"/>
              <w:rPr>
                <w:rFonts w:eastAsia="Times New Roman" w:cs="Times New Roman"/>
                <w:sz w:val="26"/>
                <w:szCs w:val="26"/>
              </w:rPr>
            </w:pPr>
            <w:r w:rsidRPr="00322AAD">
              <w:rPr>
                <w:rFonts w:cs="Times New Roman"/>
                <w:sz w:val="26"/>
                <w:szCs w:val="26"/>
              </w:rPr>
              <w:t>39,70</w:t>
            </w:r>
            <w:r w:rsidR="00DE1A52" w:rsidRPr="00322AAD">
              <w:rPr>
                <w:rFonts w:cs="Times New Roman"/>
                <w:sz w:val="26"/>
                <w:szCs w:val="26"/>
              </w:rPr>
              <w:t xml:space="preserve"> </w:t>
            </w:r>
            <w:r w:rsidRPr="00322AAD">
              <w:rPr>
                <w:rFonts w:cs="Times New Roman"/>
                <w:sz w:val="26"/>
                <w:szCs w:val="26"/>
              </w:rPr>
              <w:t>±</w:t>
            </w:r>
            <w:r w:rsidR="00DE1A52" w:rsidRPr="00322AAD">
              <w:rPr>
                <w:rFonts w:cs="Times New Roman"/>
                <w:sz w:val="26"/>
                <w:szCs w:val="26"/>
              </w:rPr>
              <w:t xml:space="preserve"> </w:t>
            </w:r>
            <w:r w:rsidRPr="00322AAD">
              <w:rPr>
                <w:rFonts w:cs="Times New Roman"/>
                <w:sz w:val="26"/>
                <w:szCs w:val="26"/>
              </w:rPr>
              <w:t>13,10</w:t>
            </w:r>
          </w:p>
        </w:tc>
        <w:tc>
          <w:tcPr>
            <w:tcW w:w="1024" w:type="pct"/>
            <w:tcBorders>
              <w:top w:val="single" w:sz="4" w:space="0" w:color="auto"/>
              <w:left w:val="single" w:sz="4" w:space="0" w:color="auto"/>
              <w:bottom w:val="single" w:sz="4" w:space="0" w:color="auto"/>
              <w:right w:val="single" w:sz="4" w:space="0" w:color="auto"/>
            </w:tcBorders>
            <w:vAlign w:val="center"/>
            <w:hideMark/>
          </w:tcPr>
          <w:p w:rsidR="006D3DF9" w:rsidRPr="00322AAD" w:rsidRDefault="006D3DF9" w:rsidP="000E5641">
            <w:pPr>
              <w:spacing w:before="120"/>
              <w:ind w:firstLine="0"/>
              <w:jc w:val="center"/>
              <w:rPr>
                <w:rFonts w:eastAsia="Times New Roman" w:cs="Times New Roman"/>
                <w:sz w:val="26"/>
                <w:szCs w:val="26"/>
              </w:rPr>
            </w:pPr>
            <w:r w:rsidRPr="00322AAD">
              <w:rPr>
                <w:rFonts w:cs="Times New Roman"/>
                <w:sz w:val="26"/>
                <w:szCs w:val="26"/>
              </w:rPr>
              <w:t>40,00</w:t>
            </w:r>
            <w:r w:rsidR="00DE1A52" w:rsidRPr="00322AAD">
              <w:rPr>
                <w:rFonts w:cs="Times New Roman"/>
                <w:sz w:val="26"/>
                <w:szCs w:val="26"/>
              </w:rPr>
              <w:t xml:space="preserve"> </w:t>
            </w:r>
            <w:r w:rsidRPr="00322AAD">
              <w:rPr>
                <w:rFonts w:cs="Times New Roman"/>
                <w:sz w:val="26"/>
                <w:szCs w:val="26"/>
              </w:rPr>
              <w:t>± 11,79</w:t>
            </w:r>
          </w:p>
        </w:tc>
        <w:tc>
          <w:tcPr>
            <w:tcW w:w="1024" w:type="pct"/>
            <w:tcBorders>
              <w:top w:val="single" w:sz="4" w:space="0" w:color="auto"/>
              <w:left w:val="single" w:sz="4" w:space="0" w:color="auto"/>
              <w:bottom w:val="single" w:sz="4" w:space="0" w:color="auto"/>
              <w:right w:val="single" w:sz="4" w:space="0" w:color="auto"/>
            </w:tcBorders>
            <w:vAlign w:val="center"/>
            <w:hideMark/>
          </w:tcPr>
          <w:p w:rsidR="006D3DF9" w:rsidRPr="00322AAD" w:rsidRDefault="006D3DF9" w:rsidP="000E5641">
            <w:pPr>
              <w:spacing w:before="120"/>
              <w:ind w:firstLine="0"/>
              <w:jc w:val="center"/>
              <w:rPr>
                <w:rFonts w:eastAsia="Times New Roman" w:cs="Times New Roman"/>
                <w:sz w:val="26"/>
                <w:szCs w:val="26"/>
              </w:rPr>
            </w:pPr>
            <w:r w:rsidRPr="00322AAD">
              <w:rPr>
                <w:rFonts w:cs="Times New Roman"/>
                <w:sz w:val="26"/>
                <w:szCs w:val="26"/>
              </w:rPr>
              <w:t>45,40</w:t>
            </w:r>
            <w:r w:rsidR="00DE1A52" w:rsidRPr="00322AAD">
              <w:rPr>
                <w:rFonts w:cs="Times New Roman"/>
                <w:sz w:val="26"/>
                <w:szCs w:val="26"/>
              </w:rPr>
              <w:t xml:space="preserve"> </w:t>
            </w:r>
            <w:r w:rsidRPr="00322AAD">
              <w:rPr>
                <w:rFonts w:cs="Times New Roman"/>
                <w:sz w:val="26"/>
                <w:szCs w:val="26"/>
              </w:rPr>
              <w:t>± 9,86</w:t>
            </w:r>
          </w:p>
        </w:tc>
        <w:tc>
          <w:tcPr>
            <w:tcW w:w="745" w:type="pct"/>
            <w:vMerge w:val="restart"/>
            <w:tcBorders>
              <w:top w:val="single" w:sz="4" w:space="0" w:color="auto"/>
              <w:left w:val="single" w:sz="4" w:space="0" w:color="auto"/>
              <w:bottom w:val="single" w:sz="4" w:space="0" w:color="auto"/>
              <w:right w:val="single" w:sz="4" w:space="0" w:color="auto"/>
            </w:tcBorders>
            <w:vAlign w:val="center"/>
            <w:hideMark/>
          </w:tcPr>
          <w:p w:rsidR="006D3DF9" w:rsidRPr="00322AAD" w:rsidRDefault="006D3DF9" w:rsidP="008405FE">
            <w:pPr>
              <w:spacing w:before="120"/>
              <w:ind w:firstLine="0"/>
              <w:jc w:val="center"/>
              <w:rPr>
                <w:rFonts w:eastAsia="Times New Roman" w:cs="Times New Roman"/>
                <w:i/>
                <w:sz w:val="26"/>
                <w:szCs w:val="26"/>
                <w:vertAlign w:val="subscript"/>
              </w:rPr>
            </w:pPr>
            <w:r w:rsidRPr="00322AAD">
              <w:rPr>
                <w:rFonts w:cs="Times New Roman"/>
                <w:i/>
                <w:sz w:val="26"/>
                <w:szCs w:val="26"/>
              </w:rPr>
              <w:t>p</w:t>
            </w:r>
            <w:r w:rsidRPr="00322AAD">
              <w:rPr>
                <w:rFonts w:cs="Times New Roman"/>
                <w:i/>
                <w:sz w:val="26"/>
                <w:szCs w:val="26"/>
                <w:vertAlign w:val="subscript"/>
              </w:rPr>
              <w:t>2-1</w:t>
            </w:r>
            <w:r w:rsidRPr="00322AAD">
              <w:rPr>
                <w:rFonts w:cs="Times New Roman"/>
                <w:i/>
                <w:sz w:val="26"/>
                <w:szCs w:val="26"/>
              </w:rPr>
              <w:t>&gt; 0,05</w:t>
            </w:r>
          </w:p>
          <w:p w:rsidR="006D3DF9" w:rsidRPr="00322AAD" w:rsidRDefault="006D3DF9" w:rsidP="008405FE">
            <w:pPr>
              <w:spacing w:before="120"/>
              <w:ind w:firstLine="0"/>
              <w:jc w:val="center"/>
              <w:rPr>
                <w:rFonts w:cs="Times New Roman"/>
                <w:i/>
                <w:sz w:val="26"/>
                <w:szCs w:val="26"/>
                <w:vertAlign w:val="subscript"/>
              </w:rPr>
            </w:pPr>
            <w:r w:rsidRPr="00322AAD">
              <w:rPr>
                <w:rFonts w:cs="Times New Roman"/>
                <w:i/>
                <w:sz w:val="26"/>
                <w:szCs w:val="26"/>
              </w:rPr>
              <w:t>p</w:t>
            </w:r>
            <w:r w:rsidRPr="00322AAD">
              <w:rPr>
                <w:rFonts w:cs="Times New Roman"/>
                <w:i/>
                <w:sz w:val="26"/>
                <w:szCs w:val="26"/>
                <w:vertAlign w:val="subscript"/>
              </w:rPr>
              <w:t>3-2</w:t>
            </w:r>
            <w:r w:rsidRPr="00322AAD">
              <w:rPr>
                <w:rFonts w:cs="Times New Roman"/>
                <w:i/>
                <w:sz w:val="26"/>
                <w:szCs w:val="26"/>
              </w:rPr>
              <w:t>&gt; 0,05</w:t>
            </w:r>
          </w:p>
          <w:p w:rsidR="006D3DF9" w:rsidRPr="00322AAD" w:rsidRDefault="006D3DF9" w:rsidP="008405FE">
            <w:pPr>
              <w:spacing w:before="120"/>
              <w:ind w:firstLine="0"/>
              <w:jc w:val="center"/>
              <w:rPr>
                <w:rFonts w:eastAsia="Times New Roman" w:cs="Times New Roman"/>
                <w:b/>
                <w:sz w:val="26"/>
                <w:szCs w:val="26"/>
              </w:rPr>
            </w:pPr>
            <w:r w:rsidRPr="00322AAD">
              <w:rPr>
                <w:rFonts w:cs="Times New Roman"/>
                <w:i/>
                <w:sz w:val="26"/>
                <w:szCs w:val="26"/>
              </w:rPr>
              <w:t>p</w:t>
            </w:r>
            <w:r w:rsidRPr="00322AAD">
              <w:rPr>
                <w:rFonts w:cs="Times New Roman"/>
                <w:i/>
                <w:sz w:val="26"/>
                <w:szCs w:val="26"/>
                <w:vertAlign w:val="subscript"/>
              </w:rPr>
              <w:t>3-1</w:t>
            </w:r>
            <w:r w:rsidRPr="00322AAD">
              <w:rPr>
                <w:rFonts w:cs="Times New Roman"/>
                <w:i/>
                <w:sz w:val="26"/>
                <w:szCs w:val="26"/>
              </w:rPr>
              <w:t>&gt; 0,05</w:t>
            </w:r>
          </w:p>
        </w:tc>
      </w:tr>
      <w:tr w:rsidR="006D3DF9" w:rsidRPr="00322AAD" w:rsidTr="0050490B">
        <w:trPr>
          <w:trHeight w:val="510"/>
          <w:jc w:val="center"/>
        </w:trPr>
        <w:tc>
          <w:tcPr>
            <w:tcW w:w="1103" w:type="pct"/>
            <w:tcBorders>
              <w:top w:val="single" w:sz="4" w:space="0" w:color="auto"/>
              <w:left w:val="single" w:sz="4" w:space="0" w:color="auto"/>
              <w:bottom w:val="single" w:sz="4" w:space="0" w:color="auto"/>
              <w:right w:val="single" w:sz="4" w:space="0" w:color="auto"/>
            </w:tcBorders>
            <w:vAlign w:val="center"/>
            <w:hideMark/>
          </w:tcPr>
          <w:p w:rsidR="006D3DF9" w:rsidRPr="00322AAD" w:rsidRDefault="006D3DF9" w:rsidP="00A6255A">
            <w:pPr>
              <w:spacing w:before="120"/>
              <w:ind w:firstLine="0"/>
              <w:rPr>
                <w:rFonts w:eastAsia="Times New Roman" w:cs="Times New Roman"/>
                <w:b/>
                <w:bCs/>
                <w:sz w:val="26"/>
                <w:szCs w:val="26"/>
              </w:rPr>
            </w:pPr>
            <w:r w:rsidRPr="00322AAD">
              <w:rPr>
                <w:rFonts w:cs="Times New Roman"/>
                <w:b/>
                <w:bCs/>
                <w:sz w:val="26"/>
                <w:szCs w:val="26"/>
              </w:rPr>
              <w:t>Sau 45 ngày (b)</w:t>
            </w:r>
          </w:p>
        </w:tc>
        <w:tc>
          <w:tcPr>
            <w:tcW w:w="1104" w:type="pct"/>
            <w:tcBorders>
              <w:top w:val="single" w:sz="4" w:space="0" w:color="auto"/>
              <w:left w:val="single" w:sz="4" w:space="0" w:color="auto"/>
              <w:bottom w:val="single" w:sz="4" w:space="0" w:color="auto"/>
              <w:right w:val="single" w:sz="4" w:space="0" w:color="auto"/>
            </w:tcBorders>
            <w:vAlign w:val="center"/>
            <w:hideMark/>
          </w:tcPr>
          <w:p w:rsidR="006D3DF9" w:rsidRPr="00322AAD" w:rsidRDefault="006D3DF9" w:rsidP="000E5641">
            <w:pPr>
              <w:spacing w:before="120"/>
              <w:ind w:firstLine="0"/>
              <w:jc w:val="center"/>
              <w:rPr>
                <w:rFonts w:eastAsia="Times New Roman" w:cs="Times New Roman"/>
                <w:sz w:val="26"/>
                <w:szCs w:val="26"/>
              </w:rPr>
            </w:pPr>
            <w:r w:rsidRPr="00322AAD">
              <w:rPr>
                <w:rFonts w:cs="Times New Roman"/>
                <w:sz w:val="26"/>
                <w:szCs w:val="26"/>
              </w:rPr>
              <w:t>33,20</w:t>
            </w:r>
            <w:r w:rsidR="00DE1A52" w:rsidRPr="00322AAD">
              <w:rPr>
                <w:rFonts w:cs="Times New Roman"/>
                <w:sz w:val="26"/>
                <w:szCs w:val="26"/>
              </w:rPr>
              <w:t xml:space="preserve"> </w:t>
            </w:r>
            <w:r w:rsidRPr="00322AAD">
              <w:rPr>
                <w:rFonts w:cs="Times New Roman"/>
                <w:sz w:val="26"/>
                <w:szCs w:val="26"/>
              </w:rPr>
              <w:t>± 13,64</w:t>
            </w:r>
          </w:p>
        </w:tc>
        <w:tc>
          <w:tcPr>
            <w:tcW w:w="1024" w:type="pct"/>
            <w:tcBorders>
              <w:top w:val="single" w:sz="4" w:space="0" w:color="auto"/>
              <w:left w:val="single" w:sz="4" w:space="0" w:color="auto"/>
              <w:bottom w:val="single" w:sz="4" w:space="0" w:color="auto"/>
              <w:right w:val="single" w:sz="4" w:space="0" w:color="auto"/>
            </w:tcBorders>
            <w:vAlign w:val="center"/>
            <w:hideMark/>
          </w:tcPr>
          <w:p w:rsidR="006D3DF9" w:rsidRPr="00322AAD" w:rsidRDefault="006D3DF9" w:rsidP="000E5641">
            <w:pPr>
              <w:spacing w:before="120"/>
              <w:ind w:firstLine="0"/>
              <w:jc w:val="center"/>
              <w:rPr>
                <w:rFonts w:eastAsia="Times New Roman" w:cs="Times New Roman"/>
                <w:sz w:val="26"/>
                <w:szCs w:val="26"/>
              </w:rPr>
            </w:pPr>
            <w:r w:rsidRPr="00322AAD">
              <w:rPr>
                <w:rFonts w:cs="Times New Roman"/>
                <w:sz w:val="26"/>
                <w:szCs w:val="26"/>
              </w:rPr>
              <w:t>30,50</w:t>
            </w:r>
            <w:r w:rsidR="00DE1A52" w:rsidRPr="00322AAD">
              <w:rPr>
                <w:rFonts w:cs="Times New Roman"/>
                <w:sz w:val="26"/>
                <w:szCs w:val="26"/>
              </w:rPr>
              <w:t xml:space="preserve"> </w:t>
            </w:r>
            <w:r w:rsidRPr="00322AAD">
              <w:rPr>
                <w:rFonts w:cs="Times New Roman"/>
                <w:sz w:val="26"/>
                <w:szCs w:val="26"/>
              </w:rPr>
              <w:t>± 15,36</w:t>
            </w:r>
          </w:p>
        </w:tc>
        <w:tc>
          <w:tcPr>
            <w:tcW w:w="1024" w:type="pct"/>
            <w:tcBorders>
              <w:top w:val="single" w:sz="4" w:space="0" w:color="auto"/>
              <w:left w:val="single" w:sz="4" w:space="0" w:color="auto"/>
              <w:bottom w:val="single" w:sz="4" w:space="0" w:color="auto"/>
              <w:right w:val="single" w:sz="4" w:space="0" w:color="auto"/>
            </w:tcBorders>
            <w:vAlign w:val="center"/>
            <w:hideMark/>
          </w:tcPr>
          <w:p w:rsidR="006D3DF9" w:rsidRPr="00322AAD" w:rsidRDefault="006D3DF9" w:rsidP="000E5641">
            <w:pPr>
              <w:spacing w:before="120"/>
              <w:ind w:firstLine="0"/>
              <w:jc w:val="center"/>
              <w:rPr>
                <w:rFonts w:eastAsia="Times New Roman" w:cs="Times New Roman"/>
                <w:sz w:val="26"/>
                <w:szCs w:val="26"/>
              </w:rPr>
            </w:pPr>
            <w:r w:rsidRPr="00322AAD">
              <w:rPr>
                <w:rFonts w:cs="Times New Roman"/>
                <w:sz w:val="26"/>
                <w:szCs w:val="26"/>
              </w:rPr>
              <w:t>36,10</w:t>
            </w:r>
            <w:r w:rsidR="00DE1A52" w:rsidRPr="00322AAD">
              <w:rPr>
                <w:rFonts w:cs="Times New Roman"/>
                <w:sz w:val="26"/>
                <w:szCs w:val="26"/>
              </w:rPr>
              <w:t xml:space="preserve"> </w:t>
            </w:r>
            <w:r w:rsidRPr="00322AAD">
              <w:rPr>
                <w:rFonts w:cs="Times New Roman"/>
                <w:sz w:val="26"/>
                <w:szCs w:val="26"/>
              </w:rPr>
              <w:t>± 10,66</w:t>
            </w:r>
          </w:p>
        </w:tc>
        <w:tc>
          <w:tcPr>
            <w:tcW w:w="745" w:type="pct"/>
            <w:vMerge/>
            <w:tcBorders>
              <w:top w:val="single" w:sz="4" w:space="0" w:color="auto"/>
              <w:left w:val="single" w:sz="4" w:space="0" w:color="auto"/>
              <w:bottom w:val="single" w:sz="4" w:space="0" w:color="auto"/>
              <w:right w:val="single" w:sz="4" w:space="0" w:color="auto"/>
            </w:tcBorders>
            <w:vAlign w:val="center"/>
            <w:hideMark/>
          </w:tcPr>
          <w:p w:rsidR="006D3DF9" w:rsidRPr="00322AAD" w:rsidRDefault="006D3DF9" w:rsidP="00A6255A">
            <w:pPr>
              <w:spacing w:before="120"/>
              <w:rPr>
                <w:rFonts w:eastAsia="Times New Roman" w:cs="Times New Roman"/>
                <w:b/>
                <w:sz w:val="26"/>
                <w:szCs w:val="26"/>
              </w:rPr>
            </w:pPr>
          </w:p>
        </w:tc>
      </w:tr>
      <w:tr w:rsidR="006D3DF9" w:rsidRPr="00322AAD" w:rsidTr="0050490B">
        <w:trPr>
          <w:trHeight w:val="510"/>
          <w:jc w:val="center"/>
        </w:trPr>
        <w:tc>
          <w:tcPr>
            <w:tcW w:w="1103" w:type="pct"/>
            <w:tcBorders>
              <w:top w:val="single" w:sz="4" w:space="0" w:color="auto"/>
              <w:left w:val="single" w:sz="4" w:space="0" w:color="auto"/>
              <w:bottom w:val="single" w:sz="4" w:space="0" w:color="auto"/>
              <w:right w:val="single" w:sz="4" w:space="0" w:color="auto"/>
            </w:tcBorders>
            <w:vAlign w:val="center"/>
            <w:hideMark/>
          </w:tcPr>
          <w:p w:rsidR="006D3DF9" w:rsidRPr="00322AAD" w:rsidRDefault="006D3DF9" w:rsidP="00A6255A">
            <w:pPr>
              <w:spacing w:before="120"/>
              <w:ind w:firstLine="0"/>
              <w:rPr>
                <w:rFonts w:eastAsia="Times New Roman" w:cs="Times New Roman"/>
                <w:b/>
                <w:bCs/>
                <w:sz w:val="26"/>
                <w:szCs w:val="26"/>
              </w:rPr>
            </w:pPr>
            <w:r w:rsidRPr="00322AAD">
              <w:rPr>
                <w:rFonts w:cs="Times New Roman"/>
                <w:b/>
                <w:bCs/>
                <w:sz w:val="26"/>
                <w:szCs w:val="26"/>
              </w:rPr>
              <w:t>Sau 90 ngày (c)</w:t>
            </w:r>
          </w:p>
        </w:tc>
        <w:tc>
          <w:tcPr>
            <w:tcW w:w="1104" w:type="pct"/>
            <w:tcBorders>
              <w:top w:val="single" w:sz="4" w:space="0" w:color="auto"/>
              <w:left w:val="single" w:sz="4" w:space="0" w:color="auto"/>
              <w:bottom w:val="single" w:sz="4" w:space="0" w:color="auto"/>
              <w:right w:val="single" w:sz="4" w:space="0" w:color="auto"/>
            </w:tcBorders>
            <w:vAlign w:val="center"/>
            <w:hideMark/>
          </w:tcPr>
          <w:p w:rsidR="006D3DF9" w:rsidRPr="00322AAD" w:rsidRDefault="006D3DF9" w:rsidP="000E5641">
            <w:pPr>
              <w:spacing w:before="120"/>
              <w:ind w:firstLine="0"/>
              <w:jc w:val="center"/>
              <w:rPr>
                <w:rFonts w:eastAsia="Times New Roman" w:cs="Times New Roman"/>
                <w:sz w:val="26"/>
                <w:szCs w:val="26"/>
              </w:rPr>
            </w:pPr>
            <w:r w:rsidRPr="00322AAD">
              <w:rPr>
                <w:rFonts w:cs="Times New Roman"/>
                <w:sz w:val="26"/>
                <w:szCs w:val="26"/>
              </w:rPr>
              <w:t>39,60</w:t>
            </w:r>
            <w:r w:rsidR="00DE1A52" w:rsidRPr="00322AAD">
              <w:rPr>
                <w:rFonts w:cs="Times New Roman"/>
                <w:sz w:val="26"/>
                <w:szCs w:val="26"/>
              </w:rPr>
              <w:t xml:space="preserve"> </w:t>
            </w:r>
            <w:r w:rsidRPr="00322AAD">
              <w:rPr>
                <w:rFonts w:cs="Times New Roman"/>
                <w:sz w:val="26"/>
                <w:szCs w:val="26"/>
              </w:rPr>
              <w:t>± 21,78</w:t>
            </w:r>
          </w:p>
        </w:tc>
        <w:tc>
          <w:tcPr>
            <w:tcW w:w="1024" w:type="pct"/>
            <w:tcBorders>
              <w:top w:val="single" w:sz="4" w:space="0" w:color="auto"/>
              <w:left w:val="single" w:sz="4" w:space="0" w:color="auto"/>
              <w:bottom w:val="single" w:sz="4" w:space="0" w:color="auto"/>
              <w:right w:val="single" w:sz="4" w:space="0" w:color="auto"/>
            </w:tcBorders>
            <w:vAlign w:val="center"/>
            <w:hideMark/>
          </w:tcPr>
          <w:p w:rsidR="006D3DF9" w:rsidRPr="00322AAD" w:rsidRDefault="006D3DF9" w:rsidP="000E5641">
            <w:pPr>
              <w:spacing w:before="120"/>
              <w:ind w:firstLine="0"/>
              <w:jc w:val="center"/>
              <w:rPr>
                <w:rFonts w:eastAsia="Times New Roman" w:cs="Times New Roman"/>
                <w:sz w:val="26"/>
                <w:szCs w:val="26"/>
              </w:rPr>
            </w:pPr>
            <w:r w:rsidRPr="00322AAD">
              <w:rPr>
                <w:rFonts w:cs="Times New Roman"/>
                <w:sz w:val="26"/>
                <w:szCs w:val="26"/>
              </w:rPr>
              <w:t>39,70</w:t>
            </w:r>
            <w:r w:rsidR="00DE1A52" w:rsidRPr="00322AAD">
              <w:rPr>
                <w:rFonts w:cs="Times New Roman"/>
                <w:sz w:val="26"/>
                <w:szCs w:val="26"/>
              </w:rPr>
              <w:t xml:space="preserve"> </w:t>
            </w:r>
            <w:r w:rsidRPr="00322AAD">
              <w:rPr>
                <w:rFonts w:cs="Times New Roman"/>
                <w:sz w:val="26"/>
                <w:szCs w:val="26"/>
              </w:rPr>
              <w:t>± 11,45</w:t>
            </w:r>
          </w:p>
        </w:tc>
        <w:tc>
          <w:tcPr>
            <w:tcW w:w="1024" w:type="pct"/>
            <w:tcBorders>
              <w:top w:val="single" w:sz="4" w:space="0" w:color="auto"/>
              <w:left w:val="single" w:sz="4" w:space="0" w:color="auto"/>
              <w:bottom w:val="single" w:sz="4" w:space="0" w:color="auto"/>
              <w:right w:val="single" w:sz="4" w:space="0" w:color="auto"/>
            </w:tcBorders>
            <w:vAlign w:val="center"/>
            <w:hideMark/>
          </w:tcPr>
          <w:p w:rsidR="006D3DF9" w:rsidRPr="00322AAD" w:rsidRDefault="006D3DF9" w:rsidP="000E5641">
            <w:pPr>
              <w:spacing w:before="120"/>
              <w:ind w:firstLine="0"/>
              <w:jc w:val="center"/>
              <w:rPr>
                <w:rFonts w:eastAsia="Times New Roman" w:cs="Times New Roman"/>
                <w:sz w:val="26"/>
                <w:szCs w:val="26"/>
              </w:rPr>
            </w:pPr>
            <w:r w:rsidRPr="00322AAD">
              <w:rPr>
                <w:rFonts w:cs="Times New Roman"/>
                <w:sz w:val="26"/>
                <w:szCs w:val="26"/>
              </w:rPr>
              <w:t>38,70</w:t>
            </w:r>
            <w:r w:rsidR="00DE1A52" w:rsidRPr="00322AAD">
              <w:rPr>
                <w:rFonts w:cs="Times New Roman"/>
                <w:sz w:val="26"/>
                <w:szCs w:val="26"/>
              </w:rPr>
              <w:t xml:space="preserve"> </w:t>
            </w:r>
            <w:r w:rsidRPr="00322AAD">
              <w:rPr>
                <w:rFonts w:cs="Times New Roman"/>
                <w:sz w:val="26"/>
                <w:szCs w:val="26"/>
              </w:rPr>
              <w:t>± 10,09</w:t>
            </w:r>
          </w:p>
        </w:tc>
        <w:tc>
          <w:tcPr>
            <w:tcW w:w="745" w:type="pct"/>
            <w:vMerge/>
            <w:tcBorders>
              <w:top w:val="single" w:sz="4" w:space="0" w:color="auto"/>
              <w:left w:val="single" w:sz="4" w:space="0" w:color="auto"/>
              <w:bottom w:val="single" w:sz="4" w:space="0" w:color="auto"/>
              <w:right w:val="single" w:sz="4" w:space="0" w:color="auto"/>
            </w:tcBorders>
            <w:vAlign w:val="center"/>
            <w:hideMark/>
          </w:tcPr>
          <w:p w:rsidR="006D3DF9" w:rsidRPr="00322AAD" w:rsidRDefault="006D3DF9" w:rsidP="00A6255A">
            <w:pPr>
              <w:spacing w:before="120"/>
              <w:rPr>
                <w:rFonts w:eastAsia="Times New Roman" w:cs="Times New Roman"/>
                <w:b/>
                <w:sz w:val="26"/>
                <w:szCs w:val="26"/>
              </w:rPr>
            </w:pPr>
          </w:p>
        </w:tc>
      </w:tr>
      <w:tr w:rsidR="006D3DF9" w:rsidRPr="00322AAD" w:rsidTr="0050490B">
        <w:trPr>
          <w:trHeight w:val="510"/>
          <w:jc w:val="center"/>
        </w:trPr>
        <w:tc>
          <w:tcPr>
            <w:tcW w:w="1103" w:type="pct"/>
            <w:tcBorders>
              <w:top w:val="single" w:sz="4" w:space="0" w:color="auto"/>
              <w:left w:val="single" w:sz="4" w:space="0" w:color="auto"/>
              <w:bottom w:val="single" w:sz="4" w:space="0" w:color="auto"/>
              <w:right w:val="single" w:sz="4" w:space="0" w:color="auto"/>
            </w:tcBorders>
            <w:vAlign w:val="center"/>
            <w:hideMark/>
          </w:tcPr>
          <w:p w:rsidR="006D3DF9" w:rsidRPr="00322AAD" w:rsidRDefault="006D3DF9" w:rsidP="00A6255A">
            <w:pPr>
              <w:spacing w:before="120"/>
              <w:ind w:firstLine="0"/>
              <w:rPr>
                <w:rFonts w:eastAsia="Times New Roman" w:cs="Times New Roman"/>
                <w:b/>
                <w:bCs/>
                <w:sz w:val="26"/>
                <w:szCs w:val="26"/>
              </w:rPr>
            </w:pPr>
            <w:r w:rsidRPr="00322AAD">
              <w:rPr>
                <w:rFonts w:cs="Times New Roman"/>
                <w:b/>
                <w:bCs/>
                <w:sz w:val="26"/>
                <w:szCs w:val="26"/>
              </w:rPr>
              <w:t>p</w:t>
            </w:r>
            <w:r w:rsidRPr="00322AAD">
              <w:rPr>
                <w:rFonts w:cs="Times New Roman"/>
                <w:b/>
                <w:bCs/>
                <w:sz w:val="26"/>
                <w:szCs w:val="26"/>
                <w:vertAlign w:val="subscript"/>
              </w:rPr>
              <w:t>so sánh trong cùng lô</w:t>
            </w:r>
          </w:p>
        </w:tc>
        <w:tc>
          <w:tcPr>
            <w:tcW w:w="3152" w:type="pct"/>
            <w:gridSpan w:val="3"/>
            <w:tcBorders>
              <w:top w:val="single" w:sz="4" w:space="0" w:color="auto"/>
              <w:left w:val="single" w:sz="4" w:space="0" w:color="auto"/>
              <w:bottom w:val="single" w:sz="4" w:space="0" w:color="auto"/>
              <w:right w:val="single" w:sz="4" w:space="0" w:color="auto"/>
            </w:tcBorders>
            <w:vAlign w:val="center"/>
            <w:hideMark/>
          </w:tcPr>
          <w:p w:rsidR="006D3DF9" w:rsidRPr="00322AAD" w:rsidRDefault="006D3DF9" w:rsidP="00A6255A">
            <w:pPr>
              <w:spacing w:before="120"/>
              <w:rPr>
                <w:rFonts w:eastAsia="Times New Roman" w:cs="Times New Roman"/>
                <w:iCs/>
                <w:sz w:val="26"/>
                <w:szCs w:val="26"/>
              </w:rPr>
            </w:pPr>
            <w:r w:rsidRPr="00322AAD">
              <w:rPr>
                <w:rFonts w:cs="Times New Roman"/>
                <w:i/>
                <w:sz w:val="26"/>
                <w:szCs w:val="26"/>
              </w:rPr>
              <w:t>p</w:t>
            </w:r>
            <w:r w:rsidRPr="00322AAD">
              <w:rPr>
                <w:rFonts w:cs="Times New Roman"/>
                <w:i/>
                <w:sz w:val="26"/>
                <w:szCs w:val="26"/>
                <w:vertAlign w:val="subscript"/>
              </w:rPr>
              <w:t xml:space="preserve">b,c-a </w:t>
            </w:r>
            <w:r w:rsidRPr="00322AAD">
              <w:rPr>
                <w:rFonts w:cs="Times New Roman"/>
                <w:i/>
                <w:sz w:val="26"/>
                <w:szCs w:val="26"/>
              </w:rPr>
              <w:t>&gt; 0,05;p</w:t>
            </w:r>
            <w:r w:rsidRPr="00322AAD">
              <w:rPr>
                <w:rFonts w:cs="Times New Roman"/>
                <w:i/>
                <w:sz w:val="26"/>
                <w:szCs w:val="26"/>
                <w:vertAlign w:val="subscript"/>
              </w:rPr>
              <w:t xml:space="preserve">c-b </w:t>
            </w:r>
            <w:r w:rsidRPr="00322AAD">
              <w:rPr>
                <w:rFonts w:cs="Times New Roman"/>
                <w:i/>
                <w:sz w:val="26"/>
                <w:szCs w:val="26"/>
              </w:rPr>
              <w:t>&gt; 0,05</w:t>
            </w:r>
          </w:p>
        </w:tc>
        <w:tc>
          <w:tcPr>
            <w:tcW w:w="745" w:type="pct"/>
            <w:tcBorders>
              <w:top w:val="single" w:sz="4" w:space="0" w:color="auto"/>
              <w:left w:val="single" w:sz="4" w:space="0" w:color="auto"/>
              <w:bottom w:val="single" w:sz="4" w:space="0" w:color="auto"/>
              <w:right w:val="single" w:sz="4" w:space="0" w:color="auto"/>
            </w:tcBorders>
            <w:vAlign w:val="center"/>
            <w:hideMark/>
          </w:tcPr>
          <w:p w:rsidR="006D3DF9" w:rsidRPr="00322AAD" w:rsidRDefault="006D3DF9" w:rsidP="00A6255A">
            <w:pPr>
              <w:spacing w:before="120"/>
              <w:rPr>
                <w:rFonts w:eastAsia="Times New Roman" w:cs="Times New Roman"/>
                <w:b/>
                <w:sz w:val="26"/>
                <w:szCs w:val="26"/>
              </w:rPr>
            </w:pPr>
            <w:r w:rsidRPr="00322AAD">
              <w:rPr>
                <w:rFonts w:cs="Times New Roman"/>
                <w:b/>
                <w:sz w:val="26"/>
                <w:szCs w:val="26"/>
              </w:rPr>
              <w:t>-</w:t>
            </w:r>
          </w:p>
        </w:tc>
      </w:tr>
    </w:tbl>
    <w:p w:rsidR="006D3DF9" w:rsidRPr="00322AAD" w:rsidRDefault="006D3DF9" w:rsidP="003806AD">
      <w:pPr>
        <w:rPr>
          <w:rFonts w:eastAsia="Times New Roman"/>
          <w:spacing w:val="-16"/>
          <w:sz w:val="8"/>
          <w:szCs w:val="26"/>
        </w:rPr>
      </w:pPr>
    </w:p>
    <w:p w:rsidR="006D3DF9" w:rsidRPr="00322AAD" w:rsidRDefault="006D3DF9" w:rsidP="0050490B">
      <w:pPr>
        <w:ind w:firstLine="0"/>
        <w:rPr>
          <w:b/>
          <w:szCs w:val="26"/>
        </w:rPr>
      </w:pPr>
      <w:r w:rsidRPr="00322AAD">
        <w:rPr>
          <w:b/>
          <w:szCs w:val="26"/>
        </w:rPr>
        <w:t>Nhận xét:</w:t>
      </w:r>
    </w:p>
    <w:p w:rsidR="006D3DF9" w:rsidRPr="00322AAD" w:rsidRDefault="006D3DF9" w:rsidP="003806AD">
      <w:pPr>
        <w:rPr>
          <w:szCs w:val="26"/>
        </w:rPr>
      </w:pPr>
      <w:r w:rsidRPr="00322AAD">
        <w:rPr>
          <w:szCs w:val="26"/>
        </w:rPr>
        <w:t>- S</w:t>
      </w:r>
      <w:r w:rsidRPr="00322AAD">
        <w:rPr>
          <w:bCs/>
          <w:iCs/>
          <w:szCs w:val="26"/>
        </w:rPr>
        <w:t>o sánh các lô với nhau trong cùng một thời điểm, hoạt độ các enzym AST và ALT</w:t>
      </w:r>
      <w:r w:rsidRPr="00322AAD">
        <w:rPr>
          <w:szCs w:val="26"/>
        </w:rPr>
        <w:t xml:space="preserve"> trong máu chuột thay đổi không có ý nghĩa thống kê (</w:t>
      </w:r>
      <w:r w:rsidRPr="00322AAD">
        <w:rPr>
          <w:i/>
          <w:szCs w:val="26"/>
        </w:rPr>
        <w:t>p</w:t>
      </w:r>
      <w:r w:rsidRPr="00322AAD">
        <w:rPr>
          <w:i/>
          <w:szCs w:val="26"/>
          <w:vertAlign w:val="subscript"/>
        </w:rPr>
        <w:t xml:space="preserve"> </w:t>
      </w:r>
      <w:r w:rsidRPr="00322AAD">
        <w:rPr>
          <w:i/>
          <w:szCs w:val="26"/>
        </w:rPr>
        <w:t>&gt; 0,05).</w:t>
      </w:r>
      <w:r w:rsidRPr="00322AAD">
        <w:rPr>
          <w:szCs w:val="26"/>
        </w:rPr>
        <w:t xml:space="preserve"> </w:t>
      </w:r>
    </w:p>
    <w:p w:rsidR="006D3DF9" w:rsidRPr="00322AAD" w:rsidRDefault="006D3DF9" w:rsidP="003806AD">
      <w:pPr>
        <w:rPr>
          <w:spacing w:val="-8"/>
          <w:szCs w:val="26"/>
        </w:rPr>
      </w:pPr>
      <w:r w:rsidRPr="00322AAD">
        <w:rPr>
          <w:spacing w:val="-8"/>
          <w:szCs w:val="26"/>
        </w:rPr>
        <w:t xml:space="preserve">- So sánh </w:t>
      </w:r>
      <w:r w:rsidRPr="00322AAD">
        <w:rPr>
          <w:bCs/>
          <w:iCs/>
          <w:spacing w:val="-8"/>
          <w:szCs w:val="26"/>
        </w:rPr>
        <w:t>trong từng lô giữa các thời điểm thí nghiệm, hoạt độ các enzym AST và ALT</w:t>
      </w:r>
      <w:r w:rsidRPr="00322AAD">
        <w:rPr>
          <w:spacing w:val="-8"/>
          <w:szCs w:val="26"/>
        </w:rPr>
        <w:t xml:space="preserve"> trong máu </w:t>
      </w:r>
      <w:r w:rsidRPr="00322AAD">
        <w:rPr>
          <w:bCs/>
          <w:iCs/>
          <w:spacing w:val="-8"/>
          <w:szCs w:val="26"/>
        </w:rPr>
        <w:t>của chuột</w:t>
      </w:r>
      <w:r w:rsidRPr="00322AAD">
        <w:rPr>
          <w:spacing w:val="-8"/>
          <w:szCs w:val="26"/>
        </w:rPr>
        <w:t xml:space="preserve"> thay đổi không có ý nghĩa thống kê (</w:t>
      </w:r>
      <w:r w:rsidRPr="00322AAD">
        <w:rPr>
          <w:i/>
          <w:spacing w:val="-8"/>
          <w:szCs w:val="26"/>
        </w:rPr>
        <w:t>p</w:t>
      </w:r>
      <w:r w:rsidRPr="00322AAD">
        <w:rPr>
          <w:i/>
          <w:spacing w:val="-8"/>
          <w:szCs w:val="26"/>
          <w:vertAlign w:val="subscript"/>
        </w:rPr>
        <w:t xml:space="preserve"> </w:t>
      </w:r>
      <w:r w:rsidRPr="00322AAD">
        <w:rPr>
          <w:i/>
          <w:spacing w:val="-8"/>
          <w:szCs w:val="26"/>
        </w:rPr>
        <w:t>&gt; 0,05).</w:t>
      </w:r>
      <w:r w:rsidRPr="00322AAD">
        <w:rPr>
          <w:spacing w:val="-8"/>
          <w:szCs w:val="26"/>
        </w:rPr>
        <w:t xml:space="preserve"> </w:t>
      </w:r>
    </w:p>
    <w:p w:rsidR="006D3DF9" w:rsidRDefault="006D3DF9" w:rsidP="003806AD">
      <w:r w:rsidRPr="00322AAD">
        <w:rPr>
          <w:szCs w:val="26"/>
        </w:rPr>
        <w:t xml:space="preserve">Như vậy </w:t>
      </w:r>
      <w:r w:rsidRPr="00322AAD">
        <w:t xml:space="preserve">viên nang Y10 với các mức liều và thời gian sử dụng trong nghiên cứu không làm thay đổi </w:t>
      </w:r>
      <w:r w:rsidRPr="00322AAD">
        <w:rPr>
          <w:bCs/>
          <w:iCs/>
          <w:szCs w:val="26"/>
        </w:rPr>
        <w:t>hoạt độ các enzym AST và ALT</w:t>
      </w:r>
      <w:r w:rsidRPr="00322AAD">
        <w:rPr>
          <w:szCs w:val="26"/>
        </w:rPr>
        <w:t xml:space="preserve"> có ý nghĩa thống kê, cho thấy </w:t>
      </w:r>
      <w:r w:rsidRPr="00322AAD">
        <w:t xml:space="preserve">viên nang Y10 </w:t>
      </w:r>
      <w:r w:rsidRPr="00322AAD">
        <w:rPr>
          <w:szCs w:val="26"/>
        </w:rPr>
        <w:t>không gây ra</w:t>
      </w:r>
      <w:r w:rsidRPr="00322AAD">
        <w:t xml:space="preserve"> hủy hoại tế bào gan trên </w:t>
      </w:r>
      <w:r w:rsidRPr="00322AAD">
        <w:rPr>
          <w:bCs/>
          <w:iCs/>
          <w:szCs w:val="26"/>
        </w:rPr>
        <w:t>chuột nghiên cứu</w:t>
      </w:r>
      <w:r w:rsidRPr="00322AAD">
        <w:t>.</w:t>
      </w:r>
    </w:p>
    <w:p w:rsidR="005A6E04" w:rsidRPr="00322AAD" w:rsidRDefault="005A6E04" w:rsidP="003806AD">
      <w:pPr>
        <w:rPr>
          <w:szCs w:val="28"/>
        </w:rPr>
      </w:pPr>
    </w:p>
    <w:p w:rsidR="00BF71F0" w:rsidRPr="00322AAD" w:rsidRDefault="00BF71F0" w:rsidP="0050490B">
      <w:pPr>
        <w:pStyle w:val="66"/>
      </w:pPr>
      <w:bookmarkStart w:id="345" w:name="_Toc24962747"/>
      <w:r w:rsidRPr="00322AAD">
        <w:rPr>
          <w:shd w:val="clear" w:color="auto" w:fill="FFFFFF"/>
        </w:rPr>
        <w:lastRenderedPageBreak/>
        <w:t xml:space="preserve">3.1.2.5. </w:t>
      </w:r>
      <w:r w:rsidRPr="00322AAD">
        <w:t>Đánh giá ảnh hưởng lên chức năng gan khi dùng dài ngày</w:t>
      </w:r>
      <w:bookmarkEnd w:id="345"/>
    </w:p>
    <w:p w:rsidR="00BF71F0" w:rsidRPr="00322AAD" w:rsidRDefault="00BF71F0" w:rsidP="0050490B">
      <w:pPr>
        <w:pStyle w:val="9"/>
        <w:rPr>
          <w:color w:val="auto"/>
        </w:rPr>
      </w:pPr>
      <w:bookmarkStart w:id="346" w:name="_Toc24962380"/>
      <w:r w:rsidRPr="00322AAD">
        <w:rPr>
          <w:color w:val="auto"/>
        </w:rPr>
        <w:t>Bả</w:t>
      </w:r>
      <w:bookmarkStart w:id="347" w:name="_Toc508176674"/>
      <w:r w:rsidRPr="00322AAD">
        <w:rPr>
          <w:color w:val="auto"/>
        </w:rPr>
        <w:t>ng 3.8. Ảnh hưởng lên albumin và bilirubin toàn phần trong máu</w:t>
      </w:r>
      <w:bookmarkEnd w:id="346"/>
      <w:bookmarkEnd w:id="347"/>
    </w:p>
    <w:p w:rsidR="00BF71F0" w:rsidRPr="00322AAD" w:rsidRDefault="00BF71F0" w:rsidP="003806AD">
      <w:pPr>
        <w:rPr>
          <w:bCs/>
          <w:iCs/>
          <w:spacing w:val="-4"/>
          <w:sz w:val="5"/>
          <w:szCs w:val="27"/>
        </w:rPr>
      </w:pPr>
    </w:p>
    <w:tbl>
      <w:tblPr>
        <w:tblW w:w="88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20"/>
        <w:gridCol w:w="1799"/>
        <w:gridCol w:w="1836"/>
        <w:gridCol w:w="1828"/>
        <w:gridCol w:w="1404"/>
      </w:tblGrid>
      <w:tr w:rsidR="00BF71F0" w:rsidRPr="00322AAD" w:rsidTr="00BF71F0">
        <w:trPr>
          <w:trHeight w:val="510"/>
          <w:jc w:val="center"/>
        </w:trPr>
        <w:tc>
          <w:tcPr>
            <w:tcW w:w="2020" w:type="dxa"/>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rsidP="002D1E9A">
            <w:pPr>
              <w:spacing w:before="120"/>
              <w:ind w:firstLine="0"/>
              <w:jc w:val="center"/>
              <w:rPr>
                <w:rFonts w:eastAsia="Times New Roman" w:cs="Times New Roman"/>
                <w:b/>
                <w:sz w:val="26"/>
                <w:szCs w:val="26"/>
              </w:rPr>
            </w:pPr>
            <w:r w:rsidRPr="00322AAD">
              <w:rPr>
                <w:rFonts w:cs="Times New Roman"/>
                <w:b/>
                <w:sz w:val="26"/>
                <w:szCs w:val="26"/>
              </w:rPr>
              <w:t>Thời điểm XN</w:t>
            </w:r>
          </w:p>
        </w:tc>
        <w:tc>
          <w:tcPr>
            <w:tcW w:w="1799" w:type="dxa"/>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rsidP="002D1E9A">
            <w:pPr>
              <w:spacing w:before="120"/>
              <w:ind w:firstLine="0"/>
              <w:jc w:val="center"/>
              <w:rPr>
                <w:rFonts w:eastAsia="Times New Roman" w:cs="Times New Roman"/>
                <w:b/>
                <w:i/>
                <w:sz w:val="26"/>
                <w:szCs w:val="26"/>
              </w:rPr>
            </w:pPr>
            <w:r w:rsidRPr="00322AAD">
              <w:rPr>
                <w:rFonts w:cs="Times New Roman"/>
                <w:b/>
                <w:sz w:val="26"/>
                <w:szCs w:val="26"/>
              </w:rPr>
              <w:t xml:space="preserve">Lô </w:t>
            </w:r>
            <w:r w:rsidRPr="00322AAD">
              <w:rPr>
                <w:rFonts w:cs="Times New Roman"/>
                <w:b/>
                <w:bCs/>
                <w:sz w:val="26"/>
                <w:szCs w:val="26"/>
              </w:rPr>
              <w:t>1</w:t>
            </w:r>
          </w:p>
        </w:tc>
        <w:tc>
          <w:tcPr>
            <w:tcW w:w="1836" w:type="dxa"/>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rsidP="002D1E9A">
            <w:pPr>
              <w:spacing w:before="120"/>
              <w:ind w:firstLine="0"/>
              <w:jc w:val="center"/>
              <w:rPr>
                <w:rFonts w:eastAsia="Times New Roman" w:cs="Times New Roman"/>
                <w:b/>
                <w:sz w:val="26"/>
                <w:szCs w:val="26"/>
              </w:rPr>
            </w:pPr>
            <w:r w:rsidRPr="00322AAD">
              <w:rPr>
                <w:rFonts w:cs="Times New Roman"/>
                <w:b/>
                <w:sz w:val="26"/>
                <w:szCs w:val="26"/>
              </w:rPr>
              <w:t xml:space="preserve">Lô </w:t>
            </w:r>
            <w:r w:rsidRPr="00322AAD">
              <w:rPr>
                <w:rFonts w:cs="Times New Roman"/>
                <w:b/>
                <w:bCs/>
                <w:sz w:val="26"/>
                <w:szCs w:val="26"/>
              </w:rPr>
              <w:t>2</w:t>
            </w:r>
          </w:p>
        </w:tc>
        <w:tc>
          <w:tcPr>
            <w:tcW w:w="1828" w:type="dxa"/>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rsidP="002D1E9A">
            <w:pPr>
              <w:spacing w:before="120"/>
              <w:ind w:firstLine="0"/>
              <w:jc w:val="center"/>
              <w:rPr>
                <w:rFonts w:eastAsia="Times New Roman" w:cs="Times New Roman"/>
                <w:b/>
                <w:sz w:val="26"/>
                <w:szCs w:val="26"/>
              </w:rPr>
            </w:pPr>
            <w:r w:rsidRPr="00322AAD">
              <w:rPr>
                <w:rFonts w:cs="Times New Roman"/>
                <w:b/>
                <w:sz w:val="26"/>
                <w:szCs w:val="26"/>
              </w:rPr>
              <w:t xml:space="preserve">Lô </w:t>
            </w:r>
            <w:r w:rsidRPr="00322AAD">
              <w:rPr>
                <w:rFonts w:cs="Times New Roman"/>
                <w:b/>
                <w:bCs/>
                <w:sz w:val="26"/>
                <w:szCs w:val="26"/>
              </w:rPr>
              <w:t>3</w:t>
            </w:r>
          </w:p>
        </w:tc>
        <w:tc>
          <w:tcPr>
            <w:tcW w:w="1404" w:type="dxa"/>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rsidP="002D1E9A">
            <w:pPr>
              <w:spacing w:before="120"/>
              <w:ind w:firstLine="0"/>
              <w:jc w:val="center"/>
              <w:rPr>
                <w:rFonts w:eastAsia="Times New Roman" w:cs="Times New Roman"/>
                <w:b/>
                <w:sz w:val="26"/>
                <w:szCs w:val="26"/>
                <w:lang w:val="pt-BR"/>
              </w:rPr>
            </w:pPr>
            <w:r w:rsidRPr="00322AAD">
              <w:rPr>
                <w:rFonts w:cs="Times New Roman"/>
                <w:b/>
                <w:sz w:val="26"/>
                <w:szCs w:val="26"/>
                <w:lang w:val="pt-BR"/>
              </w:rPr>
              <w:t>p</w:t>
            </w:r>
            <w:r w:rsidRPr="00322AAD">
              <w:rPr>
                <w:rFonts w:cs="Times New Roman"/>
                <w:b/>
                <w:sz w:val="26"/>
                <w:szCs w:val="26"/>
                <w:vertAlign w:val="subscript"/>
                <w:lang w:val="pt-BR"/>
              </w:rPr>
              <w:t>so sánh giữa các lô</w:t>
            </w:r>
          </w:p>
        </w:tc>
      </w:tr>
      <w:tr w:rsidR="00BF71F0" w:rsidRPr="00322AAD" w:rsidTr="00BF71F0">
        <w:trPr>
          <w:trHeight w:val="510"/>
          <w:jc w:val="center"/>
        </w:trPr>
        <w:tc>
          <w:tcPr>
            <w:tcW w:w="8887" w:type="dxa"/>
            <w:gridSpan w:val="5"/>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rsidP="003E12E8">
            <w:pPr>
              <w:spacing w:before="120"/>
              <w:jc w:val="center"/>
              <w:rPr>
                <w:rFonts w:eastAsia="Times New Roman" w:cs="Times New Roman"/>
                <w:b/>
                <w:bCs/>
                <w:iCs/>
                <w:sz w:val="26"/>
                <w:szCs w:val="26"/>
              </w:rPr>
            </w:pPr>
            <w:r w:rsidRPr="00322AAD">
              <w:rPr>
                <w:rFonts w:cs="Times New Roman"/>
                <w:b/>
                <w:sz w:val="26"/>
                <w:szCs w:val="26"/>
              </w:rPr>
              <w:t>Albumin huyết tương (g/l)</w:t>
            </w:r>
          </w:p>
        </w:tc>
      </w:tr>
      <w:tr w:rsidR="00BF71F0" w:rsidRPr="00322AAD" w:rsidTr="00BF71F0">
        <w:trPr>
          <w:trHeight w:val="510"/>
          <w:jc w:val="center"/>
        </w:trPr>
        <w:tc>
          <w:tcPr>
            <w:tcW w:w="2020" w:type="dxa"/>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rsidP="003E12E8">
            <w:pPr>
              <w:spacing w:before="120"/>
              <w:ind w:firstLine="0"/>
              <w:rPr>
                <w:rFonts w:eastAsia="Times New Roman" w:cs="Times New Roman"/>
                <w:b/>
                <w:i/>
                <w:sz w:val="26"/>
                <w:szCs w:val="26"/>
              </w:rPr>
            </w:pPr>
            <w:r w:rsidRPr="00322AAD">
              <w:rPr>
                <w:rFonts w:cs="Times New Roman"/>
                <w:b/>
                <w:bCs/>
                <w:sz w:val="26"/>
                <w:szCs w:val="26"/>
              </w:rPr>
              <w:t>Trước TN (a)</w:t>
            </w:r>
          </w:p>
        </w:tc>
        <w:tc>
          <w:tcPr>
            <w:tcW w:w="1799" w:type="dxa"/>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rsidP="002D1E9A">
            <w:pPr>
              <w:spacing w:before="120"/>
              <w:ind w:firstLine="0"/>
              <w:jc w:val="center"/>
              <w:rPr>
                <w:rFonts w:eastAsia="Times New Roman" w:cs="Times New Roman"/>
                <w:iCs/>
                <w:sz w:val="26"/>
                <w:szCs w:val="26"/>
              </w:rPr>
            </w:pPr>
            <w:r w:rsidRPr="00322AAD">
              <w:rPr>
                <w:rFonts w:cs="Times New Roman"/>
                <w:iCs/>
                <w:sz w:val="26"/>
                <w:szCs w:val="26"/>
              </w:rPr>
              <w:t xml:space="preserve">41,20 </w:t>
            </w:r>
            <w:r w:rsidRPr="00322AAD">
              <w:rPr>
                <w:rFonts w:cs="Times New Roman"/>
                <w:sz w:val="26"/>
                <w:szCs w:val="26"/>
              </w:rPr>
              <w:t>± 2,70</w:t>
            </w:r>
          </w:p>
        </w:tc>
        <w:tc>
          <w:tcPr>
            <w:tcW w:w="1836" w:type="dxa"/>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rsidP="002D1E9A">
            <w:pPr>
              <w:spacing w:before="120"/>
              <w:ind w:firstLine="0"/>
              <w:jc w:val="center"/>
              <w:rPr>
                <w:rFonts w:eastAsia="Times New Roman" w:cs="Times New Roman"/>
                <w:iCs/>
                <w:sz w:val="26"/>
                <w:szCs w:val="26"/>
              </w:rPr>
            </w:pPr>
            <w:r w:rsidRPr="00322AAD">
              <w:rPr>
                <w:rFonts w:cs="Times New Roman"/>
                <w:iCs/>
                <w:sz w:val="26"/>
                <w:szCs w:val="26"/>
              </w:rPr>
              <w:t xml:space="preserve">39,30 </w:t>
            </w:r>
            <w:r w:rsidRPr="00322AAD">
              <w:rPr>
                <w:rFonts w:cs="Times New Roman"/>
                <w:sz w:val="26"/>
                <w:szCs w:val="26"/>
              </w:rPr>
              <w:t>± 2,26</w:t>
            </w:r>
          </w:p>
        </w:tc>
        <w:tc>
          <w:tcPr>
            <w:tcW w:w="1828" w:type="dxa"/>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rsidP="002D1E9A">
            <w:pPr>
              <w:spacing w:before="120"/>
              <w:ind w:firstLine="0"/>
              <w:jc w:val="center"/>
              <w:rPr>
                <w:rFonts w:eastAsia="Times New Roman" w:cs="Times New Roman"/>
                <w:iCs/>
                <w:sz w:val="26"/>
                <w:szCs w:val="26"/>
              </w:rPr>
            </w:pPr>
            <w:r w:rsidRPr="00322AAD">
              <w:rPr>
                <w:rFonts w:cs="Times New Roman"/>
                <w:iCs/>
                <w:sz w:val="26"/>
                <w:szCs w:val="26"/>
              </w:rPr>
              <w:t xml:space="preserve">38,50 </w:t>
            </w:r>
            <w:r w:rsidRPr="00322AAD">
              <w:rPr>
                <w:rFonts w:cs="Times New Roman"/>
                <w:sz w:val="26"/>
                <w:szCs w:val="26"/>
              </w:rPr>
              <w:t>± 3,03</w:t>
            </w:r>
          </w:p>
        </w:tc>
        <w:tc>
          <w:tcPr>
            <w:tcW w:w="1404" w:type="dxa"/>
            <w:vMerge w:val="restart"/>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rsidP="003E12E8">
            <w:pPr>
              <w:spacing w:before="120"/>
              <w:ind w:firstLine="0"/>
              <w:jc w:val="center"/>
              <w:rPr>
                <w:rFonts w:eastAsia="Times New Roman" w:cs="Times New Roman"/>
                <w:i/>
                <w:sz w:val="26"/>
                <w:szCs w:val="26"/>
                <w:vertAlign w:val="subscript"/>
              </w:rPr>
            </w:pPr>
            <w:r w:rsidRPr="00322AAD">
              <w:rPr>
                <w:rFonts w:cs="Times New Roman"/>
                <w:i/>
                <w:sz w:val="26"/>
                <w:szCs w:val="26"/>
              </w:rPr>
              <w:t>p</w:t>
            </w:r>
            <w:r w:rsidRPr="00322AAD">
              <w:rPr>
                <w:rFonts w:cs="Times New Roman"/>
                <w:i/>
                <w:sz w:val="26"/>
                <w:szCs w:val="26"/>
                <w:vertAlign w:val="subscript"/>
              </w:rPr>
              <w:t>2-1</w:t>
            </w:r>
            <w:r w:rsidRPr="00322AAD">
              <w:rPr>
                <w:rFonts w:cs="Times New Roman"/>
                <w:i/>
                <w:sz w:val="26"/>
                <w:szCs w:val="26"/>
              </w:rPr>
              <w:t>&gt; 0,05</w:t>
            </w:r>
          </w:p>
          <w:p w:rsidR="00BF71F0" w:rsidRPr="00322AAD" w:rsidRDefault="00BF71F0" w:rsidP="00EC1635">
            <w:pPr>
              <w:spacing w:before="120"/>
              <w:ind w:firstLine="0"/>
              <w:jc w:val="center"/>
              <w:rPr>
                <w:rFonts w:cs="Times New Roman"/>
                <w:i/>
                <w:sz w:val="26"/>
                <w:szCs w:val="26"/>
                <w:vertAlign w:val="subscript"/>
              </w:rPr>
            </w:pPr>
            <w:r w:rsidRPr="00322AAD">
              <w:rPr>
                <w:rFonts w:cs="Times New Roman"/>
                <w:i/>
                <w:sz w:val="26"/>
                <w:szCs w:val="26"/>
              </w:rPr>
              <w:t>p</w:t>
            </w:r>
            <w:r w:rsidRPr="00322AAD">
              <w:rPr>
                <w:rFonts w:cs="Times New Roman"/>
                <w:i/>
                <w:sz w:val="26"/>
                <w:szCs w:val="26"/>
                <w:vertAlign w:val="subscript"/>
              </w:rPr>
              <w:t>3-2</w:t>
            </w:r>
            <w:r w:rsidRPr="00322AAD">
              <w:rPr>
                <w:rFonts w:cs="Times New Roman"/>
                <w:i/>
                <w:sz w:val="26"/>
                <w:szCs w:val="26"/>
              </w:rPr>
              <w:t>&gt; 0,05</w:t>
            </w:r>
          </w:p>
          <w:p w:rsidR="00BF71F0" w:rsidRPr="00322AAD" w:rsidRDefault="00BF71F0" w:rsidP="00F51032">
            <w:pPr>
              <w:spacing w:before="120"/>
              <w:ind w:firstLine="0"/>
              <w:jc w:val="center"/>
              <w:rPr>
                <w:rFonts w:eastAsia="Times New Roman" w:cs="Times New Roman"/>
                <w:b/>
                <w:sz w:val="26"/>
                <w:szCs w:val="26"/>
              </w:rPr>
            </w:pPr>
            <w:r w:rsidRPr="00322AAD">
              <w:rPr>
                <w:rFonts w:cs="Times New Roman"/>
                <w:i/>
                <w:sz w:val="26"/>
                <w:szCs w:val="26"/>
              </w:rPr>
              <w:t>p</w:t>
            </w:r>
            <w:r w:rsidRPr="00322AAD">
              <w:rPr>
                <w:rFonts w:cs="Times New Roman"/>
                <w:i/>
                <w:sz w:val="26"/>
                <w:szCs w:val="26"/>
                <w:vertAlign w:val="subscript"/>
              </w:rPr>
              <w:t>3-1</w:t>
            </w:r>
            <w:r w:rsidRPr="00322AAD">
              <w:rPr>
                <w:rFonts w:cs="Times New Roman"/>
                <w:i/>
                <w:sz w:val="26"/>
                <w:szCs w:val="26"/>
              </w:rPr>
              <w:t>&gt; 0,05</w:t>
            </w:r>
          </w:p>
        </w:tc>
      </w:tr>
      <w:tr w:rsidR="00BF71F0" w:rsidRPr="00322AAD" w:rsidTr="00BF71F0">
        <w:trPr>
          <w:trHeight w:val="510"/>
          <w:jc w:val="center"/>
        </w:trPr>
        <w:tc>
          <w:tcPr>
            <w:tcW w:w="2020" w:type="dxa"/>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rsidP="003E12E8">
            <w:pPr>
              <w:spacing w:before="120"/>
              <w:ind w:firstLine="0"/>
              <w:rPr>
                <w:rFonts w:eastAsia="Times New Roman" w:cs="Times New Roman"/>
                <w:b/>
                <w:bCs/>
                <w:sz w:val="26"/>
                <w:szCs w:val="26"/>
              </w:rPr>
            </w:pPr>
            <w:r w:rsidRPr="00322AAD">
              <w:rPr>
                <w:rFonts w:cs="Times New Roman"/>
                <w:b/>
                <w:bCs/>
                <w:sz w:val="26"/>
                <w:szCs w:val="26"/>
              </w:rPr>
              <w:t>Sau 45 ngày (b)</w:t>
            </w:r>
          </w:p>
        </w:tc>
        <w:tc>
          <w:tcPr>
            <w:tcW w:w="1799" w:type="dxa"/>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rsidP="002D1E9A">
            <w:pPr>
              <w:spacing w:before="120"/>
              <w:ind w:firstLine="0"/>
              <w:jc w:val="center"/>
              <w:rPr>
                <w:rFonts w:eastAsia="Times New Roman" w:cs="Times New Roman"/>
                <w:iCs/>
                <w:sz w:val="26"/>
                <w:szCs w:val="26"/>
              </w:rPr>
            </w:pPr>
            <w:r w:rsidRPr="00322AAD">
              <w:rPr>
                <w:rFonts w:cs="Times New Roman"/>
                <w:iCs/>
                <w:sz w:val="26"/>
                <w:szCs w:val="26"/>
              </w:rPr>
              <w:t xml:space="preserve">40,20 </w:t>
            </w:r>
            <w:r w:rsidRPr="00322AAD">
              <w:rPr>
                <w:rFonts w:cs="Times New Roman"/>
                <w:sz w:val="26"/>
                <w:szCs w:val="26"/>
              </w:rPr>
              <w:t>± 1,48</w:t>
            </w:r>
          </w:p>
        </w:tc>
        <w:tc>
          <w:tcPr>
            <w:tcW w:w="1836" w:type="dxa"/>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rsidP="002D1E9A">
            <w:pPr>
              <w:spacing w:before="120"/>
              <w:ind w:firstLine="0"/>
              <w:jc w:val="center"/>
              <w:rPr>
                <w:rFonts w:eastAsia="Times New Roman" w:cs="Times New Roman"/>
                <w:iCs/>
                <w:sz w:val="26"/>
                <w:szCs w:val="26"/>
              </w:rPr>
            </w:pPr>
            <w:r w:rsidRPr="00322AAD">
              <w:rPr>
                <w:rFonts w:cs="Times New Roman"/>
                <w:iCs/>
                <w:sz w:val="26"/>
                <w:szCs w:val="26"/>
              </w:rPr>
              <w:t xml:space="preserve">40,00 </w:t>
            </w:r>
            <w:r w:rsidRPr="00322AAD">
              <w:rPr>
                <w:rFonts w:cs="Times New Roman"/>
                <w:sz w:val="26"/>
                <w:szCs w:val="26"/>
              </w:rPr>
              <w:t>± 2,71</w:t>
            </w:r>
          </w:p>
        </w:tc>
        <w:tc>
          <w:tcPr>
            <w:tcW w:w="1828" w:type="dxa"/>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rsidP="002D1E9A">
            <w:pPr>
              <w:spacing w:before="120"/>
              <w:ind w:firstLine="0"/>
              <w:jc w:val="center"/>
              <w:rPr>
                <w:rFonts w:eastAsia="Times New Roman" w:cs="Times New Roman"/>
                <w:iCs/>
                <w:sz w:val="26"/>
                <w:szCs w:val="26"/>
              </w:rPr>
            </w:pPr>
            <w:r w:rsidRPr="00322AAD">
              <w:rPr>
                <w:rFonts w:cs="Times New Roman"/>
                <w:iCs/>
                <w:sz w:val="26"/>
                <w:szCs w:val="26"/>
              </w:rPr>
              <w:t xml:space="preserve">40,30 </w:t>
            </w:r>
            <w:r w:rsidRPr="00322AAD">
              <w:rPr>
                <w:rFonts w:cs="Times New Roman"/>
                <w:sz w:val="26"/>
                <w:szCs w:val="26"/>
              </w:rPr>
              <w:t>± 4,57</w:t>
            </w:r>
          </w:p>
        </w:tc>
        <w:tc>
          <w:tcPr>
            <w:tcW w:w="1404" w:type="dxa"/>
            <w:vMerge/>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pPr>
              <w:spacing w:before="120"/>
              <w:jc w:val="center"/>
              <w:rPr>
                <w:rFonts w:eastAsia="Times New Roman" w:cs="Times New Roman"/>
                <w:b/>
                <w:sz w:val="26"/>
                <w:szCs w:val="26"/>
              </w:rPr>
            </w:pPr>
          </w:p>
        </w:tc>
      </w:tr>
      <w:tr w:rsidR="00BF71F0" w:rsidRPr="00322AAD" w:rsidTr="00BF71F0">
        <w:trPr>
          <w:trHeight w:val="510"/>
          <w:jc w:val="center"/>
        </w:trPr>
        <w:tc>
          <w:tcPr>
            <w:tcW w:w="2020" w:type="dxa"/>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rsidP="003E12E8">
            <w:pPr>
              <w:spacing w:before="120"/>
              <w:ind w:firstLine="0"/>
              <w:rPr>
                <w:rFonts w:eastAsia="Times New Roman" w:cs="Times New Roman"/>
                <w:b/>
                <w:bCs/>
                <w:sz w:val="26"/>
                <w:szCs w:val="26"/>
              </w:rPr>
            </w:pPr>
            <w:r w:rsidRPr="00322AAD">
              <w:rPr>
                <w:rFonts w:cs="Times New Roman"/>
                <w:b/>
                <w:bCs/>
                <w:sz w:val="26"/>
                <w:szCs w:val="26"/>
              </w:rPr>
              <w:t>Sau 90 ngày (c)</w:t>
            </w:r>
          </w:p>
        </w:tc>
        <w:tc>
          <w:tcPr>
            <w:tcW w:w="1799" w:type="dxa"/>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rsidP="002D1E9A">
            <w:pPr>
              <w:spacing w:before="120"/>
              <w:ind w:firstLine="0"/>
              <w:jc w:val="center"/>
              <w:rPr>
                <w:rFonts w:eastAsia="Times New Roman" w:cs="Times New Roman"/>
                <w:iCs/>
                <w:sz w:val="26"/>
                <w:szCs w:val="26"/>
              </w:rPr>
            </w:pPr>
            <w:r w:rsidRPr="00322AAD">
              <w:rPr>
                <w:rFonts w:cs="Times New Roman"/>
                <w:iCs/>
                <w:sz w:val="26"/>
                <w:szCs w:val="26"/>
              </w:rPr>
              <w:t xml:space="preserve">41,10 </w:t>
            </w:r>
            <w:r w:rsidRPr="00322AAD">
              <w:rPr>
                <w:rFonts w:cs="Times New Roman"/>
                <w:sz w:val="26"/>
                <w:szCs w:val="26"/>
              </w:rPr>
              <w:t>± 2,51</w:t>
            </w:r>
          </w:p>
        </w:tc>
        <w:tc>
          <w:tcPr>
            <w:tcW w:w="1836" w:type="dxa"/>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rsidP="002D1E9A">
            <w:pPr>
              <w:spacing w:before="120"/>
              <w:ind w:firstLine="0"/>
              <w:jc w:val="center"/>
              <w:rPr>
                <w:rFonts w:eastAsia="Times New Roman" w:cs="Times New Roman"/>
                <w:sz w:val="26"/>
                <w:szCs w:val="26"/>
              </w:rPr>
            </w:pPr>
            <w:r w:rsidRPr="00322AAD">
              <w:rPr>
                <w:rFonts w:cs="Times New Roman"/>
                <w:sz w:val="26"/>
                <w:szCs w:val="26"/>
              </w:rPr>
              <w:t>39,30 ± 1,25</w:t>
            </w:r>
          </w:p>
        </w:tc>
        <w:tc>
          <w:tcPr>
            <w:tcW w:w="1828" w:type="dxa"/>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rsidP="002D1E9A">
            <w:pPr>
              <w:spacing w:before="120"/>
              <w:ind w:firstLine="0"/>
              <w:jc w:val="center"/>
              <w:rPr>
                <w:rFonts w:eastAsia="Times New Roman" w:cs="Times New Roman"/>
                <w:iCs/>
                <w:sz w:val="26"/>
                <w:szCs w:val="26"/>
              </w:rPr>
            </w:pPr>
            <w:r w:rsidRPr="00322AAD">
              <w:rPr>
                <w:rFonts w:cs="Times New Roman"/>
                <w:iCs/>
                <w:sz w:val="26"/>
                <w:szCs w:val="26"/>
              </w:rPr>
              <w:t xml:space="preserve">39,10 </w:t>
            </w:r>
            <w:r w:rsidRPr="00322AAD">
              <w:rPr>
                <w:rFonts w:cs="Times New Roman"/>
                <w:sz w:val="26"/>
                <w:szCs w:val="26"/>
              </w:rPr>
              <w:t>± 2,03</w:t>
            </w:r>
          </w:p>
        </w:tc>
        <w:tc>
          <w:tcPr>
            <w:tcW w:w="1404" w:type="dxa"/>
            <w:vMerge/>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pPr>
              <w:spacing w:before="120"/>
              <w:jc w:val="center"/>
              <w:rPr>
                <w:rFonts w:eastAsia="Times New Roman" w:cs="Times New Roman"/>
                <w:b/>
                <w:sz w:val="26"/>
                <w:szCs w:val="26"/>
              </w:rPr>
            </w:pPr>
          </w:p>
        </w:tc>
      </w:tr>
      <w:tr w:rsidR="00BF71F0" w:rsidRPr="00322AAD" w:rsidTr="00BF71F0">
        <w:trPr>
          <w:trHeight w:val="510"/>
          <w:jc w:val="center"/>
        </w:trPr>
        <w:tc>
          <w:tcPr>
            <w:tcW w:w="2020" w:type="dxa"/>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rsidP="003E12E8">
            <w:pPr>
              <w:spacing w:before="120"/>
              <w:ind w:firstLine="0"/>
              <w:rPr>
                <w:rFonts w:eastAsia="Times New Roman" w:cs="Times New Roman"/>
                <w:b/>
                <w:bCs/>
                <w:sz w:val="26"/>
                <w:szCs w:val="26"/>
              </w:rPr>
            </w:pPr>
            <w:r w:rsidRPr="00322AAD">
              <w:rPr>
                <w:rFonts w:cs="Times New Roman"/>
                <w:b/>
                <w:bCs/>
                <w:sz w:val="26"/>
                <w:szCs w:val="26"/>
              </w:rPr>
              <w:t>p</w:t>
            </w:r>
            <w:r w:rsidRPr="00322AAD">
              <w:rPr>
                <w:rFonts w:cs="Times New Roman"/>
                <w:b/>
                <w:bCs/>
                <w:sz w:val="26"/>
                <w:szCs w:val="26"/>
                <w:vertAlign w:val="subscript"/>
              </w:rPr>
              <w:t>so sánh trong cùng lô</w:t>
            </w:r>
          </w:p>
        </w:tc>
        <w:tc>
          <w:tcPr>
            <w:tcW w:w="5463" w:type="dxa"/>
            <w:gridSpan w:val="3"/>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rsidP="00EC1635">
            <w:pPr>
              <w:spacing w:before="120"/>
              <w:rPr>
                <w:rFonts w:eastAsia="Times New Roman" w:cs="Times New Roman"/>
                <w:iCs/>
                <w:sz w:val="26"/>
                <w:szCs w:val="26"/>
              </w:rPr>
            </w:pPr>
            <w:r w:rsidRPr="00322AAD">
              <w:rPr>
                <w:rFonts w:cs="Times New Roman"/>
                <w:i/>
                <w:sz w:val="26"/>
                <w:szCs w:val="26"/>
              </w:rPr>
              <w:t>p</w:t>
            </w:r>
            <w:r w:rsidRPr="00322AAD">
              <w:rPr>
                <w:rFonts w:cs="Times New Roman"/>
                <w:i/>
                <w:sz w:val="26"/>
                <w:szCs w:val="26"/>
                <w:vertAlign w:val="subscript"/>
              </w:rPr>
              <w:t xml:space="preserve">b,c-a </w:t>
            </w:r>
            <w:r w:rsidRPr="00322AAD">
              <w:rPr>
                <w:rFonts w:cs="Times New Roman"/>
                <w:i/>
                <w:sz w:val="26"/>
                <w:szCs w:val="26"/>
              </w:rPr>
              <w:t>&gt; 0,05;p</w:t>
            </w:r>
            <w:r w:rsidRPr="00322AAD">
              <w:rPr>
                <w:rFonts w:cs="Times New Roman"/>
                <w:i/>
                <w:sz w:val="26"/>
                <w:szCs w:val="26"/>
                <w:vertAlign w:val="subscript"/>
              </w:rPr>
              <w:t xml:space="preserve">c-b </w:t>
            </w:r>
            <w:r w:rsidRPr="00322AAD">
              <w:rPr>
                <w:rFonts w:cs="Times New Roman"/>
                <w:i/>
                <w:sz w:val="26"/>
                <w:szCs w:val="26"/>
              </w:rPr>
              <w:t>&gt; 0,05</w:t>
            </w:r>
          </w:p>
        </w:tc>
        <w:tc>
          <w:tcPr>
            <w:tcW w:w="1404" w:type="dxa"/>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rsidP="00F51032">
            <w:pPr>
              <w:spacing w:before="120"/>
              <w:jc w:val="center"/>
              <w:rPr>
                <w:rFonts w:eastAsia="Times New Roman" w:cs="Times New Roman"/>
                <w:b/>
                <w:sz w:val="26"/>
                <w:szCs w:val="26"/>
              </w:rPr>
            </w:pPr>
            <w:r w:rsidRPr="00322AAD">
              <w:rPr>
                <w:rFonts w:cs="Times New Roman"/>
                <w:b/>
                <w:sz w:val="26"/>
                <w:szCs w:val="26"/>
              </w:rPr>
              <w:t>-</w:t>
            </w:r>
          </w:p>
        </w:tc>
      </w:tr>
      <w:tr w:rsidR="00BF71F0" w:rsidRPr="00322AAD" w:rsidTr="00BF71F0">
        <w:trPr>
          <w:trHeight w:val="510"/>
          <w:jc w:val="center"/>
        </w:trPr>
        <w:tc>
          <w:tcPr>
            <w:tcW w:w="8887" w:type="dxa"/>
            <w:gridSpan w:val="5"/>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rsidP="003E12E8">
            <w:pPr>
              <w:spacing w:before="120"/>
              <w:jc w:val="center"/>
              <w:rPr>
                <w:rFonts w:eastAsia="Times New Roman" w:cs="Times New Roman"/>
                <w:b/>
                <w:sz w:val="26"/>
                <w:szCs w:val="26"/>
              </w:rPr>
            </w:pPr>
            <w:r w:rsidRPr="00322AAD">
              <w:rPr>
                <w:rFonts w:cs="Times New Roman"/>
                <w:b/>
                <w:sz w:val="26"/>
                <w:szCs w:val="26"/>
              </w:rPr>
              <w:t>Bilirubin toàn phần (µmol/L)</w:t>
            </w:r>
          </w:p>
        </w:tc>
      </w:tr>
      <w:tr w:rsidR="00BF71F0" w:rsidRPr="00322AAD" w:rsidTr="00BF71F0">
        <w:trPr>
          <w:trHeight w:val="510"/>
          <w:jc w:val="center"/>
        </w:trPr>
        <w:tc>
          <w:tcPr>
            <w:tcW w:w="2020" w:type="dxa"/>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rsidP="003E12E8">
            <w:pPr>
              <w:spacing w:before="120"/>
              <w:ind w:firstLine="0"/>
              <w:rPr>
                <w:rFonts w:eastAsia="Times New Roman" w:cs="Times New Roman"/>
                <w:b/>
                <w:i/>
                <w:sz w:val="26"/>
                <w:szCs w:val="26"/>
              </w:rPr>
            </w:pPr>
            <w:r w:rsidRPr="00322AAD">
              <w:rPr>
                <w:rFonts w:cs="Times New Roman"/>
                <w:b/>
                <w:bCs/>
                <w:sz w:val="26"/>
                <w:szCs w:val="26"/>
              </w:rPr>
              <w:t>Trước TN (a)</w:t>
            </w:r>
          </w:p>
        </w:tc>
        <w:tc>
          <w:tcPr>
            <w:tcW w:w="1799" w:type="dxa"/>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rsidP="002D1E9A">
            <w:pPr>
              <w:spacing w:before="120"/>
              <w:ind w:firstLine="0"/>
              <w:jc w:val="center"/>
              <w:rPr>
                <w:rFonts w:eastAsia="Times New Roman" w:cs="Times New Roman"/>
                <w:iCs/>
                <w:sz w:val="26"/>
                <w:szCs w:val="26"/>
              </w:rPr>
            </w:pPr>
            <w:r w:rsidRPr="00322AAD">
              <w:rPr>
                <w:rFonts w:cs="Times New Roman"/>
                <w:iCs/>
                <w:sz w:val="26"/>
                <w:szCs w:val="26"/>
              </w:rPr>
              <w:t xml:space="preserve">87,5 </w:t>
            </w:r>
            <w:r w:rsidRPr="00322AAD">
              <w:rPr>
                <w:rFonts w:cs="Times New Roman"/>
                <w:sz w:val="26"/>
                <w:szCs w:val="26"/>
              </w:rPr>
              <w:t>± 59,66</w:t>
            </w:r>
          </w:p>
        </w:tc>
        <w:tc>
          <w:tcPr>
            <w:tcW w:w="1836" w:type="dxa"/>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rsidP="002D1E9A">
            <w:pPr>
              <w:spacing w:before="120"/>
              <w:ind w:firstLine="0"/>
              <w:jc w:val="center"/>
              <w:rPr>
                <w:rFonts w:eastAsia="Times New Roman" w:cs="Times New Roman"/>
                <w:iCs/>
                <w:sz w:val="26"/>
                <w:szCs w:val="26"/>
              </w:rPr>
            </w:pPr>
            <w:r w:rsidRPr="00322AAD">
              <w:rPr>
                <w:rFonts w:cs="Times New Roman"/>
                <w:iCs/>
                <w:sz w:val="26"/>
                <w:szCs w:val="26"/>
              </w:rPr>
              <w:t xml:space="preserve">105,20 </w:t>
            </w:r>
            <w:r w:rsidRPr="00322AAD">
              <w:rPr>
                <w:rFonts w:cs="Times New Roman"/>
                <w:sz w:val="26"/>
                <w:szCs w:val="26"/>
              </w:rPr>
              <w:t>± 41,75</w:t>
            </w:r>
          </w:p>
        </w:tc>
        <w:tc>
          <w:tcPr>
            <w:tcW w:w="1828" w:type="dxa"/>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rsidP="002D1E9A">
            <w:pPr>
              <w:spacing w:before="120"/>
              <w:ind w:firstLine="0"/>
              <w:jc w:val="center"/>
              <w:rPr>
                <w:rFonts w:eastAsia="Times New Roman" w:cs="Times New Roman"/>
                <w:iCs/>
                <w:sz w:val="26"/>
                <w:szCs w:val="26"/>
              </w:rPr>
            </w:pPr>
            <w:r w:rsidRPr="00322AAD">
              <w:rPr>
                <w:rFonts w:cs="Times New Roman"/>
                <w:iCs/>
                <w:sz w:val="26"/>
                <w:szCs w:val="26"/>
              </w:rPr>
              <w:t xml:space="preserve">89,10 </w:t>
            </w:r>
            <w:r w:rsidRPr="00322AAD">
              <w:rPr>
                <w:rFonts w:cs="Times New Roman"/>
                <w:sz w:val="26"/>
                <w:szCs w:val="26"/>
              </w:rPr>
              <w:t>± 44,35</w:t>
            </w:r>
          </w:p>
        </w:tc>
        <w:tc>
          <w:tcPr>
            <w:tcW w:w="1404" w:type="dxa"/>
            <w:vMerge w:val="restart"/>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rsidP="003E12E8">
            <w:pPr>
              <w:spacing w:before="120"/>
              <w:ind w:firstLine="0"/>
              <w:jc w:val="center"/>
              <w:rPr>
                <w:rFonts w:eastAsia="Times New Roman" w:cs="Times New Roman"/>
                <w:i/>
                <w:sz w:val="26"/>
                <w:szCs w:val="26"/>
                <w:vertAlign w:val="subscript"/>
              </w:rPr>
            </w:pPr>
            <w:r w:rsidRPr="00322AAD">
              <w:rPr>
                <w:rFonts w:cs="Times New Roman"/>
                <w:i/>
                <w:sz w:val="26"/>
                <w:szCs w:val="26"/>
              </w:rPr>
              <w:t>p</w:t>
            </w:r>
            <w:r w:rsidRPr="00322AAD">
              <w:rPr>
                <w:rFonts w:cs="Times New Roman"/>
                <w:i/>
                <w:sz w:val="26"/>
                <w:szCs w:val="26"/>
                <w:vertAlign w:val="subscript"/>
              </w:rPr>
              <w:t>2-1</w:t>
            </w:r>
            <w:r w:rsidRPr="00322AAD">
              <w:rPr>
                <w:rFonts w:cs="Times New Roman"/>
                <w:i/>
                <w:sz w:val="26"/>
                <w:szCs w:val="26"/>
              </w:rPr>
              <w:t>&gt; 0,05</w:t>
            </w:r>
          </w:p>
          <w:p w:rsidR="00BF71F0" w:rsidRPr="00322AAD" w:rsidRDefault="00BF71F0" w:rsidP="00EC1635">
            <w:pPr>
              <w:spacing w:before="120"/>
              <w:ind w:firstLine="0"/>
              <w:jc w:val="center"/>
              <w:rPr>
                <w:rFonts w:cs="Times New Roman"/>
                <w:i/>
                <w:sz w:val="26"/>
                <w:szCs w:val="26"/>
                <w:vertAlign w:val="subscript"/>
              </w:rPr>
            </w:pPr>
            <w:r w:rsidRPr="00322AAD">
              <w:rPr>
                <w:rFonts w:cs="Times New Roman"/>
                <w:i/>
                <w:sz w:val="26"/>
                <w:szCs w:val="26"/>
              </w:rPr>
              <w:t>p</w:t>
            </w:r>
            <w:r w:rsidRPr="00322AAD">
              <w:rPr>
                <w:rFonts w:cs="Times New Roman"/>
                <w:i/>
                <w:sz w:val="26"/>
                <w:szCs w:val="26"/>
                <w:vertAlign w:val="subscript"/>
              </w:rPr>
              <w:t>3-2</w:t>
            </w:r>
            <w:r w:rsidRPr="00322AAD">
              <w:rPr>
                <w:rFonts w:cs="Times New Roman"/>
                <w:i/>
                <w:sz w:val="26"/>
                <w:szCs w:val="26"/>
              </w:rPr>
              <w:t>&gt; 0,05</w:t>
            </w:r>
          </w:p>
          <w:p w:rsidR="00BF71F0" w:rsidRPr="00322AAD" w:rsidRDefault="00BF71F0" w:rsidP="00F51032">
            <w:pPr>
              <w:spacing w:before="120"/>
              <w:ind w:firstLine="0"/>
              <w:jc w:val="center"/>
              <w:rPr>
                <w:rFonts w:eastAsia="Times New Roman" w:cs="Times New Roman"/>
                <w:b/>
                <w:sz w:val="26"/>
                <w:szCs w:val="26"/>
              </w:rPr>
            </w:pPr>
            <w:r w:rsidRPr="00322AAD">
              <w:rPr>
                <w:rFonts w:cs="Times New Roman"/>
                <w:i/>
                <w:sz w:val="26"/>
                <w:szCs w:val="26"/>
              </w:rPr>
              <w:t>p</w:t>
            </w:r>
            <w:r w:rsidRPr="00322AAD">
              <w:rPr>
                <w:rFonts w:cs="Times New Roman"/>
                <w:i/>
                <w:sz w:val="26"/>
                <w:szCs w:val="26"/>
                <w:vertAlign w:val="subscript"/>
              </w:rPr>
              <w:t>3-1</w:t>
            </w:r>
            <w:r w:rsidRPr="00322AAD">
              <w:rPr>
                <w:rFonts w:cs="Times New Roman"/>
                <w:i/>
                <w:sz w:val="26"/>
                <w:szCs w:val="26"/>
              </w:rPr>
              <w:t>&gt; 0,05</w:t>
            </w:r>
          </w:p>
        </w:tc>
      </w:tr>
      <w:tr w:rsidR="00BF71F0" w:rsidRPr="00322AAD" w:rsidTr="00BF71F0">
        <w:trPr>
          <w:trHeight w:val="510"/>
          <w:jc w:val="center"/>
        </w:trPr>
        <w:tc>
          <w:tcPr>
            <w:tcW w:w="2020" w:type="dxa"/>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rsidP="003E12E8">
            <w:pPr>
              <w:spacing w:before="120"/>
              <w:ind w:firstLine="0"/>
              <w:rPr>
                <w:rFonts w:eastAsia="Times New Roman" w:cs="Times New Roman"/>
                <w:b/>
                <w:bCs/>
                <w:sz w:val="26"/>
                <w:szCs w:val="26"/>
              </w:rPr>
            </w:pPr>
            <w:r w:rsidRPr="00322AAD">
              <w:rPr>
                <w:rFonts w:cs="Times New Roman"/>
                <w:b/>
                <w:bCs/>
                <w:sz w:val="26"/>
                <w:szCs w:val="26"/>
              </w:rPr>
              <w:t>Sau 45 ngày (b)</w:t>
            </w:r>
          </w:p>
        </w:tc>
        <w:tc>
          <w:tcPr>
            <w:tcW w:w="1799" w:type="dxa"/>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rsidP="002D1E9A">
            <w:pPr>
              <w:spacing w:before="120"/>
              <w:ind w:firstLine="0"/>
              <w:jc w:val="center"/>
              <w:rPr>
                <w:rFonts w:eastAsia="Times New Roman" w:cs="Times New Roman"/>
                <w:iCs/>
                <w:sz w:val="26"/>
                <w:szCs w:val="26"/>
              </w:rPr>
            </w:pPr>
            <w:r w:rsidRPr="00322AAD">
              <w:rPr>
                <w:rFonts w:cs="Times New Roman"/>
                <w:iCs/>
                <w:sz w:val="26"/>
                <w:szCs w:val="26"/>
              </w:rPr>
              <w:t xml:space="preserve">117,44 </w:t>
            </w:r>
            <w:r w:rsidRPr="00322AAD">
              <w:rPr>
                <w:rFonts w:cs="Times New Roman"/>
                <w:sz w:val="26"/>
                <w:szCs w:val="26"/>
              </w:rPr>
              <w:t>± 43,77</w:t>
            </w:r>
          </w:p>
        </w:tc>
        <w:tc>
          <w:tcPr>
            <w:tcW w:w="1836" w:type="dxa"/>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rsidP="002D1E9A">
            <w:pPr>
              <w:spacing w:before="120"/>
              <w:ind w:firstLine="0"/>
              <w:jc w:val="center"/>
              <w:rPr>
                <w:rFonts w:eastAsia="Times New Roman" w:cs="Times New Roman"/>
                <w:iCs/>
                <w:sz w:val="26"/>
                <w:szCs w:val="26"/>
              </w:rPr>
            </w:pPr>
            <w:r w:rsidRPr="00322AAD">
              <w:rPr>
                <w:rFonts w:cs="Times New Roman"/>
                <w:iCs/>
                <w:sz w:val="26"/>
                <w:szCs w:val="26"/>
              </w:rPr>
              <w:t xml:space="preserve">109,00 </w:t>
            </w:r>
            <w:r w:rsidRPr="00322AAD">
              <w:rPr>
                <w:rFonts w:cs="Times New Roman"/>
                <w:sz w:val="26"/>
                <w:szCs w:val="26"/>
              </w:rPr>
              <w:t>± 27,60</w:t>
            </w:r>
          </w:p>
        </w:tc>
        <w:tc>
          <w:tcPr>
            <w:tcW w:w="1828" w:type="dxa"/>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rsidP="002D1E9A">
            <w:pPr>
              <w:spacing w:before="120"/>
              <w:ind w:firstLine="0"/>
              <w:jc w:val="center"/>
              <w:rPr>
                <w:rFonts w:eastAsia="Times New Roman" w:cs="Times New Roman"/>
                <w:iCs/>
                <w:sz w:val="26"/>
                <w:szCs w:val="26"/>
              </w:rPr>
            </w:pPr>
            <w:r w:rsidRPr="00322AAD">
              <w:rPr>
                <w:rFonts w:cs="Times New Roman"/>
                <w:iCs/>
                <w:sz w:val="26"/>
                <w:szCs w:val="26"/>
              </w:rPr>
              <w:t xml:space="preserve">122,00 </w:t>
            </w:r>
            <w:r w:rsidRPr="00322AAD">
              <w:rPr>
                <w:rFonts w:cs="Times New Roman"/>
                <w:sz w:val="26"/>
                <w:szCs w:val="26"/>
              </w:rPr>
              <w:t>± 47,23</w:t>
            </w:r>
          </w:p>
        </w:tc>
        <w:tc>
          <w:tcPr>
            <w:tcW w:w="1404" w:type="dxa"/>
            <w:vMerge/>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pPr>
              <w:spacing w:before="120"/>
              <w:rPr>
                <w:rFonts w:eastAsia="Times New Roman" w:cs="Times New Roman"/>
                <w:b/>
                <w:sz w:val="26"/>
                <w:szCs w:val="26"/>
              </w:rPr>
            </w:pPr>
          </w:p>
        </w:tc>
      </w:tr>
      <w:tr w:rsidR="00BF71F0" w:rsidRPr="00322AAD" w:rsidTr="00BF71F0">
        <w:trPr>
          <w:trHeight w:val="510"/>
          <w:jc w:val="center"/>
        </w:trPr>
        <w:tc>
          <w:tcPr>
            <w:tcW w:w="2020" w:type="dxa"/>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rsidP="003E12E8">
            <w:pPr>
              <w:spacing w:before="120"/>
              <w:ind w:firstLine="0"/>
              <w:rPr>
                <w:rFonts w:eastAsia="Times New Roman" w:cs="Times New Roman"/>
                <w:b/>
                <w:bCs/>
                <w:sz w:val="26"/>
                <w:szCs w:val="26"/>
              </w:rPr>
            </w:pPr>
            <w:r w:rsidRPr="00322AAD">
              <w:rPr>
                <w:rFonts w:cs="Times New Roman"/>
                <w:b/>
                <w:bCs/>
                <w:sz w:val="26"/>
                <w:szCs w:val="26"/>
              </w:rPr>
              <w:t>Sau 90 ngày (c)</w:t>
            </w:r>
          </w:p>
        </w:tc>
        <w:tc>
          <w:tcPr>
            <w:tcW w:w="1799" w:type="dxa"/>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rsidP="002D1E9A">
            <w:pPr>
              <w:spacing w:before="120"/>
              <w:ind w:firstLine="0"/>
              <w:jc w:val="center"/>
              <w:rPr>
                <w:rFonts w:eastAsia="Times New Roman" w:cs="Times New Roman"/>
                <w:iCs/>
                <w:sz w:val="26"/>
                <w:szCs w:val="26"/>
              </w:rPr>
            </w:pPr>
            <w:r w:rsidRPr="00322AAD">
              <w:rPr>
                <w:rFonts w:cs="Times New Roman"/>
                <w:iCs/>
                <w:sz w:val="26"/>
                <w:szCs w:val="26"/>
              </w:rPr>
              <w:t xml:space="preserve">89,56 </w:t>
            </w:r>
            <w:r w:rsidRPr="00322AAD">
              <w:rPr>
                <w:rFonts w:cs="Times New Roman"/>
                <w:sz w:val="26"/>
                <w:szCs w:val="26"/>
              </w:rPr>
              <w:t>± 46,34</w:t>
            </w:r>
          </w:p>
        </w:tc>
        <w:tc>
          <w:tcPr>
            <w:tcW w:w="1836" w:type="dxa"/>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rsidP="002D1E9A">
            <w:pPr>
              <w:spacing w:before="120"/>
              <w:ind w:firstLine="0"/>
              <w:jc w:val="center"/>
              <w:rPr>
                <w:rFonts w:eastAsia="Times New Roman" w:cs="Times New Roman"/>
                <w:sz w:val="26"/>
                <w:szCs w:val="26"/>
              </w:rPr>
            </w:pPr>
            <w:r w:rsidRPr="00322AAD">
              <w:rPr>
                <w:rFonts w:cs="Times New Roman"/>
                <w:sz w:val="26"/>
                <w:szCs w:val="26"/>
              </w:rPr>
              <w:t>128,67 ± 38,25</w:t>
            </w:r>
          </w:p>
        </w:tc>
        <w:tc>
          <w:tcPr>
            <w:tcW w:w="1828" w:type="dxa"/>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rsidP="002D1E9A">
            <w:pPr>
              <w:spacing w:before="120"/>
              <w:ind w:firstLine="0"/>
              <w:jc w:val="center"/>
              <w:rPr>
                <w:rFonts w:eastAsia="Times New Roman" w:cs="Times New Roman"/>
                <w:iCs/>
                <w:sz w:val="26"/>
                <w:szCs w:val="26"/>
              </w:rPr>
            </w:pPr>
            <w:r w:rsidRPr="00322AAD">
              <w:rPr>
                <w:rFonts w:cs="Times New Roman"/>
                <w:iCs/>
                <w:sz w:val="26"/>
                <w:szCs w:val="26"/>
              </w:rPr>
              <w:t xml:space="preserve">116,10 </w:t>
            </w:r>
            <w:r w:rsidRPr="00322AAD">
              <w:rPr>
                <w:rFonts w:cs="Times New Roman"/>
                <w:sz w:val="26"/>
                <w:szCs w:val="26"/>
              </w:rPr>
              <w:t>± 53,11</w:t>
            </w:r>
          </w:p>
        </w:tc>
        <w:tc>
          <w:tcPr>
            <w:tcW w:w="1404" w:type="dxa"/>
            <w:vMerge/>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pPr>
              <w:spacing w:before="120"/>
              <w:rPr>
                <w:rFonts w:eastAsia="Times New Roman" w:cs="Times New Roman"/>
                <w:b/>
                <w:sz w:val="26"/>
                <w:szCs w:val="26"/>
              </w:rPr>
            </w:pPr>
          </w:p>
        </w:tc>
      </w:tr>
      <w:tr w:rsidR="00BF71F0" w:rsidRPr="00322AAD" w:rsidTr="00BF71F0">
        <w:trPr>
          <w:trHeight w:val="510"/>
          <w:jc w:val="center"/>
        </w:trPr>
        <w:tc>
          <w:tcPr>
            <w:tcW w:w="2020" w:type="dxa"/>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rsidP="003E12E8">
            <w:pPr>
              <w:spacing w:before="120"/>
              <w:ind w:firstLine="0"/>
              <w:rPr>
                <w:rFonts w:eastAsia="Times New Roman" w:cs="Times New Roman"/>
                <w:b/>
                <w:bCs/>
                <w:sz w:val="26"/>
                <w:szCs w:val="26"/>
              </w:rPr>
            </w:pPr>
            <w:r w:rsidRPr="00322AAD">
              <w:rPr>
                <w:rFonts w:cs="Times New Roman"/>
                <w:b/>
                <w:bCs/>
                <w:sz w:val="26"/>
                <w:szCs w:val="26"/>
              </w:rPr>
              <w:t>p</w:t>
            </w:r>
            <w:r w:rsidRPr="00322AAD">
              <w:rPr>
                <w:rFonts w:cs="Times New Roman"/>
                <w:b/>
                <w:bCs/>
                <w:sz w:val="26"/>
                <w:szCs w:val="26"/>
                <w:vertAlign w:val="subscript"/>
              </w:rPr>
              <w:t>so sánh trong cùng lô</w:t>
            </w:r>
          </w:p>
        </w:tc>
        <w:tc>
          <w:tcPr>
            <w:tcW w:w="5463" w:type="dxa"/>
            <w:gridSpan w:val="3"/>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rsidP="00EC1635">
            <w:pPr>
              <w:spacing w:before="120"/>
              <w:rPr>
                <w:rFonts w:eastAsia="Times New Roman" w:cs="Times New Roman"/>
                <w:iCs/>
                <w:sz w:val="26"/>
                <w:szCs w:val="26"/>
              </w:rPr>
            </w:pPr>
            <w:r w:rsidRPr="00322AAD">
              <w:rPr>
                <w:rFonts w:cs="Times New Roman"/>
                <w:i/>
                <w:sz w:val="26"/>
                <w:szCs w:val="26"/>
              </w:rPr>
              <w:t>p</w:t>
            </w:r>
            <w:r w:rsidRPr="00322AAD">
              <w:rPr>
                <w:rFonts w:cs="Times New Roman"/>
                <w:i/>
                <w:sz w:val="26"/>
                <w:szCs w:val="26"/>
                <w:vertAlign w:val="subscript"/>
              </w:rPr>
              <w:t xml:space="preserve">b,c-a </w:t>
            </w:r>
            <w:r w:rsidRPr="00322AAD">
              <w:rPr>
                <w:rFonts w:cs="Times New Roman"/>
                <w:i/>
                <w:sz w:val="26"/>
                <w:szCs w:val="26"/>
              </w:rPr>
              <w:t>&gt; 0,05;p</w:t>
            </w:r>
            <w:r w:rsidRPr="00322AAD">
              <w:rPr>
                <w:rFonts w:cs="Times New Roman"/>
                <w:i/>
                <w:sz w:val="26"/>
                <w:szCs w:val="26"/>
                <w:vertAlign w:val="subscript"/>
              </w:rPr>
              <w:t xml:space="preserve">c-b </w:t>
            </w:r>
            <w:r w:rsidRPr="00322AAD">
              <w:rPr>
                <w:rFonts w:cs="Times New Roman"/>
                <w:i/>
                <w:sz w:val="26"/>
                <w:szCs w:val="26"/>
              </w:rPr>
              <w:t>&gt; 0,05</w:t>
            </w:r>
          </w:p>
        </w:tc>
        <w:tc>
          <w:tcPr>
            <w:tcW w:w="1404" w:type="dxa"/>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rsidP="00F51032">
            <w:pPr>
              <w:spacing w:before="120"/>
              <w:rPr>
                <w:rFonts w:eastAsia="Times New Roman" w:cs="Times New Roman"/>
                <w:b/>
                <w:sz w:val="26"/>
                <w:szCs w:val="26"/>
              </w:rPr>
            </w:pPr>
            <w:r w:rsidRPr="00322AAD">
              <w:rPr>
                <w:rFonts w:cs="Times New Roman"/>
                <w:b/>
                <w:sz w:val="26"/>
                <w:szCs w:val="26"/>
              </w:rPr>
              <w:t>-</w:t>
            </w:r>
          </w:p>
        </w:tc>
      </w:tr>
    </w:tbl>
    <w:p w:rsidR="00BF71F0" w:rsidRPr="00322AAD" w:rsidRDefault="00BF71F0" w:rsidP="003806AD">
      <w:pPr>
        <w:rPr>
          <w:rFonts w:eastAsia="Times New Roman"/>
          <w:sz w:val="12"/>
          <w:szCs w:val="28"/>
        </w:rPr>
      </w:pPr>
    </w:p>
    <w:p w:rsidR="00BF71F0" w:rsidRPr="00322AAD" w:rsidRDefault="00BF71F0" w:rsidP="0050490B">
      <w:pPr>
        <w:ind w:firstLine="0"/>
        <w:rPr>
          <w:b/>
          <w:szCs w:val="26"/>
        </w:rPr>
      </w:pPr>
      <w:r w:rsidRPr="00322AAD">
        <w:rPr>
          <w:b/>
          <w:szCs w:val="26"/>
        </w:rPr>
        <w:t>Nhận xét:</w:t>
      </w:r>
    </w:p>
    <w:p w:rsidR="00BF71F0" w:rsidRPr="00322AAD" w:rsidRDefault="00BF71F0" w:rsidP="0050490B">
      <w:pPr>
        <w:spacing w:line="312" w:lineRule="auto"/>
        <w:rPr>
          <w:spacing w:val="4"/>
          <w:szCs w:val="26"/>
        </w:rPr>
      </w:pPr>
      <w:r w:rsidRPr="00322AAD">
        <w:rPr>
          <w:spacing w:val="4"/>
          <w:szCs w:val="26"/>
        </w:rPr>
        <w:t>- S</w:t>
      </w:r>
      <w:r w:rsidRPr="00322AAD">
        <w:rPr>
          <w:bCs/>
          <w:iCs/>
          <w:spacing w:val="4"/>
          <w:szCs w:val="26"/>
        </w:rPr>
        <w:t xml:space="preserve">o sánh các lô với nhau trong cùng một thời điểm, các chỉ </w:t>
      </w:r>
      <w:r w:rsidRPr="00322AAD">
        <w:rPr>
          <w:spacing w:val="4"/>
        </w:rPr>
        <w:t xml:space="preserve">số albumin và bilirubin toàn phần </w:t>
      </w:r>
      <w:r w:rsidRPr="00322AAD">
        <w:rPr>
          <w:spacing w:val="4"/>
          <w:szCs w:val="26"/>
        </w:rPr>
        <w:t>máu chuột thay đổi không có ý nghĩa thống kê (</w:t>
      </w:r>
      <w:r w:rsidRPr="00322AAD">
        <w:rPr>
          <w:i/>
          <w:spacing w:val="4"/>
          <w:szCs w:val="26"/>
        </w:rPr>
        <w:t>p</w:t>
      </w:r>
      <w:r w:rsidRPr="00322AAD">
        <w:rPr>
          <w:i/>
          <w:spacing w:val="4"/>
          <w:szCs w:val="26"/>
          <w:vertAlign w:val="subscript"/>
        </w:rPr>
        <w:t xml:space="preserve"> </w:t>
      </w:r>
      <w:r w:rsidRPr="00322AAD">
        <w:rPr>
          <w:i/>
          <w:spacing w:val="4"/>
          <w:szCs w:val="26"/>
        </w:rPr>
        <w:t>&gt; 0,05).</w:t>
      </w:r>
      <w:r w:rsidRPr="00322AAD">
        <w:rPr>
          <w:spacing w:val="4"/>
          <w:szCs w:val="26"/>
        </w:rPr>
        <w:t xml:space="preserve"> </w:t>
      </w:r>
    </w:p>
    <w:p w:rsidR="00BF71F0" w:rsidRPr="00322AAD" w:rsidRDefault="00BF71F0" w:rsidP="0050490B">
      <w:pPr>
        <w:spacing w:line="312" w:lineRule="auto"/>
        <w:rPr>
          <w:szCs w:val="26"/>
        </w:rPr>
      </w:pPr>
      <w:r w:rsidRPr="00322AAD">
        <w:rPr>
          <w:szCs w:val="26"/>
        </w:rPr>
        <w:t xml:space="preserve">- So sánh </w:t>
      </w:r>
      <w:r w:rsidRPr="00322AAD">
        <w:rPr>
          <w:bCs/>
          <w:iCs/>
          <w:szCs w:val="26"/>
        </w:rPr>
        <w:t xml:space="preserve">trong từng lô giữa các thời điểm thí nghiệm, các chỉ </w:t>
      </w:r>
      <w:r w:rsidRPr="00322AAD">
        <w:t xml:space="preserve">số albumin và bilirubin toàn phần </w:t>
      </w:r>
      <w:r w:rsidRPr="00322AAD">
        <w:rPr>
          <w:szCs w:val="26"/>
        </w:rPr>
        <w:t>máu chuột thay đổi không có ý nghĩa thống kê (</w:t>
      </w:r>
      <w:r w:rsidRPr="00322AAD">
        <w:rPr>
          <w:i/>
          <w:szCs w:val="26"/>
        </w:rPr>
        <w:t>p</w:t>
      </w:r>
      <w:r w:rsidRPr="00322AAD">
        <w:rPr>
          <w:i/>
          <w:szCs w:val="26"/>
          <w:vertAlign w:val="subscript"/>
        </w:rPr>
        <w:t xml:space="preserve"> </w:t>
      </w:r>
      <w:r w:rsidRPr="00322AAD">
        <w:rPr>
          <w:i/>
          <w:szCs w:val="26"/>
        </w:rPr>
        <w:t>&gt; 0,05).</w:t>
      </w:r>
      <w:r w:rsidRPr="00322AAD">
        <w:rPr>
          <w:szCs w:val="26"/>
        </w:rPr>
        <w:t xml:space="preserve"> </w:t>
      </w:r>
    </w:p>
    <w:p w:rsidR="000971AD" w:rsidRPr="00322AAD" w:rsidRDefault="00BF71F0" w:rsidP="0050490B">
      <w:pPr>
        <w:spacing w:line="312" w:lineRule="auto"/>
      </w:pPr>
      <w:r w:rsidRPr="00322AAD">
        <w:rPr>
          <w:szCs w:val="26"/>
        </w:rPr>
        <w:t xml:space="preserve">Như vậy </w:t>
      </w:r>
      <w:r w:rsidRPr="00322AAD">
        <w:t xml:space="preserve">viên nang Y10 với các mức liều và thời gian sử dụng trong nghiên cứu không làm thay đổi </w:t>
      </w:r>
      <w:r w:rsidRPr="00322AAD">
        <w:rPr>
          <w:bCs/>
          <w:iCs/>
          <w:szCs w:val="26"/>
        </w:rPr>
        <w:t xml:space="preserve">các chỉ </w:t>
      </w:r>
      <w:r w:rsidRPr="00322AAD">
        <w:t xml:space="preserve">số albumin và bilirubin toàn phần trong </w:t>
      </w:r>
      <w:r w:rsidRPr="00322AAD">
        <w:rPr>
          <w:szCs w:val="26"/>
        </w:rPr>
        <w:t>máu chuột nghiên cứu</w:t>
      </w:r>
      <w:r w:rsidR="007C3211" w:rsidRPr="00322AAD">
        <w:t>.</w:t>
      </w:r>
    </w:p>
    <w:p w:rsidR="005A6E04" w:rsidRDefault="005A6E04">
      <w:pPr>
        <w:adjustRightInd/>
        <w:snapToGrid/>
        <w:spacing w:after="200" w:line="276" w:lineRule="auto"/>
        <w:ind w:firstLine="0"/>
        <w:jc w:val="left"/>
        <w:rPr>
          <w:rFonts w:eastAsia="Courier New" w:cs="Times New Roman"/>
          <w:b/>
          <w:i/>
          <w:szCs w:val="28"/>
          <w:lang w:val="vi-VN"/>
        </w:rPr>
      </w:pPr>
      <w:bookmarkStart w:id="348" w:name="_Toc508176676"/>
      <w:r>
        <w:br w:type="page"/>
      </w:r>
    </w:p>
    <w:p w:rsidR="00BF71F0" w:rsidRPr="00322AAD" w:rsidRDefault="00BF71F0" w:rsidP="002D1E9A">
      <w:pPr>
        <w:pStyle w:val="9"/>
        <w:spacing w:line="312" w:lineRule="auto"/>
      </w:pPr>
      <w:bookmarkStart w:id="349" w:name="_Toc24962381"/>
      <w:r w:rsidRPr="00322AAD">
        <w:rPr>
          <w:color w:val="auto"/>
        </w:rPr>
        <w:lastRenderedPageBreak/>
        <w:t xml:space="preserve">Bảng </w:t>
      </w:r>
      <w:r w:rsidR="002104E8" w:rsidRPr="00322AAD">
        <w:rPr>
          <w:color w:val="auto"/>
          <w:lang w:val="en-US"/>
        </w:rPr>
        <w:t>3.</w:t>
      </w:r>
      <w:r w:rsidRPr="00322AAD">
        <w:rPr>
          <w:color w:val="auto"/>
        </w:rPr>
        <w:t>9. Ảnh hưởng lên cholesterol toàn phần trong máu</w:t>
      </w:r>
      <w:r w:rsidR="0088744E">
        <w:rPr>
          <w:color w:val="auto"/>
          <w:lang w:val="en-US"/>
        </w:rPr>
        <w:t xml:space="preserve"> </w:t>
      </w:r>
      <w:r w:rsidR="0088744E" w:rsidRPr="00322AAD">
        <w:rPr>
          <w:sz w:val="26"/>
          <w:szCs w:val="26"/>
        </w:rPr>
        <w:t>(mmol/l)</w:t>
      </w:r>
      <w:bookmarkEnd w:id="348"/>
      <w:bookmarkEnd w:id="349"/>
    </w:p>
    <w:tbl>
      <w:tblPr>
        <w:tblW w:w="87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23"/>
        <w:gridCol w:w="1703"/>
        <w:gridCol w:w="1673"/>
        <w:gridCol w:w="1619"/>
        <w:gridCol w:w="1727"/>
      </w:tblGrid>
      <w:tr w:rsidR="00523DC7" w:rsidRPr="00322AAD" w:rsidTr="0050490B">
        <w:trPr>
          <w:trHeight w:val="454"/>
          <w:jc w:val="center"/>
        </w:trPr>
        <w:tc>
          <w:tcPr>
            <w:tcW w:w="2023" w:type="dxa"/>
            <w:tcBorders>
              <w:top w:val="single" w:sz="4" w:space="0" w:color="auto"/>
              <w:left w:val="single" w:sz="4" w:space="0" w:color="auto"/>
              <w:bottom w:val="single" w:sz="4" w:space="0" w:color="auto"/>
              <w:right w:val="single" w:sz="4" w:space="0" w:color="auto"/>
            </w:tcBorders>
            <w:vAlign w:val="center"/>
            <w:hideMark/>
          </w:tcPr>
          <w:p w:rsidR="00523DC7" w:rsidRPr="00322AAD" w:rsidRDefault="00523DC7" w:rsidP="002D1E9A">
            <w:pPr>
              <w:spacing w:line="312" w:lineRule="auto"/>
              <w:ind w:firstLine="0"/>
              <w:jc w:val="center"/>
              <w:rPr>
                <w:rFonts w:eastAsia="Times New Roman"/>
                <w:b/>
                <w:sz w:val="26"/>
                <w:szCs w:val="26"/>
              </w:rPr>
            </w:pPr>
            <w:r w:rsidRPr="00322AAD">
              <w:rPr>
                <w:b/>
                <w:sz w:val="26"/>
                <w:szCs w:val="26"/>
              </w:rPr>
              <w:t>Thời điểm XN</w:t>
            </w:r>
          </w:p>
        </w:tc>
        <w:tc>
          <w:tcPr>
            <w:tcW w:w="1703" w:type="dxa"/>
            <w:tcBorders>
              <w:top w:val="single" w:sz="4" w:space="0" w:color="auto"/>
              <w:left w:val="single" w:sz="4" w:space="0" w:color="auto"/>
              <w:bottom w:val="single" w:sz="4" w:space="0" w:color="auto"/>
              <w:right w:val="single" w:sz="4" w:space="0" w:color="auto"/>
            </w:tcBorders>
            <w:vAlign w:val="center"/>
            <w:hideMark/>
          </w:tcPr>
          <w:p w:rsidR="00523DC7" w:rsidRPr="00322AAD" w:rsidRDefault="00523DC7" w:rsidP="002D1E9A">
            <w:pPr>
              <w:spacing w:line="312" w:lineRule="auto"/>
              <w:ind w:firstLine="0"/>
              <w:jc w:val="center"/>
              <w:rPr>
                <w:rFonts w:eastAsia="Times New Roman"/>
                <w:b/>
                <w:i/>
                <w:sz w:val="26"/>
                <w:szCs w:val="26"/>
              </w:rPr>
            </w:pPr>
            <w:r w:rsidRPr="00322AAD">
              <w:rPr>
                <w:rFonts w:cs="Times New Roman"/>
                <w:b/>
                <w:sz w:val="26"/>
                <w:szCs w:val="26"/>
              </w:rPr>
              <w:t xml:space="preserve">Lô </w:t>
            </w:r>
            <w:r w:rsidRPr="00322AAD">
              <w:rPr>
                <w:rFonts w:cs="Times New Roman"/>
                <w:b/>
                <w:bCs/>
                <w:sz w:val="26"/>
                <w:szCs w:val="26"/>
              </w:rPr>
              <w:t>1</w:t>
            </w:r>
          </w:p>
        </w:tc>
        <w:tc>
          <w:tcPr>
            <w:tcW w:w="1673" w:type="dxa"/>
            <w:tcBorders>
              <w:top w:val="single" w:sz="4" w:space="0" w:color="auto"/>
              <w:left w:val="single" w:sz="4" w:space="0" w:color="auto"/>
              <w:bottom w:val="single" w:sz="4" w:space="0" w:color="auto"/>
              <w:right w:val="single" w:sz="4" w:space="0" w:color="auto"/>
            </w:tcBorders>
            <w:vAlign w:val="center"/>
            <w:hideMark/>
          </w:tcPr>
          <w:p w:rsidR="00523DC7" w:rsidRPr="00322AAD" w:rsidRDefault="00523DC7" w:rsidP="002D1E9A">
            <w:pPr>
              <w:spacing w:line="312" w:lineRule="auto"/>
              <w:ind w:firstLine="0"/>
              <w:jc w:val="center"/>
              <w:rPr>
                <w:rFonts w:ascii="Arial" w:eastAsia="Times New Roman" w:hAnsi="Arial" w:cs="Arial"/>
                <w:b/>
                <w:sz w:val="26"/>
                <w:szCs w:val="26"/>
              </w:rPr>
            </w:pPr>
            <w:r w:rsidRPr="00322AAD">
              <w:rPr>
                <w:rFonts w:cs="Times New Roman"/>
                <w:b/>
                <w:sz w:val="26"/>
                <w:szCs w:val="26"/>
              </w:rPr>
              <w:t xml:space="preserve">Lô </w:t>
            </w:r>
            <w:r w:rsidRPr="00322AAD">
              <w:rPr>
                <w:rFonts w:cs="Times New Roman"/>
                <w:b/>
                <w:bCs/>
                <w:sz w:val="26"/>
                <w:szCs w:val="26"/>
              </w:rPr>
              <w:t>2</w:t>
            </w:r>
          </w:p>
        </w:tc>
        <w:tc>
          <w:tcPr>
            <w:tcW w:w="1619" w:type="dxa"/>
            <w:tcBorders>
              <w:top w:val="single" w:sz="4" w:space="0" w:color="auto"/>
              <w:left w:val="single" w:sz="4" w:space="0" w:color="auto"/>
              <w:bottom w:val="single" w:sz="4" w:space="0" w:color="auto"/>
              <w:right w:val="single" w:sz="4" w:space="0" w:color="auto"/>
            </w:tcBorders>
            <w:vAlign w:val="center"/>
            <w:hideMark/>
          </w:tcPr>
          <w:p w:rsidR="00523DC7" w:rsidRPr="00322AAD" w:rsidRDefault="00523DC7" w:rsidP="002D1E9A">
            <w:pPr>
              <w:spacing w:line="312" w:lineRule="auto"/>
              <w:ind w:firstLine="0"/>
              <w:jc w:val="center"/>
              <w:rPr>
                <w:rFonts w:eastAsia="Times New Roman"/>
                <w:b/>
                <w:sz w:val="26"/>
                <w:szCs w:val="26"/>
              </w:rPr>
            </w:pPr>
            <w:r w:rsidRPr="00322AAD">
              <w:rPr>
                <w:rFonts w:cs="Times New Roman"/>
                <w:b/>
                <w:sz w:val="26"/>
                <w:szCs w:val="26"/>
              </w:rPr>
              <w:t xml:space="preserve">Lô </w:t>
            </w:r>
            <w:r w:rsidRPr="00322AAD">
              <w:rPr>
                <w:rFonts w:cs="Times New Roman"/>
                <w:b/>
                <w:bCs/>
                <w:sz w:val="26"/>
                <w:szCs w:val="26"/>
              </w:rPr>
              <w:t>3</w:t>
            </w:r>
          </w:p>
        </w:tc>
        <w:tc>
          <w:tcPr>
            <w:tcW w:w="1727" w:type="dxa"/>
            <w:tcBorders>
              <w:top w:val="single" w:sz="4" w:space="0" w:color="auto"/>
              <w:left w:val="single" w:sz="4" w:space="0" w:color="auto"/>
              <w:bottom w:val="single" w:sz="4" w:space="0" w:color="auto"/>
              <w:right w:val="single" w:sz="4" w:space="0" w:color="auto"/>
            </w:tcBorders>
            <w:vAlign w:val="center"/>
            <w:hideMark/>
          </w:tcPr>
          <w:p w:rsidR="00523DC7" w:rsidRPr="00322AAD" w:rsidRDefault="00523DC7" w:rsidP="002D1E9A">
            <w:pPr>
              <w:spacing w:line="312" w:lineRule="auto"/>
              <w:ind w:firstLine="0"/>
              <w:jc w:val="center"/>
              <w:rPr>
                <w:rFonts w:ascii="Times New Roman Bold" w:hAnsi="Times New Roman Bold" w:hint="eastAsia"/>
                <w:b/>
                <w:sz w:val="26"/>
                <w:szCs w:val="26"/>
                <w:vertAlign w:val="subscript"/>
                <w:lang w:val="pt-BR"/>
              </w:rPr>
            </w:pPr>
            <w:r w:rsidRPr="00322AAD">
              <w:rPr>
                <w:rFonts w:ascii="Times New Roman Bold" w:hAnsi="Times New Roman Bold" w:hint="eastAsia"/>
                <w:b/>
                <w:sz w:val="26"/>
                <w:szCs w:val="26"/>
                <w:lang w:val="pt-BR"/>
              </w:rPr>
              <w:t>p</w:t>
            </w:r>
            <w:r w:rsidRPr="00322AAD">
              <w:rPr>
                <w:rFonts w:ascii="Times New Roman Bold" w:hAnsi="Times New Roman Bold"/>
                <w:b/>
                <w:sz w:val="26"/>
                <w:szCs w:val="26"/>
                <w:vertAlign w:val="subscript"/>
                <w:lang w:val="pt-BR"/>
              </w:rPr>
              <w:t>so s</w:t>
            </w:r>
            <w:r w:rsidRPr="00322AAD">
              <w:rPr>
                <w:rFonts w:ascii="Times New Roman Bold" w:hAnsi="Times New Roman Bold" w:hint="cs"/>
                <w:b/>
                <w:sz w:val="26"/>
                <w:szCs w:val="26"/>
                <w:vertAlign w:val="subscript"/>
                <w:lang w:val="pt-BR"/>
              </w:rPr>
              <w:t>á</w:t>
            </w:r>
            <w:r w:rsidRPr="00322AAD">
              <w:rPr>
                <w:rFonts w:ascii="Times New Roman Bold" w:hAnsi="Times New Roman Bold"/>
                <w:b/>
                <w:sz w:val="26"/>
                <w:szCs w:val="26"/>
                <w:vertAlign w:val="subscript"/>
                <w:lang w:val="pt-BR"/>
              </w:rPr>
              <w:t>nh giữa</w:t>
            </w:r>
            <w:r w:rsidRPr="00322AAD">
              <w:rPr>
                <w:rFonts w:ascii="Times New Roman Bold" w:hAnsi="Times New Roman Bold" w:hint="eastAsia"/>
                <w:b/>
                <w:sz w:val="26"/>
                <w:szCs w:val="26"/>
                <w:vertAlign w:val="subscript"/>
                <w:lang w:val="pt-BR"/>
              </w:rPr>
              <w:t xml:space="preserve"> </w:t>
            </w:r>
            <w:r w:rsidRPr="00322AAD">
              <w:rPr>
                <w:rFonts w:ascii="Times New Roman Bold" w:hAnsi="Times New Roman Bold"/>
                <w:b/>
                <w:sz w:val="26"/>
                <w:szCs w:val="26"/>
                <w:vertAlign w:val="subscript"/>
                <w:lang w:val="pt-BR"/>
              </w:rPr>
              <w:t>c</w:t>
            </w:r>
            <w:r w:rsidRPr="00322AAD">
              <w:rPr>
                <w:rFonts w:ascii="Times New Roman Bold" w:hAnsi="Times New Roman Bold" w:hint="cs"/>
                <w:b/>
                <w:sz w:val="26"/>
                <w:szCs w:val="26"/>
                <w:vertAlign w:val="subscript"/>
                <w:lang w:val="pt-BR"/>
              </w:rPr>
              <w:t>á</w:t>
            </w:r>
            <w:r w:rsidRPr="00322AAD">
              <w:rPr>
                <w:rFonts w:ascii="Times New Roman Bold" w:hAnsi="Times New Roman Bold"/>
                <w:b/>
                <w:sz w:val="26"/>
                <w:szCs w:val="26"/>
                <w:vertAlign w:val="subscript"/>
                <w:lang w:val="pt-BR"/>
              </w:rPr>
              <w:t>c</w:t>
            </w:r>
            <w:r w:rsidRPr="00322AAD">
              <w:rPr>
                <w:rFonts w:ascii="Times New Roman Bold" w:hAnsi="Times New Roman Bold" w:hint="eastAsia"/>
                <w:b/>
                <w:sz w:val="26"/>
                <w:szCs w:val="26"/>
                <w:vertAlign w:val="subscript"/>
                <w:lang w:val="pt-BR"/>
              </w:rPr>
              <w:t xml:space="preserve"> </w:t>
            </w:r>
            <w:r w:rsidRPr="00322AAD">
              <w:rPr>
                <w:rFonts w:ascii="Times New Roman Bold" w:hAnsi="Times New Roman Bold"/>
                <w:b/>
                <w:sz w:val="26"/>
                <w:szCs w:val="26"/>
                <w:vertAlign w:val="subscript"/>
                <w:lang w:val="pt-BR"/>
              </w:rPr>
              <w:t>l</w:t>
            </w:r>
            <w:r w:rsidRPr="00322AAD">
              <w:rPr>
                <w:rFonts w:ascii="Times New Roman Bold" w:hAnsi="Times New Roman Bold" w:hint="cs"/>
                <w:b/>
                <w:sz w:val="26"/>
                <w:szCs w:val="26"/>
                <w:vertAlign w:val="subscript"/>
                <w:lang w:val="pt-BR"/>
              </w:rPr>
              <w:t>ô</w:t>
            </w:r>
          </w:p>
        </w:tc>
      </w:tr>
      <w:tr w:rsidR="00BF71F0" w:rsidRPr="00322AAD" w:rsidTr="0050490B">
        <w:trPr>
          <w:trHeight w:val="454"/>
          <w:jc w:val="center"/>
        </w:trPr>
        <w:tc>
          <w:tcPr>
            <w:tcW w:w="2023" w:type="dxa"/>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rsidP="003E12E8">
            <w:pPr>
              <w:spacing w:line="312" w:lineRule="auto"/>
              <w:ind w:firstLine="0"/>
              <w:rPr>
                <w:rFonts w:eastAsia="Times New Roman"/>
                <w:b/>
                <w:i/>
                <w:sz w:val="26"/>
                <w:szCs w:val="26"/>
              </w:rPr>
            </w:pPr>
            <w:r w:rsidRPr="00322AAD">
              <w:rPr>
                <w:b/>
                <w:bCs/>
                <w:sz w:val="26"/>
                <w:szCs w:val="26"/>
              </w:rPr>
              <w:t>Trướ</w:t>
            </w:r>
            <w:r w:rsidR="003E6C5A" w:rsidRPr="00322AAD">
              <w:rPr>
                <w:b/>
                <w:bCs/>
                <w:sz w:val="26"/>
                <w:szCs w:val="26"/>
              </w:rPr>
              <w:t>c TN</w:t>
            </w:r>
            <w:r w:rsidRPr="00322AAD">
              <w:rPr>
                <w:b/>
                <w:bCs/>
                <w:sz w:val="26"/>
                <w:szCs w:val="26"/>
              </w:rPr>
              <w:t xml:space="preserve"> (a)</w:t>
            </w:r>
          </w:p>
        </w:tc>
        <w:tc>
          <w:tcPr>
            <w:tcW w:w="1703" w:type="dxa"/>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rsidP="002D1E9A">
            <w:pPr>
              <w:spacing w:line="312" w:lineRule="auto"/>
              <w:ind w:firstLine="0"/>
              <w:jc w:val="center"/>
              <w:rPr>
                <w:rFonts w:eastAsia="Times New Roman"/>
                <w:sz w:val="26"/>
                <w:szCs w:val="26"/>
              </w:rPr>
            </w:pPr>
            <w:r w:rsidRPr="00322AAD">
              <w:rPr>
                <w:sz w:val="26"/>
                <w:szCs w:val="26"/>
              </w:rPr>
              <w:t>1,89 ± 0,95</w:t>
            </w:r>
          </w:p>
        </w:tc>
        <w:tc>
          <w:tcPr>
            <w:tcW w:w="1673" w:type="dxa"/>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rsidP="002D1E9A">
            <w:pPr>
              <w:spacing w:line="312" w:lineRule="auto"/>
              <w:ind w:firstLine="0"/>
              <w:jc w:val="center"/>
              <w:rPr>
                <w:rFonts w:eastAsia="Times New Roman"/>
                <w:sz w:val="26"/>
                <w:szCs w:val="26"/>
              </w:rPr>
            </w:pPr>
            <w:r w:rsidRPr="00322AAD">
              <w:rPr>
                <w:sz w:val="26"/>
                <w:szCs w:val="26"/>
              </w:rPr>
              <w:t>1,76 ± 0,51</w:t>
            </w:r>
          </w:p>
        </w:tc>
        <w:tc>
          <w:tcPr>
            <w:tcW w:w="1619" w:type="dxa"/>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rsidP="002D1E9A">
            <w:pPr>
              <w:spacing w:line="312" w:lineRule="auto"/>
              <w:ind w:firstLine="0"/>
              <w:jc w:val="center"/>
              <w:rPr>
                <w:rFonts w:eastAsia="Times New Roman"/>
                <w:sz w:val="26"/>
                <w:szCs w:val="26"/>
              </w:rPr>
            </w:pPr>
            <w:r w:rsidRPr="00322AAD">
              <w:rPr>
                <w:sz w:val="26"/>
                <w:szCs w:val="26"/>
              </w:rPr>
              <w:t>1,50 ± 0,19</w:t>
            </w:r>
          </w:p>
        </w:tc>
        <w:tc>
          <w:tcPr>
            <w:tcW w:w="1727" w:type="dxa"/>
            <w:vMerge w:val="restart"/>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rsidP="003E12E8">
            <w:pPr>
              <w:spacing w:line="312" w:lineRule="auto"/>
              <w:ind w:firstLine="0"/>
              <w:jc w:val="center"/>
              <w:rPr>
                <w:rFonts w:eastAsia="Times New Roman"/>
                <w:i/>
                <w:sz w:val="26"/>
                <w:szCs w:val="26"/>
                <w:vertAlign w:val="subscript"/>
              </w:rPr>
            </w:pPr>
            <w:r w:rsidRPr="00322AAD">
              <w:rPr>
                <w:i/>
                <w:sz w:val="26"/>
                <w:szCs w:val="26"/>
              </w:rPr>
              <w:t>p</w:t>
            </w:r>
            <w:r w:rsidRPr="00322AAD">
              <w:rPr>
                <w:i/>
                <w:sz w:val="26"/>
                <w:szCs w:val="26"/>
                <w:vertAlign w:val="subscript"/>
              </w:rPr>
              <w:t>2-1</w:t>
            </w:r>
            <w:r w:rsidRPr="00322AAD">
              <w:rPr>
                <w:i/>
                <w:sz w:val="26"/>
                <w:szCs w:val="26"/>
              </w:rPr>
              <w:t>&gt; 0,05</w:t>
            </w:r>
          </w:p>
          <w:p w:rsidR="00BF71F0" w:rsidRPr="00322AAD" w:rsidRDefault="00BF71F0" w:rsidP="00EC1635">
            <w:pPr>
              <w:spacing w:line="312" w:lineRule="auto"/>
              <w:ind w:firstLine="0"/>
              <w:jc w:val="center"/>
              <w:rPr>
                <w:i/>
                <w:sz w:val="26"/>
                <w:szCs w:val="26"/>
                <w:vertAlign w:val="subscript"/>
              </w:rPr>
            </w:pPr>
            <w:r w:rsidRPr="00322AAD">
              <w:rPr>
                <w:i/>
                <w:sz w:val="26"/>
                <w:szCs w:val="26"/>
              </w:rPr>
              <w:t>p</w:t>
            </w:r>
            <w:r w:rsidRPr="00322AAD">
              <w:rPr>
                <w:i/>
                <w:sz w:val="26"/>
                <w:szCs w:val="26"/>
                <w:vertAlign w:val="subscript"/>
              </w:rPr>
              <w:t>3-1</w:t>
            </w:r>
            <w:r w:rsidRPr="00322AAD">
              <w:rPr>
                <w:i/>
                <w:sz w:val="26"/>
                <w:szCs w:val="26"/>
              </w:rPr>
              <w:t>&gt; 0,05</w:t>
            </w:r>
          </w:p>
          <w:p w:rsidR="00BF71F0" w:rsidRPr="00322AAD" w:rsidRDefault="00BF71F0" w:rsidP="00F51032">
            <w:pPr>
              <w:spacing w:line="312" w:lineRule="auto"/>
              <w:ind w:firstLine="0"/>
              <w:jc w:val="center"/>
              <w:rPr>
                <w:rFonts w:eastAsia="Times New Roman"/>
                <w:b/>
                <w:sz w:val="26"/>
                <w:szCs w:val="26"/>
              </w:rPr>
            </w:pPr>
            <w:r w:rsidRPr="00322AAD">
              <w:rPr>
                <w:i/>
                <w:sz w:val="26"/>
                <w:szCs w:val="26"/>
              </w:rPr>
              <w:t>p</w:t>
            </w:r>
            <w:r w:rsidRPr="00322AAD">
              <w:rPr>
                <w:i/>
                <w:sz w:val="26"/>
                <w:szCs w:val="26"/>
                <w:vertAlign w:val="subscript"/>
              </w:rPr>
              <w:t>3-2</w:t>
            </w:r>
            <w:r w:rsidRPr="00322AAD">
              <w:rPr>
                <w:i/>
                <w:sz w:val="26"/>
                <w:szCs w:val="26"/>
              </w:rPr>
              <w:t>&gt; 0,05</w:t>
            </w:r>
          </w:p>
        </w:tc>
      </w:tr>
      <w:tr w:rsidR="00BF71F0" w:rsidRPr="00322AAD" w:rsidTr="0050490B">
        <w:trPr>
          <w:trHeight w:val="454"/>
          <w:jc w:val="center"/>
        </w:trPr>
        <w:tc>
          <w:tcPr>
            <w:tcW w:w="2023" w:type="dxa"/>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rsidP="003E12E8">
            <w:pPr>
              <w:spacing w:line="312" w:lineRule="auto"/>
              <w:ind w:firstLine="0"/>
              <w:rPr>
                <w:rFonts w:eastAsia="Times New Roman"/>
                <w:b/>
                <w:bCs/>
                <w:sz w:val="26"/>
                <w:szCs w:val="26"/>
              </w:rPr>
            </w:pPr>
            <w:r w:rsidRPr="00322AAD">
              <w:rPr>
                <w:b/>
                <w:bCs/>
                <w:sz w:val="26"/>
                <w:szCs w:val="26"/>
              </w:rPr>
              <w:t>Sau 45 ngày (b)</w:t>
            </w:r>
          </w:p>
        </w:tc>
        <w:tc>
          <w:tcPr>
            <w:tcW w:w="1703" w:type="dxa"/>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rsidP="002D1E9A">
            <w:pPr>
              <w:spacing w:line="312" w:lineRule="auto"/>
              <w:ind w:firstLine="0"/>
              <w:jc w:val="center"/>
              <w:rPr>
                <w:rFonts w:eastAsia="Times New Roman"/>
                <w:sz w:val="26"/>
                <w:szCs w:val="26"/>
              </w:rPr>
            </w:pPr>
            <w:r w:rsidRPr="00322AAD">
              <w:rPr>
                <w:sz w:val="26"/>
                <w:szCs w:val="26"/>
              </w:rPr>
              <w:t>1,66 ± 0,75</w:t>
            </w:r>
          </w:p>
        </w:tc>
        <w:tc>
          <w:tcPr>
            <w:tcW w:w="1673" w:type="dxa"/>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rsidP="002D1E9A">
            <w:pPr>
              <w:spacing w:line="312" w:lineRule="auto"/>
              <w:ind w:firstLine="0"/>
              <w:jc w:val="center"/>
              <w:rPr>
                <w:rFonts w:eastAsia="Times New Roman"/>
                <w:sz w:val="26"/>
                <w:szCs w:val="26"/>
              </w:rPr>
            </w:pPr>
            <w:r w:rsidRPr="00322AAD">
              <w:rPr>
                <w:sz w:val="26"/>
                <w:szCs w:val="26"/>
              </w:rPr>
              <w:t>1,65 ± 0,75</w:t>
            </w:r>
          </w:p>
        </w:tc>
        <w:tc>
          <w:tcPr>
            <w:tcW w:w="1619" w:type="dxa"/>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rsidP="002D1E9A">
            <w:pPr>
              <w:spacing w:line="312" w:lineRule="auto"/>
              <w:ind w:firstLine="0"/>
              <w:jc w:val="center"/>
              <w:rPr>
                <w:rFonts w:eastAsia="Times New Roman"/>
                <w:sz w:val="26"/>
                <w:szCs w:val="26"/>
              </w:rPr>
            </w:pPr>
            <w:r w:rsidRPr="00322AAD">
              <w:rPr>
                <w:sz w:val="26"/>
                <w:szCs w:val="26"/>
              </w:rPr>
              <w:t>1,59 ± 0,43</w:t>
            </w:r>
          </w:p>
        </w:tc>
        <w:tc>
          <w:tcPr>
            <w:tcW w:w="1727" w:type="dxa"/>
            <w:vMerge/>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pPr>
              <w:spacing w:line="312" w:lineRule="auto"/>
              <w:rPr>
                <w:rFonts w:eastAsia="Times New Roman"/>
                <w:b/>
                <w:sz w:val="26"/>
                <w:szCs w:val="26"/>
              </w:rPr>
            </w:pPr>
          </w:p>
        </w:tc>
      </w:tr>
      <w:tr w:rsidR="00BF71F0" w:rsidRPr="00322AAD" w:rsidTr="0050490B">
        <w:trPr>
          <w:trHeight w:val="454"/>
          <w:jc w:val="center"/>
        </w:trPr>
        <w:tc>
          <w:tcPr>
            <w:tcW w:w="2023" w:type="dxa"/>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rsidP="003E12E8">
            <w:pPr>
              <w:spacing w:line="312" w:lineRule="auto"/>
              <w:ind w:firstLine="0"/>
              <w:rPr>
                <w:rFonts w:eastAsia="Times New Roman"/>
                <w:b/>
                <w:bCs/>
                <w:sz w:val="26"/>
                <w:szCs w:val="26"/>
              </w:rPr>
            </w:pPr>
            <w:r w:rsidRPr="00322AAD">
              <w:rPr>
                <w:b/>
                <w:bCs/>
                <w:sz w:val="26"/>
                <w:szCs w:val="26"/>
              </w:rPr>
              <w:t>Sau 90 ngày (c)</w:t>
            </w:r>
          </w:p>
        </w:tc>
        <w:tc>
          <w:tcPr>
            <w:tcW w:w="1703" w:type="dxa"/>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rsidP="002D1E9A">
            <w:pPr>
              <w:spacing w:line="312" w:lineRule="auto"/>
              <w:ind w:firstLine="0"/>
              <w:jc w:val="center"/>
              <w:rPr>
                <w:rFonts w:eastAsia="Times New Roman"/>
                <w:sz w:val="26"/>
                <w:szCs w:val="26"/>
              </w:rPr>
            </w:pPr>
            <w:r w:rsidRPr="00322AAD">
              <w:rPr>
                <w:sz w:val="26"/>
                <w:szCs w:val="26"/>
              </w:rPr>
              <w:t>1,72 ± 0,63</w:t>
            </w:r>
          </w:p>
        </w:tc>
        <w:tc>
          <w:tcPr>
            <w:tcW w:w="1673" w:type="dxa"/>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rsidP="002D1E9A">
            <w:pPr>
              <w:spacing w:line="312" w:lineRule="auto"/>
              <w:ind w:firstLine="0"/>
              <w:jc w:val="center"/>
              <w:rPr>
                <w:rFonts w:eastAsia="Times New Roman"/>
                <w:sz w:val="26"/>
                <w:szCs w:val="26"/>
              </w:rPr>
            </w:pPr>
            <w:r w:rsidRPr="00322AAD">
              <w:rPr>
                <w:sz w:val="26"/>
                <w:szCs w:val="26"/>
              </w:rPr>
              <w:t>1,68 ± 1,25</w:t>
            </w:r>
          </w:p>
        </w:tc>
        <w:tc>
          <w:tcPr>
            <w:tcW w:w="1619" w:type="dxa"/>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rsidP="002D1E9A">
            <w:pPr>
              <w:spacing w:line="312" w:lineRule="auto"/>
              <w:ind w:firstLine="0"/>
              <w:jc w:val="center"/>
              <w:rPr>
                <w:rFonts w:eastAsia="Times New Roman"/>
                <w:sz w:val="26"/>
                <w:szCs w:val="26"/>
              </w:rPr>
            </w:pPr>
            <w:r w:rsidRPr="00322AAD">
              <w:rPr>
                <w:sz w:val="26"/>
                <w:szCs w:val="26"/>
              </w:rPr>
              <w:t>1,65 ± 0,90</w:t>
            </w:r>
          </w:p>
        </w:tc>
        <w:tc>
          <w:tcPr>
            <w:tcW w:w="1727" w:type="dxa"/>
            <w:vMerge/>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pPr>
              <w:spacing w:line="312" w:lineRule="auto"/>
              <w:rPr>
                <w:rFonts w:eastAsia="Times New Roman"/>
                <w:b/>
                <w:sz w:val="26"/>
                <w:szCs w:val="26"/>
              </w:rPr>
            </w:pPr>
          </w:p>
        </w:tc>
      </w:tr>
      <w:tr w:rsidR="00BF71F0" w:rsidRPr="00322AAD" w:rsidTr="0050490B">
        <w:trPr>
          <w:trHeight w:val="454"/>
          <w:jc w:val="center"/>
        </w:trPr>
        <w:tc>
          <w:tcPr>
            <w:tcW w:w="2023" w:type="dxa"/>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rsidP="003E12E8">
            <w:pPr>
              <w:spacing w:line="312" w:lineRule="auto"/>
              <w:ind w:firstLine="0"/>
              <w:rPr>
                <w:rFonts w:eastAsia="Times New Roman"/>
                <w:b/>
                <w:bCs/>
                <w:sz w:val="26"/>
                <w:szCs w:val="26"/>
              </w:rPr>
            </w:pPr>
            <w:r w:rsidRPr="00322AAD">
              <w:rPr>
                <w:b/>
                <w:bCs/>
                <w:sz w:val="26"/>
                <w:szCs w:val="26"/>
              </w:rPr>
              <w:t>p</w:t>
            </w:r>
            <w:r w:rsidRPr="00322AAD">
              <w:rPr>
                <w:rFonts w:ascii="Times New Roman Bold" w:hAnsi="Times New Roman Bold" w:hint="eastAsia"/>
                <w:b/>
                <w:bCs/>
                <w:sz w:val="26"/>
                <w:szCs w:val="26"/>
                <w:vertAlign w:val="subscript"/>
              </w:rPr>
              <w:t xml:space="preserve">so </w:t>
            </w:r>
            <w:r w:rsidRPr="00322AAD">
              <w:rPr>
                <w:rFonts w:ascii="Times New Roman Bold" w:hAnsi="Times New Roman Bold"/>
                <w:b/>
                <w:bCs/>
                <w:sz w:val="26"/>
                <w:szCs w:val="26"/>
                <w:vertAlign w:val="subscript"/>
              </w:rPr>
              <w:t>s</w:t>
            </w:r>
            <w:r w:rsidRPr="00322AAD">
              <w:rPr>
                <w:rFonts w:ascii="Times New Roman Bold" w:hAnsi="Times New Roman Bold" w:hint="cs"/>
                <w:b/>
                <w:bCs/>
                <w:sz w:val="26"/>
                <w:szCs w:val="26"/>
                <w:vertAlign w:val="subscript"/>
              </w:rPr>
              <w:t>á</w:t>
            </w:r>
            <w:r w:rsidRPr="00322AAD">
              <w:rPr>
                <w:rFonts w:ascii="Times New Roman Bold" w:hAnsi="Times New Roman Bold"/>
                <w:b/>
                <w:bCs/>
                <w:sz w:val="26"/>
                <w:szCs w:val="26"/>
                <w:vertAlign w:val="subscript"/>
              </w:rPr>
              <w:t>nh</w:t>
            </w:r>
            <w:r w:rsidRPr="00322AAD">
              <w:rPr>
                <w:rFonts w:ascii="Times New Roman Bold" w:hAnsi="Times New Roman Bold" w:hint="eastAsia"/>
                <w:b/>
                <w:bCs/>
                <w:sz w:val="26"/>
                <w:szCs w:val="26"/>
                <w:vertAlign w:val="subscript"/>
              </w:rPr>
              <w:t xml:space="preserve"> trong </w:t>
            </w:r>
            <w:r w:rsidRPr="00322AAD">
              <w:rPr>
                <w:rFonts w:ascii="Times New Roman Bold" w:hAnsi="Times New Roman Bold"/>
                <w:b/>
                <w:bCs/>
                <w:sz w:val="26"/>
                <w:szCs w:val="26"/>
                <w:vertAlign w:val="subscript"/>
              </w:rPr>
              <w:t>c</w:t>
            </w:r>
            <w:r w:rsidRPr="00322AAD">
              <w:rPr>
                <w:rFonts w:ascii="Times New Roman Bold" w:hAnsi="Times New Roman Bold" w:hint="cs"/>
                <w:b/>
                <w:bCs/>
                <w:sz w:val="26"/>
                <w:szCs w:val="26"/>
                <w:vertAlign w:val="subscript"/>
              </w:rPr>
              <w:t>ù</w:t>
            </w:r>
            <w:r w:rsidRPr="00322AAD">
              <w:rPr>
                <w:rFonts w:ascii="Times New Roman Bold" w:hAnsi="Times New Roman Bold"/>
                <w:b/>
                <w:bCs/>
                <w:sz w:val="26"/>
                <w:szCs w:val="26"/>
                <w:vertAlign w:val="subscript"/>
              </w:rPr>
              <w:t>ng</w:t>
            </w:r>
            <w:r w:rsidRPr="00322AAD">
              <w:rPr>
                <w:rFonts w:ascii="Times New Roman Bold" w:hAnsi="Times New Roman Bold" w:hint="eastAsia"/>
                <w:b/>
                <w:bCs/>
                <w:sz w:val="26"/>
                <w:szCs w:val="26"/>
                <w:vertAlign w:val="subscript"/>
              </w:rPr>
              <w:t xml:space="preserve"> </w:t>
            </w:r>
            <w:r w:rsidRPr="00322AAD">
              <w:rPr>
                <w:rFonts w:ascii="Times New Roman Bold" w:hAnsi="Times New Roman Bold"/>
                <w:b/>
                <w:bCs/>
                <w:sz w:val="26"/>
                <w:szCs w:val="26"/>
                <w:vertAlign w:val="subscript"/>
              </w:rPr>
              <w:t>l</w:t>
            </w:r>
            <w:r w:rsidRPr="00322AAD">
              <w:rPr>
                <w:rFonts w:ascii="Times New Roman Bold" w:hAnsi="Times New Roman Bold" w:hint="cs"/>
                <w:b/>
                <w:bCs/>
                <w:sz w:val="26"/>
                <w:szCs w:val="26"/>
                <w:vertAlign w:val="subscript"/>
              </w:rPr>
              <w:t>ô</w:t>
            </w:r>
          </w:p>
        </w:tc>
        <w:tc>
          <w:tcPr>
            <w:tcW w:w="4995" w:type="dxa"/>
            <w:gridSpan w:val="3"/>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rsidP="002D1E9A">
            <w:pPr>
              <w:spacing w:line="312" w:lineRule="auto"/>
              <w:jc w:val="center"/>
              <w:rPr>
                <w:rFonts w:eastAsia="Times New Roman"/>
                <w:iCs/>
                <w:sz w:val="26"/>
                <w:szCs w:val="26"/>
              </w:rPr>
            </w:pPr>
            <w:r w:rsidRPr="00322AAD">
              <w:rPr>
                <w:i/>
                <w:sz w:val="26"/>
                <w:szCs w:val="26"/>
              </w:rPr>
              <w:t>p</w:t>
            </w:r>
            <w:r w:rsidRPr="00322AAD">
              <w:rPr>
                <w:i/>
                <w:sz w:val="26"/>
                <w:szCs w:val="26"/>
                <w:vertAlign w:val="subscript"/>
              </w:rPr>
              <w:t xml:space="preserve">b,c-a </w:t>
            </w:r>
            <w:r w:rsidRPr="00322AAD">
              <w:rPr>
                <w:i/>
                <w:sz w:val="26"/>
                <w:szCs w:val="26"/>
              </w:rPr>
              <w:t>&gt; 0,05;</w:t>
            </w:r>
            <w:r w:rsidR="003E6C5A" w:rsidRPr="00322AAD">
              <w:rPr>
                <w:i/>
                <w:sz w:val="26"/>
                <w:szCs w:val="26"/>
              </w:rPr>
              <w:t xml:space="preserve"> </w:t>
            </w:r>
            <w:r w:rsidRPr="00322AAD">
              <w:rPr>
                <w:i/>
                <w:sz w:val="26"/>
                <w:szCs w:val="26"/>
              </w:rPr>
              <w:t>p</w:t>
            </w:r>
            <w:r w:rsidRPr="00322AAD">
              <w:rPr>
                <w:i/>
                <w:sz w:val="26"/>
                <w:szCs w:val="26"/>
                <w:vertAlign w:val="subscript"/>
              </w:rPr>
              <w:t xml:space="preserve">c-b </w:t>
            </w:r>
            <w:r w:rsidRPr="00322AAD">
              <w:rPr>
                <w:i/>
                <w:sz w:val="26"/>
                <w:szCs w:val="26"/>
              </w:rPr>
              <w:t>&gt; 0,05</w:t>
            </w:r>
          </w:p>
        </w:tc>
        <w:tc>
          <w:tcPr>
            <w:tcW w:w="1727" w:type="dxa"/>
            <w:tcBorders>
              <w:top w:val="single" w:sz="4" w:space="0" w:color="auto"/>
              <w:left w:val="single" w:sz="4" w:space="0" w:color="auto"/>
              <w:bottom w:val="single" w:sz="4" w:space="0" w:color="auto"/>
              <w:right w:val="single" w:sz="4" w:space="0" w:color="auto"/>
            </w:tcBorders>
            <w:vAlign w:val="center"/>
            <w:hideMark/>
          </w:tcPr>
          <w:p w:rsidR="00BF71F0" w:rsidRPr="00322AAD" w:rsidRDefault="00BF71F0" w:rsidP="002D1E9A">
            <w:pPr>
              <w:spacing w:line="312" w:lineRule="auto"/>
              <w:jc w:val="center"/>
              <w:rPr>
                <w:rFonts w:eastAsia="Times New Roman"/>
                <w:b/>
                <w:sz w:val="26"/>
                <w:szCs w:val="26"/>
              </w:rPr>
            </w:pPr>
            <w:r w:rsidRPr="00322AAD">
              <w:rPr>
                <w:b/>
                <w:sz w:val="26"/>
                <w:szCs w:val="26"/>
              </w:rPr>
              <w:t>-</w:t>
            </w:r>
          </w:p>
        </w:tc>
      </w:tr>
    </w:tbl>
    <w:p w:rsidR="00A6255A" w:rsidRPr="00322AAD" w:rsidRDefault="00A6255A" w:rsidP="003E12E8">
      <w:pPr>
        <w:spacing w:line="312" w:lineRule="auto"/>
        <w:rPr>
          <w:b/>
          <w:sz w:val="2"/>
          <w:szCs w:val="26"/>
        </w:rPr>
      </w:pPr>
    </w:p>
    <w:p w:rsidR="0050490B" w:rsidRPr="00322AAD" w:rsidRDefault="0050490B" w:rsidP="00EC1635">
      <w:pPr>
        <w:spacing w:line="312" w:lineRule="auto"/>
        <w:ind w:firstLine="0"/>
        <w:rPr>
          <w:b/>
          <w:sz w:val="2"/>
          <w:szCs w:val="26"/>
        </w:rPr>
      </w:pPr>
    </w:p>
    <w:p w:rsidR="00BF71F0" w:rsidRPr="00322AAD" w:rsidRDefault="003E6C5A" w:rsidP="002D1E9A">
      <w:pPr>
        <w:spacing w:line="312" w:lineRule="auto"/>
        <w:ind w:firstLine="0"/>
        <w:rPr>
          <w:b/>
          <w:szCs w:val="26"/>
        </w:rPr>
      </w:pPr>
      <w:r w:rsidRPr="00322AAD">
        <w:rPr>
          <w:b/>
          <w:szCs w:val="26"/>
        </w:rPr>
        <w:t>N</w:t>
      </w:r>
      <w:r w:rsidR="00BF71F0" w:rsidRPr="00322AAD">
        <w:rPr>
          <w:b/>
          <w:szCs w:val="26"/>
        </w:rPr>
        <w:t>hận xét:</w:t>
      </w:r>
    </w:p>
    <w:p w:rsidR="00BF71F0" w:rsidRPr="00322AAD" w:rsidRDefault="00BF71F0" w:rsidP="002D1E9A">
      <w:pPr>
        <w:spacing w:line="312" w:lineRule="auto"/>
        <w:rPr>
          <w:szCs w:val="26"/>
        </w:rPr>
      </w:pPr>
      <w:r w:rsidRPr="00322AAD">
        <w:rPr>
          <w:szCs w:val="26"/>
        </w:rPr>
        <w:t>- S</w:t>
      </w:r>
      <w:r w:rsidRPr="00322AAD">
        <w:rPr>
          <w:bCs/>
          <w:iCs/>
          <w:szCs w:val="26"/>
        </w:rPr>
        <w:t xml:space="preserve">o sánh các lô với nhau trong cùng một thời điểm, nồng độ </w:t>
      </w:r>
      <w:r w:rsidRPr="00322AAD">
        <w:t xml:space="preserve">cholesterol </w:t>
      </w:r>
      <w:r w:rsidRPr="00322AAD">
        <w:rPr>
          <w:bCs/>
          <w:iCs/>
          <w:szCs w:val="26"/>
        </w:rPr>
        <w:t>máu</w:t>
      </w:r>
      <w:r w:rsidRPr="00322AAD">
        <w:rPr>
          <w:szCs w:val="26"/>
        </w:rPr>
        <w:t xml:space="preserve"> chuột thay đổi không có ý nghĩa thống kê (</w:t>
      </w:r>
      <w:r w:rsidRPr="00322AAD">
        <w:rPr>
          <w:i/>
          <w:szCs w:val="26"/>
        </w:rPr>
        <w:t>p</w:t>
      </w:r>
      <w:r w:rsidRPr="00322AAD">
        <w:rPr>
          <w:i/>
          <w:szCs w:val="26"/>
          <w:vertAlign w:val="subscript"/>
        </w:rPr>
        <w:t xml:space="preserve"> </w:t>
      </w:r>
      <w:r w:rsidRPr="00322AAD">
        <w:rPr>
          <w:i/>
          <w:szCs w:val="26"/>
        </w:rPr>
        <w:t>&gt; 0,05).</w:t>
      </w:r>
      <w:r w:rsidRPr="00322AAD">
        <w:rPr>
          <w:szCs w:val="26"/>
        </w:rPr>
        <w:t xml:space="preserve"> </w:t>
      </w:r>
    </w:p>
    <w:p w:rsidR="00BF71F0" w:rsidRPr="00322AAD" w:rsidRDefault="00BF71F0" w:rsidP="002D1E9A">
      <w:pPr>
        <w:spacing w:line="312" w:lineRule="auto"/>
        <w:rPr>
          <w:szCs w:val="26"/>
        </w:rPr>
      </w:pPr>
      <w:r w:rsidRPr="00322AAD">
        <w:rPr>
          <w:szCs w:val="26"/>
        </w:rPr>
        <w:t xml:space="preserve">- So sánh </w:t>
      </w:r>
      <w:r w:rsidRPr="00322AAD">
        <w:rPr>
          <w:bCs/>
          <w:iCs/>
          <w:szCs w:val="26"/>
        </w:rPr>
        <w:t xml:space="preserve">trong từng lô giữa các thời điểm thí nghiệm, nồng độ </w:t>
      </w:r>
      <w:r w:rsidRPr="00322AAD">
        <w:t xml:space="preserve">cholesterol </w:t>
      </w:r>
      <w:r w:rsidRPr="00322AAD">
        <w:rPr>
          <w:bCs/>
          <w:iCs/>
          <w:szCs w:val="26"/>
        </w:rPr>
        <w:t>máu</w:t>
      </w:r>
      <w:r w:rsidRPr="00322AAD">
        <w:rPr>
          <w:szCs w:val="26"/>
        </w:rPr>
        <w:t xml:space="preserve"> chuột thay đổi không có ý nghĩa thống kê (</w:t>
      </w:r>
      <w:r w:rsidRPr="00322AAD">
        <w:rPr>
          <w:i/>
          <w:szCs w:val="26"/>
        </w:rPr>
        <w:t>p</w:t>
      </w:r>
      <w:r w:rsidRPr="00322AAD">
        <w:rPr>
          <w:i/>
          <w:szCs w:val="26"/>
          <w:vertAlign w:val="subscript"/>
        </w:rPr>
        <w:t xml:space="preserve"> </w:t>
      </w:r>
      <w:r w:rsidRPr="00322AAD">
        <w:rPr>
          <w:i/>
          <w:szCs w:val="26"/>
        </w:rPr>
        <w:t>&gt; 0,05).</w:t>
      </w:r>
      <w:r w:rsidRPr="00322AAD">
        <w:rPr>
          <w:szCs w:val="26"/>
        </w:rPr>
        <w:t xml:space="preserve"> </w:t>
      </w:r>
    </w:p>
    <w:p w:rsidR="00BF71F0" w:rsidRPr="00322AAD" w:rsidRDefault="00BF71F0" w:rsidP="002D1E9A">
      <w:pPr>
        <w:spacing w:line="312" w:lineRule="auto"/>
        <w:rPr>
          <w:szCs w:val="26"/>
        </w:rPr>
      </w:pPr>
      <w:r w:rsidRPr="00322AAD">
        <w:rPr>
          <w:szCs w:val="26"/>
        </w:rPr>
        <w:t xml:space="preserve">Như vậy </w:t>
      </w:r>
      <w:r w:rsidRPr="00322AAD">
        <w:t xml:space="preserve">viên nang Y10 với các mức liều và thời gian sử dụng trong nghiên cứu không làm thay đổi </w:t>
      </w:r>
      <w:r w:rsidRPr="00322AAD">
        <w:rPr>
          <w:bCs/>
          <w:iCs/>
          <w:szCs w:val="26"/>
        </w:rPr>
        <w:t xml:space="preserve">nồng độ </w:t>
      </w:r>
      <w:r w:rsidRPr="00322AAD">
        <w:t>cholesterol toàn phần</w:t>
      </w:r>
      <w:r w:rsidRPr="00322AAD">
        <w:rPr>
          <w:bCs/>
          <w:iCs/>
          <w:szCs w:val="26"/>
        </w:rPr>
        <w:t xml:space="preserve"> </w:t>
      </w:r>
      <w:r w:rsidRPr="00322AAD">
        <w:t xml:space="preserve">trong </w:t>
      </w:r>
      <w:r w:rsidRPr="00322AAD">
        <w:rPr>
          <w:szCs w:val="26"/>
        </w:rPr>
        <w:t>máu chuột nghiên cứu.</w:t>
      </w:r>
    </w:p>
    <w:p w:rsidR="00A705EF" w:rsidRPr="00322AAD" w:rsidRDefault="00A705EF" w:rsidP="003E12E8">
      <w:pPr>
        <w:pStyle w:val="66"/>
        <w:spacing w:line="312" w:lineRule="auto"/>
      </w:pPr>
      <w:bookmarkStart w:id="350" w:name="_Toc24962748"/>
      <w:r w:rsidRPr="00322AAD">
        <w:rPr>
          <w:shd w:val="clear" w:color="auto" w:fill="FFFFFF"/>
        </w:rPr>
        <w:t xml:space="preserve">3.1.2.6. </w:t>
      </w:r>
      <w:r w:rsidRPr="00322AAD">
        <w:t>Đánh giá ảnh hưởng đến chức năng thận khi dùng dài ngày</w:t>
      </w:r>
      <w:bookmarkEnd w:id="350"/>
    </w:p>
    <w:p w:rsidR="00A705EF" w:rsidRPr="00322AAD" w:rsidRDefault="00A705EF" w:rsidP="00EC1635">
      <w:pPr>
        <w:spacing w:line="312" w:lineRule="auto"/>
        <w:rPr>
          <w:lang w:val="nl-NL"/>
        </w:rPr>
      </w:pPr>
      <w:r w:rsidRPr="00322AAD">
        <w:rPr>
          <w:lang w:val="nl-NL"/>
        </w:rPr>
        <w:t>Kết quả được trình bày ở bảng 3.10.</w:t>
      </w:r>
    </w:p>
    <w:p w:rsidR="00A705EF" w:rsidRPr="00322AAD" w:rsidRDefault="00A705EF" w:rsidP="00F51032">
      <w:pPr>
        <w:pStyle w:val="9"/>
        <w:spacing w:line="312" w:lineRule="auto"/>
        <w:rPr>
          <w:iCs/>
          <w:color w:val="auto"/>
          <w:sz w:val="5"/>
          <w:szCs w:val="27"/>
        </w:rPr>
      </w:pPr>
      <w:bookmarkStart w:id="351" w:name="_Toc24962382"/>
      <w:bookmarkStart w:id="352" w:name="_Toc508176677"/>
      <w:r w:rsidRPr="00322AAD">
        <w:rPr>
          <w:color w:val="auto"/>
        </w:rPr>
        <w:t xml:space="preserve">Bảng 3.10. Nồng độ creatinin máu chuột </w:t>
      </w:r>
      <w:r w:rsidR="0088744E" w:rsidRPr="00322AAD">
        <w:rPr>
          <w:sz w:val="26"/>
          <w:szCs w:val="26"/>
        </w:rPr>
        <w:t>(µmol/l)</w:t>
      </w:r>
      <w:bookmarkEnd w:id="351"/>
      <w:r w:rsidR="0088744E" w:rsidRPr="00322AAD" w:rsidDel="005B6A4D">
        <w:rPr>
          <w:color w:val="auto"/>
        </w:rPr>
        <w:t xml:space="preserve"> </w:t>
      </w:r>
      <w:bookmarkEnd w:id="352"/>
    </w:p>
    <w:tbl>
      <w:tblPr>
        <w:tblW w:w="9000" w:type="dxa"/>
        <w:tblInd w:w="4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051"/>
        <w:gridCol w:w="1701"/>
        <w:gridCol w:w="1844"/>
        <w:gridCol w:w="1702"/>
        <w:gridCol w:w="1702"/>
      </w:tblGrid>
      <w:tr w:rsidR="00523DC7" w:rsidRPr="00322AAD" w:rsidTr="00A705EF">
        <w:trPr>
          <w:trHeight w:val="510"/>
        </w:trPr>
        <w:tc>
          <w:tcPr>
            <w:tcW w:w="2051" w:type="dxa"/>
            <w:tcBorders>
              <w:top w:val="single" w:sz="4" w:space="0" w:color="auto"/>
              <w:left w:val="single" w:sz="4" w:space="0" w:color="auto"/>
              <w:bottom w:val="single" w:sz="4" w:space="0" w:color="auto"/>
              <w:right w:val="single" w:sz="4" w:space="0" w:color="auto"/>
            </w:tcBorders>
            <w:vAlign w:val="center"/>
            <w:hideMark/>
          </w:tcPr>
          <w:p w:rsidR="00523DC7" w:rsidRPr="00322AAD" w:rsidRDefault="00523DC7" w:rsidP="002D1E9A">
            <w:pPr>
              <w:spacing w:line="312" w:lineRule="auto"/>
              <w:ind w:firstLine="0"/>
              <w:jc w:val="center"/>
              <w:rPr>
                <w:rFonts w:eastAsia="Times New Roman"/>
                <w:b/>
                <w:sz w:val="26"/>
                <w:szCs w:val="26"/>
              </w:rPr>
            </w:pPr>
            <w:r w:rsidRPr="00322AAD">
              <w:rPr>
                <w:b/>
                <w:sz w:val="26"/>
                <w:szCs w:val="26"/>
              </w:rPr>
              <w:t>Thời điểm XN</w:t>
            </w:r>
          </w:p>
        </w:tc>
        <w:tc>
          <w:tcPr>
            <w:tcW w:w="1701" w:type="dxa"/>
            <w:tcBorders>
              <w:top w:val="single" w:sz="4" w:space="0" w:color="auto"/>
              <w:left w:val="single" w:sz="4" w:space="0" w:color="auto"/>
              <w:bottom w:val="single" w:sz="4" w:space="0" w:color="auto"/>
              <w:right w:val="single" w:sz="4" w:space="0" w:color="auto"/>
            </w:tcBorders>
            <w:vAlign w:val="center"/>
            <w:hideMark/>
          </w:tcPr>
          <w:p w:rsidR="00523DC7" w:rsidRPr="00322AAD" w:rsidRDefault="00523DC7" w:rsidP="002D1E9A">
            <w:pPr>
              <w:spacing w:line="312" w:lineRule="auto"/>
              <w:ind w:firstLine="0"/>
              <w:jc w:val="center"/>
              <w:rPr>
                <w:rFonts w:eastAsia="Times New Roman"/>
                <w:i/>
                <w:sz w:val="26"/>
                <w:szCs w:val="26"/>
              </w:rPr>
            </w:pPr>
            <w:r w:rsidRPr="00322AAD">
              <w:rPr>
                <w:rFonts w:cs="Times New Roman"/>
                <w:b/>
                <w:sz w:val="26"/>
                <w:szCs w:val="26"/>
              </w:rPr>
              <w:t xml:space="preserve">Lô </w:t>
            </w:r>
            <w:r w:rsidRPr="00322AAD">
              <w:rPr>
                <w:rFonts w:cs="Times New Roman"/>
                <w:b/>
                <w:bCs/>
                <w:sz w:val="26"/>
                <w:szCs w:val="26"/>
              </w:rPr>
              <w:t>1</w:t>
            </w:r>
          </w:p>
        </w:tc>
        <w:tc>
          <w:tcPr>
            <w:tcW w:w="1844" w:type="dxa"/>
            <w:tcBorders>
              <w:top w:val="single" w:sz="4" w:space="0" w:color="auto"/>
              <w:left w:val="single" w:sz="4" w:space="0" w:color="auto"/>
              <w:bottom w:val="single" w:sz="4" w:space="0" w:color="auto"/>
              <w:right w:val="single" w:sz="4" w:space="0" w:color="auto"/>
            </w:tcBorders>
            <w:vAlign w:val="center"/>
            <w:hideMark/>
          </w:tcPr>
          <w:p w:rsidR="00523DC7" w:rsidRPr="00322AAD" w:rsidRDefault="00523DC7" w:rsidP="003E12E8">
            <w:pPr>
              <w:spacing w:line="312" w:lineRule="auto"/>
              <w:ind w:firstLine="0"/>
              <w:jc w:val="center"/>
              <w:rPr>
                <w:rFonts w:ascii="Arial" w:eastAsia="Times New Roman" w:hAnsi="Arial" w:cs="Arial"/>
                <w:sz w:val="26"/>
                <w:szCs w:val="26"/>
              </w:rPr>
            </w:pPr>
            <w:r w:rsidRPr="00322AAD">
              <w:rPr>
                <w:rFonts w:cs="Times New Roman"/>
                <w:b/>
                <w:sz w:val="26"/>
                <w:szCs w:val="26"/>
              </w:rPr>
              <w:t xml:space="preserve">Lô </w:t>
            </w:r>
            <w:r w:rsidRPr="00322AAD">
              <w:rPr>
                <w:rFonts w:cs="Times New Roman"/>
                <w:b/>
                <w:bCs/>
                <w:sz w:val="26"/>
                <w:szCs w:val="26"/>
              </w:rPr>
              <w:t>2</w:t>
            </w:r>
          </w:p>
        </w:tc>
        <w:tc>
          <w:tcPr>
            <w:tcW w:w="1702" w:type="dxa"/>
            <w:tcBorders>
              <w:top w:val="single" w:sz="4" w:space="0" w:color="auto"/>
              <w:left w:val="single" w:sz="4" w:space="0" w:color="auto"/>
              <w:bottom w:val="single" w:sz="4" w:space="0" w:color="auto"/>
              <w:right w:val="single" w:sz="4" w:space="0" w:color="auto"/>
            </w:tcBorders>
            <w:vAlign w:val="center"/>
            <w:hideMark/>
          </w:tcPr>
          <w:p w:rsidR="00523DC7" w:rsidRPr="00322AAD" w:rsidRDefault="00523DC7" w:rsidP="00EC1635">
            <w:pPr>
              <w:spacing w:line="312" w:lineRule="auto"/>
              <w:ind w:firstLine="0"/>
              <w:jc w:val="center"/>
              <w:rPr>
                <w:rFonts w:eastAsia="Times New Roman"/>
                <w:sz w:val="26"/>
                <w:szCs w:val="26"/>
              </w:rPr>
            </w:pPr>
            <w:r w:rsidRPr="00322AAD">
              <w:rPr>
                <w:rFonts w:cs="Times New Roman"/>
                <w:b/>
                <w:sz w:val="26"/>
                <w:szCs w:val="26"/>
              </w:rPr>
              <w:t xml:space="preserve">Lô </w:t>
            </w:r>
            <w:r w:rsidRPr="00322AAD">
              <w:rPr>
                <w:rFonts w:cs="Times New Roman"/>
                <w:b/>
                <w:bCs/>
                <w:sz w:val="26"/>
                <w:szCs w:val="26"/>
              </w:rPr>
              <w:t>3</w:t>
            </w:r>
          </w:p>
        </w:tc>
        <w:tc>
          <w:tcPr>
            <w:tcW w:w="1702" w:type="dxa"/>
            <w:tcBorders>
              <w:top w:val="single" w:sz="4" w:space="0" w:color="auto"/>
              <w:left w:val="single" w:sz="4" w:space="0" w:color="auto"/>
              <w:bottom w:val="single" w:sz="4" w:space="0" w:color="auto"/>
              <w:right w:val="single" w:sz="4" w:space="0" w:color="auto"/>
            </w:tcBorders>
            <w:vAlign w:val="center"/>
            <w:hideMark/>
          </w:tcPr>
          <w:p w:rsidR="00523DC7" w:rsidRPr="00322AAD" w:rsidRDefault="00523DC7" w:rsidP="00F51032">
            <w:pPr>
              <w:spacing w:line="312" w:lineRule="auto"/>
              <w:ind w:firstLine="0"/>
              <w:jc w:val="center"/>
              <w:rPr>
                <w:rFonts w:eastAsia="Times New Roman"/>
                <w:b/>
                <w:sz w:val="26"/>
                <w:szCs w:val="26"/>
                <w:lang w:val="pt-BR"/>
              </w:rPr>
            </w:pPr>
            <w:r w:rsidRPr="00322AAD">
              <w:rPr>
                <w:rFonts w:ascii="Times New Roman Bold" w:hAnsi="Times New Roman Bold" w:hint="eastAsia"/>
                <w:b/>
                <w:sz w:val="26"/>
                <w:szCs w:val="26"/>
                <w:lang w:val="pt-BR"/>
              </w:rPr>
              <w:t>p</w:t>
            </w:r>
            <w:r w:rsidRPr="00322AAD">
              <w:rPr>
                <w:rFonts w:ascii="Times New Roman Bold" w:hAnsi="Times New Roman Bold" w:hint="eastAsia"/>
                <w:b/>
                <w:spacing w:val="-6"/>
                <w:sz w:val="26"/>
                <w:szCs w:val="26"/>
                <w:vertAlign w:val="subscript"/>
                <w:lang w:val="pt-BR"/>
              </w:rPr>
              <w:t xml:space="preserve">so </w:t>
            </w:r>
            <w:r w:rsidRPr="00322AAD">
              <w:rPr>
                <w:rFonts w:ascii="Times New Roman Bold" w:hAnsi="Times New Roman Bold"/>
                <w:b/>
                <w:spacing w:val="-6"/>
                <w:sz w:val="26"/>
                <w:szCs w:val="26"/>
                <w:vertAlign w:val="subscript"/>
                <w:lang w:val="pt-BR"/>
              </w:rPr>
              <w:t>s</w:t>
            </w:r>
            <w:r w:rsidRPr="00322AAD">
              <w:rPr>
                <w:rFonts w:ascii="Times New Roman Bold" w:hAnsi="Times New Roman Bold" w:hint="cs"/>
                <w:b/>
                <w:spacing w:val="-6"/>
                <w:sz w:val="26"/>
                <w:szCs w:val="26"/>
                <w:vertAlign w:val="subscript"/>
                <w:lang w:val="pt-BR"/>
              </w:rPr>
              <w:t>á</w:t>
            </w:r>
            <w:r w:rsidRPr="00322AAD">
              <w:rPr>
                <w:rFonts w:ascii="Times New Roman Bold" w:hAnsi="Times New Roman Bold"/>
                <w:b/>
                <w:spacing w:val="-6"/>
                <w:sz w:val="26"/>
                <w:szCs w:val="26"/>
                <w:vertAlign w:val="subscript"/>
                <w:lang w:val="pt-BR"/>
              </w:rPr>
              <w:t>nh</w:t>
            </w:r>
            <w:r w:rsidRPr="00322AAD">
              <w:rPr>
                <w:rFonts w:ascii="Times New Roman Bold" w:hAnsi="Times New Roman Bold" w:hint="eastAsia"/>
                <w:b/>
                <w:spacing w:val="-6"/>
                <w:sz w:val="26"/>
                <w:szCs w:val="26"/>
                <w:vertAlign w:val="subscript"/>
                <w:lang w:val="pt-BR"/>
              </w:rPr>
              <w:t xml:space="preserve"> </w:t>
            </w:r>
            <w:r w:rsidRPr="00322AAD">
              <w:rPr>
                <w:rFonts w:ascii="Times New Roman Bold" w:hAnsi="Times New Roman Bold"/>
                <w:b/>
                <w:spacing w:val="-6"/>
                <w:sz w:val="26"/>
                <w:szCs w:val="26"/>
                <w:vertAlign w:val="subscript"/>
                <w:lang w:val="pt-BR"/>
              </w:rPr>
              <w:t>giữa</w:t>
            </w:r>
            <w:r w:rsidRPr="00322AAD">
              <w:rPr>
                <w:rFonts w:ascii="Times New Roman Bold" w:hAnsi="Times New Roman Bold" w:hint="eastAsia"/>
                <w:b/>
                <w:spacing w:val="-6"/>
                <w:sz w:val="26"/>
                <w:szCs w:val="26"/>
                <w:vertAlign w:val="subscript"/>
                <w:lang w:val="pt-BR"/>
              </w:rPr>
              <w:t xml:space="preserve"> </w:t>
            </w:r>
            <w:r w:rsidRPr="00322AAD">
              <w:rPr>
                <w:rFonts w:ascii="Times New Roman Bold" w:hAnsi="Times New Roman Bold"/>
                <w:b/>
                <w:spacing w:val="-6"/>
                <w:sz w:val="26"/>
                <w:szCs w:val="26"/>
                <w:vertAlign w:val="subscript"/>
                <w:lang w:val="pt-BR"/>
              </w:rPr>
              <w:t>c</w:t>
            </w:r>
            <w:r w:rsidRPr="00322AAD">
              <w:rPr>
                <w:rFonts w:ascii="Times New Roman Bold" w:hAnsi="Times New Roman Bold" w:hint="cs"/>
                <w:b/>
                <w:spacing w:val="-6"/>
                <w:sz w:val="26"/>
                <w:szCs w:val="26"/>
                <w:vertAlign w:val="subscript"/>
                <w:lang w:val="pt-BR"/>
              </w:rPr>
              <w:t>á</w:t>
            </w:r>
            <w:r w:rsidRPr="00322AAD">
              <w:rPr>
                <w:rFonts w:ascii="Times New Roman Bold" w:hAnsi="Times New Roman Bold"/>
                <w:b/>
                <w:spacing w:val="-6"/>
                <w:sz w:val="26"/>
                <w:szCs w:val="26"/>
                <w:vertAlign w:val="subscript"/>
                <w:lang w:val="pt-BR"/>
              </w:rPr>
              <w:t>c</w:t>
            </w:r>
            <w:r w:rsidRPr="00322AAD">
              <w:rPr>
                <w:rFonts w:ascii="Times New Roman Bold" w:hAnsi="Times New Roman Bold" w:hint="eastAsia"/>
                <w:b/>
                <w:spacing w:val="-6"/>
                <w:sz w:val="26"/>
                <w:szCs w:val="26"/>
                <w:vertAlign w:val="subscript"/>
                <w:lang w:val="pt-BR"/>
              </w:rPr>
              <w:t xml:space="preserve"> </w:t>
            </w:r>
            <w:r w:rsidRPr="00322AAD">
              <w:rPr>
                <w:rFonts w:ascii="Times New Roman Bold" w:hAnsi="Times New Roman Bold"/>
                <w:b/>
                <w:spacing w:val="-6"/>
                <w:sz w:val="26"/>
                <w:szCs w:val="26"/>
                <w:vertAlign w:val="subscript"/>
                <w:lang w:val="pt-BR"/>
              </w:rPr>
              <w:t>l</w:t>
            </w:r>
            <w:r w:rsidRPr="00322AAD">
              <w:rPr>
                <w:rFonts w:ascii="Times New Roman Bold" w:hAnsi="Times New Roman Bold" w:hint="cs"/>
                <w:b/>
                <w:spacing w:val="-6"/>
                <w:sz w:val="26"/>
                <w:szCs w:val="26"/>
                <w:vertAlign w:val="subscript"/>
                <w:lang w:val="pt-BR"/>
              </w:rPr>
              <w:t>ô</w:t>
            </w:r>
          </w:p>
        </w:tc>
      </w:tr>
      <w:tr w:rsidR="00A705EF" w:rsidRPr="00322AAD" w:rsidTr="00A705EF">
        <w:trPr>
          <w:trHeight w:val="510"/>
        </w:trPr>
        <w:tc>
          <w:tcPr>
            <w:tcW w:w="2051" w:type="dxa"/>
            <w:tcBorders>
              <w:top w:val="single" w:sz="4" w:space="0" w:color="auto"/>
              <w:left w:val="single" w:sz="4" w:space="0" w:color="auto"/>
              <w:bottom w:val="single" w:sz="4" w:space="0" w:color="auto"/>
              <w:right w:val="single" w:sz="4" w:space="0" w:color="auto"/>
            </w:tcBorders>
            <w:vAlign w:val="center"/>
            <w:hideMark/>
          </w:tcPr>
          <w:p w:rsidR="00A705EF" w:rsidRPr="00322AAD" w:rsidRDefault="00A705EF" w:rsidP="003E12E8">
            <w:pPr>
              <w:spacing w:line="312" w:lineRule="auto"/>
              <w:ind w:firstLine="0"/>
              <w:rPr>
                <w:rFonts w:eastAsia="Times New Roman"/>
                <w:b/>
                <w:i/>
                <w:sz w:val="26"/>
                <w:szCs w:val="26"/>
              </w:rPr>
            </w:pPr>
            <w:r w:rsidRPr="00322AAD">
              <w:rPr>
                <w:b/>
                <w:bCs/>
                <w:sz w:val="26"/>
                <w:szCs w:val="26"/>
              </w:rPr>
              <w:t>Trước TN (a)</w:t>
            </w:r>
          </w:p>
        </w:tc>
        <w:tc>
          <w:tcPr>
            <w:tcW w:w="1701" w:type="dxa"/>
            <w:tcBorders>
              <w:top w:val="single" w:sz="4" w:space="0" w:color="auto"/>
              <w:left w:val="single" w:sz="4" w:space="0" w:color="auto"/>
              <w:bottom w:val="single" w:sz="4" w:space="0" w:color="auto"/>
              <w:right w:val="single" w:sz="4" w:space="0" w:color="auto"/>
            </w:tcBorders>
            <w:vAlign w:val="center"/>
            <w:hideMark/>
          </w:tcPr>
          <w:p w:rsidR="00A705EF" w:rsidRPr="00322AAD" w:rsidRDefault="00A705EF" w:rsidP="00EC1635">
            <w:pPr>
              <w:spacing w:line="312" w:lineRule="auto"/>
              <w:ind w:firstLine="0"/>
              <w:jc w:val="center"/>
              <w:rPr>
                <w:rFonts w:eastAsia="Times New Roman"/>
                <w:iCs/>
                <w:sz w:val="26"/>
                <w:szCs w:val="26"/>
              </w:rPr>
            </w:pPr>
            <w:r w:rsidRPr="00322AAD">
              <w:rPr>
                <w:iCs/>
                <w:sz w:val="26"/>
                <w:szCs w:val="26"/>
              </w:rPr>
              <w:t xml:space="preserve">77,10 </w:t>
            </w:r>
            <w:r w:rsidRPr="00322AAD">
              <w:rPr>
                <w:sz w:val="26"/>
                <w:szCs w:val="26"/>
              </w:rPr>
              <w:t>± 11,90</w:t>
            </w:r>
          </w:p>
        </w:tc>
        <w:tc>
          <w:tcPr>
            <w:tcW w:w="1844" w:type="dxa"/>
            <w:tcBorders>
              <w:top w:val="single" w:sz="4" w:space="0" w:color="auto"/>
              <w:left w:val="single" w:sz="4" w:space="0" w:color="auto"/>
              <w:bottom w:val="single" w:sz="4" w:space="0" w:color="auto"/>
              <w:right w:val="single" w:sz="4" w:space="0" w:color="auto"/>
            </w:tcBorders>
            <w:vAlign w:val="center"/>
            <w:hideMark/>
          </w:tcPr>
          <w:p w:rsidR="00A705EF" w:rsidRPr="00322AAD" w:rsidRDefault="00A705EF" w:rsidP="00F51032">
            <w:pPr>
              <w:spacing w:line="312" w:lineRule="auto"/>
              <w:ind w:firstLine="0"/>
              <w:jc w:val="center"/>
              <w:rPr>
                <w:rFonts w:eastAsia="Times New Roman"/>
                <w:iCs/>
                <w:sz w:val="26"/>
                <w:szCs w:val="26"/>
              </w:rPr>
            </w:pPr>
            <w:r w:rsidRPr="00322AAD">
              <w:rPr>
                <w:iCs/>
                <w:sz w:val="26"/>
                <w:szCs w:val="26"/>
              </w:rPr>
              <w:t xml:space="preserve">71,70 </w:t>
            </w:r>
            <w:r w:rsidRPr="00322AAD">
              <w:rPr>
                <w:sz w:val="26"/>
                <w:szCs w:val="26"/>
              </w:rPr>
              <w:t>± 11,66</w:t>
            </w:r>
          </w:p>
        </w:tc>
        <w:tc>
          <w:tcPr>
            <w:tcW w:w="1702" w:type="dxa"/>
            <w:tcBorders>
              <w:top w:val="single" w:sz="4" w:space="0" w:color="auto"/>
              <w:left w:val="single" w:sz="4" w:space="0" w:color="auto"/>
              <w:bottom w:val="single" w:sz="4" w:space="0" w:color="auto"/>
              <w:right w:val="single" w:sz="4" w:space="0" w:color="auto"/>
            </w:tcBorders>
            <w:vAlign w:val="center"/>
            <w:hideMark/>
          </w:tcPr>
          <w:p w:rsidR="00A705EF" w:rsidRPr="00322AAD" w:rsidRDefault="00A705EF" w:rsidP="00187432">
            <w:pPr>
              <w:spacing w:line="312" w:lineRule="auto"/>
              <w:ind w:firstLine="0"/>
              <w:jc w:val="center"/>
              <w:rPr>
                <w:rFonts w:eastAsia="Times New Roman"/>
                <w:iCs/>
                <w:sz w:val="26"/>
                <w:szCs w:val="26"/>
              </w:rPr>
            </w:pPr>
            <w:r w:rsidRPr="00322AAD">
              <w:rPr>
                <w:iCs/>
                <w:sz w:val="26"/>
                <w:szCs w:val="26"/>
              </w:rPr>
              <w:t xml:space="preserve">74,50 </w:t>
            </w:r>
            <w:r w:rsidRPr="00322AAD">
              <w:rPr>
                <w:sz w:val="26"/>
                <w:szCs w:val="26"/>
              </w:rPr>
              <w:t>± 6,60</w:t>
            </w:r>
          </w:p>
        </w:tc>
        <w:tc>
          <w:tcPr>
            <w:tcW w:w="1702" w:type="dxa"/>
            <w:vMerge w:val="restart"/>
            <w:tcBorders>
              <w:top w:val="single" w:sz="4" w:space="0" w:color="auto"/>
              <w:left w:val="single" w:sz="4" w:space="0" w:color="auto"/>
              <w:bottom w:val="single" w:sz="4" w:space="0" w:color="auto"/>
              <w:right w:val="single" w:sz="4" w:space="0" w:color="auto"/>
            </w:tcBorders>
            <w:vAlign w:val="center"/>
            <w:hideMark/>
          </w:tcPr>
          <w:p w:rsidR="00A705EF" w:rsidRPr="00322AAD" w:rsidRDefault="00A705EF" w:rsidP="00F7492B">
            <w:pPr>
              <w:spacing w:line="312" w:lineRule="auto"/>
              <w:ind w:firstLine="0"/>
              <w:jc w:val="center"/>
              <w:rPr>
                <w:rFonts w:eastAsia="Times New Roman"/>
                <w:i/>
                <w:sz w:val="26"/>
                <w:szCs w:val="26"/>
                <w:vertAlign w:val="subscript"/>
              </w:rPr>
            </w:pPr>
            <w:r w:rsidRPr="00322AAD">
              <w:rPr>
                <w:i/>
                <w:sz w:val="26"/>
                <w:szCs w:val="26"/>
              </w:rPr>
              <w:t>p</w:t>
            </w:r>
            <w:r w:rsidRPr="00322AAD">
              <w:rPr>
                <w:i/>
                <w:sz w:val="26"/>
                <w:szCs w:val="26"/>
                <w:vertAlign w:val="subscript"/>
              </w:rPr>
              <w:t>2-1</w:t>
            </w:r>
            <w:r w:rsidRPr="00322AAD">
              <w:rPr>
                <w:i/>
                <w:sz w:val="26"/>
                <w:szCs w:val="26"/>
              </w:rPr>
              <w:t>&gt; 0,05</w:t>
            </w:r>
          </w:p>
          <w:p w:rsidR="00A705EF" w:rsidRPr="00322AAD" w:rsidRDefault="00A705EF">
            <w:pPr>
              <w:spacing w:line="312" w:lineRule="auto"/>
              <w:ind w:firstLine="0"/>
              <w:jc w:val="center"/>
              <w:rPr>
                <w:i/>
                <w:sz w:val="26"/>
                <w:szCs w:val="26"/>
                <w:vertAlign w:val="subscript"/>
              </w:rPr>
            </w:pPr>
            <w:r w:rsidRPr="00322AAD">
              <w:rPr>
                <w:i/>
                <w:sz w:val="26"/>
                <w:szCs w:val="26"/>
              </w:rPr>
              <w:t>p</w:t>
            </w:r>
            <w:r w:rsidRPr="00322AAD">
              <w:rPr>
                <w:i/>
                <w:sz w:val="26"/>
                <w:szCs w:val="26"/>
                <w:vertAlign w:val="subscript"/>
              </w:rPr>
              <w:t>3-2</w:t>
            </w:r>
            <w:r w:rsidRPr="00322AAD">
              <w:rPr>
                <w:i/>
                <w:sz w:val="26"/>
                <w:szCs w:val="26"/>
              </w:rPr>
              <w:t>&gt; 0,05</w:t>
            </w:r>
          </w:p>
          <w:p w:rsidR="00A705EF" w:rsidRPr="00322AAD" w:rsidRDefault="00A705EF">
            <w:pPr>
              <w:spacing w:line="312" w:lineRule="auto"/>
              <w:ind w:firstLine="0"/>
              <w:jc w:val="center"/>
              <w:rPr>
                <w:rFonts w:eastAsia="Times New Roman"/>
                <w:b/>
                <w:sz w:val="26"/>
                <w:szCs w:val="26"/>
              </w:rPr>
            </w:pPr>
            <w:r w:rsidRPr="00322AAD">
              <w:rPr>
                <w:i/>
                <w:sz w:val="26"/>
                <w:szCs w:val="26"/>
              </w:rPr>
              <w:t>p</w:t>
            </w:r>
            <w:r w:rsidRPr="00322AAD">
              <w:rPr>
                <w:i/>
                <w:sz w:val="26"/>
                <w:szCs w:val="26"/>
                <w:vertAlign w:val="subscript"/>
              </w:rPr>
              <w:t>3-1</w:t>
            </w:r>
            <w:r w:rsidRPr="00322AAD">
              <w:rPr>
                <w:i/>
                <w:sz w:val="26"/>
                <w:szCs w:val="26"/>
              </w:rPr>
              <w:t>&gt; 0,05</w:t>
            </w:r>
          </w:p>
        </w:tc>
      </w:tr>
      <w:tr w:rsidR="00A705EF" w:rsidRPr="00322AAD" w:rsidTr="00A705EF">
        <w:trPr>
          <w:trHeight w:val="510"/>
        </w:trPr>
        <w:tc>
          <w:tcPr>
            <w:tcW w:w="2051" w:type="dxa"/>
            <w:tcBorders>
              <w:top w:val="single" w:sz="4" w:space="0" w:color="auto"/>
              <w:left w:val="single" w:sz="4" w:space="0" w:color="auto"/>
              <w:bottom w:val="single" w:sz="4" w:space="0" w:color="auto"/>
              <w:right w:val="single" w:sz="4" w:space="0" w:color="auto"/>
            </w:tcBorders>
            <w:vAlign w:val="center"/>
            <w:hideMark/>
          </w:tcPr>
          <w:p w:rsidR="00A705EF" w:rsidRPr="00322AAD" w:rsidRDefault="00A705EF" w:rsidP="003E12E8">
            <w:pPr>
              <w:spacing w:line="312" w:lineRule="auto"/>
              <w:ind w:firstLine="0"/>
              <w:rPr>
                <w:rFonts w:eastAsia="Times New Roman"/>
                <w:b/>
                <w:bCs/>
                <w:sz w:val="26"/>
                <w:szCs w:val="26"/>
              </w:rPr>
            </w:pPr>
            <w:r w:rsidRPr="00322AAD">
              <w:rPr>
                <w:b/>
                <w:bCs/>
                <w:sz w:val="26"/>
                <w:szCs w:val="26"/>
              </w:rPr>
              <w:t>Sau 45 ngày (b)</w:t>
            </w:r>
          </w:p>
        </w:tc>
        <w:tc>
          <w:tcPr>
            <w:tcW w:w="1701" w:type="dxa"/>
            <w:tcBorders>
              <w:top w:val="single" w:sz="4" w:space="0" w:color="auto"/>
              <w:left w:val="single" w:sz="4" w:space="0" w:color="auto"/>
              <w:bottom w:val="single" w:sz="4" w:space="0" w:color="auto"/>
              <w:right w:val="single" w:sz="4" w:space="0" w:color="auto"/>
            </w:tcBorders>
            <w:vAlign w:val="center"/>
            <w:hideMark/>
          </w:tcPr>
          <w:p w:rsidR="00A705EF" w:rsidRPr="00322AAD" w:rsidRDefault="00A705EF" w:rsidP="00EC1635">
            <w:pPr>
              <w:spacing w:line="312" w:lineRule="auto"/>
              <w:ind w:firstLine="0"/>
              <w:jc w:val="center"/>
              <w:rPr>
                <w:rFonts w:eastAsia="Times New Roman"/>
                <w:iCs/>
                <w:sz w:val="26"/>
                <w:szCs w:val="26"/>
              </w:rPr>
            </w:pPr>
            <w:r w:rsidRPr="00322AAD">
              <w:rPr>
                <w:iCs/>
                <w:sz w:val="26"/>
                <w:szCs w:val="26"/>
              </w:rPr>
              <w:t xml:space="preserve">83,50 </w:t>
            </w:r>
            <w:r w:rsidRPr="00322AAD">
              <w:rPr>
                <w:sz w:val="26"/>
                <w:szCs w:val="26"/>
              </w:rPr>
              <w:t>± 22,83</w:t>
            </w:r>
          </w:p>
        </w:tc>
        <w:tc>
          <w:tcPr>
            <w:tcW w:w="1844" w:type="dxa"/>
            <w:tcBorders>
              <w:top w:val="single" w:sz="4" w:space="0" w:color="auto"/>
              <w:left w:val="single" w:sz="4" w:space="0" w:color="auto"/>
              <w:bottom w:val="single" w:sz="4" w:space="0" w:color="auto"/>
              <w:right w:val="single" w:sz="4" w:space="0" w:color="auto"/>
            </w:tcBorders>
            <w:vAlign w:val="center"/>
            <w:hideMark/>
          </w:tcPr>
          <w:p w:rsidR="00A705EF" w:rsidRPr="00322AAD" w:rsidRDefault="00A705EF" w:rsidP="00F51032">
            <w:pPr>
              <w:spacing w:line="312" w:lineRule="auto"/>
              <w:ind w:firstLine="0"/>
              <w:jc w:val="center"/>
              <w:rPr>
                <w:rFonts w:eastAsia="Times New Roman"/>
                <w:iCs/>
                <w:sz w:val="26"/>
                <w:szCs w:val="26"/>
              </w:rPr>
            </w:pPr>
            <w:r w:rsidRPr="00322AAD">
              <w:rPr>
                <w:iCs/>
                <w:sz w:val="26"/>
                <w:szCs w:val="26"/>
              </w:rPr>
              <w:t xml:space="preserve">83,10 </w:t>
            </w:r>
            <w:r w:rsidRPr="00322AAD">
              <w:rPr>
                <w:sz w:val="26"/>
                <w:szCs w:val="26"/>
              </w:rPr>
              <w:t>± 15,07</w:t>
            </w:r>
          </w:p>
        </w:tc>
        <w:tc>
          <w:tcPr>
            <w:tcW w:w="1702" w:type="dxa"/>
            <w:tcBorders>
              <w:top w:val="single" w:sz="4" w:space="0" w:color="auto"/>
              <w:left w:val="single" w:sz="4" w:space="0" w:color="auto"/>
              <w:bottom w:val="single" w:sz="4" w:space="0" w:color="auto"/>
              <w:right w:val="single" w:sz="4" w:space="0" w:color="auto"/>
            </w:tcBorders>
            <w:vAlign w:val="center"/>
            <w:hideMark/>
          </w:tcPr>
          <w:p w:rsidR="00A705EF" w:rsidRPr="00322AAD" w:rsidRDefault="00A705EF" w:rsidP="00187432">
            <w:pPr>
              <w:spacing w:line="312" w:lineRule="auto"/>
              <w:ind w:firstLine="0"/>
              <w:jc w:val="center"/>
              <w:rPr>
                <w:rFonts w:eastAsia="Times New Roman"/>
                <w:iCs/>
                <w:sz w:val="26"/>
                <w:szCs w:val="26"/>
              </w:rPr>
            </w:pPr>
            <w:r w:rsidRPr="00322AAD">
              <w:rPr>
                <w:iCs/>
                <w:sz w:val="26"/>
                <w:szCs w:val="26"/>
              </w:rPr>
              <w:t xml:space="preserve">84,60 </w:t>
            </w:r>
            <w:r w:rsidRPr="00322AAD">
              <w:rPr>
                <w:sz w:val="26"/>
                <w:szCs w:val="26"/>
              </w:rPr>
              <w:t>± 21,58</w:t>
            </w:r>
          </w:p>
        </w:tc>
        <w:tc>
          <w:tcPr>
            <w:tcW w:w="1702" w:type="dxa"/>
            <w:vMerge/>
            <w:tcBorders>
              <w:top w:val="single" w:sz="4" w:space="0" w:color="auto"/>
              <w:left w:val="single" w:sz="4" w:space="0" w:color="auto"/>
              <w:bottom w:val="single" w:sz="4" w:space="0" w:color="auto"/>
              <w:right w:val="single" w:sz="4" w:space="0" w:color="auto"/>
            </w:tcBorders>
            <w:vAlign w:val="center"/>
            <w:hideMark/>
          </w:tcPr>
          <w:p w:rsidR="00A705EF" w:rsidRPr="00322AAD" w:rsidRDefault="00A705EF">
            <w:pPr>
              <w:spacing w:line="312" w:lineRule="auto"/>
              <w:rPr>
                <w:rFonts w:eastAsia="Times New Roman"/>
                <w:b/>
                <w:sz w:val="26"/>
                <w:szCs w:val="26"/>
              </w:rPr>
            </w:pPr>
          </w:p>
        </w:tc>
      </w:tr>
      <w:tr w:rsidR="00A705EF" w:rsidRPr="00322AAD" w:rsidTr="00A705EF">
        <w:trPr>
          <w:trHeight w:val="510"/>
        </w:trPr>
        <w:tc>
          <w:tcPr>
            <w:tcW w:w="2051" w:type="dxa"/>
            <w:tcBorders>
              <w:top w:val="single" w:sz="4" w:space="0" w:color="auto"/>
              <w:left w:val="single" w:sz="4" w:space="0" w:color="auto"/>
              <w:bottom w:val="single" w:sz="4" w:space="0" w:color="auto"/>
              <w:right w:val="single" w:sz="4" w:space="0" w:color="auto"/>
            </w:tcBorders>
            <w:vAlign w:val="center"/>
            <w:hideMark/>
          </w:tcPr>
          <w:p w:rsidR="00A705EF" w:rsidRPr="00322AAD" w:rsidRDefault="00A705EF" w:rsidP="003E12E8">
            <w:pPr>
              <w:spacing w:line="312" w:lineRule="auto"/>
              <w:ind w:firstLine="0"/>
              <w:rPr>
                <w:rFonts w:eastAsia="Times New Roman"/>
                <w:b/>
                <w:bCs/>
                <w:sz w:val="26"/>
                <w:szCs w:val="26"/>
              </w:rPr>
            </w:pPr>
            <w:r w:rsidRPr="00322AAD">
              <w:rPr>
                <w:b/>
                <w:bCs/>
                <w:sz w:val="26"/>
                <w:szCs w:val="26"/>
              </w:rPr>
              <w:t>Sau 90 ngày (c)</w:t>
            </w:r>
          </w:p>
        </w:tc>
        <w:tc>
          <w:tcPr>
            <w:tcW w:w="1701" w:type="dxa"/>
            <w:tcBorders>
              <w:top w:val="single" w:sz="4" w:space="0" w:color="auto"/>
              <w:left w:val="single" w:sz="4" w:space="0" w:color="auto"/>
              <w:bottom w:val="single" w:sz="4" w:space="0" w:color="auto"/>
              <w:right w:val="single" w:sz="4" w:space="0" w:color="auto"/>
            </w:tcBorders>
            <w:vAlign w:val="center"/>
            <w:hideMark/>
          </w:tcPr>
          <w:p w:rsidR="00A705EF" w:rsidRPr="00322AAD" w:rsidRDefault="00A705EF" w:rsidP="00EC1635">
            <w:pPr>
              <w:spacing w:line="312" w:lineRule="auto"/>
              <w:ind w:firstLine="0"/>
              <w:jc w:val="center"/>
              <w:rPr>
                <w:rFonts w:eastAsia="Times New Roman"/>
                <w:iCs/>
                <w:sz w:val="26"/>
                <w:szCs w:val="26"/>
              </w:rPr>
            </w:pPr>
            <w:r w:rsidRPr="00322AAD">
              <w:rPr>
                <w:iCs/>
                <w:sz w:val="26"/>
                <w:szCs w:val="26"/>
              </w:rPr>
              <w:t xml:space="preserve">74,30 </w:t>
            </w:r>
            <w:r w:rsidRPr="00322AAD">
              <w:rPr>
                <w:sz w:val="26"/>
                <w:szCs w:val="26"/>
              </w:rPr>
              <w:t>± 8,50</w:t>
            </w:r>
          </w:p>
        </w:tc>
        <w:tc>
          <w:tcPr>
            <w:tcW w:w="1844" w:type="dxa"/>
            <w:tcBorders>
              <w:top w:val="single" w:sz="4" w:space="0" w:color="auto"/>
              <w:left w:val="single" w:sz="4" w:space="0" w:color="auto"/>
              <w:bottom w:val="single" w:sz="4" w:space="0" w:color="auto"/>
              <w:right w:val="single" w:sz="4" w:space="0" w:color="auto"/>
            </w:tcBorders>
            <w:vAlign w:val="center"/>
            <w:hideMark/>
          </w:tcPr>
          <w:p w:rsidR="00A705EF" w:rsidRPr="00322AAD" w:rsidRDefault="00A705EF" w:rsidP="00F51032">
            <w:pPr>
              <w:spacing w:line="312" w:lineRule="auto"/>
              <w:ind w:firstLine="0"/>
              <w:jc w:val="center"/>
              <w:rPr>
                <w:rFonts w:eastAsia="Times New Roman"/>
                <w:sz w:val="26"/>
                <w:szCs w:val="26"/>
              </w:rPr>
            </w:pPr>
            <w:r w:rsidRPr="00322AAD">
              <w:rPr>
                <w:sz w:val="26"/>
                <w:szCs w:val="26"/>
              </w:rPr>
              <w:t>72,40 ± 21,50</w:t>
            </w:r>
          </w:p>
        </w:tc>
        <w:tc>
          <w:tcPr>
            <w:tcW w:w="1702" w:type="dxa"/>
            <w:tcBorders>
              <w:top w:val="single" w:sz="4" w:space="0" w:color="auto"/>
              <w:left w:val="single" w:sz="4" w:space="0" w:color="auto"/>
              <w:bottom w:val="single" w:sz="4" w:space="0" w:color="auto"/>
              <w:right w:val="single" w:sz="4" w:space="0" w:color="auto"/>
            </w:tcBorders>
            <w:vAlign w:val="center"/>
            <w:hideMark/>
          </w:tcPr>
          <w:p w:rsidR="00A705EF" w:rsidRPr="00322AAD" w:rsidRDefault="00A705EF" w:rsidP="00187432">
            <w:pPr>
              <w:spacing w:line="312" w:lineRule="auto"/>
              <w:ind w:firstLine="0"/>
              <w:jc w:val="center"/>
              <w:rPr>
                <w:rFonts w:eastAsia="Times New Roman"/>
                <w:iCs/>
                <w:sz w:val="26"/>
                <w:szCs w:val="26"/>
              </w:rPr>
            </w:pPr>
            <w:r w:rsidRPr="00322AAD">
              <w:rPr>
                <w:iCs/>
                <w:sz w:val="26"/>
                <w:szCs w:val="26"/>
              </w:rPr>
              <w:t xml:space="preserve">80,90 </w:t>
            </w:r>
            <w:r w:rsidRPr="00322AAD">
              <w:rPr>
                <w:sz w:val="26"/>
                <w:szCs w:val="26"/>
              </w:rPr>
              <w:t>± 9,09</w:t>
            </w:r>
          </w:p>
        </w:tc>
        <w:tc>
          <w:tcPr>
            <w:tcW w:w="1702" w:type="dxa"/>
            <w:vMerge/>
            <w:tcBorders>
              <w:top w:val="single" w:sz="4" w:space="0" w:color="auto"/>
              <w:left w:val="single" w:sz="4" w:space="0" w:color="auto"/>
              <w:bottom w:val="single" w:sz="4" w:space="0" w:color="auto"/>
              <w:right w:val="single" w:sz="4" w:space="0" w:color="auto"/>
            </w:tcBorders>
            <w:vAlign w:val="center"/>
            <w:hideMark/>
          </w:tcPr>
          <w:p w:rsidR="00A705EF" w:rsidRPr="00322AAD" w:rsidRDefault="00A705EF">
            <w:pPr>
              <w:spacing w:line="312" w:lineRule="auto"/>
              <w:rPr>
                <w:rFonts w:eastAsia="Times New Roman"/>
                <w:b/>
                <w:sz w:val="26"/>
                <w:szCs w:val="26"/>
              </w:rPr>
            </w:pPr>
          </w:p>
        </w:tc>
      </w:tr>
      <w:tr w:rsidR="00A705EF" w:rsidRPr="00322AAD" w:rsidTr="00A705EF">
        <w:trPr>
          <w:trHeight w:val="510"/>
        </w:trPr>
        <w:tc>
          <w:tcPr>
            <w:tcW w:w="2051" w:type="dxa"/>
            <w:tcBorders>
              <w:top w:val="single" w:sz="4" w:space="0" w:color="auto"/>
              <w:left w:val="single" w:sz="4" w:space="0" w:color="auto"/>
              <w:bottom w:val="single" w:sz="4" w:space="0" w:color="auto"/>
              <w:right w:val="single" w:sz="4" w:space="0" w:color="auto"/>
            </w:tcBorders>
            <w:vAlign w:val="center"/>
            <w:hideMark/>
          </w:tcPr>
          <w:p w:rsidR="00A705EF" w:rsidRPr="00322AAD" w:rsidRDefault="00A705EF" w:rsidP="003E12E8">
            <w:pPr>
              <w:spacing w:line="312" w:lineRule="auto"/>
              <w:ind w:firstLine="0"/>
              <w:rPr>
                <w:rFonts w:eastAsia="Times New Roman"/>
                <w:b/>
                <w:bCs/>
                <w:sz w:val="26"/>
                <w:szCs w:val="26"/>
              </w:rPr>
            </w:pPr>
            <w:r w:rsidRPr="00322AAD">
              <w:rPr>
                <w:b/>
                <w:bCs/>
                <w:sz w:val="26"/>
                <w:szCs w:val="26"/>
              </w:rPr>
              <w:t>p</w:t>
            </w:r>
            <w:r w:rsidRPr="00322AAD">
              <w:rPr>
                <w:rFonts w:ascii="Times New Roman Bold" w:hAnsi="Times New Roman Bold" w:hint="eastAsia"/>
                <w:b/>
                <w:bCs/>
                <w:sz w:val="26"/>
                <w:szCs w:val="26"/>
                <w:vertAlign w:val="subscript"/>
              </w:rPr>
              <w:t xml:space="preserve">so </w:t>
            </w:r>
            <w:r w:rsidRPr="00322AAD">
              <w:rPr>
                <w:rFonts w:ascii="Times New Roman Bold" w:hAnsi="Times New Roman Bold"/>
                <w:b/>
                <w:bCs/>
                <w:sz w:val="26"/>
                <w:szCs w:val="26"/>
                <w:vertAlign w:val="subscript"/>
              </w:rPr>
              <w:t>s</w:t>
            </w:r>
            <w:r w:rsidRPr="00322AAD">
              <w:rPr>
                <w:rFonts w:ascii="Times New Roman Bold" w:hAnsi="Times New Roman Bold" w:hint="cs"/>
                <w:b/>
                <w:bCs/>
                <w:sz w:val="26"/>
                <w:szCs w:val="26"/>
                <w:vertAlign w:val="subscript"/>
              </w:rPr>
              <w:t>á</w:t>
            </w:r>
            <w:r w:rsidRPr="00322AAD">
              <w:rPr>
                <w:rFonts w:ascii="Times New Roman Bold" w:hAnsi="Times New Roman Bold"/>
                <w:b/>
                <w:bCs/>
                <w:sz w:val="26"/>
                <w:szCs w:val="26"/>
                <w:vertAlign w:val="subscript"/>
              </w:rPr>
              <w:t>nh</w:t>
            </w:r>
            <w:r w:rsidRPr="00322AAD">
              <w:rPr>
                <w:rFonts w:ascii="Times New Roman Bold" w:hAnsi="Times New Roman Bold" w:hint="eastAsia"/>
                <w:b/>
                <w:bCs/>
                <w:sz w:val="26"/>
                <w:szCs w:val="26"/>
                <w:vertAlign w:val="subscript"/>
              </w:rPr>
              <w:t xml:space="preserve"> trong </w:t>
            </w:r>
            <w:r w:rsidRPr="00322AAD">
              <w:rPr>
                <w:rFonts w:ascii="Times New Roman Bold" w:hAnsi="Times New Roman Bold"/>
                <w:b/>
                <w:bCs/>
                <w:sz w:val="26"/>
                <w:szCs w:val="26"/>
                <w:vertAlign w:val="subscript"/>
              </w:rPr>
              <w:t>c</w:t>
            </w:r>
            <w:r w:rsidRPr="00322AAD">
              <w:rPr>
                <w:rFonts w:ascii="Times New Roman Bold" w:hAnsi="Times New Roman Bold" w:hint="cs"/>
                <w:b/>
                <w:bCs/>
                <w:sz w:val="26"/>
                <w:szCs w:val="26"/>
                <w:vertAlign w:val="subscript"/>
              </w:rPr>
              <w:t>ù</w:t>
            </w:r>
            <w:r w:rsidRPr="00322AAD">
              <w:rPr>
                <w:rFonts w:ascii="Times New Roman Bold" w:hAnsi="Times New Roman Bold"/>
                <w:b/>
                <w:bCs/>
                <w:sz w:val="26"/>
                <w:szCs w:val="26"/>
                <w:vertAlign w:val="subscript"/>
              </w:rPr>
              <w:t>ng</w:t>
            </w:r>
            <w:r w:rsidRPr="00322AAD">
              <w:rPr>
                <w:rFonts w:ascii="Times New Roman Bold" w:hAnsi="Times New Roman Bold" w:hint="eastAsia"/>
                <w:b/>
                <w:bCs/>
                <w:sz w:val="26"/>
                <w:szCs w:val="26"/>
                <w:vertAlign w:val="subscript"/>
              </w:rPr>
              <w:t xml:space="preserve"> </w:t>
            </w:r>
            <w:r w:rsidRPr="00322AAD">
              <w:rPr>
                <w:rFonts w:ascii="Times New Roman Bold" w:hAnsi="Times New Roman Bold"/>
                <w:b/>
                <w:bCs/>
                <w:sz w:val="26"/>
                <w:szCs w:val="26"/>
                <w:vertAlign w:val="subscript"/>
              </w:rPr>
              <w:t>l</w:t>
            </w:r>
            <w:r w:rsidRPr="00322AAD">
              <w:rPr>
                <w:rFonts w:ascii="Times New Roman Bold" w:hAnsi="Times New Roman Bold" w:hint="cs"/>
                <w:b/>
                <w:bCs/>
                <w:sz w:val="26"/>
                <w:szCs w:val="26"/>
                <w:vertAlign w:val="subscript"/>
              </w:rPr>
              <w:t>ô</w:t>
            </w:r>
          </w:p>
        </w:tc>
        <w:tc>
          <w:tcPr>
            <w:tcW w:w="5247" w:type="dxa"/>
            <w:gridSpan w:val="3"/>
            <w:tcBorders>
              <w:top w:val="single" w:sz="4" w:space="0" w:color="auto"/>
              <w:left w:val="single" w:sz="4" w:space="0" w:color="auto"/>
              <w:bottom w:val="single" w:sz="4" w:space="0" w:color="auto"/>
              <w:right w:val="single" w:sz="4" w:space="0" w:color="auto"/>
            </w:tcBorders>
            <w:vAlign w:val="center"/>
            <w:hideMark/>
          </w:tcPr>
          <w:p w:rsidR="00A705EF" w:rsidRPr="00322AAD" w:rsidRDefault="00A705EF" w:rsidP="00EC1635">
            <w:pPr>
              <w:spacing w:line="312" w:lineRule="auto"/>
              <w:ind w:firstLine="0"/>
              <w:jc w:val="center"/>
              <w:rPr>
                <w:rFonts w:eastAsia="Times New Roman"/>
                <w:iCs/>
                <w:sz w:val="26"/>
                <w:szCs w:val="26"/>
              </w:rPr>
            </w:pPr>
            <w:r w:rsidRPr="00322AAD">
              <w:rPr>
                <w:i/>
                <w:sz w:val="26"/>
                <w:szCs w:val="26"/>
              </w:rPr>
              <w:t>p</w:t>
            </w:r>
            <w:r w:rsidRPr="00322AAD">
              <w:rPr>
                <w:i/>
                <w:sz w:val="26"/>
                <w:szCs w:val="26"/>
                <w:vertAlign w:val="subscript"/>
              </w:rPr>
              <w:t xml:space="preserve">b,c-a </w:t>
            </w:r>
            <w:r w:rsidRPr="00322AAD">
              <w:rPr>
                <w:i/>
                <w:sz w:val="26"/>
                <w:szCs w:val="26"/>
              </w:rPr>
              <w:t>&gt; 0,05; p</w:t>
            </w:r>
            <w:r w:rsidRPr="00322AAD">
              <w:rPr>
                <w:i/>
                <w:sz w:val="26"/>
                <w:szCs w:val="26"/>
                <w:vertAlign w:val="subscript"/>
              </w:rPr>
              <w:t xml:space="preserve">c-b </w:t>
            </w:r>
            <w:r w:rsidRPr="00322AAD">
              <w:rPr>
                <w:i/>
                <w:sz w:val="26"/>
                <w:szCs w:val="26"/>
              </w:rPr>
              <w:t>&gt; 0,05</w:t>
            </w:r>
          </w:p>
        </w:tc>
        <w:tc>
          <w:tcPr>
            <w:tcW w:w="1702" w:type="dxa"/>
            <w:tcBorders>
              <w:top w:val="single" w:sz="4" w:space="0" w:color="auto"/>
              <w:left w:val="single" w:sz="4" w:space="0" w:color="auto"/>
              <w:bottom w:val="single" w:sz="4" w:space="0" w:color="auto"/>
              <w:right w:val="single" w:sz="4" w:space="0" w:color="auto"/>
            </w:tcBorders>
            <w:vAlign w:val="center"/>
            <w:hideMark/>
          </w:tcPr>
          <w:p w:rsidR="00A705EF" w:rsidRPr="00322AAD" w:rsidRDefault="00A705EF" w:rsidP="00F51032">
            <w:pPr>
              <w:spacing w:line="312" w:lineRule="auto"/>
              <w:rPr>
                <w:rFonts w:eastAsia="Times New Roman"/>
                <w:b/>
                <w:sz w:val="26"/>
                <w:szCs w:val="26"/>
              </w:rPr>
            </w:pPr>
            <w:r w:rsidRPr="00322AAD">
              <w:rPr>
                <w:b/>
                <w:sz w:val="26"/>
                <w:szCs w:val="26"/>
              </w:rPr>
              <w:t>-</w:t>
            </w:r>
          </w:p>
        </w:tc>
      </w:tr>
    </w:tbl>
    <w:p w:rsidR="00A705EF" w:rsidRPr="00322AAD" w:rsidRDefault="00A705EF" w:rsidP="003E12E8">
      <w:pPr>
        <w:spacing w:line="312" w:lineRule="auto"/>
        <w:rPr>
          <w:rFonts w:eastAsia="Times New Roman"/>
          <w:sz w:val="6"/>
          <w:szCs w:val="28"/>
        </w:rPr>
      </w:pPr>
    </w:p>
    <w:p w:rsidR="00A705EF" w:rsidRPr="00322AAD" w:rsidRDefault="00A705EF" w:rsidP="002D1E9A">
      <w:pPr>
        <w:spacing w:line="312" w:lineRule="auto"/>
        <w:ind w:firstLine="0"/>
        <w:rPr>
          <w:b/>
          <w:spacing w:val="4"/>
          <w:szCs w:val="26"/>
        </w:rPr>
      </w:pPr>
      <w:r w:rsidRPr="00322AAD">
        <w:rPr>
          <w:b/>
          <w:spacing w:val="4"/>
          <w:szCs w:val="26"/>
        </w:rPr>
        <w:t>Nhận xét:</w:t>
      </w:r>
    </w:p>
    <w:p w:rsidR="00A705EF" w:rsidRPr="00322AAD" w:rsidRDefault="00A705EF" w:rsidP="002D1E9A">
      <w:pPr>
        <w:spacing w:line="312" w:lineRule="auto"/>
        <w:rPr>
          <w:spacing w:val="4"/>
          <w:szCs w:val="26"/>
        </w:rPr>
      </w:pPr>
      <w:r w:rsidRPr="00322AAD">
        <w:rPr>
          <w:spacing w:val="4"/>
          <w:szCs w:val="26"/>
        </w:rPr>
        <w:t>- S</w:t>
      </w:r>
      <w:r w:rsidRPr="00322AAD">
        <w:rPr>
          <w:bCs/>
          <w:iCs/>
          <w:spacing w:val="4"/>
          <w:szCs w:val="26"/>
        </w:rPr>
        <w:t>o sánh các lô với nhau trong cùng một thời điểm, nồng độ creatinin máu</w:t>
      </w:r>
      <w:r w:rsidRPr="00322AAD">
        <w:rPr>
          <w:spacing w:val="4"/>
          <w:szCs w:val="26"/>
        </w:rPr>
        <w:t xml:space="preserve"> chuột thay đổi không có ý nghĩa thống kê (</w:t>
      </w:r>
      <w:r w:rsidRPr="00322AAD">
        <w:rPr>
          <w:i/>
          <w:spacing w:val="4"/>
          <w:szCs w:val="26"/>
        </w:rPr>
        <w:t>p</w:t>
      </w:r>
      <w:r w:rsidRPr="00322AAD">
        <w:rPr>
          <w:i/>
          <w:spacing w:val="4"/>
          <w:szCs w:val="26"/>
          <w:vertAlign w:val="subscript"/>
        </w:rPr>
        <w:t xml:space="preserve"> </w:t>
      </w:r>
      <w:r w:rsidRPr="00322AAD">
        <w:rPr>
          <w:i/>
          <w:spacing w:val="4"/>
          <w:szCs w:val="26"/>
        </w:rPr>
        <w:t>&gt; 0,05).</w:t>
      </w:r>
      <w:r w:rsidRPr="00322AAD">
        <w:rPr>
          <w:spacing w:val="4"/>
          <w:szCs w:val="26"/>
        </w:rPr>
        <w:t xml:space="preserve"> </w:t>
      </w:r>
    </w:p>
    <w:p w:rsidR="00A705EF" w:rsidRPr="00322AAD" w:rsidRDefault="00A705EF" w:rsidP="002D1E9A">
      <w:pPr>
        <w:spacing w:line="312" w:lineRule="auto"/>
        <w:rPr>
          <w:spacing w:val="4"/>
          <w:szCs w:val="26"/>
        </w:rPr>
      </w:pPr>
      <w:r w:rsidRPr="00322AAD">
        <w:rPr>
          <w:spacing w:val="4"/>
          <w:szCs w:val="26"/>
        </w:rPr>
        <w:t xml:space="preserve">- So sánh </w:t>
      </w:r>
      <w:r w:rsidRPr="00322AAD">
        <w:rPr>
          <w:bCs/>
          <w:iCs/>
          <w:spacing w:val="4"/>
          <w:szCs w:val="26"/>
        </w:rPr>
        <w:t>trong từng lô giữa các thời điểm thí nghiệm, nồng độ creatinin máu</w:t>
      </w:r>
      <w:r w:rsidRPr="00322AAD">
        <w:rPr>
          <w:spacing w:val="4"/>
          <w:szCs w:val="26"/>
        </w:rPr>
        <w:t xml:space="preserve"> chuột thay đổi không có ý nghĩa thống kê (</w:t>
      </w:r>
      <w:r w:rsidRPr="00322AAD">
        <w:rPr>
          <w:i/>
          <w:spacing w:val="4"/>
          <w:szCs w:val="26"/>
        </w:rPr>
        <w:t>p</w:t>
      </w:r>
      <w:r w:rsidRPr="00322AAD">
        <w:rPr>
          <w:i/>
          <w:spacing w:val="4"/>
          <w:szCs w:val="26"/>
          <w:vertAlign w:val="subscript"/>
        </w:rPr>
        <w:t xml:space="preserve"> </w:t>
      </w:r>
      <w:r w:rsidRPr="00322AAD">
        <w:rPr>
          <w:i/>
          <w:spacing w:val="4"/>
          <w:szCs w:val="26"/>
        </w:rPr>
        <w:t>&gt; 0,05).</w:t>
      </w:r>
      <w:r w:rsidRPr="00322AAD">
        <w:rPr>
          <w:spacing w:val="4"/>
          <w:szCs w:val="26"/>
        </w:rPr>
        <w:t xml:space="preserve"> </w:t>
      </w:r>
    </w:p>
    <w:p w:rsidR="00A705EF" w:rsidRPr="00322AAD" w:rsidRDefault="00A705EF" w:rsidP="002D1E9A">
      <w:pPr>
        <w:spacing w:line="312" w:lineRule="auto"/>
        <w:rPr>
          <w:spacing w:val="-4"/>
          <w:szCs w:val="26"/>
        </w:rPr>
      </w:pPr>
      <w:r w:rsidRPr="00322AAD">
        <w:rPr>
          <w:spacing w:val="-4"/>
          <w:szCs w:val="26"/>
        </w:rPr>
        <w:t xml:space="preserve">Như vậy </w:t>
      </w:r>
      <w:r w:rsidRPr="00322AAD">
        <w:rPr>
          <w:spacing w:val="-4"/>
        </w:rPr>
        <w:t xml:space="preserve">viên nang Y10 với các mức liều và thời gian sử dụng trong nghiên cứu không làm thay đổi </w:t>
      </w:r>
      <w:r w:rsidRPr="00322AAD">
        <w:rPr>
          <w:bCs/>
          <w:iCs/>
          <w:spacing w:val="-4"/>
          <w:szCs w:val="26"/>
        </w:rPr>
        <w:t xml:space="preserve">nồng độ creatinin </w:t>
      </w:r>
      <w:r w:rsidRPr="00322AAD">
        <w:rPr>
          <w:spacing w:val="-4"/>
        </w:rPr>
        <w:t xml:space="preserve">trong </w:t>
      </w:r>
      <w:r w:rsidRPr="00322AAD">
        <w:rPr>
          <w:spacing w:val="-4"/>
          <w:szCs w:val="26"/>
        </w:rPr>
        <w:t>máu chuột nghiên cứu.</w:t>
      </w:r>
    </w:p>
    <w:p w:rsidR="00902FE4" w:rsidRPr="00322AAD" w:rsidRDefault="00902FE4" w:rsidP="002D1E9A">
      <w:pPr>
        <w:pStyle w:val="66"/>
        <w:spacing w:line="324" w:lineRule="auto"/>
      </w:pPr>
      <w:bookmarkStart w:id="353" w:name="_Toc24962749"/>
      <w:r w:rsidRPr="00322AAD">
        <w:rPr>
          <w:spacing w:val="4"/>
          <w:szCs w:val="26"/>
        </w:rPr>
        <w:lastRenderedPageBreak/>
        <w:t xml:space="preserve">3.1.2.7. </w:t>
      </w:r>
      <w:r w:rsidRPr="00322AAD">
        <w:t>Kết quả mô bệnh học tạng của chuột thí nghiệm</w:t>
      </w:r>
      <w:bookmarkEnd w:id="353"/>
    </w:p>
    <w:p w:rsidR="00DA79EE" w:rsidRPr="00322AAD" w:rsidRDefault="00DA79EE" w:rsidP="002D1E9A">
      <w:pPr>
        <w:spacing w:line="324" w:lineRule="auto"/>
        <w:rPr>
          <w:i/>
          <w:lang w:val="nl-NL"/>
        </w:rPr>
      </w:pPr>
      <w:r w:rsidRPr="00322AAD">
        <w:rPr>
          <w:i/>
          <w:lang w:val="nl-NL"/>
        </w:rPr>
        <w:t>* Hình ảnh đại thể:</w:t>
      </w:r>
    </w:p>
    <w:p w:rsidR="00902FE4" w:rsidRPr="00322AAD" w:rsidRDefault="00902FE4" w:rsidP="002D1E9A">
      <w:pPr>
        <w:spacing w:line="324" w:lineRule="auto"/>
        <w:rPr>
          <w:rFonts w:eastAsia="Times New Roman"/>
          <w:spacing w:val="-8"/>
          <w:lang w:val="nl-NL"/>
        </w:rPr>
      </w:pPr>
      <w:r w:rsidRPr="00322AAD">
        <w:rPr>
          <w:lang w:val="nl-NL"/>
        </w:rPr>
        <w:t>Quan sát đại thể bằng mắt thường và dưới kính lúp có độ phóng đại 25 lần thấy: màu sắc, hình thái của gan, lách và thận ở hai lô dùng viên nang Y10</w:t>
      </w:r>
      <w:r w:rsidR="001F547F" w:rsidRPr="00322AAD">
        <w:rPr>
          <w:lang w:val="nl-NL"/>
        </w:rPr>
        <w:t xml:space="preserve"> </w:t>
      </w:r>
      <w:r w:rsidRPr="00322AAD">
        <w:rPr>
          <w:lang w:val="nl-NL"/>
        </w:rPr>
        <w:t>không khác so với chứng.</w:t>
      </w:r>
      <w:r w:rsidRPr="00322AAD">
        <w:rPr>
          <w:spacing w:val="-8"/>
          <w:lang w:val="nl-NL"/>
        </w:rPr>
        <w:t xml:space="preserve"> </w:t>
      </w:r>
    </w:p>
    <w:p w:rsidR="00D32D25" w:rsidRPr="00322AAD" w:rsidRDefault="00D32D25" w:rsidP="002D1E9A">
      <w:pPr>
        <w:spacing w:line="324" w:lineRule="auto"/>
        <w:ind w:firstLine="0"/>
        <w:jc w:val="center"/>
      </w:pPr>
      <w:r w:rsidRPr="003E12E8">
        <w:rPr>
          <w:noProof/>
        </w:rPr>
        <w:drawing>
          <wp:inline distT="0" distB="0" distL="0" distR="0" wp14:anchorId="4F237520" wp14:editId="1E51281E">
            <wp:extent cx="2762250" cy="1840062"/>
            <wp:effectExtent l="0" t="0" r="0" b="8255"/>
            <wp:docPr id="6" name="Picture 6" descr="Description: IMG20170525090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IMG20170525090956"/>
                    <pic:cNvPicPr>
                      <a:picLocks noChangeAspect="1" noChangeArrowheads="1"/>
                    </pic:cNvPicPr>
                  </pic:nvPicPr>
                  <pic:blipFill>
                    <a:blip r:embed="rId58" cstate="print">
                      <a:extLst>
                        <a:ext uri="{28A0092B-C50C-407E-A947-70E740481C1C}">
                          <a14:useLocalDpi xmlns:a14="http://schemas.microsoft.com/office/drawing/2010/main" val="0"/>
                        </a:ext>
                      </a:extLst>
                    </a:blip>
                    <a:srcRect b="6273"/>
                    <a:stretch>
                      <a:fillRect/>
                    </a:stretch>
                  </pic:blipFill>
                  <pic:spPr bwMode="auto">
                    <a:xfrm>
                      <a:off x="0" y="0"/>
                      <a:ext cx="2762250" cy="1840062"/>
                    </a:xfrm>
                    <a:prstGeom prst="rect">
                      <a:avLst/>
                    </a:prstGeom>
                    <a:noFill/>
                  </pic:spPr>
                </pic:pic>
              </a:graphicData>
            </a:graphic>
          </wp:inline>
        </w:drawing>
      </w:r>
      <w:r w:rsidR="001E5478" w:rsidRPr="00322AAD">
        <w:t xml:space="preserve"> </w:t>
      </w:r>
      <w:r w:rsidRPr="003E12E8">
        <w:rPr>
          <w:noProof/>
        </w:rPr>
        <w:drawing>
          <wp:inline distT="0" distB="0" distL="0" distR="0" wp14:anchorId="2A7CC910" wp14:editId="103A2D34">
            <wp:extent cx="2678966" cy="1838325"/>
            <wp:effectExtent l="0" t="0" r="7620" b="0"/>
            <wp:docPr id="5" name="Picture 5" descr="Description: IMG20170525090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IMG2017052509082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678966" cy="1838325"/>
                    </a:xfrm>
                    <a:prstGeom prst="rect">
                      <a:avLst/>
                    </a:prstGeom>
                    <a:noFill/>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2"/>
        <w:gridCol w:w="4502"/>
      </w:tblGrid>
      <w:tr w:rsidR="00BB03BA" w:rsidRPr="00322AAD" w:rsidTr="00D32D25">
        <w:tc>
          <w:tcPr>
            <w:tcW w:w="4502" w:type="dxa"/>
          </w:tcPr>
          <w:p w:rsidR="00D32D25" w:rsidRPr="00322AAD" w:rsidRDefault="00D32D25" w:rsidP="002D1E9A">
            <w:pPr>
              <w:keepNext/>
              <w:spacing w:line="324" w:lineRule="auto"/>
              <w:ind w:firstLine="0"/>
              <w:jc w:val="center"/>
              <w:rPr>
                <w:szCs w:val="26"/>
              </w:rPr>
            </w:pPr>
            <w:r w:rsidRPr="00322AAD">
              <w:rPr>
                <w:szCs w:val="26"/>
                <w:lang w:eastAsia="ja-JP"/>
              </w:rPr>
              <w:t xml:space="preserve">A. </w:t>
            </w:r>
            <w:r w:rsidRPr="00322AAD">
              <w:rPr>
                <w:szCs w:val="26"/>
              </w:rPr>
              <w:t>Hình ảnh đại thể gan, lách, thận chuột lô chứng (chuột 08, lô chứng)</w:t>
            </w:r>
          </w:p>
        </w:tc>
        <w:tc>
          <w:tcPr>
            <w:tcW w:w="4502" w:type="dxa"/>
          </w:tcPr>
          <w:p w:rsidR="00D32D25" w:rsidRPr="00322AAD" w:rsidRDefault="00D32D25" w:rsidP="002D1E9A">
            <w:pPr>
              <w:keepNext/>
              <w:spacing w:line="324" w:lineRule="auto"/>
              <w:ind w:firstLine="0"/>
              <w:jc w:val="center"/>
              <w:rPr>
                <w:szCs w:val="26"/>
              </w:rPr>
            </w:pPr>
            <w:r w:rsidRPr="00322AAD">
              <w:rPr>
                <w:szCs w:val="26"/>
                <w:lang w:eastAsia="ja-JP"/>
              </w:rPr>
              <w:t xml:space="preserve">B. </w:t>
            </w:r>
            <w:r w:rsidRPr="00322AAD">
              <w:rPr>
                <w:szCs w:val="26"/>
              </w:rPr>
              <w:t>Hình ảnh đại thể gan, lách, thận chuột lô trị 1 (chuột 16, lô trị 1)</w:t>
            </w:r>
          </w:p>
        </w:tc>
      </w:tr>
    </w:tbl>
    <w:p w:rsidR="00A6255A" w:rsidRPr="00322AAD" w:rsidRDefault="00D32D25" w:rsidP="002D1E9A">
      <w:pPr>
        <w:spacing w:line="324" w:lineRule="auto"/>
        <w:ind w:firstLine="0"/>
        <w:jc w:val="center"/>
        <w:rPr>
          <w:i/>
        </w:rPr>
      </w:pPr>
      <w:r w:rsidRPr="003E12E8">
        <w:rPr>
          <w:noProof/>
        </w:rPr>
        <w:drawing>
          <wp:inline distT="0" distB="0" distL="0" distR="0" wp14:anchorId="22E4D4D2" wp14:editId="3FC54738">
            <wp:extent cx="2830195" cy="1852930"/>
            <wp:effectExtent l="0" t="0" r="8255" b="0"/>
            <wp:docPr id="7" name="Picture 11" descr="Description: IMG2017052509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Description: IMG20170525091121"/>
                    <pic:cNvPicPr>
                      <a:picLocks noChangeAspect="1" noChangeArrowheads="1"/>
                    </pic:cNvPicPr>
                  </pic:nvPicPr>
                  <pic:blipFill>
                    <a:blip r:embed="rId60" cstate="print">
                      <a:extLst>
                        <a:ext uri="{28A0092B-C50C-407E-A947-70E740481C1C}">
                          <a14:useLocalDpi xmlns:a14="http://schemas.microsoft.com/office/drawing/2010/main" val="0"/>
                        </a:ext>
                      </a:extLst>
                    </a:blip>
                    <a:srcRect b="3725"/>
                    <a:stretch>
                      <a:fillRect/>
                    </a:stretch>
                  </pic:blipFill>
                  <pic:spPr bwMode="auto">
                    <a:xfrm>
                      <a:off x="0" y="0"/>
                      <a:ext cx="2830195" cy="1852930"/>
                    </a:xfrm>
                    <a:prstGeom prst="rect">
                      <a:avLst/>
                    </a:prstGeom>
                    <a:noFill/>
                  </pic:spPr>
                </pic:pic>
              </a:graphicData>
            </a:graphic>
          </wp:inline>
        </w:drawing>
      </w:r>
    </w:p>
    <w:p w:rsidR="00D32D25" w:rsidRPr="00322AAD" w:rsidRDefault="00D32D25" w:rsidP="002D1E9A">
      <w:pPr>
        <w:keepNext/>
        <w:spacing w:line="324" w:lineRule="auto"/>
        <w:ind w:firstLine="0"/>
        <w:jc w:val="center"/>
        <w:rPr>
          <w:szCs w:val="26"/>
        </w:rPr>
      </w:pPr>
      <w:r w:rsidRPr="00322AAD">
        <w:rPr>
          <w:szCs w:val="26"/>
          <w:lang w:eastAsia="ja-JP"/>
        </w:rPr>
        <w:t xml:space="preserve">C. </w:t>
      </w:r>
      <w:r w:rsidRPr="00322AAD">
        <w:rPr>
          <w:szCs w:val="26"/>
        </w:rPr>
        <w:t xml:space="preserve">Hình ảnh đại thể gan, lách, thận chuột lô trị 2 </w:t>
      </w:r>
    </w:p>
    <w:p w:rsidR="00D32D25" w:rsidRPr="00322AAD" w:rsidRDefault="00D32D25" w:rsidP="002D1E9A">
      <w:pPr>
        <w:keepNext/>
        <w:spacing w:line="324" w:lineRule="auto"/>
        <w:ind w:firstLine="0"/>
        <w:jc w:val="center"/>
        <w:rPr>
          <w:szCs w:val="26"/>
        </w:rPr>
      </w:pPr>
      <w:r w:rsidRPr="00322AAD">
        <w:rPr>
          <w:szCs w:val="26"/>
        </w:rPr>
        <w:t>(chuột 24, lô trị 2)</w:t>
      </w:r>
    </w:p>
    <w:p w:rsidR="00D32D25" w:rsidRPr="00322AAD" w:rsidRDefault="00D32D25" w:rsidP="002D1E9A">
      <w:pPr>
        <w:pStyle w:val="7"/>
        <w:spacing w:line="324" w:lineRule="auto"/>
        <w:rPr>
          <w:rFonts w:hint="eastAsia"/>
        </w:rPr>
      </w:pPr>
      <w:bookmarkStart w:id="354" w:name="_Toc24962567"/>
      <w:r w:rsidRPr="00322AAD">
        <w:t xml:space="preserve">Ảnh </w:t>
      </w:r>
      <w:r w:rsidR="00BF3ADB" w:rsidRPr="00322AAD">
        <w:rPr>
          <w:rFonts w:hint="eastAsia"/>
        </w:rPr>
        <w:t>3.1</w:t>
      </w:r>
      <w:r w:rsidRPr="00322AAD">
        <w:rPr>
          <w:rFonts w:hint="eastAsia"/>
        </w:rPr>
        <w:t xml:space="preserve">. </w:t>
      </w:r>
      <w:r w:rsidRPr="00322AAD">
        <w:t>H</w:t>
      </w:r>
      <w:r w:rsidRPr="00322AAD">
        <w:rPr>
          <w:rFonts w:hint="cs"/>
        </w:rPr>
        <w:t>ì</w:t>
      </w:r>
      <w:r w:rsidRPr="00322AAD">
        <w:t xml:space="preserve">nh ảnh </w:t>
      </w:r>
      <w:r w:rsidRPr="00322AAD">
        <w:rPr>
          <w:rFonts w:hint="cs"/>
        </w:rPr>
        <w:t>đ</w:t>
      </w:r>
      <w:r w:rsidRPr="00322AAD">
        <w:t>ại thể gan, l</w:t>
      </w:r>
      <w:r w:rsidRPr="00322AAD">
        <w:rPr>
          <w:rFonts w:hint="cs"/>
        </w:rPr>
        <w:t>á</w:t>
      </w:r>
      <w:r w:rsidRPr="00322AAD">
        <w:t xml:space="preserve">ch, thận chuột </w:t>
      </w:r>
      <w:r w:rsidRPr="00322AAD">
        <w:rPr>
          <w:rFonts w:hint="cs"/>
        </w:rPr>
        <w:t>đ</w:t>
      </w:r>
      <w:r w:rsidRPr="00322AAD">
        <w:t>ại</w:t>
      </w:r>
      <w:r w:rsidRPr="00322AAD">
        <w:rPr>
          <w:rFonts w:hint="eastAsia"/>
        </w:rPr>
        <w:t xml:space="preserve"> </w:t>
      </w:r>
      <w:r w:rsidRPr="00322AAD">
        <w:rPr>
          <w:rFonts w:hint="cs"/>
        </w:rPr>
        <w:t>đ</w:t>
      </w:r>
      <w:r w:rsidRPr="00322AAD">
        <w:t>iện</w:t>
      </w:r>
      <w:r w:rsidRPr="00322AAD">
        <w:rPr>
          <w:rFonts w:hint="eastAsia"/>
        </w:rPr>
        <w:t xml:space="preserve"> </w:t>
      </w:r>
      <w:r w:rsidRPr="00322AAD">
        <w:t>của</w:t>
      </w:r>
      <w:r w:rsidRPr="00322AAD">
        <w:rPr>
          <w:rFonts w:hint="eastAsia"/>
        </w:rPr>
        <w:t xml:space="preserve"> </w:t>
      </w:r>
      <w:r w:rsidRPr="00322AAD">
        <w:t>c</w:t>
      </w:r>
      <w:r w:rsidRPr="00322AAD">
        <w:rPr>
          <w:rFonts w:hint="cs"/>
        </w:rPr>
        <w:t>á</w:t>
      </w:r>
      <w:r w:rsidRPr="00322AAD">
        <w:t>c</w:t>
      </w:r>
      <w:r w:rsidRPr="00322AAD">
        <w:rPr>
          <w:rFonts w:hint="eastAsia"/>
        </w:rPr>
        <w:t xml:space="preserve"> </w:t>
      </w:r>
      <w:r w:rsidRPr="00322AAD">
        <w:t>l</w:t>
      </w:r>
      <w:r w:rsidRPr="00322AAD">
        <w:rPr>
          <w:rFonts w:hint="cs"/>
        </w:rPr>
        <w:t>ô</w:t>
      </w:r>
      <w:r w:rsidRPr="00322AAD">
        <w:rPr>
          <w:rFonts w:hint="eastAsia"/>
        </w:rPr>
        <w:t xml:space="preserve"> </w:t>
      </w:r>
      <w:r w:rsidRPr="00322AAD">
        <w:t>chuột</w:t>
      </w:r>
      <w:r w:rsidRPr="00322AAD">
        <w:rPr>
          <w:rFonts w:hint="eastAsia"/>
        </w:rPr>
        <w:t xml:space="preserve"> </w:t>
      </w:r>
      <w:r w:rsidRPr="00322AAD">
        <w:t>nghi</w:t>
      </w:r>
      <w:r w:rsidRPr="00322AAD">
        <w:rPr>
          <w:rFonts w:hint="cs"/>
        </w:rPr>
        <w:t>ê</w:t>
      </w:r>
      <w:r w:rsidRPr="00322AAD">
        <w:t>n</w:t>
      </w:r>
      <w:r w:rsidRPr="00322AAD">
        <w:rPr>
          <w:rFonts w:hint="eastAsia"/>
        </w:rPr>
        <w:t xml:space="preserve"> </w:t>
      </w:r>
      <w:r w:rsidRPr="00322AAD">
        <w:t>cứu</w:t>
      </w:r>
      <w:bookmarkEnd w:id="354"/>
      <w:r w:rsidRPr="00322AAD">
        <w:rPr>
          <w:rFonts w:hint="eastAsia"/>
        </w:rPr>
        <w:t xml:space="preserve"> </w:t>
      </w:r>
    </w:p>
    <w:p w:rsidR="00902FE4" w:rsidRPr="002D1E9A" w:rsidRDefault="00902FE4" w:rsidP="002D1E9A">
      <w:pPr>
        <w:spacing w:line="324" w:lineRule="auto"/>
        <w:rPr>
          <w:lang w:val="es-ES"/>
        </w:rPr>
      </w:pPr>
      <w:r w:rsidRPr="002D1E9A">
        <w:rPr>
          <w:i/>
          <w:lang w:val="es-ES"/>
        </w:rPr>
        <w:t>Nhận xét</w:t>
      </w:r>
      <w:r w:rsidRPr="002D1E9A">
        <w:rPr>
          <w:lang w:val="es-ES"/>
        </w:rPr>
        <w:t>:</w:t>
      </w:r>
      <w:r w:rsidR="001F547F" w:rsidRPr="002D1E9A">
        <w:rPr>
          <w:lang w:val="es-ES"/>
        </w:rPr>
        <w:t xml:space="preserve"> </w:t>
      </w:r>
      <w:r w:rsidRPr="002D1E9A">
        <w:rPr>
          <w:lang w:val="es-ES"/>
        </w:rPr>
        <w:t>Hình ảnh đại thể các tạng gan, lách, thận của chuột ở các lô trị</w:t>
      </w:r>
      <w:r w:rsidR="00B8480C" w:rsidRPr="002D1E9A">
        <w:rPr>
          <w:lang w:val="es-ES"/>
        </w:rPr>
        <w:t xml:space="preserve"> 1 (</w:t>
      </w:r>
      <w:r w:rsidR="00B8480C" w:rsidRPr="002D1E9A">
        <w:rPr>
          <w:lang w:val="es-ES" w:eastAsia="ja-JP"/>
        </w:rPr>
        <w:t>h</w:t>
      </w:r>
      <w:r w:rsidR="00B8480C" w:rsidRPr="002D1E9A">
        <w:rPr>
          <w:lang w:val="es-ES"/>
        </w:rPr>
        <w:t xml:space="preserve">ình </w:t>
      </w:r>
      <w:r w:rsidR="00B8480C" w:rsidRPr="002D1E9A">
        <w:rPr>
          <w:lang w:val="es-ES" w:eastAsia="ja-JP"/>
        </w:rPr>
        <w:t>B</w:t>
      </w:r>
      <w:r w:rsidRPr="002D1E9A">
        <w:rPr>
          <w:lang w:val="es-ES"/>
        </w:rPr>
        <w:t>), lô trị</w:t>
      </w:r>
      <w:r w:rsidR="00B8480C" w:rsidRPr="002D1E9A">
        <w:rPr>
          <w:lang w:val="es-ES"/>
        </w:rPr>
        <w:t xml:space="preserve"> 2 (</w:t>
      </w:r>
      <w:r w:rsidR="00B8480C" w:rsidRPr="002D1E9A">
        <w:rPr>
          <w:lang w:val="es-ES" w:eastAsia="ja-JP"/>
        </w:rPr>
        <w:t>h</w:t>
      </w:r>
      <w:r w:rsidR="00B8480C" w:rsidRPr="002D1E9A">
        <w:rPr>
          <w:lang w:val="es-ES"/>
        </w:rPr>
        <w:t xml:space="preserve">ình </w:t>
      </w:r>
      <w:r w:rsidR="00B8480C" w:rsidRPr="002D1E9A">
        <w:rPr>
          <w:lang w:val="es-ES" w:eastAsia="ja-JP"/>
        </w:rPr>
        <w:t>C</w:t>
      </w:r>
      <w:r w:rsidRPr="002D1E9A">
        <w:rPr>
          <w:lang w:val="es-ES"/>
        </w:rPr>
        <w:t xml:space="preserve">), là các lô cho uống Y10, </w:t>
      </w:r>
      <w:r w:rsidRPr="002D1E9A">
        <w:rPr>
          <w:szCs w:val="28"/>
          <w:lang w:val="es-ES"/>
        </w:rPr>
        <w:t>có màu nâu đỏ thẫm đồng đều</w:t>
      </w:r>
      <w:r w:rsidRPr="002D1E9A">
        <w:rPr>
          <w:lang w:val="es-ES"/>
        </w:rPr>
        <w:t>, bề mặt nhẵn, không có u cục hoặc xuất huyết, có đàn hồi khi ấn xuống, không khác biệt so với hình ảnh gan, lách, thận của chuột ở lô chứng (</w:t>
      </w:r>
      <w:r w:rsidR="00B8480C" w:rsidRPr="002D1E9A">
        <w:rPr>
          <w:lang w:val="es-ES" w:eastAsia="ja-JP"/>
        </w:rPr>
        <w:t>h</w:t>
      </w:r>
      <w:r w:rsidR="00B8480C" w:rsidRPr="002D1E9A">
        <w:rPr>
          <w:lang w:val="es-ES"/>
        </w:rPr>
        <w:t xml:space="preserve">ình </w:t>
      </w:r>
      <w:r w:rsidR="00B8480C" w:rsidRPr="002D1E9A">
        <w:rPr>
          <w:lang w:val="es-ES" w:eastAsia="ja-JP"/>
        </w:rPr>
        <w:t>A</w:t>
      </w:r>
      <w:r w:rsidRPr="002D1E9A">
        <w:rPr>
          <w:lang w:val="es-ES"/>
        </w:rPr>
        <w:t xml:space="preserve">). </w:t>
      </w:r>
    </w:p>
    <w:p w:rsidR="00DA79EE" w:rsidRPr="00322AAD" w:rsidRDefault="00DA79EE" w:rsidP="002D1E9A">
      <w:pPr>
        <w:spacing w:before="80"/>
        <w:rPr>
          <w:i/>
          <w:szCs w:val="26"/>
          <w:lang w:val="es-ES"/>
        </w:rPr>
      </w:pPr>
      <w:r w:rsidRPr="00322AAD">
        <w:rPr>
          <w:i/>
          <w:szCs w:val="26"/>
          <w:lang w:val="es-ES"/>
        </w:rPr>
        <w:lastRenderedPageBreak/>
        <w:t>* Hình ảnh vi thể:</w:t>
      </w:r>
    </w:p>
    <w:p w:rsidR="00902FE4" w:rsidRPr="00322AAD" w:rsidRDefault="00902FE4" w:rsidP="002D1E9A">
      <w:pPr>
        <w:spacing w:before="80"/>
        <w:rPr>
          <w:szCs w:val="26"/>
          <w:lang w:val="es-ES"/>
        </w:rPr>
      </w:pPr>
      <w:r w:rsidRPr="00322AAD">
        <w:rPr>
          <w:szCs w:val="26"/>
          <w:lang w:val="es-ES"/>
        </w:rPr>
        <w:t xml:space="preserve">Các tiêu bản mô bệnh học đọc tại </w:t>
      </w:r>
      <w:r w:rsidRPr="00322AAD">
        <w:rPr>
          <w:szCs w:val="28"/>
          <w:lang w:val="it-IT"/>
        </w:rPr>
        <w:t>Bộ môn khoa Giải phẫu bệ</w:t>
      </w:r>
      <w:r w:rsidR="00337541" w:rsidRPr="00322AAD">
        <w:rPr>
          <w:szCs w:val="28"/>
          <w:lang w:val="it-IT"/>
        </w:rPr>
        <w:t xml:space="preserve">nh </w:t>
      </w:r>
      <w:r w:rsidR="00337541" w:rsidRPr="00322AAD">
        <w:rPr>
          <w:szCs w:val="28"/>
          <w:lang w:val="it-IT" w:eastAsia="ja-JP"/>
        </w:rPr>
        <w:t>-</w:t>
      </w:r>
      <w:r w:rsidRPr="00322AAD">
        <w:rPr>
          <w:szCs w:val="28"/>
          <w:lang w:val="it-IT"/>
        </w:rPr>
        <w:t xml:space="preserve"> Pháp y, bệnh viện Quân y 103</w:t>
      </w:r>
      <w:r w:rsidRPr="00322AAD">
        <w:rPr>
          <w:szCs w:val="26"/>
          <w:lang w:val="es-ES"/>
        </w:rPr>
        <w:t xml:space="preserve">. Kết quả nghiên cứu về mô bệnh học gan, lách, thận chuột cho thấy </w:t>
      </w:r>
      <w:r w:rsidRPr="00322AAD">
        <w:rPr>
          <w:lang w:val="es-ES"/>
        </w:rPr>
        <w:t xml:space="preserve">viên nang Y10 </w:t>
      </w:r>
      <w:r w:rsidRPr="002D1E9A">
        <w:rPr>
          <w:szCs w:val="26"/>
          <w:lang w:val="es-ES"/>
        </w:rPr>
        <w:t>dùng đường uố</w:t>
      </w:r>
      <w:r w:rsidR="000F6F01" w:rsidRPr="002D1E9A">
        <w:rPr>
          <w:szCs w:val="26"/>
          <w:lang w:val="es-ES"/>
        </w:rPr>
        <w:t>ng</w:t>
      </w:r>
      <w:r w:rsidRPr="002D1E9A">
        <w:rPr>
          <w:szCs w:val="26"/>
          <w:lang w:val="es-ES"/>
        </w:rPr>
        <w:t xml:space="preserve"> </w:t>
      </w:r>
      <w:r w:rsidR="005655DE" w:rsidRPr="002D1E9A">
        <w:rPr>
          <w:szCs w:val="26"/>
          <w:lang w:val="es-ES"/>
        </w:rPr>
        <w:t>ở cả 2 mức liề</w:t>
      </w:r>
      <w:r w:rsidR="00A104A2" w:rsidRPr="002D1E9A">
        <w:rPr>
          <w:szCs w:val="26"/>
          <w:lang w:val="es-ES"/>
        </w:rPr>
        <w:t>u</w:t>
      </w:r>
      <w:r w:rsidR="005655DE" w:rsidRPr="002D1E9A">
        <w:rPr>
          <w:szCs w:val="26"/>
          <w:lang w:val="es-ES"/>
        </w:rPr>
        <w:t>,</w:t>
      </w:r>
      <w:r w:rsidRPr="002D1E9A">
        <w:rPr>
          <w:lang w:val="es-ES"/>
        </w:rPr>
        <w:t xml:space="preserve"> </w:t>
      </w:r>
      <w:r w:rsidRPr="00322AAD">
        <w:rPr>
          <w:szCs w:val="26"/>
          <w:lang w:val="es-ES"/>
        </w:rPr>
        <w:t>liên tục trong 90 ngày, không gây tổn thương trên gan, thận, lách của chuột.</w:t>
      </w:r>
    </w:p>
    <w:p w:rsidR="00D32D25" w:rsidRPr="00322AAD" w:rsidRDefault="00D32D25" w:rsidP="002D1E9A">
      <w:pPr>
        <w:spacing w:before="80"/>
        <w:ind w:firstLine="0"/>
        <w:jc w:val="center"/>
        <w:rPr>
          <w:spacing w:val="-10"/>
          <w:szCs w:val="26"/>
        </w:rPr>
      </w:pPr>
      <w:r w:rsidRPr="003E12E8">
        <w:rPr>
          <w:noProof/>
          <w:spacing w:val="-10"/>
        </w:rPr>
        <w:drawing>
          <wp:inline distT="0" distB="0" distL="0" distR="0" wp14:anchorId="0E49FB66" wp14:editId="473E398B">
            <wp:extent cx="2188634" cy="1638199"/>
            <wp:effectExtent l="0" t="0" r="2540" b="635"/>
            <wp:docPr id="9" name="Picture 15" descr="Description: 7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Description: 7a3"/>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197116" cy="1644548"/>
                    </a:xfrm>
                    <a:prstGeom prst="rect">
                      <a:avLst/>
                    </a:prstGeom>
                    <a:noFill/>
                  </pic:spPr>
                </pic:pic>
              </a:graphicData>
            </a:graphic>
          </wp:inline>
        </w:drawing>
      </w:r>
      <w:r w:rsidRPr="00322AAD">
        <w:rPr>
          <w:spacing w:val="-10"/>
          <w:szCs w:val="26"/>
        </w:rPr>
        <w:t xml:space="preserve"> </w:t>
      </w:r>
      <w:r w:rsidRPr="003E12E8">
        <w:rPr>
          <w:noProof/>
          <w:spacing w:val="-10"/>
        </w:rPr>
        <w:drawing>
          <wp:inline distT="0" distB="0" distL="0" distR="0" wp14:anchorId="393259E5" wp14:editId="5BAF7C35">
            <wp:extent cx="2179652" cy="1638202"/>
            <wp:effectExtent l="0" t="0" r="0" b="635"/>
            <wp:docPr id="12" name="Picture 16" descr="Description: 13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escription: 13a5"/>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199112" cy="1652828"/>
                    </a:xfrm>
                    <a:prstGeom prst="rect">
                      <a:avLst/>
                    </a:prstGeom>
                    <a:noFill/>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2"/>
        <w:gridCol w:w="4502"/>
      </w:tblGrid>
      <w:tr w:rsidR="00BB03BA" w:rsidRPr="00322AAD" w:rsidTr="00B93244">
        <w:tc>
          <w:tcPr>
            <w:tcW w:w="4502" w:type="dxa"/>
          </w:tcPr>
          <w:p w:rsidR="00D32D25" w:rsidRPr="00322AAD" w:rsidRDefault="00D32D25" w:rsidP="002D1E9A">
            <w:pPr>
              <w:spacing w:before="80"/>
              <w:ind w:firstLine="0"/>
              <w:jc w:val="center"/>
              <w:rPr>
                <w:sz w:val="26"/>
                <w:szCs w:val="26"/>
              </w:rPr>
            </w:pPr>
            <w:r w:rsidRPr="00322AAD">
              <w:rPr>
                <w:sz w:val="26"/>
                <w:szCs w:val="26"/>
                <w:lang w:eastAsia="ja-JP"/>
              </w:rPr>
              <w:t>A.</w:t>
            </w:r>
            <w:r w:rsidRPr="00322AAD">
              <w:rPr>
                <w:sz w:val="26"/>
                <w:szCs w:val="26"/>
              </w:rPr>
              <w:t xml:space="preserve"> Hình ảnh vi thể g</w:t>
            </w:r>
            <w:r w:rsidRPr="00322AAD">
              <w:rPr>
                <w:sz w:val="26"/>
                <w:szCs w:val="26"/>
                <w:lang w:val="en-GB"/>
              </w:rPr>
              <w:t>an chuột lô chứng (chuột 7, lô chứng). HE, x 400</w:t>
            </w:r>
          </w:p>
        </w:tc>
        <w:tc>
          <w:tcPr>
            <w:tcW w:w="4502" w:type="dxa"/>
          </w:tcPr>
          <w:p w:rsidR="00D32D25" w:rsidRPr="00322AAD" w:rsidRDefault="00D32D25" w:rsidP="002D1E9A">
            <w:pPr>
              <w:spacing w:before="80"/>
              <w:ind w:firstLine="0"/>
              <w:jc w:val="center"/>
              <w:rPr>
                <w:sz w:val="26"/>
                <w:szCs w:val="26"/>
                <w:lang w:val="en-GB"/>
              </w:rPr>
            </w:pPr>
            <w:r w:rsidRPr="00322AAD">
              <w:rPr>
                <w:sz w:val="26"/>
                <w:szCs w:val="26"/>
                <w:lang w:eastAsia="ja-JP"/>
              </w:rPr>
              <w:t>B.</w:t>
            </w:r>
            <w:r w:rsidRPr="00322AAD">
              <w:rPr>
                <w:sz w:val="26"/>
                <w:szCs w:val="26"/>
              </w:rPr>
              <w:t xml:space="preserve"> Hình ảnh vi thể g</w:t>
            </w:r>
            <w:r w:rsidRPr="00322AAD">
              <w:rPr>
                <w:sz w:val="26"/>
                <w:szCs w:val="26"/>
                <w:lang w:val="en-GB"/>
              </w:rPr>
              <w:t>an chuột lô trị 1 (chuột 13, lô trị 1). HE, x 400</w:t>
            </w:r>
          </w:p>
        </w:tc>
      </w:tr>
    </w:tbl>
    <w:p w:rsidR="00DA79EE" w:rsidRPr="00322AAD" w:rsidRDefault="00D32D25" w:rsidP="002D1E9A">
      <w:pPr>
        <w:spacing w:before="80"/>
        <w:ind w:firstLine="0"/>
        <w:jc w:val="center"/>
      </w:pPr>
      <w:r w:rsidRPr="003E12E8">
        <w:rPr>
          <w:noProof/>
        </w:rPr>
        <w:drawing>
          <wp:inline distT="0" distB="0" distL="0" distR="0" wp14:anchorId="763CEB2C" wp14:editId="1A16E2BC">
            <wp:extent cx="2167467" cy="1624978"/>
            <wp:effectExtent l="0" t="0" r="4445" b="0"/>
            <wp:docPr id="8" name="Picture 18" descr="Description: 21a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escription: 21a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88884" cy="1641035"/>
                    </a:xfrm>
                    <a:prstGeom prst="rect">
                      <a:avLst/>
                    </a:prstGeom>
                    <a:noFill/>
                  </pic:spPr>
                </pic:pic>
              </a:graphicData>
            </a:graphic>
          </wp:inline>
        </w:drawing>
      </w:r>
    </w:p>
    <w:p w:rsidR="00D32D25" w:rsidRPr="00322AAD" w:rsidRDefault="00D32D25" w:rsidP="002D1E9A">
      <w:pPr>
        <w:spacing w:before="80"/>
        <w:ind w:firstLine="0"/>
        <w:jc w:val="center"/>
        <w:rPr>
          <w:sz w:val="26"/>
          <w:szCs w:val="26"/>
          <w:lang w:val="en-GB"/>
        </w:rPr>
      </w:pPr>
      <w:r w:rsidRPr="00322AAD">
        <w:rPr>
          <w:sz w:val="26"/>
          <w:szCs w:val="26"/>
          <w:lang w:eastAsia="ja-JP"/>
        </w:rPr>
        <w:t>C.</w:t>
      </w:r>
      <w:r w:rsidRPr="00322AAD">
        <w:rPr>
          <w:sz w:val="26"/>
          <w:szCs w:val="26"/>
        </w:rPr>
        <w:t xml:space="preserve"> Hình ảnh vi thể g</w:t>
      </w:r>
      <w:r w:rsidRPr="00322AAD">
        <w:rPr>
          <w:sz w:val="26"/>
          <w:szCs w:val="26"/>
          <w:lang w:val="en-GB"/>
        </w:rPr>
        <w:t>an chuột lô trị 2 (chuột 21, lô trị 2). HE, x 400</w:t>
      </w:r>
    </w:p>
    <w:p w:rsidR="00583DE3" w:rsidRPr="00322AAD" w:rsidRDefault="00861D6A" w:rsidP="002D1E9A">
      <w:pPr>
        <w:pStyle w:val="7"/>
        <w:spacing w:before="80"/>
        <w:rPr>
          <w:rFonts w:hint="eastAsia"/>
        </w:rPr>
      </w:pPr>
      <w:bookmarkStart w:id="355" w:name="_Toc24962568"/>
      <w:r w:rsidRPr="00322AAD">
        <w:t xml:space="preserve">Ảnh </w:t>
      </w:r>
      <w:r w:rsidR="00BF3ADB" w:rsidRPr="00322AAD">
        <w:rPr>
          <w:rFonts w:hint="eastAsia"/>
        </w:rPr>
        <w:t>3.2</w:t>
      </w:r>
      <w:r w:rsidRPr="00322AAD">
        <w:rPr>
          <w:rFonts w:hint="eastAsia"/>
        </w:rPr>
        <w:t xml:space="preserve">. </w:t>
      </w:r>
      <w:r w:rsidR="00583DE3" w:rsidRPr="00322AAD">
        <w:t>H</w:t>
      </w:r>
      <w:r w:rsidR="00583DE3" w:rsidRPr="00322AAD">
        <w:rPr>
          <w:rFonts w:hint="cs"/>
        </w:rPr>
        <w:t>ì</w:t>
      </w:r>
      <w:r w:rsidR="00583DE3" w:rsidRPr="00322AAD">
        <w:t>nh</w:t>
      </w:r>
      <w:r w:rsidR="00583DE3" w:rsidRPr="00322AAD">
        <w:rPr>
          <w:rFonts w:hint="eastAsia"/>
        </w:rPr>
        <w:t xml:space="preserve"> </w:t>
      </w:r>
      <w:r w:rsidR="00583DE3" w:rsidRPr="00322AAD">
        <w:t>ảnh</w:t>
      </w:r>
      <w:r w:rsidR="00583DE3" w:rsidRPr="00322AAD">
        <w:rPr>
          <w:rFonts w:hint="eastAsia"/>
        </w:rPr>
        <w:t xml:space="preserve"> </w:t>
      </w:r>
      <w:r w:rsidR="00583DE3" w:rsidRPr="00322AAD">
        <w:t>m</w:t>
      </w:r>
      <w:r w:rsidR="00583DE3" w:rsidRPr="00322AAD">
        <w:rPr>
          <w:rFonts w:hint="cs"/>
        </w:rPr>
        <w:t>ô</w:t>
      </w:r>
      <w:r w:rsidR="00583DE3" w:rsidRPr="00322AAD">
        <w:rPr>
          <w:rFonts w:hint="eastAsia"/>
        </w:rPr>
        <w:t xml:space="preserve"> </w:t>
      </w:r>
      <w:r w:rsidR="00583DE3" w:rsidRPr="00322AAD">
        <w:t>bệnh</w:t>
      </w:r>
      <w:r w:rsidR="00583DE3" w:rsidRPr="00322AAD">
        <w:rPr>
          <w:rFonts w:hint="eastAsia"/>
        </w:rPr>
        <w:t xml:space="preserve"> </w:t>
      </w:r>
      <w:r w:rsidR="00583DE3" w:rsidRPr="00322AAD">
        <w:t>học</w:t>
      </w:r>
      <w:r w:rsidR="00583DE3" w:rsidRPr="00322AAD">
        <w:rPr>
          <w:rFonts w:hint="eastAsia"/>
        </w:rPr>
        <w:t xml:space="preserve"> gan </w:t>
      </w:r>
      <w:r w:rsidR="00583DE3" w:rsidRPr="00322AAD">
        <w:t>chuột</w:t>
      </w:r>
      <w:r w:rsidR="00D32D25" w:rsidRPr="00322AAD">
        <w:rPr>
          <w:rFonts w:hint="eastAsia"/>
        </w:rPr>
        <w:t xml:space="preserve"> </w:t>
      </w:r>
      <w:r w:rsidRPr="00322AAD">
        <w:rPr>
          <w:rFonts w:hint="cs"/>
          <w:szCs w:val="26"/>
        </w:rPr>
        <w:t>đ</w:t>
      </w:r>
      <w:r w:rsidRPr="00322AAD">
        <w:rPr>
          <w:szCs w:val="26"/>
        </w:rPr>
        <w:t xml:space="preserve">ại </w:t>
      </w:r>
      <w:r w:rsidRPr="00322AAD">
        <w:rPr>
          <w:rFonts w:hint="cs"/>
          <w:szCs w:val="26"/>
        </w:rPr>
        <w:t>đ</w:t>
      </w:r>
      <w:r w:rsidRPr="00322AAD">
        <w:rPr>
          <w:szCs w:val="26"/>
        </w:rPr>
        <w:t>iện của c</w:t>
      </w:r>
      <w:r w:rsidRPr="00322AAD">
        <w:rPr>
          <w:rFonts w:hint="cs"/>
          <w:szCs w:val="26"/>
        </w:rPr>
        <w:t>á</w:t>
      </w:r>
      <w:r w:rsidRPr="00322AAD">
        <w:rPr>
          <w:szCs w:val="26"/>
        </w:rPr>
        <w:t>c l</w:t>
      </w:r>
      <w:r w:rsidRPr="00322AAD">
        <w:rPr>
          <w:rFonts w:hint="cs"/>
          <w:szCs w:val="26"/>
        </w:rPr>
        <w:t>ô</w:t>
      </w:r>
      <w:r w:rsidRPr="00322AAD">
        <w:rPr>
          <w:szCs w:val="26"/>
        </w:rPr>
        <w:t xml:space="preserve"> chuột nghi</w:t>
      </w:r>
      <w:r w:rsidRPr="00322AAD">
        <w:rPr>
          <w:rFonts w:hint="cs"/>
          <w:szCs w:val="26"/>
        </w:rPr>
        <w:t>ê</w:t>
      </w:r>
      <w:r w:rsidRPr="00322AAD">
        <w:rPr>
          <w:szCs w:val="26"/>
        </w:rPr>
        <w:t xml:space="preserve">n cứu, </w:t>
      </w:r>
      <w:r w:rsidR="00583DE3" w:rsidRPr="00322AAD">
        <w:rPr>
          <w:rFonts w:hint="eastAsia"/>
        </w:rPr>
        <w:t xml:space="preserve">sau 90 </w:t>
      </w:r>
      <w:r w:rsidR="00583DE3" w:rsidRPr="00322AAD">
        <w:t>ng</w:t>
      </w:r>
      <w:r w:rsidR="00583DE3" w:rsidRPr="00322AAD">
        <w:rPr>
          <w:rFonts w:hint="cs"/>
        </w:rPr>
        <w:t>à</w:t>
      </w:r>
      <w:r w:rsidR="00583DE3" w:rsidRPr="00322AAD">
        <w:t>y</w:t>
      </w:r>
      <w:r w:rsidR="00583DE3" w:rsidRPr="00322AAD">
        <w:rPr>
          <w:rFonts w:hint="eastAsia"/>
        </w:rPr>
        <w:t xml:space="preserve"> </w:t>
      </w:r>
      <w:r w:rsidR="00583DE3" w:rsidRPr="00322AAD">
        <w:t>uống</w:t>
      </w:r>
      <w:r w:rsidR="00583DE3" w:rsidRPr="00322AAD">
        <w:rPr>
          <w:rFonts w:hint="eastAsia"/>
        </w:rPr>
        <w:t xml:space="preserve"> </w:t>
      </w:r>
      <w:r w:rsidR="00583DE3" w:rsidRPr="00322AAD">
        <w:t>thuốc</w:t>
      </w:r>
      <w:bookmarkEnd w:id="355"/>
    </w:p>
    <w:p w:rsidR="002310A1" w:rsidRPr="002D1E9A" w:rsidRDefault="00DA79EE" w:rsidP="002D1E9A">
      <w:pPr>
        <w:spacing w:before="80"/>
        <w:rPr>
          <w:spacing w:val="-2"/>
          <w:szCs w:val="28"/>
          <w:lang w:val="es-ES"/>
        </w:rPr>
      </w:pPr>
      <w:r w:rsidRPr="002D1E9A">
        <w:rPr>
          <w:i/>
          <w:spacing w:val="-2"/>
          <w:szCs w:val="26"/>
          <w:lang w:val="es-ES"/>
        </w:rPr>
        <w:t>Nhận xét</w:t>
      </w:r>
      <w:r w:rsidRPr="002D1E9A">
        <w:rPr>
          <w:spacing w:val="-2"/>
          <w:szCs w:val="26"/>
          <w:lang w:val="es-ES"/>
        </w:rPr>
        <w:t>:</w:t>
      </w:r>
      <w:r w:rsidR="001F547F" w:rsidRPr="002D1E9A">
        <w:rPr>
          <w:spacing w:val="-2"/>
          <w:szCs w:val="26"/>
          <w:lang w:val="es-ES"/>
        </w:rPr>
        <w:t xml:space="preserve"> </w:t>
      </w:r>
      <w:r w:rsidRPr="002D1E9A">
        <w:rPr>
          <w:spacing w:val="-2"/>
          <w:szCs w:val="26"/>
          <w:lang w:val="es-ES"/>
        </w:rPr>
        <w:t>Hình ảnh vi thể gan dưới kính hiển vi với độ khuếch đại 400 lần của chuột ở lô trị</w:t>
      </w:r>
      <w:r w:rsidR="00861D6A" w:rsidRPr="002D1E9A">
        <w:rPr>
          <w:spacing w:val="-2"/>
          <w:szCs w:val="26"/>
          <w:lang w:val="es-ES"/>
        </w:rPr>
        <w:t xml:space="preserve"> 1 (</w:t>
      </w:r>
      <w:r w:rsidR="00861D6A" w:rsidRPr="002D1E9A">
        <w:rPr>
          <w:spacing w:val="-2"/>
          <w:szCs w:val="26"/>
          <w:lang w:val="es-ES" w:eastAsia="ja-JP"/>
        </w:rPr>
        <w:t>h</w:t>
      </w:r>
      <w:r w:rsidR="00861D6A" w:rsidRPr="002D1E9A">
        <w:rPr>
          <w:spacing w:val="-2"/>
          <w:szCs w:val="26"/>
          <w:lang w:val="es-ES"/>
        </w:rPr>
        <w:t xml:space="preserve">ình </w:t>
      </w:r>
      <w:r w:rsidR="00861D6A" w:rsidRPr="002D1E9A">
        <w:rPr>
          <w:spacing w:val="-2"/>
          <w:szCs w:val="26"/>
          <w:lang w:val="es-ES" w:eastAsia="ja-JP"/>
        </w:rPr>
        <w:t>B</w:t>
      </w:r>
      <w:r w:rsidRPr="002D1E9A">
        <w:rPr>
          <w:spacing w:val="-2"/>
          <w:szCs w:val="26"/>
          <w:lang w:val="es-ES"/>
        </w:rPr>
        <w:t>) và lô trị</w:t>
      </w:r>
      <w:r w:rsidR="00861D6A" w:rsidRPr="002D1E9A">
        <w:rPr>
          <w:spacing w:val="-2"/>
          <w:szCs w:val="26"/>
          <w:lang w:val="es-ES"/>
        </w:rPr>
        <w:t xml:space="preserve"> 2 (</w:t>
      </w:r>
      <w:r w:rsidR="00861D6A" w:rsidRPr="002D1E9A">
        <w:rPr>
          <w:spacing w:val="-2"/>
          <w:szCs w:val="26"/>
          <w:lang w:val="es-ES" w:eastAsia="ja-JP"/>
        </w:rPr>
        <w:t>h</w:t>
      </w:r>
      <w:r w:rsidR="00861D6A" w:rsidRPr="002D1E9A">
        <w:rPr>
          <w:spacing w:val="-2"/>
          <w:szCs w:val="26"/>
          <w:lang w:val="es-ES"/>
        </w:rPr>
        <w:t xml:space="preserve">ình </w:t>
      </w:r>
      <w:r w:rsidR="00861D6A" w:rsidRPr="002D1E9A">
        <w:rPr>
          <w:spacing w:val="-2"/>
          <w:szCs w:val="26"/>
          <w:lang w:val="es-ES" w:eastAsia="ja-JP"/>
        </w:rPr>
        <w:t>C</w:t>
      </w:r>
      <w:r w:rsidRPr="002D1E9A">
        <w:rPr>
          <w:spacing w:val="-2"/>
          <w:szCs w:val="26"/>
          <w:lang w:val="es-ES"/>
        </w:rPr>
        <w:t>), là các lô cho uống Y10</w:t>
      </w:r>
      <w:r w:rsidRPr="002D1E9A">
        <w:rPr>
          <w:spacing w:val="-2"/>
          <w:lang w:val="es-ES"/>
        </w:rPr>
        <w:t>, không khác biệt so với hình ảnh vi thể gan chuột ở lô chứ</w:t>
      </w:r>
      <w:r w:rsidR="00861D6A" w:rsidRPr="002D1E9A">
        <w:rPr>
          <w:spacing w:val="-2"/>
          <w:lang w:val="es-ES"/>
        </w:rPr>
        <w:t xml:space="preserve">ng (Hình </w:t>
      </w:r>
      <w:r w:rsidR="00861D6A" w:rsidRPr="002D1E9A">
        <w:rPr>
          <w:spacing w:val="-2"/>
          <w:lang w:val="es-ES" w:eastAsia="ja-JP"/>
        </w:rPr>
        <w:t>A</w:t>
      </w:r>
      <w:r w:rsidRPr="002D1E9A">
        <w:rPr>
          <w:spacing w:val="-2"/>
          <w:lang w:val="es-ES"/>
        </w:rPr>
        <w:t>)</w:t>
      </w:r>
      <w:r w:rsidRPr="002D1E9A">
        <w:rPr>
          <w:spacing w:val="-2"/>
          <w:szCs w:val="28"/>
          <w:lang w:val="es-ES"/>
        </w:rPr>
        <w:t>.</w:t>
      </w:r>
      <w:r w:rsidRPr="002D1E9A">
        <w:rPr>
          <w:b/>
          <w:spacing w:val="-2"/>
          <w:szCs w:val="28"/>
          <w:lang w:val="es-ES"/>
        </w:rPr>
        <w:t xml:space="preserve"> </w:t>
      </w:r>
      <w:r w:rsidRPr="002D1E9A">
        <w:rPr>
          <w:spacing w:val="-2"/>
          <w:szCs w:val="28"/>
          <w:lang w:val="es-ES"/>
        </w:rPr>
        <w:t>Cấu trúc các bè gan bình thường, không thấy</w:t>
      </w:r>
      <w:r w:rsidRPr="002D1E9A">
        <w:rPr>
          <w:b/>
          <w:spacing w:val="-2"/>
          <w:szCs w:val="28"/>
          <w:lang w:val="es-ES"/>
        </w:rPr>
        <w:t xml:space="preserve"> </w:t>
      </w:r>
      <w:r w:rsidRPr="002D1E9A">
        <w:rPr>
          <w:spacing w:val="-2"/>
          <w:szCs w:val="28"/>
          <w:lang w:val="es-ES"/>
        </w:rPr>
        <w:t>hình ảnh hoại tử, thoái hóa tế bào gan.</w:t>
      </w:r>
    </w:p>
    <w:p w:rsidR="00D32D25" w:rsidRPr="00322AAD" w:rsidRDefault="00D32D25" w:rsidP="00D32D25">
      <w:pPr>
        <w:spacing w:before="60"/>
        <w:ind w:firstLine="0"/>
        <w:jc w:val="center"/>
        <w:rPr>
          <w:b/>
          <w:szCs w:val="28"/>
        </w:rPr>
      </w:pPr>
      <w:r w:rsidRPr="003E12E8">
        <w:rPr>
          <w:noProof/>
          <w:spacing w:val="-6"/>
        </w:rPr>
        <w:lastRenderedPageBreak/>
        <w:drawing>
          <wp:inline distT="0" distB="0" distL="0" distR="0" wp14:anchorId="7B050169" wp14:editId="0A14256A">
            <wp:extent cx="2230487" cy="1447377"/>
            <wp:effectExtent l="0" t="0" r="0" b="635"/>
            <wp:docPr id="17" name="Picture 23" descr="Description: 10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escription: 10a1"/>
                    <pic:cNvPicPr>
                      <a:picLocks noChangeAspect="1" noChangeArrowheads="1"/>
                    </pic:cNvPicPr>
                  </pic:nvPicPr>
                  <pic:blipFill>
                    <a:blip r:embed="rId64" cstate="print">
                      <a:extLst>
                        <a:ext uri="{28A0092B-C50C-407E-A947-70E740481C1C}">
                          <a14:useLocalDpi xmlns:a14="http://schemas.microsoft.com/office/drawing/2010/main" val="0"/>
                        </a:ext>
                      </a:extLst>
                    </a:blip>
                    <a:srcRect l="9129" t="6560"/>
                    <a:stretch>
                      <a:fillRect/>
                    </a:stretch>
                  </pic:blipFill>
                  <pic:spPr bwMode="auto">
                    <a:xfrm>
                      <a:off x="0" y="0"/>
                      <a:ext cx="2246798" cy="1457961"/>
                    </a:xfrm>
                    <a:prstGeom prst="rect">
                      <a:avLst/>
                    </a:prstGeom>
                    <a:noFill/>
                  </pic:spPr>
                </pic:pic>
              </a:graphicData>
            </a:graphic>
          </wp:inline>
        </w:drawing>
      </w:r>
      <w:r w:rsidR="001E5478" w:rsidRPr="00322AAD">
        <w:rPr>
          <w:b/>
          <w:szCs w:val="28"/>
        </w:rPr>
        <w:t xml:space="preserve"> </w:t>
      </w:r>
      <w:r w:rsidR="00A6255A" w:rsidRPr="003E12E8">
        <w:rPr>
          <w:b/>
          <w:noProof/>
          <w:spacing w:val="-6"/>
          <w:szCs w:val="28"/>
        </w:rPr>
        <w:drawing>
          <wp:inline distT="0" distB="0" distL="0" distR="0" wp14:anchorId="41EC082F" wp14:editId="1702C127">
            <wp:extent cx="2180167" cy="1439961"/>
            <wp:effectExtent l="0" t="0" r="0" b="8255"/>
            <wp:docPr id="18" name="Picture 24" descr="Description: 15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Description: 15a1"/>
                    <pic:cNvPicPr>
                      <a:picLocks noChangeAspect="1" noChangeArrowheads="1"/>
                    </pic:cNvPicPr>
                  </pic:nvPicPr>
                  <pic:blipFill>
                    <a:blip r:embed="rId65" cstate="print">
                      <a:extLst>
                        <a:ext uri="{28A0092B-C50C-407E-A947-70E740481C1C}">
                          <a14:useLocalDpi xmlns:a14="http://schemas.microsoft.com/office/drawing/2010/main" val="0"/>
                        </a:ext>
                      </a:extLst>
                    </a:blip>
                    <a:srcRect l="25288" t="16917" r="4900" b="9109"/>
                    <a:stretch>
                      <a:fillRect/>
                    </a:stretch>
                  </pic:blipFill>
                  <pic:spPr bwMode="auto">
                    <a:xfrm>
                      <a:off x="0" y="0"/>
                      <a:ext cx="2201480" cy="1454038"/>
                    </a:xfrm>
                    <a:prstGeom prst="rect">
                      <a:avLst/>
                    </a:prstGeom>
                    <a:noFill/>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2"/>
        <w:gridCol w:w="4502"/>
      </w:tblGrid>
      <w:tr w:rsidR="00BB03BA" w:rsidRPr="00322AAD" w:rsidTr="00B93244">
        <w:tc>
          <w:tcPr>
            <w:tcW w:w="4502" w:type="dxa"/>
          </w:tcPr>
          <w:p w:rsidR="00D32D25" w:rsidRPr="00322AAD" w:rsidRDefault="00D32D25" w:rsidP="00D32D25">
            <w:pPr>
              <w:spacing w:before="60"/>
              <w:ind w:firstLine="0"/>
              <w:jc w:val="center"/>
              <w:rPr>
                <w:sz w:val="26"/>
                <w:szCs w:val="26"/>
              </w:rPr>
            </w:pPr>
            <w:r w:rsidRPr="00322AAD">
              <w:rPr>
                <w:sz w:val="26"/>
                <w:szCs w:val="26"/>
                <w:lang w:eastAsia="ja-JP"/>
              </w:rPr>
              <w:t>A.</w:t>
            </w:r>
            <w:r w:rsidRPr="00322AAD">
              <w:rPr>
                <w:sz w:val="26"/>
                <w:szCs w:val="26"/>
              </w:rPr>
              <w:t xml:space="preserve"> Hình ảnh vi thể lách</w:t>
            </w:r>
            <w:r w:rsidRPr="00322AAD">
              <w:rPr>
                <w:sz w:val="26"/>
                <w:szCs w:val="26"/>
                <w:lang w:val="en-GB"/>
              </w:rPr>
              <w:t xml:space="preserve"> chuột lô chứng (chuột 10, lô chứng). HE, x 400</w:t>
            </w:r>
          </w:p>
        </w:tc>
        <w:tc>
          <w:tcPr>
            <w:tcW w:w="4502" w:type="dxa"/>
          </w:tcPr>
          <w:p w:rsidR="00D32D25" w:rsidRPr="00322AAD" w:rsidRDefault="00D32D25" w:rsidP="00D32D25">
            <w:pPr>
              <w:spacing w:before="60"/>
              <w:ind w:firstLine="0"/>
              <w:jc w:val="center"/>
              <w:rPr>
                <w:sz w:val="26"/>
                <w:szCs w:val="26"/>
                <w:lang w:val="en-GB"/>
              </w:rPr>
            </w:pPr>
            <w:r w:rsidRPr="00322AAD">
              <w:rPr>
                <w:sz w:val="26"/>
                <w:szCs w:val="26"/>
                <w:lang w:eastAsia="ja-JP"/>
              </w:rPr>
              <w:t>B.</w:t>
            </w:r>
            <w:r w:rsidR="001E5478" w:rsidRPr="00322AAD">
              <w:rPr>
                <w:sz w:val="26"/>
                <w:szCs w:val="26"/>
                <w:lang w:eastAsia="ja-JP"/>
              </w:rPr>
              <w:t xml:space="preserve"> </w:t>
            </w:r>
            <w:r w:rsidRPr="00322AAD">
              <w:rPr>
                <w:sz w:val="26"/>
                <w:szCs w:val="26"/>
              </w:rPr>
              <w:t>Hình ảnh vi thể lách</w:t>
            </w:r>
            <w:r w:rsidRPr="00322AAD">
              <w:rPr>
                <w:sz w:val="26"/>
                <w:szCs w:val="26"/>
                <w:lang w:val="en-GB"/>
              </w:rPr>
              <w:t xml:space="preserve"> chuột lô </w:t>
            </w:r>
          </w:p>
          <w:p w:rsidR="00D32D25" w:rsidRPr="00322AAD" w:rsidRDefault="00D32D25" w:rsidP="00D32D25">
            <w:pPr>
              <w:spacing w:before="60" w:line="480" w:lineRule="auto"/>
              <w:ind w:firstLine="0"/>
              <w:jc w:val="center"/>
              <w:rPr>
                <w:sz w:val="26"/>
                <w:szCs w:val="26"/>
              </w:rPr>
            </w:pPr>
            <w:r w:rsidRPr="00322AAD">
              <w:rPr>
                <w:sz w:val="26"/>
                <w:szCs w:val="26"/>
                <w:lang w:val="en-GB"/>
              </w:rPr>
              <w:t>trị 1 (chuột 15, lô trị 1). HE, x 400</w:t>
            </w:r>
          </w:p>
        </w:tc>
      </w:tr>
    </w:tbl>
    <w:p w:rsidR="00DA79EE" w:rsidRPr="00322AAD" w:rsidRDefault="00801156" w:rsidP="00D32D25">
      <w:pPr>
        <w:spacing w:before="60"/>
        <w:ind w:firstLine="0"/>
        <w:jc w:val="center"/>
        <w:rPr>
          <w:b/>
          <w:szCs w:val="28"/>
        </w:rPr>
      </w:pPr>
      <w:r w:rsidRPr="003E12E8">
        <w:rPr>
          <w:b/>
          <w:noProof/>
          <w:szCs w:val="28"/>
        </w:rPr>
        <w:drawing>
          <wp:inline distT="0" distB="0" distL="0" distR="0" wp14:anchorId="5FB8B2FB" wp14:editId="4BB741C4">
            <wp:extent cx="2448161" cy="1534160"/>
            <wp:effectExtent l="0" t="0" r="9525" b="8890"/>
            <wp:docPr id="10" name="Picture 25" descr="Description: 7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escription: 7a5"/>
                    <pic:cNvPicPr>
                      <a:picLocks noChangeAspect="1" noChangeArrowheads="1"/>
                    </pic:cNvPicPr>
                  </pic:nvPicPr>
                  <pic:blipFill>
                    <a:blip r:embed="rId66" cstate="print">
                      <a:extLst>
                        <a:ext uri="{28A0092B-C50C-407E-A947-70E740481C1C}">
                          <a14:useLocalDpi xmlns:a14="http://schemas.microsoft.com/office/drawing/2010/main" val="0"/>
                        </a:ext>
                      </a:extLst>
                    </a:blip>
                    <a:srcRect l="20189" r="15578" b="15610"/>
                    <a:stretch>
                      <a:fillRect/>
                    </a:stretch>
                  </pic:blipFill>
                  <pic:spPr bwMode="auto">
                    <a:xfrm>
                      <a:off x="0" y="0"/>
                      <a:ext cx="2484341" cy="1556833"/>
                    </a:xfrm>
                    <a:prstGeom prst="rect">
                      <a:avLst/>
                    </a:prstGeom>
                    <a:noFill/>
                  </pic:spPr>
                </pic:pic>
              </a:graphicData>
            </a:graphic>
          </wp:inline>
        </w:drawing>
      </w:r>
    </w:p>
    <w:p w:rsidR="00D32D25" w:rsidRPr="00322AAD" w:rsidRDefault="00D32D25" w:rsidP="00D32D25">
      <w:pPr>
        <w:spacing w:before="60"/>
        <w:ind w:firstLine="0"/>
        <w:jc w:val="center"/>
        <w:rPr>
          <w:sz w:val="26"/>
          <w:szCs w:val="26"/>
        </w:rPr>
      </w:pPr>
      <w:r w:rsidRPr="00322AAD">
        <w:rPr>
          <w:sz w:val="26"/>
          <w:szCs w:val="26"/>
          <w:lang w:eastAsia="ja-JP"/>
        </w:rPr>
        <w:t>C.</w:t>
      </w:r>
      <w:r w:rsidRPr="00322AAD">
        <w:rPr>
          <w:sz w:val="26"/>
          <w:szCs w:val="26"/>
        </w:rPr>
        <w:t xml:space="preserve"> Hình ảnh vi thể lách</w:t>
      </w:r>
      <w:r w:rsidRPr="00322AAD">
        <w:rPr>
          <w:sz w:val="26"/>
          <w:szCs w:val="26"/>
          <w:lang w:val="en-GB"/>
        </w:rPr>
        <w:t xml:space="preserve"> chuột lô trị 2 (chuột 26, lô trị 2). HE, x 400</w:t>
      </w:r>
    </w:p>
    <w:p w:rsidR="00E639E1" w:rsidRPr="00322AAD" w:rsidRDefault="00E639E1" w:rsidP="00D32D25">
      <w:pPr>
        <w:pStyle w:val="7"/>
        <w:spacing w:before="60"/>
        <w:rPr>
          <w:rFonts w:hint="eastAsia"/>
        </w:rPr>
      </w:pPr>
      <w:bookmarkStart w:id="356" w:name="_Toc24962569"/>
      <w:r w:rsidRPr="00322AAD">
        <w:t xml:space="preserve">Ảnh </w:t>
      </w:r>
      <w:r w:rsidR="00BF3ADB" w:rsidRPr="00322AAD">
        <w:rPr>
          <w:rFonts w:hint="eastAsia"/>
        </w:rPr>
        <w:t>3.3</w:t>
      </w:r>
      <w:r w:rsidRPr="00322AAD">
        <w:rPr>
          <w:rFonts w:hint="eastAsia"/>
        </w:rPr>
        <w:t xml:space="preserve">. </w:t>
      </w:r>
      <w:r w:rsidRPr="00322AAD">
        <w:t>H</w:t>
      </w:r>
      <w:r w:rsidRPr="00322AAD">
        <w:rPr>
          <w:rFonts w:hint="cs"/>
        </w:rPr>
        <w:t>ì</w:t>
      </w:r>
      <w:r w:rsidRPr="00322AAD">
        <w:t>nh</w:t>
      </w:r>
      <w:r w:rsidRPr="00322AAD">
        <w:rPr>
          <w:rFonts w:hint="eastAsia"/>
        </w:rPr>
        <w:t xml:space="preserve"> </w:t>
      </w:r>
      <w:r w:rsidRPr="00322AAD">
        <w:t>ảnh</w:t>
      </w:r>
      <w:r w:rsidRPr="00322AAD">
        <w:rPr>
          <w:rFonts w:hint="eastAsia"/>
        </w:rPr>
        <w:t xml:space="preserve"> </w:t>
      </w:r>
      <w:r w:rsidRPr="00322AAD">
        <w:t>m</w:t>
      </w:r>
      <w:r w:rsidRPr="00322AAD">
        <w:rPr>
          <w:rFonts w:hint="cs"/>
        </w:rPr>
        <w:t>ô</w:t>
      </w:r>
      <w:r w:rsidRPr="00322AAD">
        <w:rPr>
          <w:rFonts w:hint="eastAsia"/>
        </w:rPr>
        <w:t xml:space="preserve"> </w:t>
      </w:r>
      <w:r w:rsidRPr="00322AAD">
        <w:t>bệnh</w:t>
      </w:r>
      <w:r w:rsidRPr="00322AAD">
        <w:rPr>
          <w:rFonts w:hint="eastAsia"/>
        </w:rPr>
        <w:t xml:space="preserve"> </w:t>
      </w:r>
      <w:r w:rsidRPr="00322AAD">
        <w:t>học</w:t>
      </w:r>
      <w:r w:rsidRPr="00322AAD">
        <w:rPr>
          <w:rFonts w:hint="eastAsia"/>
        </w:rPr>
        <w:t xml:space="preserve"> </w:t>
      </w:r>
      <w:r w:rsidRPr="00322AAD">
        <w:t>l</w:t>
      </w:r>
      <w:r w:rsidRPr="00322AAD">
        <w:rPr>
          <w:rFonts w:hint="cs"/>
        </w:rPr>
        <w:t>á</w:t>
      </w:r>
      <w:r w:rsidRPr="00322AAD">
        <w:t>ch</w:t>
      </w:r>
      <w:r w:rsidRPr="00322AAD">
        <w:rPr>
          <w:rFonts w:hint="eastAsia"/>
        </w:rPr>
        <w:t xml:space="preserve"> </w:t>
      </w:r>
      <w:r w:rsidRPr="00322AAD">
        <w:t>chuột</w:t>
      </w:r>
      <w:r w:rsidR="00D32D25" w:rsidRPr="00322AAD">
        <w:rPr>
          <w:rFonts w:hint="eastAsia"/>
        </w:rPr>
        <w:t xml:space="preserve"> </w:t>
      </w:r>
      <w:r w:rsidRPr="00322AAD">
        <w:rPr>
          <w:rFonts w:hint="cs"/>
          <w:szCs w:val="26"/>
        </w:rPr>
        <w:t>đ</w:t>
      </w:r>
      <w:r w:rsidRPr="00322AAD">
        <w:rPr>
          <w:szCs w:val="26"/>
        </w:rPr>
        <w:t>ại</w:t>
      </w:r>
      <w:r w:rsidRPr="00322AAD">
        <w:rPr>
          <w:rFonts w:hint="eastAsia"/>
          <w:szCs w:val="26"/>
        </w:rPr>
        <w:t xml:space="preserve"> </w:t>
      </w:r>
      <w:r w:rsidRPr="00322AAD">
        <w:rPr>
          <w:rFonts w:hint="cs"/>
          <w:szCs w:val="26"/>
        </w:rPr>
        <w:t>đ</w:t>
      </w:r>
      <w:r w:rsidRPr="00322AAD">
        <w:rPr>
          <w:szCs w:val="26"/>
        </w:rPr>
        <w:t>iện</w:t>
      </w:r>
      <w:r w:rsidRPr="00322AAD">
        <w:rPr>
          <w:rFonts w:hint="eastAsia"/>
          <w:szCs w:val="26"/>
        </w:rPr>
        <w:t xml:space="preserve"> </w:t>
      </w:r>
      <w:r w:rsidRPr="00322AAD">
        <w:rPr>
          <w:szCs w:val="26"/>
        </w:rPr>
        <w:t>của</w:t>
      </w:r>
      <w:r w:rsidRPr="00322AAD">
        <w:rPr>
          <w:rFonts w:hint="eastAsia"/>
          <w:szCs w:val="26"/>
        </w:rPr>
        <w:t xml:space="preserve"> </w:t>
      </w:r>
      <w:r w:rsidRPr="00322AAD">
        <w:rPr>
          <w:szCs w:val="26"/>
        </w:rPr>
        <w:t>c</w:t>
      </w:r>
      <w:r w:rsidRPr="00322AAD">
        <w:rPr>
          <w:rFonts w:hint="cs"/>
          <w:szCs w:val="26"/>
        </w:rPr>
        <w:t>á</w:t>
      </w:r>
      <w:r w:rsidRPr="00322AAD">
        <w:rPr>
          <w:szCs w:val="26"/>
        </w:rPr>
        <w:t>c</w:t>
      </w:r>
      <w:r w:rsidRPr="00322AAD">
        <w:rPr>
          <w:rFonts w:hint="eastAsia"/>
          <w:szCs w:val="26"/>
        </w:rPr>
        <w:t xml:space="preserve"> </w:t>
      </w:r>
      <w:r w:rsidRPr="00322AAD">
        <w:rPr>
          <w:szCs w:val="26"/>
        </w:rPr>
        <w:t>l</w:t>
      </w:r>
      <w:r w:rsidRPr="00322AAD">
        <w:rPr>
          <w:rFonts w:hint="cs"/>
          <w:szCs w:val="26"/>
        </w:rPr>
        <w:t>ô</w:t>
      </w:r>
      <w:r w:rsidRPr="00322AAD">
        <w:rPr>
          <w:rFonts w:hint="eastAsia"/>
          <w:szCs w:val="26"/>
        </w:rPr>
        <w:t xml:space="preserve"> </w:t>
      </w:r>
      <w:r w:rsidRPr="00322AAD">
        <w:rPr>
          <w:szCs w:val="26"/>
        </w:rPr>
        <w:t>chuột</w:t>
      </w:r>
      <w:r w:rsidRPr="00322AAD">
        <w:rPr>
          <w:rFonts w:hint="eastAsia"/>
          <w:szCs w:val="26"/>
        </w:rPr>
        <w:t xml:space="preserve"> </w:t>
      </w:r>
      <w:r w:rsidRPr="00322AAD">
        <w:rPr>
          <w:szCs w:val="26"/>
        </w:rPr>
        <w:t>nghi</w:t>
      </w:r>
      <w:r w:rsidRPr="00322AAD">
        <w:rPr>
          <w:rFonts w:hint="cs"/>
          <w:szCs w:val="26"/>
        </w:rPr>
        <w:t>ê</w:t>
      </w:r>
      <w:r w:rsidRPr="00322AAD">
        <w:rPr>
          <w:szCs w:val="26"/>
        </w:rPr>
        <w:t>n</w:t>
      </w:r>
      <w:r w:rsidRPr="00322AAD">
        <w:rPr>
          <w:rFonts w:hint="eastAsia"/>
          <w:szCs w:val="26"/>
        </w:rPr>
        <w:t xml:space="preserve"> </w:t>
      </w:r>
      <w:r w:rsidRPr="00322AAD">
        <w:rPr>
          <w:szCs w:val="26"/>
        </w:rPr>
        <w:t>cứu</w:t>
      </w:r>
      <w:r w:rsidRPr="00322AAD">
        <w:t xml:space="preserve"> sau 90 ng</w:t>
      </w:r>
      <w:r w:rsidRPr="00322AAD">
        <w:rPr>
          <w:rFonts w:hint="cs"/>
        </w:rPr>
        <w:t>à</w:t>
      </w:r>
      <w:r w:rsidRPr="00322AAD">
        <w:t>y uống thuốc</w:t>
      </w:r>
      <w:bookmarkEnd w:id="356"/>
    </w:p>
    <w:p w:rsidR="00E639E1" w:rsidRPr="00322AAD" w:rsidRDefault="00E639E1" w:rsidP="00D01231">
      <w:pPr>
        <w:jc w:val="center"/>
        <w:rPr>
          <w:b/>
          <w:i/>
          <w:sz w:val="6"/>
          <w:szCs w:val="28"/>
          <w:lang w:eastAsia="ja-JP"/>
        </w:rPr>
      </w:pPr>
    </w:p>
    <w:p w:rsidR="00E639E1" w:rsidRPr="00322AAD" w:rsidRDefault="00E639E1" w:rsidP="003806AD">
      <w:pPr>
        <w:rPr>
          <w:b/>
          <w:sz w:val="2"/>
          <w:szCs w:val="28"/>
          <w:lang w:eastAsia="ja-JP"/>
        </w:rPr>
      </w:pPr>
    </w:p>
    <w:p w:rsidR="00DA79EE" w:rsidRPr="00322AAD" w:rsidRDefault="00DA79EE" w:rsidP="003806AD">
      <w:pPr>
        <w:rPr>
          <w:i/>
          <w:sz w:val="6"/>
          <w:szCs w:val="16"/>
        </w:rPr>
      </w:pPr>
    </w:p>
    <w:p w:rsidR="00DA79EE" w:rsidRPr="00322AAD" w:rsidRDefault="00DA79EE" w:rsidP="00D01231">
      <w:pPr>
        <w:rPr>
          <w:spacing w:val="6"/>
          <w:szCs w:val="26"/>
        </w:rPr>
      </w:pPr>
      <w:r w:rsidRPr="00322AAD">
        <w:rPr>
          <w:i/>
          <w:spacing w:val="6"/>
          <w:szCs w:val="26"/>
        </w:rPr>
        <w:t>Nhận xét</w:t>
      </w:r>
      <w:r w:rsidRPr="00322AAD">
        <w:rPr>
          <w:spacing w:val="6"/>
          <w:szCs w:val="26"/>
        </w:rPr>
        <w:t>:</w:t>
      </w:r>
      <w:r w:rsidR="001F547F" w:rsidRPr="00322AAD">
        <w:rPr>
          <w:spacing w:val="6"/>
          <w:szCs w:val="26"/>
        </w:rPr>
        <w:t xml:space="preserve"> </w:t>
      </w:r>
      <w:r w:rsidRPr="00322AAD">
        <w:rPr>
          <w:spacing w:val="6"/>
          <w:szCs w:val="26"/>
        </w:rPr>
        <w:t>Hình ảnh vi thể lách dưới kính hiển vi với độ khuếch đại 400 lần của chuột ở lô trị</w:t>
      </w:r>
      <w:r w:rsidR="007F0394" w:rsidRPr="00322AAD">
        <w:rPr>
          <w:spacing w:val="6"/>
          <w:szCs w:val="26"/>
        </w:rPr>
        <w:t xml:space="preserve"> 1 (</w:t>
      </w:r>
      <w:r w:rsidR="007F0394" w:rsidRPr="00322AAD">
        <w:rPr>
          <w:spacing w:val="6"/>
          <w:szCs w:val="26"/>
          <w:lang w:eastAsia="ja-JP"/>
        </w:rPr>
        <w:t>h</w:t>
      </w:r>
      <w:r w:rsidRPr="00322AAD">
        <w:rPr>
          <w:spacing w:val="6"/>
          <w:szCs w:val="26"/>
        </w:rPr>
        <w:t xml:space="preserve">ình </w:t>
      </w:r>
      <w:r w:rsidR="007F0394" w:rsidRPr="00322AAD">
        <w:rPr>
          <w:spacing w:val="6"/>
          <w:szCs w:val="26"/>
          <w:lang w:eastAsia="ja-JP"/>
        </w:rPr>
        <w:t>B</w:t>
      </w:r>
      <w:r w:rsidRPr="00322AAD">
        <w:rPr>
          <w:spacing w:val="6"/>
          <w:szCs w:val="26"/>
        </w:rPr>
        <w:t>) và lô trị</w:t>
      </w:r>
      <w:r w:rsidR="007F0394" w:rsidRPr="00322AAD">
        <w:rPr>
          <w:spacing w:val="6"/>
          <w:szCs w:val="26"/>
        </w:rPr>
        <w:t xml:space="preserve"> 2 (</w:t>
      </w:r>
      <w:r w:rsidR="007F0394" w:rsidRPr="00322AAD">
        <w:rPr>
          <w:spacing w:val="6"/>
          <w:szCs w:val="26"/>
          <w:lang w:eastAsia="ja-JP"/>
        </w:rPr>
        <w:t>h</w:t>
      </w:r>
      <w:r w:rsidRPr="00322AAD">
        <w:rPr>
          <w:spacing w:val="6"/>
          <w:szCs w:val="26"/>
        </w:rPr>
        <w:t xml:space="preserve">ình </w:t>
      </w:r>
      <w:r w:rsidR="007F0394" w:rsidRPr="00322AAD">
        <w:rPr>
          <w:spacing w:val="6"/>
          <w:szCs w:val="26"/>
          <w:lang w:eastAsia="ja-JP"/>
        </w:rPr>
        <w:t>C</w:t>
      </w:r>
      <w:r w:rsidRPr="00322AAD">
        <w:rPr>
          <w:spacing w:val="6"/>
          <w:szCs w:val="26"/>
        </w:rPr>
        <w:t xml:space="preserve">), là các lô cho uống </w:t>
      </w:r>
      <w:r w:rsidRPr="00322AAD">
        <w:rPr>
          <w:spacing w:val="6"/>
        </w:rPr>
        <w:t>Y10, không khác biệt so với hình ảnh vi thể lách chuột ở lô chứ</w:t>
      </w:r>
      <w:r w:rsidR="007F0394" w:rsidRPr="00322AAD">
        <w:rPr>
          <w:spacing w:val="6"/>
        </w:rPr>
        <w:t>ng (</w:t>
      </w:r>
      <w:r w:rsidR="007F0394" w:rsidRPr="00322AAD">
        <w:rPr>
          <w:spacing w:val="6"/>
          <w:lang w:eastAsia="ja-JP"/>
        </w:rPr>
        <w:t>h</w:t>
      </w:r>
      <w:r w:rsidR="007F0394" w:rsidRPr="00322AAD">
        <w:rPr>
          <w:spacing w:val="6"/>
        </w:rPr>
        <w:t>ình</w:t>
      </w:r>
      <w:r w:rsidR="007F0394" w:rsidRPr="00322AAD">
        <w:rPr>
          <w:spacing w:val="6"/>
          <w:lang w:eastAsia="ja-JP"/>
        </w:rPr>
        <w:t xml:space="preserve"> A)</w:t>
      </w:r>
      <w:r w:rsidRPr="00322AAD">
        <w:rPr>
          <w:b/>
          <w:spacing w:val="6"/>
          <w:szCs w:val="28"/>
          <w:lang w:val="en-GB"/>
        </w:rPr>
        <w:t xml:space="preserve">. </w:t>
      </w:r>
      <w:r w:rsidRPr="00322AAD">
        <w:rPr>
          <w:spacing w:val="6"/>
          <w:szCs w:val="28"/>
          <w:lang w:val="en-GB"/>
        </w:rPr>
        <w:t xml:space="preserve">Trên hình ảnh thấy vùng tủy trắng bắt màu xanh thậm, tập trung các nang lympho lớn. Vùng tủy đỏ có màu xanh đỏ, với các xoang nang chứa nhiều hồng cầu và một số đại thực bào. Không thấy ở xuất huyết hoặc hoại tử. </w:t>
      </w:r>
    </w:p>
    <w:p w:rsidR="002F27EE" w:rsidRPr="00322AAD" w:rsidRDefault="0024146E" w:rsidP="002D1E9A">
      <w:pPr>
        <w:spacing w:before="100"/>
        <w:ind w:firstLine="0"/>
        <w:jc w:val="center"/>
        <w:rPr>
          <w:b/>
          <w:sz w:val="14"/>
          <w:szCs w:val="28"/>
        </w:rPr>
      </w:pPr>
      <w:r w:rsidRPr="003E12E8">
        <w:rPr>
          <w:noProof/>
        </w:rPr>
        <w:lastRenderedPageBreak/>
        <w:drawing>
          <wp:inline distT="0" distB="0" distL="0" distR="0" wp14:anchorId="5062DC56" wp14:editId="7BABAACD">
            <wp:extent cx="2721935" cy="2001530"/>
            <wp:effectExtent l="0" t="0" r="2540" b="0"/>
            <wp:docPr id="23" name="Picture 30" descr="Description: 7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Description: 7a1"/>
                    <pic:cNvPicPr>
                      <a:picLocks noChangeAspect="1" noChangeArrowheads="1"/>
                    </pic:cNvPicPr>
                  </pic:nvPicPr>
                  <pic:blipFill>
                    <a:blip r:embed="rId67" cstate="print">
                      <a:lum bright="-10000" contrast="10000"/>
                      <a:extLst>
                        <a:ext uri="{28A0092B-C50C-407E-A947-70E740481C1C}">
                          <a14:useLocalDpi xmlns:a14="http://schemas.microsoft.com/office/drawing/2010/main" val="0"/>
                        </a:ext>
                      </a:extLst>
                    </a:blip>
                    <a:srcRect l="9715" r="6279" b="51407"/>
                    <a:stretch>
                      <a:fillRect/>
                    </a:stretch>
                  </pic:blipFill>
                  <pic:spPr bwMode="auto">
                    <a:xfrm>
                      <a:off x="0" y="0"/>
                      <a:ext cx="2721484" cy="2001198"/>
                    </a:xfrm>
                    <a:prstGeom prst="rect">
                      <a:avLst/>
                    </a:prstGeom>
                    <a:noFill/>
                  </pic:spPr>
                </pic:pic>
              </a:graphicData>
            </a:graphic>
          </wp:inline>
        </w:drawing>
      </w:r>
      <w:r w:rsidR="007E5DB4">
        <w:rPr>
          <w:b/>
          <w:sz w:val="14"/>
          <w:szCs w:val="28"/>
        </w:rPr>
        <w:t xml:space="preserve">    </w:t>
      </w:r>
      <w:r w:rsidR="00D32D25" w:rsidRPr="003E12E8">
        <w:rPr>
          <w:noProof/>
        </w:rPr>
        <w:drawing>
          <wp:inline distT="0" distB="0" distL="0" distR="0" wp14:anchorId="03C47955" wp14:editId="236F52ED">
            <wp:extent cx="2706986" cy="2003000"/>
            <wp:effectExtent l="0" t="0" r="0" b="0"/>
            <wp:docPr id="24" name="Picture 31" descr="Description: 16a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Description: 16a1"/>
                    <pic:cNvPicPr>
                      <a:picLocks noChangeAspect="1" noChangeArrowheads="1"/>
                    </pic:cNvPicPr>
                  </pic:nvPicPr>
                  <pic:blipFill>
                    <a:blip r:embed="rId68" cstate="print">
                      <a:extLst>
                        <a:ext uri="{28A0092B-C50C-407E-A947-70E740481C1C}">
                          <a14:useLocalDpi xmlns:a14="http://schemas.microsoft.com/office/drawing/2010/main" val="0"/>
                        </a:ext>
                      </a:extLst>
                    </a:blip>
                    <a:srcRect t="46507" r="6958"/>
                    <a:stretch>
                      <a:fillRect/>
                    </a:stretch>
                  </pic:blipFill>
                  <pic:spPr bwMode="auto">
                    <a:xfrm>
                      <a:off x="0" y="0"/>
                      <a:ext cx="2710302" cy="2005453"/>
                    </a:xfrm>
                    <a:prstGeom prst="rect">
                      <a:avLst/>
                    </a:prstGeom>
                    <a:noFill/>
                  </pic:spPr>
                </pic:pic>
              </a:graphicData>
            </a:graphic>
          </wp:inline>
        </w:drawing>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2"/>
        <w:gridCol w:w="4502"/>
      </w:tblGrid>
      <w:tr w:rsidR="00BB03BA" w:rsidRPr="00322AAD" w:rsidTr="00B93244">
        <w:tc>
          <w:tcPr>
            <w:tcW w:w="4502" w:type="dxa"/>
          </w:tcPr>
          <w:p w:rsidR="00D32D25" w:rsidRPr="00322AAD" w:rsidRDefault="00D32D25" w:rsidP="00D32D25">
            <w:pPr>
              <w:spacing w:before="100"/>
              <w:ind w:firstLine="0"/>
              <w:jc w:val="center"/>
              <w:rPr>
                <w:sz w:val="26"/>
                <w:szCs w:val="26"/>
              </w:rPr>
            </w:pPr>
            <w:r w:rsidRPr="00322AAD">
              <w:rPr>
                <w:sz w:val="26"/>
                <w:szCs w:val="26"/>
                <w:lang w:eastAsia="ja-JP"/>
              </w:rPr>
              <w:t>A.</w:t>
            </w:r>
            <w:r w:rsidRPr="00322AAD">
              <w:rPr>
                <w:sz w:val="26"/>
                <w:szCs w:val="26"/>
              </w:rPr>
              <w:t xml:space="preserve"> Hình ảnh vi thể thận</w:t>
            </w:r>
            <w:r w:rsidRPr="00322AAD">
              <w:rPr>
                <w:sz w:val="26"/>
                <w:szCs w:val="26"/>
                <w:lang w:val="en-GB"/>
              </w:rPr>
              <w:t xml:space="preserve"> chuột lô chứng (chuột 5, lô chứng). HE, x 400</w:t>
            </w:r>
          </w:p>
        </w:tc>
        <w:tc>
          <w:tcPr>
            <w:tcW w:w="4502" w:type="dxa"/>
          </w:tcPr>
          <w:p w:rsidR="00D32D25" w:rsidRPr="00322AAD" w:rsidRDefault="00D32D25" w:rsidP="00D32D25">
            <w:pPr>
              <w:spacing w:before="100"/>
              <w:ind w:firstLine="0"/>
              <w:jc w:val="center"/>
              <w:rPr>
                <w:sz w:val="26"/>
                <w:szCs w:val="26"/>
                <w:lang w:val="en-GB"/>
              </w:rPr>
            </w:pPr>
            <w:r w:rsidRPr="00322AAD">
              <w:rPr>
                <w:sz w:val="26"/>
                <w:szCs w:val="26"/>
                <w:lang w:eastAsia="ja-JP"/>
              </w:rPr>
              <w:t>B.</w:t>
            </w:r>
            <w:r w:rsidRPr="00322AAD">
              <w:rPr>
                <w:sz w:val="26"/>
                <w:szCs w:val="26"/>
              </w:rPr>
              <w:t xml:space="preserve"> Hình ảnh vi thể thận</w:t>
            </w:r>
            <w:r w:rsidRPr="00322AAD">
              <w:rPr>
                <w:sz w:val="26"/>
                <w:szCs w:val="26"/>
                <w:lang w:val="en-GB"/>
              </w:rPr>
              <w:t xml:space="preserve"> chuột lô</w:t>
            </w:r>
          </w:p>
          <w:p w:rsidR="00D32D25" w:rsidRPr="00322AAD" w:rsidRDefault="00D32D25" w:rsidP="00D32D25">
            <w:pPr>
              <w:spacing w:before="100"/>
              <w:ind w:firstLine="0"/>
              <w:jc w:val="center"/>
              <w:rPr>
                <w:sz w:val="26"/>
                <w:szCs w:val="26"/>
              </w:rPr>
            </w:pPr>
            <w:r w:rsidRPr="00322AAD">
              <w:rPr>
                <w:sz w:val="26"/>
                <w:szCs w:val="26"/>
                <w:lang w:val="en-GB"/>
              </w:rPr>
              <w:t>trị 1 (chuột 16, lô trị 1). HE, x 400</w:t>
            </w:r>
          </w:p>
        </w:tc>
      </w:tr>
    </w:tbl>
    <w:p w:rsidR="002F27EE" w:rsidRPr="00322AAD" w:rsidRDefault="0024146E" w:rsidP="00D32D25">
      <w:pPr>
        <w:spacing w:before="100"/>
        <w:ind w:firstLine="0"/>
        <w:jc w:val="center"/>
        <w:rPr>
          <w:b/>
          <w:szCs w:val="28"/>
        </w:rPr>
      </w:pPr>
      <w:r w:rsidRPr="003E12E8">
        <w:rPr>
          <w:noProof/>
        </w:rPr>
        <w:drawing>
          <wp:inline distT="0" distB="0" distL="0" distR="0" wp14:anchorId="00CD058C" wp14:editId="545A8F38">
            <wp:extent cx="2910205" cy="2179955"/>
            <wp:effectExtent l="0" t="0" r="4445" b="0"/>
            <wp:docPr id="16" name="Picture 32" descr="Description: 21a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Description: 21a2"/>
                    <pic:cNvPicPr>
                      <a:picLocks noChangeAspect="1" noChangeArrowheads="1"/>
                    </pic:cNvPicPr>
                  </pic:nvPicPr>
                  <pic:blipFill>
                    <a:blip r:embed="rId69" cstate="print">
                      <a:extLst>
                        <a:ext uri="{28A0092B-C50C-407E-A947-70E740481C1C}">
                          <a14:useLocalDpi xmlns:a14="http://schemas.microsoft.com/office/drawing/2010/main" val="0"/>
                        </a:ext>
                      </a:extLst>
                    </a:blip>
                    <a:srcRect t="46233" r="10532"/>
                    <a:stretch>
                      <a:fillRect/>
                    </a:stretch>
                  </pic:blipFill>
                  <pic:spPr bwMode="auto">
                    <a:xfrm>
                      <a:off x="0" y="0"/>
                      <a:ext cx="2910205" cy="2179955"/>
                    </a:xfrm>
                    <a:prstGeom prst="rect">
                      <a:avLst/>
                    </a:prstGeom>
                    <a:noFill/>
                  </pic:spPr>
                </pic:pic>
              </a:graphicData>
            </a:graphic>
          </wp:inline>
        </w:drawing>
      </w:r>
    </w:p>
    <w:p w:rsidR="00D32D25" w:rsidRPr="00322AAD" w:rsidRDefault="00D32D25" w:rsidP="00D32D25">
      <w:pPr>
        <w:spacing w:before="100"/>
        <w:ind w:firstLine="0"/>
        <w:jc w:val="center"/>
        <w:rPr>
          <w:sz w:val="26"/>
          <w:szCs w:val="26"/>
          <w:lang w:val="en-GB"/>
        </w:rPr>
      </w:pPr>
      <w:r w:rsidRPr="00322AAD">
        <w:rPr>
          <w:sz w:val="26"/>
          <w:szCs w:val="26"/>
          <w:lang w:eastAsia="ja-JP"/>
        </w:rPr>
        <w:t>C.</w:t>
      </w:r>
      <w:r w:rsidRPr="00322AAD">
        <w:rPr>
          <w:sz w:val="26"/>
          <w:szCs w:val="26"/>
        </w:rPr>
        <w:t xml:space="preserve"> Hình ảnh vi thể thận</w:t>
      </w:r>
      <w:r w:rsidRPr="00322AAD">
        <w:rPr>
          <w:sz w:val="26"/>
          <w:szCs w:val="26"/>
          <w:lang w:val="en-GB"/>
        </w:rPr>
        <w:t xml:space="preserve"> chuột lô</w:t>
      </w:r>
    </w:p>
    <w:p w:rsidR="00D32D25" w:rsidRPr="00322AAD" w:rsidRDefault="00D32D25" w:rsidP="00D32D25">
      <w:pPr>
        <w:spacing w:before="100"/>
        <w:ind w:firstLine="0"/>
        <w:jc w:val="center"/>
        <w:rPr>
          <w:sz w:val="26"/>
          <w:szCs w:val="26"/>
        </w:rPr>
      </w:pPr>
      <w:r w:rsidRPr="00322AAD">
        <w:rPr>
          <w:sz w:val="26"/>
          <w:szCs w:val="26"/>
          <w:lang w:val="en-GB"/>
        </w:rPr>
        <w:t>trị 2 (chuột 28, lô trị 2). HE, x 400</w:t>
      </w:r>
    </w:p>
    <w:p w:rsidR="0024146E" w:rsidRPr="00322AAD" w:rsidRDefault="0024146E" w:rsidP="00D32D25">
      <w:pPr>
        <w:pStyle w:val="7"/>
        <w:spacing w:before="100"/>
        <w:rPr>
          <w:rFonts w:hint="eastAsia"/>
        </w:rPr>
      </w:pPr>
      <w:bookmarkStart w:id="357" w:name="_Toc24962570"/>
      <w:r w:rsidRPr="00322AAD">
        <w:t xml:space="preserve">Ảnh </w:t>
      </w:r>
      <w:r w:rsidR="00BF3ADB" w:rsidRPr="00322AAD">
        <w:rPr>
          <w:rFonts w:hint="eastAsia"/>
        </w:rPr>
        <w:t>3.4</w:t>
      </w:r>
      <w:r w:rsidRPr="00322AAD">
        <w:rPr>
          <w:rFonts w:hint="eastAsia"/>
        </w:rPr>
        <w:t xml:space="preserve">. </w:t>
      </w:r>
      <w:r w:rsidRPr="00322AAD">
        <w:t>H</w:t>
      </w:r>
      <w:r w:rsidRPr="00322AAD">
        <w:rPr>
          <w:rFonts w:hint="cs"/>
        </w:rPr>
        <w:t>ì</w:t>
      </w:r>
      <w:r w:rsidRPr="00322AAD">
        <w:t>nh ảnh m</w:t>
      </w:r>
      <w:r w:rsidRPr="00322AAD">
        <w:rPr>
          <w:rFonts w:hint="cs"/>
        </w:rPr>
        <w:t>ô</w:t>
      </w:r>
      <w:r w:rsidRPr="00322AAD">
        <w:t xml:space="preserve"> bệnh học thận chuột</w:t>
      </w:r>
      <w:r w:rsidR="00D32D25" w:rsidRPr="00322AAD">
        <w:rPr>
          <w:rFonts w:hint="eastAsia"/>
        </w:rPr>
        <w:t xml:space="preserve"> </w:t>
      </w:r>
      <w:r w:rsidRPr="00322AAD">
        <w:rPr>
          <w:rFonts w:hint="cs"/>
          <w:szCs w:val="26"/>
        </w:rPr>
        <w:t>đ</w:t>
      </w:r>
      <w:r w:rsidRPr="00322AAD">
        <w:rPr>
          <w:szCs w:val="26"/>
        </w:rPr>
        <w:t>ại</w:t>
      </w:r>
      <w:r w:rsidRPr="00322AAD">
        <w:rPr>
          <w:rFonts w:hint="eastAsia"/>
          <w:szCs w:val="26"/>
        </w:rPr>
        <w:t xml:space="preserve"> </w:t>
      </w:r>
      <w:r w:rsidRPr="00322AAD">
        <w:rPr>
          <w:rFonts w:hint="cs"/>
          <w:szCs w:val="26"/>
        </w:rPr>
        <w:t>đ</w:t>
      </w:r>
      <w:r w:rsidRPr="00322AAD">
        <w:rPr>
          <w:szCs w:val="26"/>
        </w:rPr>
        <w:t>iện</w:t>
      </w:r>
      <w:r w:rsidRPr="00322AAD">
        <w:rPr>
          <w:rFonts w:hint="eastAsia"/>
          <w:szCs w:val="26"/>
        </w:rPr>
        <w:t xml:space="preserve"> </w:t>
      </w:r>
      <w:r w:rsidRPr="00322AAD">
        <w:rPr>
          <w:szCs w:val="26"/>
        </w:rPr>
        <w:t>của</w:t>
      </w:r>
      <w:r w:rsidRPr="00322AAD">
        <w:rPr>
          <w:rFonts w:hint="eastAsia"/>
          <w:szCs w:val="26"/>
        </w:rPr>
        <w:t xml:space="preserve"> </w:t>
      </w:r>
      <w:r w:rsidRPr="00322AAD">
        <w:rPr>
          <w:szCs w:val="26"/>
        </w:rPr>
        <w:t>c</w:t>
      </w:r>
      <w:r w:rsidRPr="00322AAD">
        <w:rPr>
          <w:rFonts w:hint="cs"/>
          <w:szCs w:val="26"/>
        </w:rPr>
        <w:t>á</w:t>
      </w:r>
      <w:r w:rsidRPr="00322AAD">
        <w:rPr>
          <w:szCs w:val="26"/>
        </w:rPr>
        <w:t>c</w:t>
      </w:r>
      <w:r w:rsidRPr="00322AAD">
        <w:rPr>
          <w:rFonts w:hint="eastAsia"/>
          <w:szCs w:val="26"/>
        </w:rPr>
        <w:t xml:space="preserve"> </w:t>
      </w:r>
      <w:r w:rsidRPr="00322AAD">
        <w:rPr>
          <w:szCs w:val="26"/>
        </w:rPr>
        <w:t>l</w:t>
      </w:r>
      <w:r w:rsidRPr="00322AAD">
        <w:rPr>
          <w:rFonts w:hint="cs"/>
          <w:szCs w:val="26"/>
        </w:rPr>
        <w:t>ô</w:t>
      </w:r>
      <w:r w:rsidRPr="00322AAD">
        <w:rPr>
          <w:rFonts w:hint="eastAsia"/>
          <w:szCs w:val="26"/>
        </w:rPr>
        <w:t xml:space="preserve"> </w:t>
      </w:r>
      <w:r w:rsidRPr="00322AAD">
        <w:rPr>
          <w:szCs w:val="26"/>
        </w:rPr>
        <w:t>chuột</w:t>
      </w:r>
      <w:r w:rsidRPr="00322AAD">
        <w:rPr>
          <w:rFonts w:hint="eastAsia"/>
          <w:szCs w:val="26"/>
        </w:rPr>
        <w:t xml:space="preserve"> </w:t>
      </w:r>
      <w:r w:rsidRPr="00322AAD">
        <w:rPr>
          <w:szCs w:val="26"/>
        </w:rPr>
        <w:t>nghi</w:t>
      </w:r>
      <w:r w:rsidRPr="00322AAD">
        <w:rPr>
          <w:rFonts w:hint="cs"/>
          <w:szCs w:val="26"/>
        </w:rPr>
        <w:t>ê</w:t>
      </w:r>
      <w:r w:rsidRPr="00322AAD">
        <w:rPr>
          <w:szCs w:val="26"/>
        </w:rPr>
        <w:t>n</w:t>
      </w:r>
      <w:r w:rsidRPr="00322AAD">
        <w:rPr>
          <w:rFonts w:hint="eastAsia"/>
          <w:szCs w:val="26"/>
        </w:rPr>
        <w:t xml:space="preserve"> </w:t>
      </w:r>
      <w:r w:rsidRPr="00322AAD">
        <w:rPr>
          <w:szCs w:val="26"/>
        </w:rPr>
        <w:t>cứu</w:t>
      </w:r>
      <w:r w:rsidRPr="00322AAD">
        <w:t xml:space="preserve"> sau 90 ng</w:t>
      </w:r>
      <w:r w:rsidRPr="00322AAD">
        <w:rPr>
          <w:rFonts w:hint="cs"/>
        </w:rPr>
        <w:t>à</w:t>
      </w:r>
      <w:r w:rsidRPr="00322AAD">
        <w:t>y uống thuốc</w:t>
      </w:r>
      <w:bookmarkEnd w:id="357"/>
    </w:p>
    <w:p w:rsidR="0024146E" w:rsidRPr="00322AAD" w:rsidRDefault="0024146E" w:rsidP="00D32D25">
      <w:pPr>
        <w:spacing w:before="100"/>
        <w:jc w:val="center"/>
        <w:rPr>
          <w:i/>
          <w:sz w:val="14"/>
          <w:szCs w:val="26"/>
          <w:lang w:eastAsia="ja-JP"/>
        </w:rPr>
      </w:pPr>
    </w:p>
    <w:p w:rsidR="00D520D0" w:rsidRPr="00322AAD" w:rsidRDefault="00D520D0" w:rsidP="00D32D25">
      <w:pPr>
        <w:spacing w:before="100"/>
        <w:rPr>
          <w:b/>
          <w:spacing w:val="4"/>
          <w:szCs w:val="28"/>
          <w:lang w:eastAsia="ja-JP"/>
        </w:rPr>
      </w:pPr>
      <w:r w:rsidRPr="00322AAD">
        <w:rPr>
          <w:i/>
          <w:spacing w:val="4"/>
          <w:szCs w:val="26"/>
        </w:rPr>
        <w:t>Nhận xét</w:t>
      </w:r>
      <w:r w:rsidRPr="00322AAD">
        <w:rPr>
          <w:spacing w:val="4"/>
          <w:szCs w:val="26"/>
        </w:rPr>
        <w:t>:</w:t>
      </w:r>
      <w:r w:rsidR="001F547F" w:rsidRPr="00322AAD">
        <w:rPr>
          <w:spacing w:val="4"/>
          <w:szCs w:val="26"/>
        </w:rPr>
        <w:t xml:space="preserve"> </w:t>
      </w:r>
      <w:r w:rsidRPr="00322AAD">
        <w:rPr>
          <w:spacing w:val="4"/>
          <w:szCs w:val="26"/>
        </w:rPr>
        <w:t>Hình ảnh vi thể thận dưới kính hiển vi với độ khuếch đại 400 lần của chuột ở lô trị</w:t>
      </w:r>
      <w:r w:rsidR="000345A5" w:rsidRPr="00322AAD">
        <w:rPr>
          <w:spacing w:val="4"/>
          <w:szCs w:val="26"/>
        </w:rPr>
        <w:t xml:space="preserve"> 1 (</w:t>
      </w:r>
      <w:r w:rsidR="000345A5" w:rsidRPr="00322AAD">
        <w:rPr>
          <w:spacing w:val="4"/>
          <w:szCs w:val="26"/>
          <w:lang w:eastAsia="ja-JP"/>
        </w:rPr>
        <w:t>h</w:t>
      </w:r>
      <w:r w:rsidR="000345A5" w:rsidRPr="00322AAD">
        <w:rPr>
          <w:spacing w:val="4"/>
          <w:szCs w:val="26"/>
        </w:rPr>
        <w:t>ình</w:t>
      </w:r>
      <w:r w:rsidR="000345A5" w:rsidRPr="00322AAD">
        <w:rPr>
          <w:spacing w:val="4"/>
          <w:szCs w:val="26"/>
          <w:lang w:eastAsia="ja-JP"/>
        </w:rPr>
        <w:t xml:space="preserve"> B</w:t>
      </w:r>
      <w:r w:rsidRPr="00322AAD">
        <w:rPr>
          <w:spacing w:val="4"/>
          <w:szCs w:val="26"/>
        </w:rPr>
        <w:t>) và lô trị</w:t>
      </w:r>
      <w:r w:rsidR="000345A5" w:rsidRPr="00322AAD">
        <w:rPr>
          <w:spacing w:val="4"/>
          <w:szCs w:val="26"/>
        </w:rPr>
        <w:t xml:space="preserve"> 2 (</w:t>
      </w:r>
      <w:r w:rsidR="000345A5" w:rsidRPr="00322AAD">
        <w:rPr>
          <w:spacing w:val="4"/>
          <w:szCs w:val="26"/>
          <w:lang w:eastAsia="ja-JP"/>
        </w:rPr>
        <w:t>h</w:t>
      </w:r>
      <w:r w:rsidR="000345A5" w:rsidRPr="00322AAD">
        <w:rPr>
          <w:spacing w:val="4"/>
          <w:szCs w:val="26"/>
        </w:rPr>
        <w:t xml:space="preserve">ình </w:t>
      </w:r>
      <w:r w:rsidR="000345A5" w:rsidRPr="00322AAD">
        <w:rPr>
          <w:spacing w:val="4"/>
          <w:szCs w:val="26"/>
          <w:lang w:eastAsia="ja-JP"/>
        </w:rPr>
        <w:t>C</w:t>
      </w:r>
      <w:r w:rsidRPr="00322AAD">
        <w:rPr>
          <w:spacing w:val="4"/>
          <w:szCs w:val="26"/>
        </w:rPr>
        <w:t xml:space="preserve">), là các lô cho uống </w:t>
      </w:r>
      <w:r w:rsidRPr="00322AAD">
        <w:rPr>
          <w:spacing w:val="4"/>
        </w:rPr>
        <w:t>Y10, không khác biệt so với hình ảnh vi thể thận chuột ở lô chứ</w:t>
      </w:r>
      <w:r w:rsidR="000345A5" w:rsidRPr="00322AAD">
        <w:rPr>
          <w:spacing w:val="4"/>
        </w:rPr>
        <w:t>ng (</w:t>
      </w:r>
      <w:r w:rsidR="000345A5" w:rsidRPr="00322AAD">
        <w:rPr>
          <w:spacing w:val="4"/>
          <w:lang w:eastAsia="ja-JP"/>
        </w:rPr>
        <w:t>h</w:t>
      </w:r>
      <w:r w:rsidR="000345A5" w:rsidRPr="00322AAD">
        <w:rPr>
          <w:spacing w:val="4"/>
        </w:rPr>
        <w:t xml:space="preserve">ình </w:t>
      </w:r>
      <w:r w:rsidR="000345A5" w:rsidRPr="00322AAD">
        <w:rPr>
          <w:spacing w:val="4"/>
          <w:lang w:eastAsia="ja-JP"/>
        </w:rPr>
        <w:t>A</w:t>
      </w:r>
      <w:r w:rsidRPr="00322AAD">
        <w:rPr>
          <w:spacing w:val="4"/>
        </w:rPr>
        <w:t>)</w:t>
      </w:r>
      <w:r w:rsidRPr="00322AAD">
        <w:rPr>
          <w:b/>
          <w:spacing w:val="4"/>
          <w:szCs w:val="28"/>
          <w:lang w:val="en-GB"/>
        </w:rPr>
        <w:t xml:space="preserve">. </w:t>
      </w:r>
      <w:r w:rsidRPr="00322AAD">
        <w:rPr>
          <w:spacing w:val="4"/>
          <w:szCs w:val="28"/>
          <w:lang w:val="en-GB"/>
        </w:rPr>
        <w:t xml:space="preserve">Cấu trúc các tế bào ống thận và các vùng chức năng khác của thận bình thường. </w:t>
      </w:r>
    </w:p>
    <w:p w:rsidR="00D520D0" w:rsidRPr="00322AAD" w:rsidRDefault="00D520D0" w:rsidP="00D32D25">
      <w:pPr>
        <w:pStyle w:val="44"/>
      </w:pPr>
      <w:bookmarkStart w:id="358" w:name="_Toc5795985"/>
      <w:bookmarkStart w:id="359" w:name="_Toc26970708"/>
      <w:r w:rsidRPr="00322AAD">
        <w:rPr>
          <w:shd w:val="clear" w:color="auto" w:fill="FFFFFF"/>
        </w:rPr>
        <w:lastRenderedPageBreak/>
        <w:t xml:space="preserve">3.1.3. </w:t>
      </w:r>
      <w:r w:rsidRPr="00322AAD">
        <w:t>Kết quả nghiên cứu độc tính trên</w:t>
      </w:r>
      <w:r w:rsidR="00572096">
        <w:t xml:space="preserve"> chức năng</w:t>
      </w:r>
      <w:r w:rsidRPr="00322AAD">
        <w:t xml:space="preserve"> sinh sản</w:t>
      </w:r>
      <w:bookmarkEnd w:id="358"/>
      <w:bookmarkEnd w:id="359"/>
    </w:p>
    <w:p w:rsidR="00D520D0" w:rsidRPr="00322AAD" w:rsidRDefault="00D520D0" w:rsidP="002D1E9A">
      <w:pPr>
        <w:pStyle w:val="66"/>
        <w:rPr>
          <w:lang w:eastAsia="ja-JP"/>
        </w:rPr>
      </w:pPr>
      <w:bookmarkStart w:id="360" w:name="_Toc24962750"/>
      <w:r w:rsidRPr="00322AAD">
        <w:t xml:space="preserve">3.1.3.1. </w:t>
      </w:r>
      <w:r w:rsidRPr="00322AAD">
        <w:rPr>
          <w:lang w:eastAsia="ja-JP"/>
        </w:rPr>
        <w:t>Ảnh hưởng đến tỷ lệ chuột cái thụ thai (thế hệ P, F1)</w:t>
      </w:r>
      <w:bookmarkEnd w:id="360"/>
    </w:p>
    <w:p w:rsidR="00A30ADE" w:rsidRPr="00322AAD" w:rsidRDefault="00A30ADE" w:rsidP="00A30ADE">
      <w:pPr>
        <w:pStyle w:val="9"/>
        <w:rPr>
          <w:rFonts w:eastAsia="MS Mincho"/>
          <w:color w:val="auto"/>
          <w:lang w:eastAsia="ja-JP"/>
        </w:rPr>
      </w:pPr>
      <w:bookmarkStart w:id="361" w:name="_Toc5888854"/>
      <w:bookmarkStart w:id="362" w:name="_Toc508176678"/>
      <w:bookmarkStart w:id="363" w:name="_Toc24962383"/>
      <w:r w:rsidRPr="00322AAD">
        <w:rPr>
          <w:color w:val="auto"/>
        </w:rPr>
        <w:t>Bảng 3.11</w:t>
      </w:r>
      <w:r w:rsidRPr="00322AAD">
        <w:rPr>
          <w:rFonts w:eastAsia="MS Mincho"/>
          <w:color w:val="auto"/>
          <w:lang w:eastAsia="ja-JP"/>
        </w:rPr>
        <w:t>.</w:t>
      </w:r>
      <w:r w:rsidRPr="00322AAD">
        <w:rPr>
          <w:color w:val="auto"/>
        </w:rPr>
        <w:t xml:space="preserve"> Tỷ lệ chuột cái thụ thai ở các lô</w:t>
      </w:r>
      <w:bookmarkEnd w:id="361"/>
      <w:bookmarkEnd w:id="362"/>
      <w:bookmarkEnd w:id="363"/>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78"/>
        <w:gridCol w:w="1887"/>
        <w:gridCol w:w="1791"/>
        <w:gridCol w:w="1811"/>
        <w:gridCol w:w="1621"/>
      </w:tblGrid>
      <w:tr w:rsidR="00A30ADE" w:rsidRPr="00322AAD" w:rsidTr="002D1E9A">
        <w:trPr>
          <w:trHeight w:val="510"/>
          <w:jc w:val="center"/>
        </w:trPr>
        <w:tc>
          <w:tcPr>
            <w:tcW w:w="1678" w:type="dxa"/>
            <w:vMerge w:val="restart"/>
            <w:tcBorders>
              <w:top w:val="single" w:sz="4" w:space="0" w:color="000000"/>
              <w:left w:val="single" w:sz="4" w:space="0" w:color="000000"/>
              <w:bottom w:val="single" w:sz="4" w:space="0" w:color="000000"/>
              <w:right w:val="single" w:sz="4" w:space="0" w:color="000000"/>
            </w:tcBorders>
            <w:vAlign w:val="center"/>
            <w:hideMark/>
          </w:tcPr>
          <w:p w:rsidR="00A30ADE" w:rsidRPr="00322AAD" w:rsidRDefault="00A30ADE">
            <w:pPr>
              <w:spacing w:before="40"/>
              <w:ind w:firstLine="0"/>
              <w:jc w:val="center"/>
              <w:rPr>
                <w:rFonts w:eastAsia="Times New Roman"/>
                <w:szCs w:val="28"/>
                <w:lang w:val="es-ES"/>
              </w:rPr>
            </w:pPr>
            <w:r w:rsidRPr="00322AAD">
              <w:rPr>
                <w:szCs w:val="28"/>
                <w:lang w:val="es-ES"/>
              </w:rPr>
              <w:t>Lô chuột</w:t>
            </w:r>
          </w:p>
        </w:tc>
        <w:tc>
          <w:tcPr>
            <w:tcW w:w="3678" w:type="dxa"/>
            <w:gridSpan w:val="2"/>
            <w:tcBorders>
              <w:top w:val="single" w:sz="4" w:space="0" w:color="000000"/>
              <w:left w:val="single" w:sz="4" w:space="0" w:color="000000"/>
              <w:bottom w:val="single" w:sz="4" w:space="0" w:color="000000"/>
              <w:right w:val="single" w:sz="4" w:space="0" w:color="000000"/>
            </w:tcBorders>
            <w:vAlign w:val="center"/>
            <w:hideMark/>
          </w:tcPr>
          <w:p w:rsidR="00A30ADE" w:rsidRPr="00322AAD" w:rsidRDefault="00A30ADE">
            <w:pPr>
              <w:spacing w:before="40"/>
              <w:rPr>
                <w:rFonts w:eastAsia="Times New Roman"/>
                <w:szCs w:val="28"/>
                <w:lang w:val="es-ES"/>
              </w:rPr>
            </w:pPr>
            <w:r w:rsidRPr="00322AAD">
              <w:rPr>
                <w:szCs w:val="28"/>
                <w:lang w:val="es-ES"/>
              </w:rPr>
              <w:t>Thế hệ P</w:t>
            </w:r>
          </w:p>
        </w:tc>
        <w:tc>
          <w:tcPr>
            <w:tcW w:w="3432" w:type="dxa"/>
            <w:gridSpan w:val="2"/>
            <w:tcBorders>
              <w:top w:val="single" w:sz="4" w:space="0" w:color="000000"/>
              <w:left w:val="single" w:sz="4" w:space="0" w:color="000000"/>
              <w:bottom w:val="single" w:sz="4" w:space="0" w:color="000000"/>
              <w:right w:val="single" w:sz="4" w:space="0" w:color="000000"/>
            </w:tcBorders>
            <w:vAlign w:val="center"/>
            <w:hideMark/>
          </w:tcPr>
          <w:p w:rsidR="00A30ADE" w:rsidRPr="00322AAD" w:rsidRDefault="00A30ADE">
            <w:pPr>
              <w:spacing w:before="40"/>
              <w:rPr>
                <w:rFonts w:eastAsia="Times New Roman"/>
                <w:szCs w:val="28"/>
                <w:lang w:val="es-ES"/>
              </w:rPr>
            </w:pPr>
            <w:r w:rsidRPr="00322AAD">
              <w:rPr>
                <w:szCs w:val="28"/>
                <w:lang w:val="es-ES"/>
              </w:rPr>
              <w:t>Thế hệ F1</w:t>
            </w:r>
          </w:p>
        </w:tc>
      </w:tr>
      <w:tr w:rsidR="00A30ADE" w:rsidRPr="00322AAD" w:rsidTr="002D1E9A">
        <w:trPr>
          <w:trHeight w:val="510"/>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A30ADE" w:rsidRPr="00322AAD" w:rsidRDefault="00A30ADE">
            <w:pPr>
              <w:adjustRightInd/>
              <w:snapToGrid/>
              <w:spacing w:line="240" w:lineRule="auto"/>
              <w:ind w:firstLine="0"/>
              <w:jc w:val="left"/>
              <w:rPr>
                <w:rFonts w:eastAsia="Times New Roman"/>
                <w:szCs w:val="28"/>
                <w:lang w:val="es-ES"/>
              </w:rPr>
            </w:pPr>
          </w:p>
        </w:tc>
        <w:tc>
          <w:tcPr>
            <w:tcW w:w="1887" w:type="dxa"/>
            <w:tcBorders>
              <w:top w:val="single" w:sz="4" w:space="0" w:color="000000"/>
              <w:left w:val="single" w:sz="4" w:space="0" w:color="000000"/>
              <w:bottom w:val="single" w:sz="4" w:space="0" w:color="000000"/>
              <w:right w:val="single" w:sz="4" w:space="0" w:color="000000"/>
            </w:tcBorders>
            <w:vAlign w:val="center"/>
            <w:hideMark/>
          </w:tcPr>
          <w:p w:rsidR="00A30ADE" w:rsidRPr="00322AAD" w:rsidRDefault="00A30ADE">
            <w:pPr>
              <w:spacing w:before="40"/>
              <w:ind w:firstLine="0"/>
              <w:jc w:val="center"/>
              <w:rPr>
                <w:rFonts w:eastAsia="Times New Roman"/>
                <w:szCs w:val="28"/>
                <w:lang w:val="es-ES"/>
              </w:rPr>
            </w:pPr>
            <w:r w:rsidRPr="00322AAD">
              <w:rPr>
                <w:szCs w:val="28"/>
                <w:lang w:val="es-ES"/>
              </w:rPr>
              <w:t>% chuột chửa</w:t>
            </w:r>
          </w:p>
        </w:tc>
        <w:tc>
          <w:tcPr>
            <w:tcW w:w="1791" w:type="dxa"/>
            <w:tcBorders>
              <w:top w:val="single" w:sz="4" w:space="0" w:color="000000"/>
              <w:left w:val="single" w:sz="4" w:space="0" w:color="000000"/>
              <w:bottom w:val="single" w:sz="4" w:space="0" w:color="000000"/>
              <w:right w:val="single" w:sz="4" w:space="0" w:color="000000"/>
            </w:tcBorders>
            <w:vAlign w:val="center"/>
            <w:hideMark/>
          </w:tcPr>
          <w:p w:rsidR="00A30ADE" w:rsidRPr="00322AAD" w:rsidRDefault="00A30ADE">
            <w:pPr>
              <w:spacing w:before="40"/>
              <w:ind w:firstLine="0"/>
              <w:jc w:val="center"/>
              <w:rPr>
                <w:rFonts w:eastAsia="MS Mincho"/>
                <w:szCs w:val="28"/>
                <w:lang w:val="es-ES" w:eastAsia="ja-JP"/>
              </w:rPr>
            </w:pPr>
            <w:r w:rsidRPr="00322AAD">
              <w:rPr>
                <w:szCs w:val="28"/>
                <w:lang w:val="es-ES"/>
              </w:rPr>
              <w:t>p</w:t>
            </w:r>
          </w:p>
        </w:tc>
        <w:tc>
          <w:tcPr>
            <w:tcW w:w="1811" w:type="dxa"/>
            <w:tcBorders>
              <w:top w:val="single" w:sz="4" w:space="0" w:color="000000"/>
              <w:left w:val="single" w:sz="4" w:space="0" w:color="000000"/>
              <w:bottom w:val="single" w:sz="4" w:space="0" w:color="000000"/>
              <w:right w:val="single" w:sz="4" w:space="0" w:color="000000"/>
            </w:tcBorders>
            <w:vAlign w:val="center"/>
            <w:hideMark/>
          </w:tcPr>
          <w:p w:rsidR="00A30ADE" w:rsidRPr="00322AAD" w:rsidRDefault="00A30ADE">
            <w:pPr>
              <w:spacing w:before="40"/>
              <w:ind w:firstLine="0"/>
              <w:jc w:val="center"/>
              <w:rPr>
                <w:rFonts w:eastAsia="Times New Roman"/>
                <w:szCs w:val="28"/>
                <w:lang w:val="es-ES"/>
              </w:rPr>
            </w:pPr>
            <w:r w:rsidRPr="00322AAD">
              <w:rPr>
                <w:szCs w:val="28"/>
                <w:lang w:val="es-ES"/>
              </w:rPr>
              <w:t>% chuột chửa</w:t>
            </w:r>
          </w:p>
        </w:tc>
        <w:tc>
          <w:tcPr>
            <w:tcW w:w="1621" w:type="dxa"/>
            <w:tcBorders>
              <w:top w:val="single" w:sz="4" w:space="0" w:color="000000"/>
              <w:left w:val="single" w:sz="4" w:space="0" w:color="000000"/>
              <w:bottom w:val="single" w:sz="4" w:space="0" w:color="000000"/>
              <w:right w:val="single" w:sz="4" w:space="0" w:color="000000"/>
            </w:tcBorders>
            <w:vAlign w:val="center"/>
            <w:hideMark/>
          </w:tcPr>
          <w:p w:rsidR="00A30ADE" w:rsidRPr="00322AAD" w:rsidRDefault="00A30ADE">
            <w:pPr>
              <w:spacing w:before="40"/>
              <w:rPr>
                <w:rFonts w:eastAsia="Times New Roman"/>
                <w:szCs w:val="28"/>
                <w:lang w:val="es-ES"/>
              </w:rPr>
            </w:pPr>
            <w:r w:rsidRPr="00322AAD">
              <w:rPr>
                <w:szCs w:val="28"/>
                <w:lang w:val="es-ES"/>
              </w:rPr>
              <w:t>p</w:t>
            </w:r>
          </w:p>
        </w:tc>
      </w:tr>
      <w:tr w:rsidR="00A30ADE" w:rsidRPr="00322AAD" w:rsidTr="002D1E9A">
        <w:trPr>
          <w:trHeight w:val="510"/>
          <w:jc w:val="center"/>
        </w:trPr>
        <w:tc>
          <w:tcPr>
            <w:tcW w:w="1678" w:type="dxa"/>
            <w:tcBorders>
              <w:top w:val="single" w:sz="4" w:space="0" w:color="000000"/>
              <w:left w:val="single" w:sz="4" w:space="0" w:color="000000"/>
              <w:bottom w:val="single" w:sz="4" w:space="0" w:color="000000"/>
              <w:right w:val="single" w:sz="4" w:space="0" w:color="000000"/>
            </w:tcBorders>
            <w:vAlign w:val="center"/>
            <w:hideMark/>
          </w:tcPr>
          <w:p w:rsidR="00A30ADE" w:rsidRPr="00322AAD" w:rsidRDefault="00A30ADE">
            <w:pPr>
              <w:spacing w:before="40"/>
              <w:ind w:firstLine="0"/>
              <w:jc w:val="center"/>
              <w:rPr>
                <w:rFonts w:eastAsia="Times New Roman"/>
                <w:szCs w:val="28"/>
                <w:lang w:val="es-ES"/>
              </w:rPr>
            </w:pPr>
            <w:r w:rsidRPr="00322AAD">
              <w:rPr>
                <w:szCs w:val="28"/>
                <w:lang w:val="es-ES"/>
              </w:rPr>
              <w:t>Lô chứng</w:t>
            </w:r>
          </w:p>
        </w:tc>
        <w:tc>
          <w:tcPr>
            <w:tcW w:w="1887" w:type="dxa"/>
            <w:tcBorders>
              <w:top w:val="single" w:sz="4" w:space="0" w:color="000000"/>
              <w:left w:val="single" w:sz="4" w:space="0" w:color="000000"/>
              <w:bottom w:val="single" w:sz="4" w:space="0" w:color="000000"/>
              <w:right w:val="single" w:sz="4" w:space="0" w:color="000000"/>
            </w:tcBorders>
            <w:vAlign w:val="center"/>
            <w:hideMark/>
          </w:tcPr>
          <w:p w:rsidR="00A30ADE" w:rsidRPr="00322AAD" w:rsidRDefault="00A30ADE" w:rsidP="003E12E8">
            <w:pPr>
              <w:spacing w:before="40"/>
              <w:ind w:firstLine="0"/>
              <w:jc w:val="center"/>
              <w:rPr>
                <w:rFonts w:eastAsia="MS Mincho"/>
                <w:szCs w:val="28"/>
                <w:lang w:val="es-ES" w:eastAsia="ja-JP"/>
              </w:rPr>
            </w:pPr>
            <w:r w:rsidRPr="00322AAD">
              <w:rPr>
                <w:rFonts w:eastAsia="MS Mincho"/>
                <w:szCs w:val="28"/>
                <w:lang w:val="es-ES" w:eastAsia="ja-JP"/>
              </w:rPr>
              <w:t>60,94%</w:t>
            </w:r>
          </w:p>
        </w:tc>
        <w:tc>
          <w:tcPr>
            <w:tcW w:w="1791" w:type="dxa"/>
            <w:vMerge w:val="restart"/>
            <w:tcBorders>
              <w:top w:val="single" w:sz="4" w:space="0" w:color="000000"/>
              <w:left w:val="single" w:sz="4" w:space="0" w:color="000000"/>
              <w:bottom w:val="single" w:sz="4" w:space="0" w:color="000000"/>
              <w:right w:val="single" w:sz="4" w:space="0" w:color="000000"/>
            </w:tcBorders>
            <w:vAlign w:val="center"/>
            <w:hideMark/>
          </w:tcPr>
          <w:p w:rsidR="00A30ADE" w:rsidRPr="00322AAD" w:rsidRDefault="00A30ADE">
            <w:pPr>
              <w:spacing w:before="40"/>
              <w:ind w:firstLine="0"/>
              <w:jc w:val="center"/>
              <w:rPr>
                <w:rFonts w:eastAsia="MS Mincho"/>
                <w:szCs w:val="28"/>
                <w:lang w:val="es-ES" w:eastAsia="ja-JP"/>
              </w:rPr>
            </w:pPr>
            <w:r w:rsidRPr="00322AAD">
              <w:rPr>
                <w:rFonts w:eastAsia="MS Mincho"/>
                <w:szCs w:val="28"/>
                <w:lang w:val="es-ES" w:eastAsia="ja-JP"/>
              </w:rPr>
              <w:t>&gt; 0,05</w:t>
            </w:r>
          </w:p>
        </w:tc>
        <w:tc>
          <w:tcPr>
            <w:tcW w:w="1811" w:type="dxa"/>
            <w:tcBorders>
              <w:top w:val="single" w:sz="4" w:space="0" w:color="000000"/>
              <w:left w:val="single" w:sz="4" w:space="0" w:color="000000"/>
              <w:bottom w:val="single" w:sz="4" w:space="0" w:color="000000"/>
              <w:right w:val="single" w:sz="4" w:space="0" w:color="000000"/>
            </w:tcBorders>
            <w:vAlign w:val="center"/>
            <w:hideMark/>
          </w:tcPr>
          <w:p w:rsidR="00A30ADE" w:rsidRPr="00322AAD" w:rsidRDefault="00A30ADE" w:rsidP="003E12E8">
            <w:pPr>
              <w:spacing w:before="40"/>
              <w:ind w:firstLine="0"/>
              <w:jc w:val="center"/>
              <w:rPr>
                <w:rFonts w:eastAsia="MS Mincho"/>
                <w:szCs w:val="28"/>
                <w:lang w:val="es-ES" w:eastAsia="ja-JP"/>
              </w:rPr>
            </w:pPr>
            <w:r w:rsidRPr="00322AAD">
              <w:rPr>
                <w:rFonts w:eastAsia="MS Mincho"/>
                <w:szCs w:val="28"/>
                <w:lang w:val="es-ES" w:eastAsia="ja-JP"/>
              </w:rPr>
              <w:t>71,65%</w:t>
            </w:r>
          </w:p>
        </w:tc>
        <w:tc>
          <w:tcPr>
            <w:tcW w:w="1621" w:type="dxa"/>
            <w:vMerge w:val="restart"/>
            <w:tcBorders>
              <w:top w:val="single" w:sz="4" w:space="0" w:color="000000"/>
              <w:left w:val="single" w:sz="4" w:space="0" w:color="000000"/>
              <w:bottom w:val="single" w:sz="4" w:space="0" w:color="000000"/>
              <w:right w:val="single" w:sz="4" w:space="0" w:color="000000"/>
            </w:tcBorders>
            <w:vAlign w:val="center"/>
            <w:hideMark/>
          </w:tcPr>
          <w:p w:rsidR="00A30ADE" w:rsidRPr="00322AAD" w:rsidRDefault="00A30ADE">
            <w:pPr>
              <w:spacing w:before="40"/>
              <w:ind w:firstLine="0"/>
              <w:jc w:val="center"/>
              <w:rPr>
                <w:rFonts w:eastAsia="Times New Roman"/>
                <w:szCs w:val="28"/>
                <w:lang w:val="es-ES"/>
              </w:rPr>
            </w:pPr>
            <w:r w:rsidRPr="00322AAD">
              <w:rPr>
                <w:rFonts w:eastAsia="MS Mincho"/>
                <w:szCs w:val="28"/>
                <w:lang w:val="es-ES" w:eastAsia="ja-JP"/>
              </w:rPr>
              <w:t>&gt; 0,05</w:t>
            </w:r>
          </w:p>
        </w:tc>
      </w:tr>
      <w:tr w:rsidR="00A30ADE" w:rsidRPr="00322AAD" w:rsidTr="002D1E9A">
        <w:trPr>
          <w:trHeight w:val="510"/>
          <w:jc w:val="center"/>
        </w:trPr>
        <w:tc>
          <w:tcPr>
            <w:tcW w:w="1678" w:type="dxa"/>
            <w:tcBorders>
              <w:top w:val="single" w:sz="4" w:space="0" w:color="000000"/>
              <w:left w:val="single" w:sz="4" w:space="0" w:color="000000"/>
              <w:bottom w:val="single" w:sz="4" w:space="0" w:color="000000"/>
              <w:right w:val="single" w:sz="4" w:space="0" w:color="000000"/>
            </w:tcBorders>
            <w:vAlign w:val="center"/>
            <w:hideMark/>
          </w:tcPr>
          <w:p w:rsidR="00A30ADE" w:rsidRPr="00322AAD" w:rsidRDefault="00A30ADE">
            <w:pPr>
              <w:spacing w:before="40"/>
              <w:ind w:firstLine="0"/>
              <w:jc w:val="center"/>
              <w:rPr>
                <w:rFonts w:eastAsia="Times New Roman"/>
                <w:szCs w:val="28"/>
                <w:lang w:val="es-ES"/>
              </w:rPr>
            </w:pPr>
            <w:r w:rsidRPr="00322AAD">
              <w:rPr>
                <w:szCs w:val="28"/>
                <w:lang w:val="es-ES"/>
              </w:rPr>
              <w:t>Lô 1</w:t>
            </w:r>
          </w:p>
        </w:tc>
        <w:tc>
          <w:tcPr>
            <w:tcW w:w="1887" w:type="dxa"/>
            <w:tcBorders>
              <w:top w:val="single" w:sz="4" w:space="0" w:color="000000"/>
              <w:left w:val="single" w:sz="4" w:space="0" w:color="000000"/>
              <w:bottom w:val="single" w:sz="4" w:space="0" w:color="000000"/>
              <w:right w:val="single" w:sz="4" w:space="0" w:color="000000"/>
            </w:tcBorders>
            <w:vAlign w:val="center"/>
            <w:hideMark/>
          </w:tcPr>
          <w:p w:rsidR="00A30ADE" w:rsidRPr="00322AAD" w:rsidRDefault="00A30ADE" w:rsidP="003E12E8">
            <w:pPr>
              <w:spacing w:before="40"/>
              <w:ind w:firstLine="0"/>
              <w:jc w:val="center"/>
              <w:rPr>
                <w:rFonts w:eastAsia="MS Mincho"/>
                <w:szCs w:val="28"/>
                <w:lang w:val="es-ES" w:eastAsia="ja-JP"/>
              </w:rPr>
            </w:pPr>
            <w:r w:rsidRPr="00322AAD">
              <w:rPr>
                <w:rFonts w:eastAsia="MS Mincho"/>
                <w:szCs w:val="28"/>
                <w:lang w:val="es-ES" w:eastAsia="ja-JP"/>
              </w:rPr>
              <w:t>59,86%</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A30ADE" w:rsidRPr="00322AAD" w:rsidRDefault="00A30ADE">
            <w:pPr>
              <w:adjustRightInd/>
              <w:snapToGrid/>
              <w:spacing w:line="240" w:lineRule="auto"/>
              <w:ind w:firstLine="0"/>
              <w:jc w:val="left"/>
              <w:rPr>
                <w:rFonts w:eastAsia="MS Mincho"/>
                <w:szCs w:val="28"/>
                <w:lang w:val="es-ES" w:eastAsia="ja-JP"/>
              </w:rPr>
            </w:pPr>
          </w:p>
        </w:tc>
        <w:tc>
          <w:tcPr>
            <w:tcW w:w="1811" w:type="dxa"/>
            <w:tcBorders>
              <w:top w:val="single" w:sz="4" w:space="0" w:color="000000"/>
              <w:left w:val="single" w:sz="4" w:space="0" w:color="000000"/>
              <w:bottom w:val="single" w:sz="4" w:space="0" w:color="000000"/>
              <w:right w:val="single" w:sz="4" w:space="0" w:color="000000"/>
            </w:tcBorders>
            <w:vAlign w:val="center"/>
            <w:hideMark/>
          </w:tcPr>
          <w:p w:rsidR="00A30ADE" w:rsidRPr="00322AAD" w:rsidRDefault="00A30ADE" w:rsidP="003E12E8">
            <w:pPr>
              <w:spacing w:before="40"/>
              <w:ind w:firstLine="0"/>
              <w:jc w:val="center"/>
              <w:rPr>
                <w:rFonts w:eastAsia="MS Mincho"/>
                <w:szCs w:val="28"/>
                <w:lang w:val="es-ES" w:eastAsia="ja-JP"/>
              </w:rPr>
            </w:pPr>
            <w:r w:rsidRPr="00322AAD">
              <w:rPr>
                <w:rFonts w:eastAsia="MS Mincho"/>
                <w:szCs w:val="28"/>
                <w:lang w:val="es-ES" w:eastAsia="ja-JP"/>
              </w:rPr>
              <w:t>70,14%</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A30ADE" w:rsidRPr="00322AAD" w:rsidRDefault="00A30ADE">
            <w:pPr>
              <w:adjustRightInd/>
              <w:snapToGrid/>
              <w:spacing w:line="240" w:lineRule="auto"/>
              <w:ind w:firstLine="0"/>
              <w:jc w:val="left"/>
              <w:rPr>
                <w:rFonts w:eastAsia="Times New Roman"/>
                <w:szCs w:val="28"/>
                <w:lang w:val="es-ES"/>
              </w:rPr>
            </w:pPr>
          </w:p>
        </w:tc>
      </w:tr>
      <w:tr w:rsidR="00A30ADE" w:rsidRPr="00322AAD" w:rsidTr="002D1E9A">
        <w:trPr>
          <w:trHeight w:val="510"/>
          <w:jc w:val="center"/>
        </w:trPr>
        <w:tc>
          <w:tcPr>
            <w:tcW w:w="1678" w:type="dxa"/>
            <w:tcBorders>
              <w:top w:val="single" w:sz="4" w:space="0" w:color="000000"/>
              <w:left w:val="single" w:sz="4" w:space="0" w:color="000000"/>
              <w:bottom w:val="single" w:sz="4" w:space="0" w:color="000000"/>
              <w:right w:val="single" w:sz="4" w:space="0" w:color="000000"/>
            </w:tcBorders>
            <w:vAlign w:val="center"/>
            <w:hideMark/>
          </w:tcPr>
          <w:p w:rsidR="00A30ADE" w:rsidRPr="00322AAD" w:rsidRDefault="00A30ADE">
            <w:pPr>
              <w:spacing w:before="40"/>
              <w:ind w:firstLine="0"/>
              <w:jc w:val="center"/>
              <w:rPr>
                <w:rFonts w:eastAsia="Times New Roman"/>
                <w:szCs w:val="28"/>
                <w:lang w:val="es-ES"/>
              </w:rPr>
            </w:pPr>
            <w:r w:rsidRPr="00322AAD">
              <w:rPr>
                <w:szCs w:val="28"/>
                <w:lang w:val="es-ES"/>
              </w:rPr>
              <w:t>Lô 2</w:t>
            </w:r>
          </w:p>
        </w:tc>
        <w:tc>
          <w:tcPr>
            <w:tcW w:w="1887" w:type="dxa"/>
            <w:tcBorders>
              <w:top w:val="single" w:sz="4" w:space="0" w:color="000000"/>
              <w:left w:val="single" w:sz="4" w:space="0" w:color="000000"/>
              <w:bottom w:val="single" w:sz="4" w:space="0" w:color="000000"/>
              <w:right w:val="single" w:sz="4" w:space="0" w:color="000000"/>
            </w:tcBorders>
            <w:vAlign w:val="center"/>
            <w:hideMark/>
          </w:tcPr>
          <w:p w:rsidR="00A30ADE" w:rsidRPr="00322AAD" w:rsidRDefault="00A30ADE" w:rsidP="003E12E8">
            <w:pPr>
              <w:spacing w:before="40"/>
              <w:ind w:firstLine="0"/>
              <w:jc w:val="center"/>
              <w:rPr>
                <w:rFonts w:eastAsia="MS Mincho"/>
                <w:szCs w:val="28"/>
                <w:lang w:val="es-ES" w:eastAsia="ja-JP"/>
              </w:rPr>
            </w:pPr>
            <w:r w:rsidRPr="00322AAD">
              <w:rPr>
                <w:rFonts w:eastAsia="MS Mincho"/>
                <w:szCs w:val="28"/>
                <w:lang w:val="es-ES" w:eastAsia="ja-JP"/>
              </w:rPr>
              <w:t>63,28%</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A30ADE" w:rsidRPr="00322AAD" w:rsidRDefault="00A30ADE">
            <w:pPr>
              <w:adjustRightInd/>
              <w:snapToGrid/>
              <w:spacing w:line="240" w:lineRule="auto"/>
              <w:ind w:firstLine="0"/>
              <w:jc w:val="left"/>
              <w:rPr>
                <w:rFonts w:eastAsia="MS Mincho"/>
                <w:szCs w:val="28"/>
                <w:lang w:val="es-ES" w:eastAsia="ja-JP"/>
              </w:rPr>
            </w:pPr>
          </w:p>
        </w:tc>
        <w:tc>
          <w:tcPr>
            <w:tcW w:w="1811" w:type="dxa"/>
            <w:tcBorders>
              <w:top w:val="single" w:sz="4" w:space="0" w:color="000000"/>
              <w:left w:val="single" w:sz="4" w:space="0" w:color="000000"/>
              <w:bottom w:val="single" w:sz="4" w:space="0" w:color="000000"/>
              <w:right w:val="single" w:sz="4" w:space="0" w:color="000000"/>
            </w:tcBorders>
            <w:vAlign w:val="center"/>
            <w:hideMark/>
          </w:tcPr>
          <w:p w:rsidR="00A30ADE" w:rsidRPr="00322AAD" w:rsidRDefault="00A30ADE" w:rsidP="003E12E8">
            <w:pPr>
              <w:spacing w:before="40"/>
              <w:ind w:firstLine="0"/>
              <w:jc w:val="center"/>
              <w:rPr>
                <w:rFonts w:eastAsia="MS Mincho"/>
                <w:szCs w:val="28"/>
                <w:lang w:val="es-ES" w:eastAsia="ja-JP"/>
              </w:rPr>
            </w:pPr>
            <w:r w:rsidRPr="00322AAD">
              <w:rPr>
                <w:rFonts w:eastAsia="MS Mincho"/>
                <w:szCs w:val="28"/>
                <w:lang w:val="es-ES" w:eastAsia="ja-JP"/>
              </w:rPr>
              <w:t>74,56%</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A30ADE" w:rsidRPr="00322AAD" w:rsidRDefault="00A30ADE">
            <w:pPr>
              <w:adjustRightInd/>
              <w:snapToGrid/>
              <w:spacing w:line="240" w:lineRule="auto"/>
              <w:ind w:firstLine="0"/>
              <w:jc w:val="left"/>
              <w:rPr>
                <w:rFonts w:eastAsia="Times New Roman"/>
                <w:szCs w:val="28"/>
                <w:lang w:val="es-ES"/>
              </w:rPr>
            </w:pPr>
          </w:p>
        </w:tc>
      </w:tr>
      <w:tr w:rsidR="00A30ADE" w:rsidRPr="00322AAD" w:rsidTr="002D1E9A">
        <w:trPr>
          <w:trHeight w:val="510"/>
          <w:jc w:val="center"/>
        </w:trPr>
        <w:tc>
          <w:tcPr>
            <w:tcW w:w="1678" w:type="dxa"/>
            <w:tcBorders>
              <w:top w:val="single" w:sz="4" w:space="0" w:color="000000"/>
              <w:left w:val="single" w:sz="4" w:space="0" w:color="000000"/>
              <w:bottom w:val="single" w:sz="4" w:space="0" w:color="000000"/>
              <w:right w:val="single" w:sz="4" w:space="0" w:color="000000"/>
            </w:tcBorders>
            <w:vAlign w:val="center"/>
            <w:hideMark/>
          </w:tcPr>
          <w:p w:rsidR="00A30ADE" w:rsidRPr="00322AAD" w:rsidRDefault="00A30ADE">
            <w:pPr>
              <w:spacing w:before="40"/>
              <w:ind w:firstLine="0"/>
              <w:jc w:val="center"/>
              <w:rPr>
                <w:rFonts w:eastAsia="Times New Roman"/>
                <w:szCs w:val="28"/>
                <w:lang w:val="es-ES"/>
              </w:rPr>
            </w:pPr>
            <w:r w:rsidRPr="00322AAD">
              <w:rPr>
                <w:szCs w:val="28"/>
                <w:lang w:val="es-ES"/>
              </w:rPr>
              <w:t>Lô 3</w:t>
            </w:r>
          </w:p>
        </w:tc>
        <w:tc>
          <w:tcPr>
            <w:tcW w:w="1887" w:type="dxa"/>
            <w:tcBorders>
              <w:top w:val="single" w:sz="4" w:space="0" w:color="000000"/>
              <w:left w:val="single" w:sz="4" w:space="0" w:color="000000"/>
              <w:bottom w:val="single" w:sz="4" w:space="0" w:color="000000"/>
              <w:right w:val="single" w:sz="4" w:space="0" w:color="000000"/>
            </w:tcBorders>
            <w:vAlign w:val="center"/>
            <w:hideMark/>
          </w:tcPr>
          <w:p w:rsidR="00A30ADE" w:rsidRPr="00322AAD" w:rsidRDefault="00A30ADE" w:rsidP="003E12E8">
            <w:pPr>
              <w:spacing w:before="40"/>
              <w:ind w:firstLine="0"/>
              <w:jc w:val="center"/>
              <w:rPr>
                <w:rFonts w:eastAsia="MS Mincho"/>
                <w:szCs w:val="28"/>
                <w:lang w:val="es-ES" w:eastAsia="ja-JP"/>
              </w:rPr>
            </w:pPr>
            <w:r w:rsidRPr="00322AAD">
              <w:rPr>
                <w:rFonts w:eastAsia="MS Mincho"/>
                <w:szCs w:val="28"/>
                <w:lang w:val="es-ES" w:eastAsia="ja-JP"/>
              </w:rPr>
              <w:t>61,72%</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A30ADE" w:rsidRPr="00322AAD" w:rsidRDefault="00A30ADE">
            <w:pPr>
              <w:adjustRightInd/>
              <w:snapToGrid/>
              <w:spacing w:line="240" w:lineRule="auto"/>
              <w:ind w:firstLine="0"/>
              <w:jc w:val="left"/>
              <w:rPr>
                <w:rFonts w:eastAsia="MS Mincho"/>
                <w:szCs w:val="28"/>
                <w:lang w:val="es-ES" w:eastAsia="ja-JP"/>
              </w:rPr>
            </w:pPr>
          </w:p>
        </w:tc>
        <w:tc>
          <w:tcPr>
            <w:tcW w:w="1811" w:type="dxa"/>
            <w:tcBorders>
              <w:top w:val="single" w:sz="4" w:space="0" w:color="000000"/>
              <w:left w:val="single" w:sz="4" w:space="0" w:color="000000"/>
              <w:bottom w:val="single" w:sz="4" w:space="0" w:color="000000"/>
              <w:right w:val="single" w:sz="4" w:space="0" w:color="000000"/>
            </w:tcBorders>
            <w:vAlign w:val="center"/>
            <w:hideMark/>
          </w:tcPr>
          <w:p w:rsidR="00A30ADE" w:rsidRPr="00322AAD" w:rsidRDefault="00A30ADE" w:rsidP="003E12E8">
            <w:pPr>
              <w:spacing w:before="40"/>
              <w:ind w:firstLine="0"/>
              <w:jc w:val="center"/>
              <w:rPr>
                <w:rFonts w:eastAsia="MS Mincho"/>
                <w:szCs w:val="28"/>
                <w:lang w:val="es-ES" w:eastAsia="ja-JP"/>
              </w:rPr>
            </w:pPr>
            <w:r w:rsidRPr="00322AAD">
              <w:rPr>
                <w:rFonts w:eastAsia="MS Mincho"/>
                <w:szCs w:val="28"/>
                <w:lang w:val="es-ES" w:eastAsia="ja-JP"/>
              </w:rPr>
              <w:t>72,43%</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A30ADE" w:rsidRPr="00322AAD" w:rsidRDefault="00A30ADE">
            <w:pPr>
              <w:adjustRightInd/>
              <w:snapToGrid/>
              <w:spacing w:line="240" w:lineRule="auto"/>
              <w:ind w:firstLine="0"/>
              <w:jc w:val="left"/>
              <w:rPr>
                <w:rFonts w:eastAsia="Times New Roman"/>
                <w:szCs w:val="28"/>
                <w:lang w:val="es-ES"/>
              </w:rPr>
            </w:pPr>
          </w:p>
        </w:tc>
      </w:tr>
      <w:tr w:rsidR="00A30ADE" w:rsidRPr="00322AAD" w:rsidTr="002D1E9A">
        <w:trPr>
          <w:trHeight w:val="510"/>
          <w:jc w:val="center"/>
        </w:trPr>
        <w:tc>
          <w:tcPr>
            <w:tcW w:w="1678" w:type="dxa"/>
            <w:tcBorders>
              <w:top w:val="single" w:sz="4" w:space="0" w:color="000000"/>
              <w:left w:val="single" w:sz="4" w:space="0" w:color="000000"/>
              <w:bottom w:val="single" w:sz="4" w:space="0" w:color="000000"/>
              <w:right w:val="single" w:sz="4" w:space="0" w:color="000000"/>
            </w:tcBorders>
            <w:vAlign w:val="center"/>
            <w:hideMark/>
          </w:tcPr>
          <w:p w:rsidR="00A30ADE" w:rsidRPr="00322AAD" w:rsidRDefault="00A30ADE">
            <w:pPr>
              <w:spacing w:before="40"/>
              <w:ind w:firstLine="0"/>
              <w:jc w:val="center"/>
              <w:rPr>
                <w:rFonts w:eastAsia="Times New Roman"/>
                <w:szCs w:val="28"/>
                <w:lang w:val="es-ES"/>
              </w:rPr>
            </w:pPr>
            <w:r w:rsidRPr="00322AAD">
              <w:rPr>
                <w:szCs w:val="28"/>
                <w:lang w:val="es-ES"/>
              </w:rPr>
              <w:t>Lô 4</w:t>
            </w:r>
          </w:p>
        </w:tc>
        <w:tc>
          <w:tcPr>
            <w:tcW w:w="1887" w:type="dxa"/>
            <w:tcBorders>
              <w:top w:val="single" w:sz="4" w:space="0" w:color="000000"/>
              <w:left w:val="single" w:sz="4" w:space="0" w:color="000000"/>
              <w:bottom w:val="single" w:sz="4" w:space="0" w:color="000000"/>
              <w:right w:val="single" w:sz="4" w:space="0" w:color="000000"/>
            </w:tcBorders>
            <w:vAlign w:val="center"/>
            <w:hideMark/>
          </w:tcPr>
          <w:p w:rsidR="00A30ADE" w:rsidRPr="00322AAD" w:rsidRDefault="00A30ADE">
            <w:pPr>
              <w:spacing w:before="40"/>
              <w:ind w:firstLine="0"/>
              <w:jc w:val="center"/>
              <w:rPr>
                <w:rFonts w:eastAsia="Times New Roman"/>
                <w:szCs w:val="28"/>
                <w:lang w:val="es-ES"/>
              </w:rPr>
            </w:pPr>
            <w:r w:rsidRPr="00322AAD">
              <w:rPr>
                <w:rFonts w:eastAsia="MS Mincho"/>
                <w:szCs w:val="28"/>
                <w:lang w:val="es-ES" w:eastAsia="ja-JP"/>
              </w:rPr>
              <w:t>66,37%</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A30ADE" w:rsidRPr="00322AAD" w:rsidRDefault="00A30ADE">
            <w:pPr>
              <w:adjustRightInd/>
              <w:snapToGrid/>
              <w:spacing w:line="240" w:lineRule="auto"/>
              <w:ind w:firstLine="0"/>
              <w:jc w:val="left"/>
              <w:rPr>
                <w:rFonts w:eastAsia="MS Mincho"/>
                <w:szCs w:val="28"/>
                <w:lang w:val="es-ES" w:eastAsia="ja-JP"/>
              </w:rPr>
            </w:pPr>
          </w:p>
        </w:tc>
        <w:tc>
          <w:tcPr>
            <w:tcW w:w="1811" w:type="dxa"/>
            <w:tcBorders>
              <w:top w:val="single" w:sz="4" w:space="0" w:color="000000"/>
              <w:left w:val="single" w:sz="4" w:space="0" w:color="000000"/>
              <w:bottom w:val="single" w:sz="4" w:space="0" w:color="000000"/>
              <w:right w:val="single" w:sz="4" w:space="0" w:color="000000"/>
            </w:tcBorders>
            <w:vAlign w:val="center"/>
            <w:hideMark/>
          </w:tcPr>
          <w:p w:rsidR="00A30ADE" w:rsidRPr="00322AAD" w:rsidRDefault="00A30ADE">
            <w:pPr>
              <w:spacing w:before="40"/>
              <w:ind w:firstLine="0"/>
              <w:jc w:val="center"/>
              <w:rPr>
                <w:rFonts w:eastAsia="Times New Roman"/>
                <w:szCs w:val="28"/>
                <w:lang w:val="es-ES"/>
              </w:rPr>
            </w:pPr>
            <w:r w:rsidRPr="00322AAD">
              <w:rPr>
                <w:rFonts w:eastAsia="MS Mincho"/>
                <w:szCs w:val="28"/>
                <w:lang w:val="es-ES" w:eastAsia="ja-JP"/>
              </w:rPr>
              <w:t>77,91%</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A30ADE" w:rsidRPr="00322AAD" w:rsidRDefault="00A30ADE">
            <w:pPr>
              <w:adjustRightInd/>
              <w:snapToGrid/>
              <w:spacing w:line="240" w:lineRule="auto"/>
              <w:ind w:firstLine="0"/>
              <w:jc w:val="left"/>
              <w:rPr>
                <w:rFonts w:eastAsia="Times New Roman"/>
                <w:szCs w:val="28"/>
                <w:lang w:val="es-ES"/>
              </w:rPr>
            </w:pPr>
          </w:p>
        </w:tc>
      </w:tr>
    </w:tbl>
    <w:p w:rsidR="00D520D0" w:rsidRPr="00322AAD" w:rsidRDefault="00D520D0" w:rsidP="00A6255A">
      <w:pPr>
        <w:spacing w:before="120"/>
        <w:rPr>
          <w:rFonts w:cs="Times New Roman"/>
          <w:szCs w:val="28"/>
          <w:shd w:val="clear" w:color="auto" w:fill="FFFFFF"/>
        </w:rPr>
      </w:pPr>
      <w:r w:rsidRPr="00322AAD">
        <w:rPr>
          <w:b/>
          <w:szCs w:val="28"/>
          <w:lang w:val="es-ES"/>
        </w:rPr>
        <w:t xml:space="preserve">Nhận xét: </w:t>
      </w:r>
      <w:r w:rsidRPr="00322AAD">
        <w:rPr>
          <w:rFonts w:eastAsia="MS Mincho"/>
          <w:szCs w:val="28"/>
          <w:lang w:val="es-ES" w:eastAsia="ja-JP"/>
        </w:rPr>
        <w:t>Không có sự khác biệt về tỷ lệ mang thai giữa các lô uống Y10 và lô chứng qua các thế hệ P, F1 (p &gt; 0,05).</w:t>
      </w:r>
    </w:p>
    <w:p w:rsidR="00D520D0" w:rsidRPr="00322AAD" w:rsidRDefault="00D520D0" w:rsidP="00D32D25">
      <w:pPr>
        <w:pStyle w:val="66"/>
        <w:rPr>
          <w:lang w:eastAsia="ja-JP"/>
        </w:rPr>
      </w:pPr>
      <w:bookmarkStart w:id="364" w:name="_Toc24962751"/>
      <w:r w:rsidRPr="00322AAD">
        <w:t xml:space="preserve">3.1.3.2. </w:t>
      </w:r>
      <w:r w:rsidRPr="00322AAD">
        <w:rPr>
          <w:lang w:eastAsia="ja-JP"/>
        </w:rPr>
        <w:t>Ảnh hưởng đến s</w:t>
      </w:r>
      <w:r w:rsidRPr="00322AAD">
        <w:t>ố hoàng thể</w:t>
      </w:r>
      <w:r w:rsidRPr="00322AAD">
        <w:rPr>
          <w:lang w:eastAsia="ja-JP"/>
        </w:rPr>
        <w:t xml:space="preserve"> TB</w:t>
      </w:r>
      <w:r w:rsidRPr="00322AAD">
        <w:t>/1 chuột mẹ</w:t>
      </w:r>
      <w:r w:rsidRPr="00322AAD">
        <w:rPr>
          <w:lang w:eastAsia="ja-JP"/>
        </w:rPr>
        <w:t xml:space="preserve"> (thế hệ P, F1)</w:t>
      </w:r>
      <w:bookmarkEnd w:id="364"/>
    </w:p>
    <w:p w:rsidR="00D520D0" w:rsidRPr="00322AAD" w:rsidRDefault="00D520D0" w:rsidP="003806AD">
      <w:pPr>
        <w:rPr>
          <w:rFonts w:eastAsia="MS Mincho"/>
          <w:szCs w:val="28"/>
          <w:lang w:val="es-ES" w:eastAsia="ja-JP"/>
        </w:rPr>
      </w:pPr>
      <w:r w:rsidRPr="00322AAD">
        <w:rPr>
          <w:rFonts w:eastAsia="MS Mincho"/>
          <w:szCs w:val="28"/>
          <w:lang w:val="es-ES" w:eastAsia="ja-JP"/>
        </w:rPr>
        <w:t>Kết quả về s</w:t>
      </w:r>
      <w:r w:rsidRPr="00322AAD">
        <w:rPr>
          <w:szCs w:val="28"/>
          <w:lang w:val="es-ES"/>
        </w:rPr>
        <w:t>ố hoàng thể/1 chuột mẹ được trình bày trong bảng 3.12</w:t>
      </w:r>
      <w:r w:rsidRPr="00322AAD">
        <w:rPr>
          <w:rFonts w:eastAsia="MS Mincho"/>
          <w:szCs w:val="28"/>
          <w:lang w:val="es-ES" w:eastAsia="ja-JP"/>
        </w:rPr>
        <w:t>.</w:t>
      </w:r>
    </w:p>
    <w:p w:rsidR="00A30ADE" w:rsidRPr="00322AAD" w:rsidRDefault="00A30ADE" w:rsidP="00A30ADE">
      <w:pPr>
        <w:pStyle w:val="9"/>
        <w:rPr>
          <w:rFonts w:eastAsia="MS Mincho"/>
          <w:color w:val="auto"/>
          <w:lang w:eastAsia="ja-JP"/>
        </w:rPr>
      </w:pPr>
      <w:bookmarkStart w:id="365" w:name="_Toc5888855"/>
      <w:bookmarkStart w:id="366" w:name="_Toc508176679"/>
      <w:bookmarkStart w:id="367" w:name="_Toc24962384"/>
      <w:r w:rsidRPr="00322AAD">
        <w:rPr>
          <w:color w:val="auto"/>
        </w:rPr>
        <w:t>Bảng 3.12: Số hoàng thể/1 chuột mẹ ở các lô</w:t>
      </w:r>
      <w:r w:rsidRPr="00322AAD">
        <w:rPr>
          <w:rFonts w:eastAsia="MS Mincho"/>
          <w:color w:val="auto"/>
          <w:lang w:eastAsia="ja-JP"/>
        </w:rPr>
        <w:t xml:space="preserve"> (</w:t>
      </w:r>
      <w:r w:rsidR="007E5DB4" w:rsidRPr="003E12E8">
        <w:rPr>
          <w:rFonts w:eastAsia="MS Mincho"/>
          <w:color w:val="auto"/>
          <w:position w:val="-4"/>
          <w:lang w:eastAsia="ja-JP"/>
        </w:rPr>
        <w:object w:dxaOrig="279" w:dyaOrig="320">
          <v:shape id="_x0000_i1029" type="#_x0000_t75" style="width:12.4pt;height:17.4pt" o:ole="">
            <v:imagedata r:id="rId70" o:title=""/>
          </v:shape>
          <o:OLEObject Type="Embed" ProgID="Equation.3" ShapeID="_x0000_i1029" DrawAspect="Content" ObjectID="_1637583949" r:id="rId71"/>
        </w:object>
      </w:r>
      <w:r w:rsidR="007E5DB4">
        <w:rPr>
          <w:rFonts w:eastAsia="MS Mincho"/>
          <w:color w:val="auto"/>
          <w:lang w:val="en-US" w:eastAsia="ja-JP"/>
        </w:rPr>
        <w:t xml:space="preserve"> </w:t>
      </w:r>
      <w:r w:rsidRPr="00322AAD">
        <w:rPr>
          <w:rFonts w:eastAsia="MS Mincho"/>
          <w:color w:val="auto"/>
          <w:lang w:eastAsia="ja-JP"/>
        </w:rPr>
        <w:t>± SD)</w:t>
      </w:r>
      <w:bookmarkEnd w:id="365"/>
      <w:bookmarkEnd w:id="366"/>
      <w:bookmarkEnd w:id="367"/>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09"/>
        <w:gridCol w:w="2013"/>
        <w:gridCol w:w="1586"/>
        <w:gridCol w:w="1985"/>
        <w:gridCol w:w="1583"/>
      </w:tblGrid>
      <w:tr w:rsidR="00A30ADE" w:rsidRPr="00322AAD" w:rsidTr="002D1E9A">
        <w:trPr>
          <w:trHeight w:val="510"/>
          <w:jc w:val="center"/>
        </w:trPr>
        <w:tc>
          <w:tcPr>
            <w:tcW w:w="1609" w:type="dxa"/>
            <w:vMerge w:val="restart"/>
            <w:tcBorders>
              <w:top w:val="single" w:sz="4" w:space="0" w:color="000000"/>
              <w:left w:val="single" w:sz="4" w:space="0" w:color="000000"/>
              <w:bottom w:val="single" w:sz="4" w:space="0" w:color="000000"/>
              <w:right w:val="single" w:sz="4" w:space="0" w:color="000000"/>
            </w:tcBorders>
            <w:vAlign w:val="center"/>
            <w:hideMark/>
          </w:tcPr>
          <w:p w:rsidR="00A30ADE" w:rsidRPr="00322AAD" w:rsidRDefault="00A30ADE" w:rsidP="002D1E9A">
            <w:pPr>
              <w:spacing w:line="240" w:lineRule="auto"/>
              <w:ind w:firstLine="0"/>
              <w:jc w:val="center"/>
              <w:rPr>
                <w:rFonts w:eastAsia="Times New Roman"/>
                <w:szCs w:val="28"/>
                <w:lang w:val="es-ES"/>
              </w:rPr>
            </w:pPr>
            <w:r w:rsidRPr="00322AAD">
              <w:rPr>
                <w:szCs w:val="28"/>
                <w:lang w:val="es-ES"/>
              </w:rPr>
              <w:t>Lô chuột</w:t>
            </w:r>
          </w:p>
        </w:tc>
        <w:tc>
          <w:tcPr>
            <w:tcW w:w="3599" w:type="dxa"/>
            <w:gridSpan w:val="2"/>
            <w:tcBorders>
              <w:top w:val="single" w:sz="4" w:space="0" w:color="000000"/>
              <w:left w:val="single" w:sz="4" w:space="0" w:color="000000"/>
              <w:bottom w:val="single" w:sz="4" w:space="0" w:color="000000"/>
              <w:right w:val="single" w:sz="4" w:space="0" w:color="000000"/>
            </w:tcBorders>
            <w:vAlign w:val="center"/>
            <w:hideMark/>
          </w:tcPr>
          <w:p w:rsidR="00A30ADE" w:rsidRPr="00322AAD" w:rsidRDefault="00A30ADE">
            <w:pPr>
              <w:spacing w:line="240" w:lineRule="auto"/>
              <w:rPr>
                <w:rFonts w:eastAsia="Times New Roman"/>
                <w:szCs w:val="28"/>
                <w:lang w:val="es-ES"/>
              </w:rPr>
            </w:pPr>
            <w:r w:rsidRPr="00322AAD">
              <w:rPr>
                <w:szCs w:val="28"/>
                <w:lang w:val="es-ES"/>
              </w:rPr>
              <w:t>Thế hệ P</w:t>
            </w:r>
          </w:p>
        </w:tc>
        <w:tc>
          <w:tcPr>
            <w:tcW w:w="3568" w:type="dxa"/>
            <w:gridSpan w:val="2"/>
            <w:tcBorders>
              <w:top w:val="single" w:sz="4" w:space="0" w:color="000000"/>
              <w:left w:val="single" w:sz="4" w:space="0" w:color="000000"/>
              <w:bottom w:val="single" w:sz="4" w:space="0" w:color="000000"/>
              <w:right w:val="single" w:sz="4" w:space="0" w:color="000000"/>
            </w:tcBorders>
            <w:vAlign w:val="center"/>
            <w:hideMark/>
          </w:tcPr>
          <w:p w:rsidR="00A30ADE" w:rsidRPr="00322AAD" w:rsidRDefault="00A30ADE">
            <w:pPr>
              <w:spacing w:line="240" w:lineRule="auto"/>
              <w:rPr>
                <w:rFonts w:eastAsia="Times New Roman"/>
                <w:szCs w:val="28"/>
                <w:lang w:val="es-ES"/>
              </w:rPr>
            </w:pPr>
            <w:r w:rsidRPr="00322AAD">
              <w:rPr>
                <w:szCs w:val="28"/>
                <w:lang w:val="es-ES"/>
              </w:rPr>
              <w:t>Thế hệ F1</w:t>
            </w:r>
          </w:p>
        </w:tc>
      </w:tr>
      <w:tr w:rsidR="00A30ADE" w:rsidRPr="00322AAD" w:rsidTr="002D1E9A">
        <w:trPr>
          <w:trHeight w:val="510"/>
          <w:jc w:val="center"/>
        </w:trPr>
        <w:tc>
          <w:tcPr>
            <w:tcW w:w="1609" w:type="dxa"/>
            <w:vMerge/>
            <w:tcBorders>
              <w:top w:val="single" w:sz="4" w:space="0" w:color="000000"/>
              <w:left w:val="single" w:sz="4" w:space="0" w:color="000000"/>
              <w:bottom w:val="single" w:sz="4" w:space="0" w:color="000000"/>
              <w:right w:val="single" w:sz="4" w:space="0" w:color="000000"/>
            </w:tcBorders>
            <w:vAlign w:val="center"/>
            <w:hideMark/>
          </w:tcPr>
          <w:p w:rsidR="00A30ADE" w:rsidRPr="00322AAD" w:rsidRDefault="00A30ADE">
            <w:pPr>
              <w:adjustRightInd/>
              <w:snapToGrid/>
              <w:spacing w:line="240" w:lineRule="auto"/>
              <w:ind w:firstLine="0"/>
              <w:jc w:val="left"/>
              <w:rPr>
                <w:rFonts w:eastAsia="Times New Roman"/>
                <w:szCs w:val="28"/>
                <w:lang w:val="es-ES"/>
              </w:rPr>
            </w:pPr>
          </w:p>
        </w:tc>
        <w:tc>
          <w:tcPr>
            <w:tcW w:w="2013" w:type="dxa"/>
            <w:tcBorders>
              <w:top w:val="single" w:sz="4" w:space="0" w:color="000000"/>
              <w:left w:val="single" w:sz="4" w:space="0" w:color="000000"/>
              <w:bottom w:val="single" w:sz="4" w:space="0" w:color="000000"/>
              <w:right w:val="single" w:sz="4" w:space="0" w:color="000000"/>
            </w:tcBorders>
            <w:vAlign w:val="center"/>
            <w:hideMark/>
          </w:tcPr>
          <w:p w:rsidR="00A30ADE" w:rsidRPr="00322AAD" w:rsidRDefault="00A30ADE">
            <w:pPr>
              <w:spacing w:line="240" w:lineRule="auto"/>
              <w:ind w:firstLine="0"/>
              <w:rPr>
                <w:rFonts w:eastAsia="MS Mincho"/>
                <w:szCs w:val="28"/>
                <w:lang w:val="es-ES" w:eastAsia="ja-JP"/>
              </w:rPr>
            </w:pPr>
            <w:r w:rsidRPr="00322AAD">
              <w:rPr>
                <w:szCs w:val="28"/>
                <w:lang w:val="es-ES"/>
              </w:rPr>
              <w:t>Số hoàng thể</w:t>
            </w:r>
            <w:r w:rsidRPr="00322AAD">
              <w:rPr>
                <w:rFonts w:eastAsia="MS Mincho"/>
                <w:szCs w:val="28"/>
                <w:lang w:val="es-ES" w:eastAsia="ja-JP"/>
              </w:rPr>
              <w:t xml:space="preserve"> TB/1 chuột mẹ</w:t>
            </w:r>
          </w:p>
        </w:tc>
        <w:tc>
          <w:tcPr>
            <w:tcW w:w="1586" w:type="dxa"/>
            <w:tcBorders>
              <w:top w:val="single" w:sz="4" w:space="0" w:color="000000"/>
              <w:left w:val="single" w:sz="4" w:space="0" w:color="000000"/>
              <w:bottom w:val="single" w:sz="4" w:space="0" w:color="000000"/>
              <w:right w:val="single" w:sz="4" w:space="0" w:color="000000"/>
            </w:tcBorders>
            <w:vAlign w:val="center"/>
            <w:hideMark/>
          </w:tcPr>
          <w:p w:rsidR="00A30ADE" w:rsidRPr="00322AAD" w:rsidRDefault="00A30ADE">
            <w:pPr>
              <w:spacing w:line="240" w:lineRule="auto"/>
              <w:ind w:firstLine="0"/>
              <w:jc w:val="center"/>
              <w:rPr>
                <w:rFonts w:eastAsia="Times New Roman"/>
                <w:szCs w:val="28"/>
                <w:lang w:val="es-ES"/>
              </w:rPr>
            </w:pPr>
            <w:r w:rsidRPr="00322AAD">
              <w:rPr>
                <w:szCs w:val="28"/>
                <w:lang w:val="es-ES"/>
              </w:rPr>
              <w:t>p</w:t>
            </w:r>
          </w:p>
        </w:tc>
        <w:tc>
          <w:tcPr>
            <w:tcW w:w="1985" w:type="dxa"/>
            <w:tcBorders>
              <w:top w:val="single" w:sz="4" w:space="0" w:color="000000"/>
              <w:left w:val="single" w:sz="4" w:space="0" w:color="000000"/>
              <w:bottom w:val="single" w:sz="4" w:space="0" w:color="000000"/>
              <w:right w:val="single" w:sz="4" w:space="0" w:color="000000"/>
            </w:tcBorders>
            <w:vAlign w:val="center"/>
            <w:hideMark/>
          </w:tcPr>
          <w:p w:rsidR="00A30ADE" w:rsidRPr="00322AAD" w:rsidRDefault="00A30ADE">
            <w:pPr>
              <w:spacing w:line="240" w:lineRule="auto"/>
              <w:ind w:firstLine="0"/>
              <w:rPr>
                <w:rFonts w:eastAsia="Times New Roman"/>
                <w:szCs w:val="28"/>
                <w:lang w:val="es-ES"/>
              </w:rPr>
            </w:pPr>
            <w:r w:rsidRPr="00322AAD">
              <w:rPr>
                <w:szCs w:val="28"/>
                <w:lang w:val="es-ES"/>
              </w:rPr>
              <w:t>Số hoàng thể</w:t>
            </w:r>
            <w:r w:rsidRPr="00322AAD">
              <w:rPr>
                <w:rFonts w:eastAsia="MS Mincho"/>
                <w:szCs w:val="28"/>
                <w:lang w:val="es-ES" w:eastAsia="ja-JP"/>
              </w:rPr>
              <w:t xml:space="preserve"> TB/1 chuột mẹ</w:t>
            </w:r>
          </w:p>
        </w:tc>
        <w:tc>
          <w:tcPr>
            <w:tcW w:w="1583" w:type="dxa"/>
            <w:tcBorders>
              <w:top w:val="single" w:sz="4" w:space="0" w:color="000000"/>
              <w:left w:val="single" w:sz="4" w:space="0" w:color="000000"/>
              <w:bottom w:val="single" w:sz="4" w:space="0" w:color="000000"/>
              <w:right w:val="single" w:sz="4" w:space="0" w:color="000000"/>
            </w:tcBorders>
            <w:vAlign w:val="center"/>
            <w:hideMark/>
          </w:tcPr>
          <w:p w:rsidR="00A30ADE" w:rsidRPr="00322AAD" w:rsidRDefault="00A30ADE">
            <w:pPr>
              <w:spacing w:line="240" w:lineRule="auto"/>
              <w:rPr>
                <w:rFonts w:eastAsia="Times New Roman"/>
                <w:szCs w:val="28"/>
                <w:lang w:val="es-ES"/>
              </w:rPr>
            </w:pPr>
            <w:r w:rsidRPr="00322AAD">
              <w:rPr>
                <w:szCs w:val="28"/>
                <w:lang w:val="es-ES"/>
              </w:rPr>
              <w:t>p</w:t>
            </w:r>
          </w:p>
        </w:tc>
      </w:tr>
      <w:tr w:rsidR="00A30ADE" w:rsidRPr="00322AAD" w:rsidTr="002D1E9A">
        <w:trPr>
          <w:trHeight w:val="510"/>
          <w:jc w:val="center"/>
        </w:trPr>
        <w:tc>
          <w:tcPr>
            <w:tcW w:w="1609" w:type="dxa"/>
            <w:tcBorders>
              <w:top w:val="single" w:sz="4" w:space="0" w:color="000000"/>
              <w:left w:val="single" w:sz="4" w:space="0" w:color="000000"/>
              <w:bottom w:val="single" w:sz="4" w:space="0" w:color="000000"/>
              <w:right w:val="single" w:sz="4" w:space="0" w:color="000000"/>
            </w:tcBorders>
            <w:vAlign w:val="center"/>
            <w:hideMark/>
          </w:tcPr>
          <w:p w:rsidR="00A30ADE" w:rsidRPr="00322AAD" w:rsidRDefault="00A30ADE" w:rsidP="002D1E9A">
            <w:pPr>
              <w:ind w:firstLine="0"/>
              <w:jc w:val="left"/>
              <w:rPr>
                <w:rFonts w:eastAsia="Times New Roman"/>
                <w:szCs w:val="28"/>
                <w:lang w:val="es-ES"/>
              </w:rPr>
            </w:pPr>
            <w:r w:rsidRPr="00322AAD">
              <w:rPr>
                <w:szCs w:val="28"/>
                <w:lang w:val="es-ES"/>
              </w:rPr>
              <w:t>Lô chứng</w:t>
            </w:r>
          </w:p>
        </w:tc>
        <w:tc>
          <w:tcPr>
            <w:tcW w:w="2013" w:type="dxa"/>
            <w:tcBorders>
              <w:top w:val="single" w:sz="4" w:space="0" w:color="000000"/>
              <w:left w:val="single" w:sz="4" w:space="0" w:color="000000"/>
              <w:bottom w:val="single" w:sz="4" w:space="0" w:color="000000"/>
              <w:right w:val="single" w:sz="4" w:space="0" w:color="000000"/>
            </w:tcBorders>
            <w:vAlign w:val="center"/>
            <w:hideMark/>
          </w:tcPr>
          <w:p w:rsidR="00A30ADE" w:rsidRPr="00322AAD" w:rsidRDefault="00A30ADE">
            <w:pPr>
              <w:ind w:firstLine="0"/>
              <w:jc w:val="center"/>
              <w:rPr>
                <w:rFonts w:eastAsia="MS Mincho"/>
                <w:szCs w:val="28"/>
                <w:lang w:val="es-ES" w:eastAsia="ja-JP"/>
              </w:rPr>
            </w:pPr>
            <w:r w:rsidRPr="00322AAD">
              <w:rPr>
                <w:rFonts w:eastAsia="MS Mincho"/>
                <w:szCs w:val="28"/>
                <w:lang w:val="es-ES" w:eastAsia="ja-JP"/>
              </w:rPr>
              <w:t xml:space="preserve">12,36 </w:t>
            </w:r>
            <w:r w:rsidRPr="00322AAD">
              <w:rPr>
                <w:rFonts w:eastAsia="MS Mincho" w:hint="eastAsia"/>
                <w:szCs w:val="28"/>
                <w:lang w:val="es-ES" w:eastAsia="ja-JP"/>
              </w:rPr>
              <w:t>±</w:t>
            </w:r>
            <w:r w:rsidRPr="00322AAD">
              <w:rPr>
                <w:rFonts w:eastAsia="MS Mincho"/>
                <w:szCs w:val="28"/>
                <w:lang w:val="es-ES" w:eastAsia="ja-JP"/>
              </w:rPr>
              <w:t>2,08</w:t>
            </w:r>
          </w:p>
        </w:tc>
        <w:tc>
          <w:tcPr>
            <w:tcW w:w="1586" w:type="dxa"/>
            <w:vMerge w:val="restart"/>
            <w:tcBorders>
              <w:top w:val="single" w:sz="4" w:space="0" w:color="000000"/>
              <w:left w:val="single" w:sz="4" w:space="0" w:color="000000"/>
              <w:bottom w:val="single" w:sz="4" w:space="0" w:color="000000"/>
              <w:right w:val="single" w:sz="4" w:space="0" w:color="000000"/>
            </w:tcBorders>
            <w:vAlign w:val="center"/>
            <w:hideMark/>
          </w:tcPr>
          <w:p w:rsidR="00A30ADE" w:rsidRPr="00322AAD" w:rsidRDefault="00A30ADE">
            <w:pPr>
              <w:ind w:firstLine="0"/>
              <w:rPr>
                <w:rFonts w:eastAsia="Times New Roman"/>
                <w:szCs w:val="28"/>
                <w:lang w:val="es-ES"/>
              </w:rPr>
            </w:pPr>
            <w:r w:rsidRPr="00322AAD">
              <w:rPr>
                <w:rFonts w:eastAsia="MS Mincho"/>
                <w:szCs w:val="28"/>
                <w:lang w:val="es-ES" w:eastAsia="ja-JP"/>
              </w:rPr>
              <w:t>&gt; 0,05</w:t>
            </w:r>
          </w:p>
        </w:tc>
        <w:tc>
          <w:tcPr>
            <w:tcW w:w="1985" w:type="dxa"/>
            <w:tcBorders>
              <w:top w:val="single" w:sz="4" w:space="0" w:color="000000"/>
              <w:left w:val="single" w:sz="4" w:space="0" w:color="000000"/>
              <w:bottom w:val="single" w:sz="4" w:space="0" w:color="000000"/>
              <w:right w:val="single" w:sz="4" w:space="0" w:color="000000"/>
            </w:tcBorders>
            <w:hideMark/>
          </w:tcPr>
          <w:p w:rsidR="00A30ADE" w:rsidRPr="00322AAD" w:rsidRDefault="00A30ADE">
            <w:pPr>
              <w:ind w:firstLine="0"/>
              <w:jc w:val="center"/>
              <w:rPr>
                <w:rFonts w:eastAsia="Times New Roman"/>
              </w:rPr>
            </w:pPr>
            <w:r w:rsidRPr="00322AAD">
              <w:rPr>
                <w:rFonts w:eastAsia="MS Mincho"/>
                <w:szCs w:val="28"/>
                <w:lang w:val="es-ES" w:eastAsia="ja-JP"/>
              </w:rPr>
              <w:t xml:space="preserve">13,64 </w:t>
            </w:r>
            <w:r w:rsidRPr="00322AAD">
              <w:rPr>
                <w:rFonts w:eastAsia="MS Mincho" w:hint="eastAsia"/>
                <w:szCs w:val="28"/>
                <w:lang w:val="es-ES" w:eastAsia="ja-JP"/>
              </w:rPr>
              <w:t>±</w:t>
            </w:r>
            <w:r w:rsidRPr="00322AAD">
              <w:rPr>
                <w:rFonts w:eastAsia="MS Mincho"/>
                <w:szCs w:val="28"/>
                <w:lang w:val="es-ES" w:eastAsia="ja-JP"/>
              </w:rPr>
              <w:t xml:space="preserve"> 2,57</w:t>
            </w:r>
          </w:p>
        </w:tc>
        <w:tc>
          <w:tcPr>
            <w:tcW w:w="1583" w:type="dxa"/>
            <w:vMerge w:val="restart"/>
            <w:tcBorders>
              <w:top w:val="single" w:sz="4" w:space="0" w:color="000000"/>
              <w:left w:val="single" w:sz="4" w:space="0" w:color="000000"/>
              <w:bottom w:val="single" w:sz="4" w:space="0" w:color="000000"/>
              <w:right w:val="single" w:sz="4" w:space="0" w:color="000000"/>
            </w:tcBorders>
            <w:vAlign w:val="center"/>
            <w:hideMark/>
          </w:tcPr>
          <w:p w:rsidR="00A30ADE" w:rsidRPr="00322AAD" w:rsidRDefault="00A30ADE">
            <w:pPr>
              <w:ind w:firstLine="0"/>
              <w:rPr>
                <w:rFonts w:eastAsia="Times New Roman"/>
                <w:szCs w:val="28"/>
                <w:lang w:val="es-ES"/>
              </w:rPr>
            </w:pPr>
            <w:r w:rsidRPr="00322AAD">
              <w:rPr>
                <w:rFonts w:eastAsia="MS Mincho"/>
                <w:szCs w:val="28"/>
                <w:lang w:val="es-ES" w:eastAsia="ja-JP"/>
              </w:rPr>
              <w:t>&gt; 0,05</w:t>
            </w:r>
          </w:p>
        </w:tc>
      </w:tr>
      <w:tr w:rsidR="00A30ADE" w:rsidRPr="00322AAD" w:rsidTr="002D1E9A">
        <w:trPr>
          <w:trHeight w:val="510"/>
          <w:jc w:val="center"/>
        </w:trPr>
        <w:tc>
          <w:tcPr>
            <w:tcW w:w="1609" w:type="dxa"/>
            <w:tcBorders>
              <w:top w:val="single" w:sz="4" w:space="0" w:color="000000"/>
              <w:left w:val="single" w:sz="4" w:space="0" w:color="000000"/>
              <w:bottom w:val="single" w:sz="4" w:space="0" w:color="000000"/>
              <w:right w:val="single" w:sz="4" w:space="0" w:color="000000"/>
            </w:tcBorders>
            <w:vAlign w:val="center"/>
            <w:hideMark/>
          </w:tcPr>
          <w:p w:rsidR="00A30ADE" w:rsidRPr="00322AAD" w:rsidRDefault="00A30ADE" w:rsidP="002D1E9A">
            <w:pPr>
              <w:ind w:firstLine="0"/>
              <w:jc w:val="left"/>
              <w:rPr>
                <w:rFonts w:eastAsia="Times New Roman"/>
                <w:szCs w:val="28"/>
                <w:lang w:val="es-ES"/>
              </w:rPr>
            </w:pPr>
            <w:r w:rsidRPr="00322AAD">
              <w:rPr>
                <w:szCs w:val="28"/>
                <w:lang w:val="es-ES"/>
              </w:rPr>
              <w:t>Lô 1</w:t>
            </w:r>
          </w:p>
        </w:tc>
        <w:tc>
          <w:tcPr>
            <w:tcW w:w="2013" w:type="dxa"/>
            <w:tcBorders>
              <w:top w:val="single" w:sz="4" w:space="0" w:color="000000"/>
              <w:left w:val="single" w:sz="4" w:space="0" w:color="000000"/>
              <w:bottom w:val="single" w:sz="4" w:space="0" w:color="000000"/>
              <w:right w:val="single" w:sz="4" w:space="0" w:color="000000"/>
            </w:tcBorders>
            <w:hideMark/>
          </w:tcPr>
          <w:p w:rsidR="00A30ADE" w:rsidRPr="00322AAD" w:rsidRDefault="00A30ADE">
            <w:pPr>
              <w:ind w:firstLine="0"/>
              <w:jc w:val="center"/>
              <w:rPr>
                <w:rFonts w:eastAsia="Times New Roman"/>
              </w:rPr>
            </w:pPr>
            <w:r w:rsidRPr="00322AAD">
              <w:rPr>
                <w:rFonts w:eastAsia="MS Mincho"/>
                <w:szCs w:val="28"/>
                <w:lang w:val="es-ES" w:eastAsia="ja-JP"/>
              </w:rPr>
              <w:t>12,45</w:t>
            </w:r>
            <w:r w:rsidRPr="00322AAD">
              <w:rPr>
                <w:rFonts w:eastAsia="MS Mincho" w:hint="eastAsia"/>
                <w:szCs w:val="28"/>
                <w:lang w:val="es-ES" w:eastAsia="ja-JP"/>
              </w:rPr>
              <w:t>±</w:t>
            </w:r>
            <w:r w:rsidRPr="00322AAD">
              <w:rPr>
                <w:rFonts w:eastAsia="MS Mincho"/>
                <w:szCs w:val="28"/>
                <w:lang w:val="es-ES" w:eastAsia="ja-JP"/>
              </w:rPr>
              <w:t>3,14</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A30ADE" w:rsidRPr="00322AAD" w:rsidRDefault="00A30ADE">
            <w:pPr>
              <w:adjustRightInd/>
              <w:snapToGrid/>
              <w:spacing w:line="240" w:lineRule="auto"/>
              <w:ind w:firstLine="0"/>
              <w:jc w:val="left"/>
              <w:rPr>
                <w:rFonts w:eastAsia="Times New Roman"/>
                <w:szCs w:val="28"/>
                <w:lang w:val="es-ES"/>
              </w:rPr>
            </w:pPr>
          </w:p>
        </w:tc>
        <w:tc>
          <w:tcPr>
            <w:tcW w:w="1985" w:type="dxa"/>
            <w:tcBorders>
              <w:top w:val="single" w:sz="4" w:space="0" w:color="000000"/>
              <w:left w:val="single" w:sz="4" w:space="0" w:color="000000"/>
              <w:bottom w:val="single" w:sz="4" w:space="0" w:color="000000"/>
              <w:right w:val="single" w:sz="4" w:space="0" w:color="000000"/>
            </w:tcBorders>
            <w:hideMark/>
          </w:tcPr>
          <w:p w:rsidR="00A30ADE" w:rsidRPr="00322AAD" w:rsidRDefault="00A30ADE">
            <w:pPr>
              <w:ind w:firstLine="0"/>
              <w:jc w:val="center"/>
              <w:rPr>
                <w:rFonts w:eastAsia="Times New Roman"/>
              </w:rPr>
            </w:pPr>
            <w:r w:rsidRPr="00322AAD">
              <w:rPr>
                <w:rFonts w:eastAsia="MS Mincho"/>
                <w:szCs w:val="28"/>
                <w:lang w:val="es-ES" w:eastAsia="ja-JP"/>
              </w:rPr>
              <w:t xml:space="preserve">14,22 </w:t>
            </w:r>
            <w:r w:rsidRPr="00322AAD">
              <w:rPr>
                <w:rFonts w:eastAsia="MS Mincho" w:hint="eastAsia"/>
                <w:szCs w:val="28"/>
                <w:lang w:val="es-ES" w:eastAsia="ja-JP"/>
              </w:rPr>
              <w:t>±</w:t>
            </w:r>
            <w:r w:rsidRPr="00322AAD">
              <w:rPr>
                <w:rFonts w:eastAsia="MS Mincho"/>
                <w:szCs w:val="28"/>
                <w:lang w:val="es-ES" w:eastAsia="ja-JP"/>
              </w:rPr>
              <w:t>2,86</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A30ADE" w:rsidRPr="00322AAD" w:rsidRDefault="00A30ADE">
            <w:pPr>
              <w:adjustRightInd/>
              <w:snapToGrid/>
              <w:spacing w:line="240" w:lineRule="auto"/>
              <w:ind w:firstLine="0"/>
              <w:jc w:val="left"/>
              <w:rPr>
                <w:rFonts w:eastAsia="Times New Roman"/>
                <w:szCs w:val="28"/>
                <w:lang w:val="es-ES"/>
              </w:rPr>
            </w:pPr>
          </w:p>
        </w:tc>
      </w:tr>
      <w:tr w:rsidR="00A30ADE" w:rsidRPr="00322AAD" w:rsidTr="002D1E9A">
        <w:trPr>
          <w:trHeight w:val="510"/>
          <w:jc w:val="center"/>
        </w:trPr>
        <w:tc>
          <w:tcPr>
            <w:tcW w:w="1609" w:type="dxa"/>
            <w:tcBorders>
              <w:top w:val="single" w:sz="4" w:space="0" w:color="000000"/>
              <w:left w:val="single" w:sz="4" w:space="0" w:color="000000"/>
              <w:bottom w:val="single" w:sz="4" w:space="0" w:color="000000"/>
              <w:right w:val="single" w:sz="4" w:space="0" w:color="000000"/>
            </w:tcBorders>
            <w:vAlign w:val="center"/>
            <w:hideMark/>
          </w:tcPr>
          <w:p w:rsidR="00A30ADE" w:rsidRPr="00322AAD" w:rsidRDefault="00A30ADE" w:rsidP="002D1E9A">
            <w:pPr>
              <w:ind w:firstLine="0"/>
              <w:jc w:val="left"/>
              <w:rPr>
                <w:rFonts w:eastAsia="Times New Roman"/>
                <w:szCs w:val="28"/>
                <w:lang w:val="es-ES"/>
              </w:rPr>
            </w:pPr>
            <w:r w:rsidRPr="00322AAD">
              <w:rPr>
                <w:szCs w:val="28"/>
                <w:lang w:val="es-ES"/>
              </w:rPr>
              <w:t>Lô 2</w:t>
            </w:r>
          </w:p>
        </w:tc>
        <w:tc>
          <w:tcPr>
            <w:tcW w:w="2013" w:type="dxa"/>
            <w:tcBorders>
              <w:top w:val="single" w:sz="4" w:space="0" w:color="000000"/>
              <w:left w:val="single" w:sz="4" w:space="0" w:color="000000"/>
              <w:bottom w:val="single" w:sz="4" w:space="0" w:color="000000"/>
              <w:right w:val="single" w:sz="4" w:space="0" w:color="000000"/>
            </w:tcBorders>
            <w:hideMark/>
          </w:tcPr>
          <w:p w:rsidR="00A30ADE" w:rsidRPr="00322AAD" w:rsidRDefault="00A30ADE">
            <w:pPr>
              <w:ind w:firstLine="0"/>
              <w:jc w:val="center"/>
              <w:rPr>
                <w:rFonts w:eastAsia="Times New Roman"/>
              </w:rPr>
            </w:pPr>
            <w:r w:rsidRPr="00322AAD">
              <w:rPr>
                <w:rFonts w:eastAsia="MS Mincho"/>
                <w:szCs w:val="28"/>
                <w:lang w:val="es-ES" w:eastAsia="ja-JP"/>
              </w:rPr>
              <w:t>12,18</w:t>
            </w:r>
            <w:r w:rsidRPr="00322AAD">
              <w:rPr>
                <w:rFonts w:eastAsia="MS Mincho" w:hint="eastAsia"/>
                <w:szCs w:val="28"/>
                <w:lang w:val="es-ES" w:eastAsia="ja-JP"/>
              </w:rPr>
              <w:t>±</w:t>
            </w:r>
            <w:r w:rsidRPr="00322AAD">
              <w:rPr>
                <w:rFonts w:eastAsia="MS Mincho"/>
                <w:szCs w:val="28"/>
                <w:lang w:val="es-ES" w:eastAsia="ja-JP"/>
              </w:rPr>
              <w:t>2,56</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A30ADE" w:rsidRPr="00322AAD" w:rsidRDefault="00A30ADE">
            <w:pPr>
              <w:adjustRightInd/>
              <w:snapToGrid/>
              <w:spacing w:line="240" w:lineRule="auto"/>
              <w:ind w:firstLine="0"/>
              <w:jc w:val="left"/>
              <w:rPr>
                <w:rFonts w:eastAsia="Times New Roman"/>
                <w:szCs w:val="28"/>
                <w:lang w:val="es-ES"/>
              </w:rPr>
            </w:pPr>
          </w:p>
        </w:tc>
        <w:tc>
          <w:tcPr>
            <w:tcW w:w="1985" w:type="dxa"/>
            <w:tcBorders>
              <w:top w:val="single" w:sz="4" w:space="0" w:color="000000"/>
              <w:left w:val="single" w:sz="4" w:space="0" w:color="000000"/>
              <w:bottom w:val="single" w:sz="4" w:space="0" w:color="000000"/>
              <w:right w:val="single" w:sz="4" w:space="0" w:color="000000"/>
            </w:tcBorders>
            <w:hideMark/>
          </w:tcPr>
          <w:p w:rsidR="00A30ADE" w:rsidRPr="00322AAD" w:rsidRDefault="00A30ADE">
            <w:pPr>
              <w:ind w:firstLine="0"/>
              <w:jc w:val="center"/>
              <w:rPr>
                <w:rFonts w:eastAsia="Times New Roman"/>
              </w:rPr>
            </w:pPr>
            <w:r w:rsidRPr="00322AAD">
              <w:rPr>
                <w:rFonts w:eastAsia="MS Mincho"/>
                <w:szCs w:val="28"/>
                <w:lang w:val="es-ES" w:eastAsia="ja-JP"/>
              </w:rPr>
              <w:t>13,69</w:t>
            </w:r>
            <w:r w:rsidRPr="00322AAD">
              <w:rPr>
                <w:rFonts w:eastAsia="MS Mincho" w:hint="eastAsia"/>
                <w:szCs w:val="28"/>
                <w:lang w:val="es-ES" w:eastAsia="ja-JP"/>
              </w:rPr>
              <w:t>±</w:t>
            </w:r>
            <w:r w:rsidRPr="00322AAD">
              <w:rPr>
                <w:rFonts w:eastAsia="MS Mincho"/>
                <w:szCs w:val="28"/>
                <w:lang w:val="es-ES" w:eastAsia="ja-JP"/>
              </w:rPr>
              <w:t>3,02</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A30ADE" w:rsidRPr="00322AAD" w:rsidRDefault="00A30ADE">
            <w:pPr>
              <w:adjustRightInd/>
              <w:snapToGrid/>
              <w:spacing w:line="240" w:lineRule="auto"/>
              <w:ind w:firstLine="0"/>
              <w:jc w:val="left"/>
              <w:rPr>
                <w:rFonts w:eastAsia="Times New Roman"/>
                <w:szCs w:val="28"/>
                <w:lang w:val="es-ES"/>
              </w:rPr>
            </w:pPr>
          </w:p>
        </w:tc>
      </w:tr>
      <w:tr w:rsidR="00A30ADE" w:rsidRPr="00322AAD" w:rsidTr="002D1E9A">
        <w:trPr>
          <w:trHeight w:val="510"/>
          <w:jc w:val="center"/>
        </w:trPr>
        <w:tc>
          <w:tcPr>
            <w:tcW w:w="1609" w:type="dxa"/>
            <w:tcBorders>
              <w:top w:val="single" w:sz="4" w:space="0" w:color="000000"/>
              <w:left w:val="single" w:sz="4" w:space="0" w:color="000000"/>
              <w:bottom w:val="single" w:sz="4" w:space="0" w:color="000000"/>
              <w:right w:val="single" w:sz="4" w:space="0" w:color="000000"/>
            </w:tcBorders>
            <w:vAlign w:val="center"/>
            <w:hideMark/>
          </w:tcPr>
          <w:p w:rsidR="00A30ADE" w:rsidRPr="00322AAD" w:rsidRDefault="00A30ADE" w:rsidP="002D1E9A">
            <w:pPr>
              <w:ind w:firstLine="0"/>
              <w:jc w:val="left"/>
              <w:rPr>
                <w:rFonts w:eastAsia="Times New Roman"/>
                <w:szCs w:val="28"/>
                <w:lang w:val="es-ES"/>
              </w:rPr>
            </w:pPr>
            <w:r w:rsidRPr="00322AAD">
              <w:rPr>
                <w:szCs w:val="28"/>
                <w:lang w:val="es-ES"/>
              </w:rPr>
              <w:t>Lô 3</w:t>
            </w:r>
          </w:p>
        </w:tc>
        <w:tc>
          <w:tcPr>
            <w:tcW w:w="2013" w:type="dxa"/>
            <w:tcBorders>
              <w:top w:val="single" w:sz="4" w:space="0" w:color="000000"/>
              <w:left w:val="single" w:sz="4" w:space="0" w:color="000000"/>
              <w:bottom w:val="single" w:sz="4" w:space="0" w:color="000000"/>
              <w:right w:val="single" w:sz="4" w:space="0" w:color="000000"/>
            </w:tcBorders>
            <w:hideMark/>
          </w:tcPr>
          <w:p w:rsidR="00A30ADE" w:rsidRPr="00322AAD" w:rsidRDefault="00A30ADE">
            <w:pPr>
              <w:ind w:firstLine="0"/>
              <w:jc w:val="center"/>
              <w:rPr>
                <w:rFonts w:eastAsia="Times New Roman"/>
              </w:rPr>
            </w:pPr>
            <w:r w:rsidRPr="00322AAD">
              <w:rPr>
                <w:rFonts w:eastAsia="MS Mincho"/>
                <w:szCs w:val="28"/>
                <w:lang w:val="es-ES" w:eastAsia="ja-JP"/>
              </w:rPr>
              <w:t>13,09</w:t>
            </w:r>
            <w:r w:rsidRPr="00322AAD">
              <w:rPr>
                <w:rFonts w:eastAsia="MS Mincho" w:hint="eastAsia"/>
                <w:szCs w:val="28"/>
                <w:lang w:val="es-ES" w:eastAsia="ja-JP"/>
              </w:rPr>
              <w:t>±</w:t>
            </w:r>
            <w:r w:rsidRPr="00322AAD">
              <w:rPr>
                <w:rFonts w:eastAsia="MS Mincho"/>
                <w:szCs w:val="28"/>
                <w:lang w:val="es-ES" w:eastAsia="ja-JP"/>
              </w:rPr>
              <w:t>2,81</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A30ADE" w:rsidRPr="00322AAD" w:rsidRDefault="00A30ADE">
            <w:pPr>
              <w:adjustRightInd/>
              <w:snapToGrid/>
              <w:spacing w:line="240" w:lineRule="auto"/>
              <w:ind w:firstLine="0"/>
              <w:jc w:val="left"/>
              <w:rPr>
                <w:rFonts w:eastAsia="Times New Roman"/>
                <w:szCs w:val="28"/>
                <w:lang w:val="es-ES"/>
              </w:rPr>
            </w:pPr>
          </w:p>
        </w:tc>
        <w:tc>
          <w:tcPr>
            <w:tcW w:w="1985" w:type="dxa"/>
            <w:tcBorders>
              <w:top w:val="single" w:sz="4" w:space="0" w:color="000000"/>
              <w:left w:val="single" w:sz="4" w:space="0" w:color="000000"/>
              <w:bottom w:val="single" w:sz="4" w:space="0" w:color="000000"/>
              <w:right w:val="single" w:sz="4" w:space="0" w:color="000000"/>
            </w:tcBorders>
            <w:hideMark/>
          </w:tcPr>
          <w:p w:rsidR="00A30ADE" w:rsidRPr="00322AAD" w:rsidRDefault="00A30ADE">
            <w:pPr>
              <w:ind w:firstLine="0"/>
              <w:jc w:val="center"/>
              <w:rPr>
                <w:rFonts w:eastAsia="Times New Roman"/>
              </w:rPr>
            </w:pPr>
            <w:r w:rsidRPr="00322AAD">
              <w:rPr>
                <w:rFonts w:eastAsia="MS Mincho"/>
                <w:szCs w:val="28"/>
                <w:lang w:val="es-ES" w:eastAsia="ja-JP"/>
              </w:rPr>
              <w:t xml:space="preserve">14,06 </w:t>
            </w:r>
            <w:r w:rsidRPr="00322AAD">
              <w:rPr>
                <w:rFonts w:eastAsia="MS Mincho" w:hint="eastAsia"/>
                <w:szCs w:val="28"/>
                <w:lang w:val="es-ES" w:eastAsia="ja-JP"/>
              </w:rPr>
              <w:t>±</w:t>
            </w:r>
            <w:r w:rsidRPr="00322AAD">
              <w:rPr>
                <w:rFonts w:eastAsia="MS Mincho"/>
                <w:szCs w:val="28"/>
                <w:lang w:val="es-ES" w:eastAsia="ja-JP"/>
              </w:rPr>
              <w:t>2,65</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A30ADE" w:rsidRPr="00322AAD" w:rsidRDefault="00A30ADE">
            <w:pPr>
              <w:adjustRightInd/>
              <w:snapToGrid/>
              <w:spacing w:line="240" w:lineRule="auto"/>
              <w:ind w:firstLine="0"/>
              <w:jc w:val="left"/>
              <w:rPr>
                <w:rFonts w:eastAsia="Times New Roman"/>
                <w:szCs w:val="28"/>
                <w:lang w:val="es-ES"/>
              </w:rPr>
            </w:pPr>
          </w:p>
        </w:tc>
      </w:tr>
      <w:tr w:rsidR="00A30ADE" w:rsidRPr="00322AAD" w:rsidTr="002D1E9A">
        <w:trPr>
          <w:trHeight w:val="510"/>
          <w:jc w:val="center"/>
        </w:trPr>
        <w:tc>
          <w:tcPr>
            <w:tcW w:w="1609" w:type="dxa"/>
            <w:tcBorders>
              <w:top w:val="single" w:sz="4" w:space="0" w:color="000000"/>
              <w:left w:val="single" w:sz="4" w:space="0" w:color="000000"/>
              <w:bottom w:val="single" w:sz="4" w:space="0" w:color="000000"/>
              <w:right w:val="single" w:sz="4" w:space="0" w:color="000000"/>
            </w:tcBorders>
            <w:vAlign w:val="center"/>
            <w:hideMark/>
          </w:tcPr>
          <w:p w:rsidR="00A30ADE" w:rsidRPr="00322AAD" w:rsidRDefault="00A30ADE" w:rsidP="002D1E9A">
            <w:pPr>
              <w:ind w:firstLine="0"/>
              <w:jc w:val="left"/>
              <w:rPr>
                <w:rFonts w:eastAsia="Times New Roman"/>
                <w:szCs w:val="28"/>
                <w:lang w:val="es-ES"/>
              </w:rPr>
            </w:pPr>
            <w:r w:rsidRPr="00322AAD">
              <w:rPr>
                <w:szCs w:val="28"/>
                <w:lang w:val="es-ES"/>
              </w:rPr>
              <w:t>Lô 4</w:t>
            </w:r>
          </w:p>
        </w:tc>
        <w:tc>
          <w:tcPr>
            <w:tcW w:w="2013" w:type="dxa"/>
            <w:tcBorders>
              <w:top w:val="single" w:sz="4" w:space="0" w:color="000000"/>
              <w:left w:val="single" w:sz="4" w:space="0" w:color="000000"/>
              <w:bottom w:val="single" w:sz="4" w:space="0" w:color="000000"/>
              <w:right w:val="single" w:sz="4" w:space="0" w:color="000000"/>
            </w:tcBorders>
            <w:hideMark/>
          </w:tcPr>
          <w:p w:rsidR="00A30ADE" w:rsidRPr="00322AAD" w:rsidRDefault="00A30ADE">
            <w:pPr>
              <w:ind w:firstLine="0"/>
              <w:jc w:val="center"/>
              <w:rPr>
                <w:rFonts w:eastAsia="Times New Roman"/>
              </w:rPr>
            </w:pPr>
            <w:r w:rsidRPr="00322AAD">
              <w:rPr>
                <w:rFonts w:eastAsia="MS Mincho"/>
                <w:szCs w:val="28"/>
                <w:lang w:val="es-ES" w:eastAsia="ja-JP"/>
              </w:rPr>
              <w:t>12,27</w:t>
            </w:r>
            <w:r w:rsidRPr="00322AAD">
              <w:rPr>
                <w:rFonts w:eastAsia="MS Mincho" w:hint="eastAsia"/>
                <w:szCs w:val="28"/>
                <w:lang w:val="es-ES" w:eastAsia="ja-JP"/>
              </w:rPr>
              <w:t>±</w:t>
            </w:r>
            <w:r w:rsidRPr="00322AAD">
              <w:rPr>
                <w:rFonts w:eastAsia="MS Mincho"/>
                <w:szCs w:val="28"/>
                <w:lang w:val="es-ES" w:eastAsia="ja-JP"/>
              </w:rPr>
              <w:t>2,35</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A30ADE" w:rsidRPr="00322AAD" w:rsidRDefault="00A30ADE">
            <w:pPr>
              <w:adjustRightInd/>
              <w:snapToGrid/>
              <w:spacing w:line="240" w:lineRule="auto"/>
              <w:ind w:firstLine="0"/>
              <w:jc w:val="left"/>
              <w:rPr>
                <w:rFonts w:eastAsia="Times New Roman"/>
                <w:szCs w:val="28"/>
                <w:lang w:val="es-ES"/>
              </w:rPr>
            </w:pPr>
          </w:p>
        </w:tc>
        <w:tc>
          <w:tcPr>
            <w:tcW w:w="1985" w:type="dxa"/>
            <w:tcBorders>
              <w:top w:val="single" w:sz="4" w:space="0" w:color="000000"/>
              <w:left w:val="single" w:sz="4" w:space="0" w:color="000000"/>
              <w:bottom w:val="single" w:sz="4" w:space="0" w:color="000000"/>
              <w:right w:val="single" w:sz="4" w:space="0" w:color="000000"/>
            </w:tcBorders>
            <w:hideMark/>
          </w:tcPr>
          <w:p w:rsidR="00A30ADE" w:rsidRPr="00322AAD" w:rsidRDefault="00A30ADE">
            <w:pPr>
              <w:ind w:firstLine="0"/>
              <w:jc w:val="center"/>
              <w:rPr>
                <w:rFonts w:eastAsia="Times New Roman"/>
              </w:rPr>
            </w:pPr>
            <w:r w:rsidRPr="00322AAD">
              <w:rPr>
                <w:rFonts w:eastAsia="MS Mincho"/>
                <w:szCs w:val="28"/>
                <w:lang w:val="es-ES" w:eastAsia="ja-JP"/>
              </w:rPr>
              <w:t xml:space="preserve">13,91 </w:t>
            </w:r>
            <w:r w:rsidRPr="00322AAD">
              <w:rPr>
                <w:rFonts w:eastAsia="MS Mincho" w:hint="eastAsia"/>
                <w:szCs w:val="28"/>
                <w:lang w:val="es-ES" w:eastAsia="ja-JP"/>
              </w:rPr>
              <w:t>±</w:t>
            </w:r>
            <w:r w:rsidRPr="00322AAD">
              <w:rPr>
                <w:rFonts w:eastAsia="MS Mincho"/>
                <w:szCs w:val="28"/>
                <w:lang w:val="es-ES" w:eastAsia="ja-JP"/>
              </w:rPr>
              <w:t>3,14</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A30ADE" w:rsidRPr="00322AAD" w:rsidRDefault="00A30ADE">
            <w:pPr>
              <w:adjustRightInd/>
              <w:snapToGrid/>
              <w:spacing w:line="240" w:lineRule="auto"/>
              <w:ind w:firstLine="0"/>
              <w:jc w:val="left"/>
              <w:rPr>
                <w:rFonts w:eastAsia="Times New Roman"/>
                <w:szCs w:val="28"/>
                <w:lang w:val="es-ES"/>
              </w:rPr>
            </w:pPr>
          </w:p>
        </w:tc>
      </w:tr>
    </w:tbl>
    <w:p w:rsidR="00A30ADE" w:rsidRPr="00322AAD" w:rsidRDefault="00A30ADE" w:rsidP="00A30ADE">
      <w:pPr>
        <w:rPr>
          <w:rFonts w:eastAsia="MS Mincho"/>
          <w:szCs w:val="28"/>
          <w:lang w:val="es-ES" w:eastAsia="ja-JP"/>
        </w:rPr>
      </w:pPr>
      <w:r w:rsidRPr="00322AAD">
        <w:rPr>
          <w:b/>
          <w:szCs w:val="28"/>
          <w:lang w:val="es-ES"/>
        </w:rPr>
        <w:t xml:space="preserve">Nhận xét: </w:t>
      </w:r>
      <w:r w:rsidRPr="00322AAD">
        <w:rPr>
          <w:rFonts w:eastAsia="MS Mincho"/>
          <w:szCs w:val="28"/>
          <w:lang w:val="es-ES" w:eastAsia="ja-JP"/>
        </w:rPr>
        <w:t>Không có sự khác biệt về s</w:t>
      </w:r>
      <w:r w:rsidRPr="00322AAD">
        <w:rPr>
          <w:szCs w:val="28"/>
          <w:lang w:val="es-ES"/>
        </w:rPr>
        <w:t>ố hoàng thể</w:t>
      </w:r>
      <w:r w:rsidRPr="00322AAD">
        <w:rPr>
          <w:rFonts w:eastAsia="MS Mincho"/>
          <w:szCs w:val="28"/>
          <w:lang w:val="es-ES" w:eastAsia="ja-JP"/>
        </w:rPr>
        <w:t xml:space="preserve"> TB/1 chuột mẹ giữa các lô uống Y10 và lô chứng qua các thế hệ P, F1 (p &gt; 0,05). </w:t>
      </w:r>
    </w:p>
    <w:p w:rsidR="007E5DB4" w:rsidRDefault="007E5DB4">
      <w:pPr>
        <w:adjustRightInd/>
        <w:snapToGrid/>
        <w:spacing w:after="200" w:line="276" w:lineRule="auto"/>
        <w:ind w:firstLine="0"/>
        <w:jc w:val="left"/>
        <w:rPr>
          <w:rFonts w:cs="Times New Roman"/>
          <w:i/>
          <w:szCs w:val="28"/>
          <w:lang w:val="nl-NL" w:eastAsia="ja-JP"/>
        </w:rPr>
      </w:pPr>
      <w:r>
        <w:rPr>
          <w:lang w:eastAsia="ja-JP"/>
        </w:rPr>
        <w:br w:type="page"/>
      </w:r>
    </w:p>
    <w:p w:rsidR="00F902AA" w:rsidRPr="00322AAD" w:rsidRDefault="00F902AA" w:rsidP="002D1E9A">
      <w:pPr>
        <w:pStyle w:val="66"/>
        <w:spacing w:line="360" w:lineRule="auto"/>
      </w:pPr>
      <w:bookmarkStart w:id="368" w:name="_Toc24962752"/>
      <w:r w:rsidRPr="00322AAD">
        <w:rPr>
          <w:lang w:eastAsia="ja-JP"/>
        </w:rPr>
        <w:lastRenderedPageBreak/>
        <w:t>3.1.3.3. Ảnh hưởng đến s</w:t>
      </w:r>
      <w:r w:rsidRPr="00322AAD">
        <w:t xml:space="preserve">ố </w:t>
      </w:r>
      <w:r w:rsidRPr="00322AAD">
        <w:rPr>
          <w:lang w:eastAsia="ja-JP"/>
        </w:rPr>
        <w:t>thai sống</w:t>
      </w:r>
      <w:r w:rsidRPr="00322AAD">
        <w:t>/1 chuột mẹ</w:t>
      </w:r>
      <w:r w:rsidRPr="00322AAD">
        <w:rPr>
          <w:lang w:eastAsia="ja-JP"/>
        </w:rPr>
        <w:t xml:space="preserve"> (thế hệ P, F1)</w:t>
      </w:r>
      <w:bookmarkEnd w:id="368"/>
    </w:p>
    <w:p w:rsidR="00857E11" w:rsidRPr="00322AAD" w:rsidRDefault="00857E11" w:rsidP="003E12E8">
      <w:pPr>
        <w:pStyle w:val="9"/>
        <w:rPr>
          <w:rFonts w:eastAsia="MS Mincho"/>
          <w:color w:val="auto"/>
          <w:lang w:eastAsia="ja-JP"/>
        </w:rPr>
      </w:pPr>
      <w:bookmarkStart w:id="369" w:name="_Toc5888856"/>
      <w:bookmarkStart w:id="370" w:name="_Toc508176680"/>
      <w:bookmarkStart w:id="371" w:name="_Toc24962385"/>
      <w:r w:rsidRPr="00322AAD">
        <w:rPr>
          <w:color w:val="auto"/>
        </w:rPr>
        <w:t>Bảng 3.1</w:t>
      </w:r>
      <w:r w:rsidRPr="00322AAD">
        <w:rPr>
          <w:rFonts w:eastAsia="MS Mincho"/>
          <w:color w:val="auto"/>
          <w:lang w:eastAsia="ja-JP"/>
        </w:rPr>
        <w:t>3</w:t>
      </w:r>
      <w:r w:rsidRPr="00322AAD">
        <w:rPr>
          <w:color w:val="auto"/>
        </w:rPr>
        <w:t xml:space="preserve">: Số </w:t>
      </w:r>
      <w:r w:rsidRPr="00322AAD">
        <w:rPr>
          <w:rFonts w:eastAsia="MS Mincho"/>
          <w:color w:val="auto"/>
          <w:lang w:eastAsia="ja-JP"/>
        </w:rPr>
        <w:t>thai sống</w:t>
      </w:r>
      <w:r w:rsidRPr="00322AAD">
        <w:rPr>
          <w:color w:val="auto"/>
        </w:rPr>
        <w:t xml:space="preserve">/1 chuột mẹ ở các lô </w:t>
      </w:r>
      <w:r w:rsidRPr="00322AAD">
        <w:rPr>
          <w:rFonts w:eastAsia="MS Mincho"/>
          <w:color w:val="auto"/>
          <w:lang w:eastAsia="ja-JP"/>
        </w:rPr>
        <w:t>(%)</w:t>
      </w:r>
      <w:bookmarkEnd w:id="369"/>
      <w:bookmarkEnd w:id="370"/>
      <w:bookmarkEnd w:id="371"/>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25"/>
        <w:gridCol w:w="1816"/>
        <w:gridCol w:w="1784"/>
        <w:gridCol w:w="1812"/>
        <w:gridCol w:w="1784"/>
      </w:tblGrid>
      <w:tr w:rsidR="00857E11" w:rsidRPr="00322AAD" w:rsidTr="002D1E9A">
        <w:trPr>
          <w:trHeight w:val="510"/>
          <w:jc w:val="center"/>
        </w:trPr>
        <w:tc>
          <w:tcPr>
            <w:tcW w:w="1625" w:type="dxa"/>
            <w:vMerge w:val="restart"/>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spacing w:after="120"/>
              <w:ind w:firstLine="0"/>
              <w:rPr>
                <w:rFonts w:eastAsia="Times New Roman"/>
                <w:szCs w:val="28"/>
                <w:lang w:val="es-ES"/>
              </w:rPr>
            </w:pPr>
            <w:r w:rsidRPr="00322AAD">
              <w:rPr>
                <w:szCs w:val="28"/>
                <w:lang w:val="es-ES"/>
              </w:rPr>
              <w:t>Lô chuột</w:t>
            </w:r>
          </w:p>
        </w:tc>
        <w:tc>
          <w:tcPr>
            <w:tcW w:w="3600" w:type="dxa"/>
            <w:gridSpan w:val="2"/>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spacing w:after="120"/>
              <w:rPr>
                <w:rFonts w:eastAsia="Times New Roman"/>
                <w:szCs w:val="28"/>
                <w:lang w:val="es-ES"/>
              </w:rPr>
            </w:pPr>
            <w:r w:rsidRPr="00322AAD">
              <w:rPr>
                <w:szCs w:val="28"/>
                <w:lang w:val="es-ES"/>
              </w:rPr>
              <w:t>Thế hệ P</w:t>
            </w:r>
          </w:p>
        </w:tc>
        <w:tc>
          <w:tcPr>
            <w:tcW w:w="3596" w:type="dxa"/>
            <w:gridSpan w:val="2"/>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spacing w:after="120"/>
              <w:rPr>
                <w:rFonts w:eastAsia="Times New Roman"/>
                <w:szCs w:val="28"/>
                <w:lang w:val="es-ES"/>
              </w:rPr>
            </w:pPr>
            <w:r w:rsidRPr="00322AAD">
              <w:rPr>
                <w:szCs w:val="28"/>
                <w:lang w:val="es-ES"/>
              </w:rPr>
              <w:t>Thế hệ F1</w:t>
            </w:r>
          </w:p>
        </w:tc>
      </w:tr>
      <w:tr w:rsidR="00857E11" w:rsidRPr="00322AAD" w:rsidTr="002D1E9A">
        <w:trPr>
          <w:trHeight w:val="510"/>
          <w:jc w:val="center"/>
        </w:trPr>
        <w:tc>
          <w:tcPr>
            <w:tcW w:w="1625" w:type="dxa"/>
            <w:vMerge/>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adjustRightInd/>
              <w:snapToGrid/>
              <w:ind w:firstLine="0"/>
              <w:jc w:val="left"/>
              <w:rPr>
                <w:rFonts w:eastAsia="Times New Roman"/>
                <w:szCs w:val="28"/>
                <w:lang w:val="es-ES"/>
              </w:rPr>
            </w:pPr>
          </w:p>
        </w:tc>
        <w:tc>
          <w:tcPr>
            <w:tcW w:w="1816" w:type="dxa"/>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spacing w:after="120"/>
              <w:ind w:firstLine="0"/>
              <w:jc w:val="center"/>
              <w:rPr>
                <w:rFonts w:eastAsia="MS Mincho"/>
                <w:spacing w:val="-6"/>
                <w:szCs w:val="28"/>
                <w:lang w:val="es-ES" w:eastAsia="ja-JP"/>
              </w:rPr>
            </w:pPr>
            <w:r w:rsidRPr="00322AAD">
              <w:rPr>
                <w:spacing w:val="-6"/>
                <w:szCs w:val="28"/>
                <w:lang w:val="es-ES"/>
              </w:rPr>
              <w:t xml:space="preserve">Số thai </w:t>
            </w:r>
            <w:r w:rsidRPr="00322AAD">
              <w:rPr>
                <w:rFonts w:eastAsia="MS Mincho"/>
                <w:spacing w:val="-6"/>
                <w:szCs w:val="28"/>
                <w:lang w:val="es-ES" w:eastAsia="ja-JP"/>
              </w:rPr>
              <w:t>sống/1 chuột mẹ</w:t>
            </w:r>
          </w:p>
        </w:tc>
        <w:tc>
          <w:tcPr>
            <w:tcW w:w="1784" w:type="dxa"/>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spacing w:after="120"/>
              <w:ind w:firstLine="0"/>
              <w:jc w:val="center"/>
              <w:rPr>
                <w:rFonts w:eastAsia="Times New Roman"/>
                <w:szCs w:val="28"/>
                <w:lang w:val="es-ES"/>
              </w:rPr>
            </w:pPr>
            <w:r w:rsidRPr="00322AAD">
              <w:rPr>
                <w:szCs w:val="28"/>
                <w:lang w:val="es-ES"/>
              </w:rPr>
              <w:t>p</w:t>
            </w:r>
          </w:p>
        </w:tc>
        <w:tc>
          <w:tcPr>
            <w:tcW w:w="1812" w:type="dxa"/>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spacing w:after="120"/>
              <w:ind w:firstLine="0"/>
              <w:jc w:val="center"/>
              <w:rPr>
                <w:rFonts w:eastAsia="Times New Roman"/>
                <w:spacing w:val="-6"/>
                <w:szCs w:val="28"/>
                <w:lang w:val="es-ES"/>
              </w:rPr>
            </w:pPr>
            <w:r w:rsidRPr="00322AAD">
              <w:rPr>
                <w:spacing w:val="-6"/>
                <w:szCs w:val="28"/>
                <w:lang w:val="es-ES"/>
              </w:rPr>
              <w:t xml:space="preserve">Số thai </w:t>
            </w:r>
            <w:r w:rsidRPr="00322AAD">
              <w:rPr>
                <w:rFonts w:eastAsia="MS Mincho"/>
                <w:spacing w:val="-6"/>
                <w:szCs w:val="28"/>
                <w:lang w:val="es-ES" w:eastAsia="ja-JP"/>
              </w:rPr>
              <w:t>sống/1 chuột mẹ</w:t>
            </w:r>
          </w:p>
        </w:tc>
        <w:tc>
          <w:tcPr>
            <w:tcW w:w="1784" w:type="dxa"/>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spacing w:after="120"/>
              <w:rPr>
                <w:rFonts w:eastAsia="Times New Roman"/>
                <w:szCs w:val="28"/>
                <w:lang w:val="es-ES"/>
              </w:rPr>
            </w:pPr>
            <w:r w:rsidRPr="00322AAD">
              <w:rPr>
                <w:szCs w:val="28"/>
                <w:lang w:val="es-ES"/>
              </w:rPr>
              <w:t>p</w:t>
            </w:r>
          </w:p>
        </w:tc>
      </w:tr>
      <w:tr w:rsidR="00857E11" w:rsidRPr="00322AAD" w:rsidTr="002D1E9A">
        <w:trPr>
          <w:trHeight w:val="510"/>
          <w:jc w:val="center"/>
        </w:trPr>
        <w:tc>
          <w:tcPr>
            <w:tcW w:w="1625" w:type="dxa"/>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3E12E8">
            <w:pPr>
              <w:ind w:firstLine="0"/>
              <w:rPr>
                <w:rFonts w:eastAsia="Times New Roman"/>
                <w:szCs w:val="28"/>
                <w:lang w:val="es-ES"/>
              </w:rPr>
            </w:pPr>
            <w:r w:rsidRPr="00322AAD">
              <w:rPr>
                <w:szCs w:val="28"/>
                <w:lang w:val="es-ES"/>
              </w:rPr>
              <w:t>Lô chứng</w:t>
            </w:r>
          </w:p>
        </w:tc>
        <w:tc>
          <w:tcPr>
            <w:tcW w:w="1816" w:type="dxa"/>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EC1635">
            <w:pPr>
              <w:ind w:firstLine="0"/>
              <w:jc w:val="center"/>
              <w:rPr>
                <w:rFonts w:eastAsia="MS Mincho"/>
                <w:szCs w:val="28"/>
                <w:lang w:val="es-ES" w:eastAsia="ja-JP"/>
              </w:rPr>
            </w:pPr>
            <w:r w:rsidRPr="00322AAD">
              <w:rPr>
                <w:rFonts w:eastAsia="MS Mincho"/>
                <w:szCs w:val="28"/>
                <w:lang w:val="es-ES" w:eastAsia="ja-JP"/>
              </w:rPr>
              <w:t>97,65%</w:t>
            </w:r>
          </w:p>
        </w:tc>
        <w:tc>
          <w:tcPr>
            <w:tcW w:w="1784" w:type="dxa"/>
            <w:vMerge w:val="restart"/>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F51032">
            <w:pPr>
              <w:ind w:firstLine="0"/>
              <w:jc w:val="center"/>
              <w:rPr>
                <w:rFonts w:eastAsia="Times New Roman"/>
                <w:szCs w:val="28"/>
                <w:lang w:val="es-ES"/>
              </w:rPr>
            </w:pPr>
            <w:r w:rsidRPr="00322AAD">
              <w:rPr>
                <w:rFonts w:eastAsia="MS Mincho"/>
                <w:szCs w:val="28"/>
                <w:lang w:val="es-ES" w:eastAsia="ja-JP"/>
              </w:rPr>
              <w:t>&gt; 0,05</w:t>
            </w:r>
          </w:p>
        </w:tc>
        <w:tc>
          <w:tcPr>
            <w:tcW w:w="1812" w:type="dxa"/>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187432">
            <w:pPr>
              <w:ind w:firstLine="0"/>
              <w:jc w:val="center"/>
              <w:rPr>
                <w:rFonts w:eastAsia="MS Mincho"/>
                <w:szCs w:val="28"/>
                <w:lang w:val="es-ES" w:eastAsia="ja-JP"/>
              </w:rPr>
            </w:pPr>
            <w:r w:rsidRPr="00322AAD">
              <w:rPr>
                <w:rFonts w:eastAsia="MS Mincho"/>
                <w:szCs w:val="28"/>
                <w:lang w:val="es-ES" w:eastAsia="ja-JP"/>
              </w:rPr>
              <w:t>98,02%</w:t>
            </w:r>
          </w:p>
        </w:tc>
        <w:tc>
          <w:tcPr>
            <w:tcW w:w="1784" w:type="dxa"/>
            <w:vMerge w:val="restart"/>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F7492B">
            <w:pPr>
              <w:ind w:firstLine="0"/>
              <w:jc w:val="center"/>
              <w:rPr>
                <w:rFonts w:eastAsia="Times New Roman"/>
                <w:szCs w:val="28"/>
                <w:lang w:val="es-ES"/>
              </w:rPr>
            </w:pPr>
            <w:r w:rsidRPr="00322AAD">
              <w:rPr>
                <w:rFonts w:eastAsia="MS Mincho"/>
                <w:szCs w:val="28"/>
                <w:lang w:val="es-ES" w:eastAsia="ja-JP"/>
              </w:rPr>
              <w:t>&gt; 0,05</w:t>
            </w:r>
          </w:p>
        </w:tc>
      </w:tr>
      <w:tr w:rsidR="00857E11" w:rsidRPr="00322AAD" w:rsidTr="002D1E9A">
        <w:trPr>
          <w:trHeight w:val="510"/>
          <w:jc w:val="center"/>
        </w:trPr>
        <w:tc>
          <w:tcPr>
            <w:tcW w:w="1625" w:type="dxa"/>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3E12E8">
            <w:pPr>
              <w:ind w:firstLine="0"/>
              <w:rPr>
                <w:rFonts w:eastAsia="Times New Roman"/>
                <w:szCs w:val="28"/>
                <w:lang w:val="es-ES"/>
              </w:rPr>
            </w:pPr>
            <w:r w:rsidRPr="00322AAD">
              <w:rPr>
                <w:szCs w:val="28"/>
                <w:lang w:val="es-ES"/>
              </w:rPr>
              <w:t>Lô 1</w:t>
            </w:r>
          </w:p>
        </w:tc>
        <w:tc>
          <w:tcPr>
            <w:tcW w:w="1816" w:type="dxa"/>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EC1635">
            <w:pPr>
              <w:ind w:firstLine="0"/>
              <w:jc w:val="center"/>
              <w:rPr>
                <w:rFonts w:eastAsia="MS Mincho"/>
                <w:szCs w:val="28"/>
                <w:lang w:val="es-ES" w:eastAsia="ja-JP"/>
              </w:rPr>
            </w:pPr>
            <w:r w:rsidRPr="00322AAD">
              <w:rPr>
                <w:rFonts w:eastAsia="MS Mincho"/>
                <w:szCs w:val="28"/>
                <w:lang w:val="es-ES" w:eastAsia="ja-JP"/>
              </w:rPr>
              <w:t>96,92%</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adjustRightInd/>
              <w:snapToGrid/>
              <w:ind w:firstLine="0"/>
              <w:jc w:val="left"/>
              <w:rPr>
                <w:rFonts w:eastAsia="Times New Roman"/>
                <w:szCs w:val="28"/>
                <w:lang w:val="es-ES"/>
              </w:rPr>
            </w:pPr>
          </w:p>
        </w:tc>
        <w:tc>
          <w:tcPr>
            <w:tcW w:w="1812" w:type="dxa"/>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3E12E8">
            <w:pPr>
              <w:ind w:firstLine="0"/>
              <w:jc w:val="center"/>
              <w:rPr>
                <w:rFonts w:eastAsia="MS Mincho"/>
                <w:szCs w:val="28"/>
                <w:lang w:val="es-ES" w:eastAsia="ja-JP"/>
              </w:rPr>
            </w:pPr>
            <w:r w:rsidRPr="00322AAD">
              <w:rPr>
                <w:rFonts w:eastAsia="MS Mincho"/>
                <w:szCs w:val="28"/>
                <w:lang w:val="es-ES" w:eastAsia="ja-JP"/>
              </w:rPr>
              <w:t>97,65%</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adjustRightInd/>
              <w:snapToGrid/>
              <w:ind w:firstLine="0"/>
              <w:jc w:val="left"/>
              <w:rPr>
                <w:rFonts w:eastAsia="Times New Roman"/>
                <w:szCs w:val="28"/>
                <w:lang w:val="es-ES"/>
              </w:rPr>
            </w:pPr>
          </w:p>
        </w:tc>
      </w:tr>
      <w:tr w:rsidR="00857E11" w:rsidRPr="00322AAD" w:rsidTr="002D1E9A">
        <w:trPr>
          <w:trHeight w:val="510"/>
          <w:jc w:val="center"/>
        </w:trPr>
        <w:tc>
          <w:tcPr>
            <w:tcW w:w="1625" w:type="dxa"/>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3E12E8">
            <w:pPr>
              <w:ind w:firstLine="0"/>
              <w:rPr>
                <w:rFonts w:eastAsia="Times New Roman"/>
                <w:szCs w:val="28"/>
                <w:lang w:val="es-ES"/>
              </w:rPr>
            </w:pPr>
            <w:r w:rsidRPr="00322AAD">
              <w:rPr>
                <w:szCs w:val="28"/>
                <w:lang w:val="es-ES"/>
              </w:rPr>
              <w:t>Lô 2</w:t>
            </w:r>
          </w:p>
        </w:tc>
        <w:tc>
          <w:tcPr>
            <w:tcW w:w="1816" w:type="dxa"/>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EC1635">
            <w:pPr>
              <w:ind w:firstLine="0"/>
              <w:jc w:val="center"/>
              <w:rPr>
                <w:rFonts w:eastAsia="MS Mincho"/>
                <w:szCs w:val="28"/>
                <w:lang w:val="es-ES" w:eastAsia="ja-JP"/>
              </w:rPr>
            </w:pPr>
            <w:r w:rsidRPr="00322AAD">
              <w:rPr>
                <w:rFonts w:eastAsia="MS Mincho"/>
                <w:szCs w:val="28"/>
                <w:lang w:val="es-ES" w:eastAsia="ja-JP"/>
              </w:rPr>
              <w:t>98,45%</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adjustRightInd/>
              <w:snapToGrid/>
              <w:ind w:firstLine="0"/>
              <w:jc w:val="left"/>
              <w:rPr>
                <w:rFonts w:eastAsia="Times New Roman"/>
                <w:szCs w:val="28"/>
                <w:lang w:val="es-ES"/>
              </w:rPr>
            </w:pPr>
          </w:p>
        </w:tc>
        <w:tc>
          <w:tcPr>
            <w:tcW w:w="1812" w:type="dxa"/>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3E12E8">
            <w:pPr>
              <w:ind w:firstLine="0"/>
              <w:jc w:val="center"/>
              <w:rPr>
                <w:rFonts w:eastAsia="MS Mincho"/>
                <w:szCs w:val="28"/>
                <w:lang w:val="es-ES" w:eastAsia="ja-JP"/>
              </w:rPr>
            </w:pPr>
            <w:r w:rsidRPr="00322AAD">
              <w:rPr>
                <w:rFonts w:eastAsia="MS Mincho"/>
                <w:szCs w:val="28"/>
                <w:lang w:val="es-ES" w:eastAsia="ja-JP"/>
              </w:rPr>
              <w:t>98,69%</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adjustRightInd/>
              <w:snapToGrid/>
              <w:ind w:firstLine="0"/>
              <w:jc w:val="left"/>
              <w:rPr>
                <w:rFonts w:eastAsia="Times New Roman"/>
                <w:szCs w:val="28"/>
                <w:lang w:val="es-ES"/>
              </w:rPr>
            </w:pPr>
          </w:p>
        </w:tc>
      </w:tr>
      <w:tr w:rsidR="00857E11" w:rsidRPr="00322AAD" w:rsidTr="002D1E9A">
        <w:trPr>
          <w:trHeight w:val="510"/>
          <w:jc w:val="center"/>
        </w:trPr>
        <w:tc>
          <w:tcPr>
            <w:tcW w:w="1625" w:type="dxa"/>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3E12E8">
            <w:pPr>
              <w:ind w:firstLine="0"/>
              <w:rPr>
                <w:rFonts w:eastAsia="Times New Roman"/>
                <w:szCs w:val="28"/>
                <w:lang w:val="es-ES"/>
              </w:rPr>
            </w:pPr>
            <w:r w:rsidRPr="00322AAD">
              <w:rPr>
                <w:szCs w:val="28"/>
                <w:lang w:val="es-ES"/>
              </w:rPr>
              <w:t>Lô 3</w:t>
            </w:r>
          </w:p>
        </w:tc>
        <w:tc>
          <w:tcPr>
            <w:tcW w:w="1816" w:type="dxa"/>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EC1635">
            <w:pPr>
              <w:ind w:firstLine="0"/>
              <w:jc w:val="center"/>
              <w:rPr>
                <w:rFonts w:eastAsia="MS Mincho"/>
                <w:szCs w:val="28"/>
                <w:lang w:val="es-ES" w:eastAsia="ja-JP"/>
              </w:rPr>
            </w:pPr>
            <w:r w:rsidRPr="00322AAD">
              <w:rPr>
                <w:rFonts w:eastAsia="MS Mincho"/>
                <w:szCs w:val="28"/>
                <w:lang w:val="es-ES" w:eastAsia="ja-JP"/>
              </w:rPr>
              <w:t>97,26%</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adjustRightInd/>
              <w:snapToGrid/>
              <w:ind w:firstLine="0"/>
              <w:jc w:val="left"/>
              <w:rPr>
                <w:rFonts w:eastAsia="Times New Roman"/>
                <w:szCs w:val="28"/>
                <w:lang w:val="es-ES"/>
              </w:rPr>
            </w:pPr>
          </w:p>
        </w:tc>
        <w:tc>
          <w:tcPr>
            <w:tcW w:w="1812" w:type="dxa"/>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3E12E8">
            <w:pPr>
              <w:ind w:firstLine="0"/>
              <w:jc w:val="center"/>
              <w:rPr>
                <w:rFonts w:eastAsia="MS Mincho"/>
                <w:szCs w:val="28"/>
                <w:lang w:val="es-ES" w:eastAsia="ja-JP"/>
              </w:rPr>
            </w:pPr>
            <w:r w:rsidRPr="00322AAD">
              <w:rPr>
                <w:rFonts w:eastAsia="MS Mincho"/>
                <w:szCs w:val="28"/>
                <w:lang w:val="es-ES" w:eastAsia="ja-JP"/>
              </w:rPr>
              <w:t>97,91%</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adjustRightInd/>
              <w:snapToGrid/>
              <w:ind w:firstLine="0"/>
              <w:jc w:val="left"/>
              <w:rPr>
                <w:rFonts w:eastAsia="Times New Roman"/>
                <w:szCs w:val="28"/>
                <w:lang w:val="es-ES"/>
              </w:rPr>
            </w:pPr>
          </w:p>
        </w:tc>
      </w:tr>
      <w:tr w:rsidR="00857E11" w:rsidRPr="00322AAD" w:rsidTr="002D1E9A">
        <w:trPr>
          <w:trHeight w:val="510"/>
          <w:jc w:val="center"/>
        </w:trPr>
        <w:tc>
          <w:tcPr>
            <w:tcW w:w="1625" w:type="dxa"/>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3E12E8">
            <w:pPr>
              <w:ind w:firstLine="0"/>
              <w:rPr>
                <w:rFonts w:eastAsia="Times New Roman"/>
                <w:szCs w:val="28"/>
                <w:lang w:val="es-ES"/>
              </w:rPr>
            </w:pPr>
            <w:r w:rsidRPr="00322AAD">
              <w:rPr>
                <w:szCs w:val="28"/>
                <w:lang w:val="es-ES"/>
              </w:rPr>
              <w:t>Lô 4</w:t>
            </w:r>
          </w:p>
        </w:tc>
        <w:tc>
          <w:tcPr>
            <w:tcW w:w="1816" w:type="dxa"/>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EC1635">
            <w:pPr>
              <w:ind w:firstLine="0"/>
              <w:jc w:val="center"/>
              <w:rPr>
                <w:rFonts w:eastAsia="MS Mincho"/>
                <w:szCs w:val="28"/>
                <w:lang w:val="es-ES" w:eastAsia="ja-JP"/>
              </w:rPr>
            </w:pPr>
            <w:r w:rsidRPr="00322AAD">
              <w:rPr>
                <w:rFonts w:eastAsia="MS Mincho"/>
                <w:szCs w:val="28"/>
                <w:lang w:val="es-ES" w:eastAsia="ja-JP"/>
              </w:rPr>
              <w:t>98,19%</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adjustRightInd/>
              <w:snapToGrid/>
              <w:ind w:firstLine="0"/>
              <w:jc w:val="left"/>
              <w:rPr>
                <w:rFonts w:eastAsia="Times New Roman"/>
                <w:szCs w:val="28"/>
                <w:lang w:val="es-ES"/>
              </w:rPr>
            </w:pPr>
          </w:p>
        </w:tc>
        <w:tc>
          <w:tcPr>
            <w:tcW w:w="1812" w:type="dxa"/>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3E12E8">
            <w:pPr>
              <w:ind w:firstLine="0"/>
              <w:jc w:val="center"/>
              <w:rPr>
                <w:rFonts w:eastAsia="MS Mincho"/>
                <w:szCs w:val="28"/>
                <w:lang w:val="es-ES" w:eastAsia="ja-JP"/>
              </w:rPr>
            </w:pPr>
            <w:r w:rsidRPr="00322AAD">
              <w:rPr>
                <w:rFonts w:eastAsia="MS Mincho"/>
                <w:szCs w:val="28"/>
                <w:lang w:val="es-ES" w:eastAsia="ja-JP"/>
              </w:rPr>
              <w:t>98,54%</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adjustRightInd/>
              <w:snapToGrid/>
              <w:ind w:firstLine="0"/>
              <w:jc w:val="left"/>
              <w:rPr>
                <w:rFonts w:eastAsia="Times New Roman"/>
                <w:szCs w:val="28"/>
                <w:lang w:val="es-ES"/>
              </w:rPr>
            </w:pPr>
          </w:p>
        </w:tc>
      </w:tr>
    </w:tbl>
    <w:p w:rsidR="00857E11" w:rsidRPr="00322AAD" w:rsidRDefault="00857E11" w:rsidP="003E12E8">
      <w:pPr>
        <w:spacing w:before="120"/>
        <w:rPr>
          <w:rFonts w:eastAsia="MS Mincho"/>
          <w:szCs w:val="28"/>
          <w:lang w:val="es-ES" w:eastAsia="ja-JP"/>
        </w:rPr>
      </w:pPr>
      <w:r w:rsidRPr="00322AAD">
        <w:rPr>
          <w:b/>
          <w:szCs w:val="28"/>
          <w:lang w:val="es-ES"/>
        </w:rPr>
        <w:t xml:space="preserve">Nhận xét: </w:t>
      </w:r>
      <w:r w:rsidRPr="00322AAD">
        <w:rPr>
          <w:rFonts w:eastAsia="MS Mincho"/>
          <w:szCs w:val="28"/>
          <w:lang w:val="es-ES" w:eastAsia="ja-JP"/>
        </w:rPr>
        <w:t>Không có sự khác biệt về s</w:t>
      </w:r>
      <w:r w:rsidRPr="00322AAD">
        <w:rPr>
          <w:szCs w:val="28"/>
          <w:lang w:val="es-ES"/>
        </w:rPr>
        <w:t xml:space="preserve">ố thai </w:t>
      </w:r>
      <w:r w:rsidRPr="00322AAD">
        <w:rPr>
          <w:rFonts w:eastAsia="MS Mincho"/>
          <w:szCs w:val="28"/>
          <w:lang w:val="es-ES" w:eastAsia="ja-JP"/>
        </w:rPr>
        <w:t xml:space="preserve">sống/1 chuột mẹ giữa các lô uống Y10 và lô chứng qua các thế hệ P, F1 (p &gt; 0,05). </w:t>
      </w:r>
    </w:p>
    <w:p w:rsidR="00F902AA" w:rsidRPr="00322AAD" w:rsidRDefault="00F902AA" w:rsidP="002D1E9A">
      <w:pPr>
        <w:pStyle w:val="66"/>
        <w:spacing w:line="360" w:lineRule="auto"/>
      </w:pPr>
      <w:bookmarkStart w:id="372" w:name="_Toc24962753"/>
      <w:r w:rsidRPr="00322AAD">
        <w:rPr>
          <w:lang w:eastAsia="ja-JP"/>
        </w:rPr>
        <w:t>3.1.3.4. Ảnh hưởng đến s</w:t>
      </w:r>
      <w:r w:rsidRPr="00322AAD">
        <w:t xml:space="preserve">ố </w:t>
      </w:r>
      <w:r w:rsidRPr="00322AAD">
        <w:rPr>
          <w:lang w:eastAsia="ja-JP"/>
        </w:rPr>
        <w:t>thai chết sớm</w:t>
      </w:r>
      <w:r w:rsidRPr="00322AAD">
        <w:t>/1 chuột mẹ</w:t>
      </w:r>
      <w:r w:rsidRPr="00322AAD">
        <w:rPr>
          <w:lang w:eastAsia="ja-JP"/>
        </w:rPr>
        <w:t xml:space="preserve"> (thế hệ P, F1)</w:t>
      </w:r>
      <w:bookmarkEnd w:id="372"/>
    </w:p>
    <w:p w:rsidR="00857E11" w:rsidRPr="00322AAD" w:rsidRDefault="00857E11" w:rsidP="00EC1635">
      <w:pPr>
        <w:pStyle w:val="9"/>
        <w:rPr>
          <w:rFonts w:eastAsia="MS Mincho"/>
          <w:color w:val="auto"/>
          <w:lang w:eastAsia="ja-JP"/>
        </w:rPr>
      </w:pPr>
      <w:bookmarkStart w:id="373" w:name="_Toc5888857"/>
      <w:bookmarkStart w:id="374" w:name="_Toc508176681"/>
      <w:bookmarkStart w:id="375" w:name="_Toc24962386"/>
      <w:r w:rsidRPr="00322AAD">
        <w:rPr>
          <w:color w:val="auto"/>
        </w:rPr>
        <w:t>Bảng 3.1</w:t>
      </w:r>
      <w:r w:rsidRPr="00322AAD">
        <w:rPr>
          <w:rFonts w:eastAsia="MS Mincho"/>
          <w:color w:val="auto"/>
          <w:lang w:eastAsia="ja-JP"/>
        </w:rPr>
        <w:t>4</w:t>
      </w:r>
      <w:r w:rsidRPr="00322AAD">
        <w:rPr>
          <w:color w:val="auto"/>
        </w:rPr>
        <w:t xml:space="preserve">: Số </w:t>
      </w:r>
      <w:r w:rsidRPr="00322AAD">
        <w:rPr>
          <w:rFonts w:eastAsia="MS Mincho"/>
          <w:color w:val="auto"/>
          <w:lang w:eastAsia="ja-JP"/>
        </w:rPr>
        <w:t xml:space="preserve">thai </w:t>
      </w:r>
      <w:r w:rsidRPr="00322AAD">
        <w:rPr>
          <w:color w:val="auto"/>
        </w:rPr>
        <w:t xml:space="preserve">chết sớm/1 chuột mẹ ở các lô </w:t>
      </w:r>
      <w:r w:rsidRPr="00322AAD">
        <w:rPr>
          <w:rFonts w:eastAsia="MS Mincho"/>
          <w:color w:val="auto"/>
          <w:lang w:eastAsia="ja-JP"/>
        </w:rPr>
        <w:t>(%)</w:t>
      </w:r>
      <w:bookmarkEnd w:id="373"/>
      <w:bookmarkEnd w:id="374"/>
      <w:bookmarkEnd w:id="375"/>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75"/>
        <w:gridCol w:w="2016"/>
        <w:gridCol w:w="1584"/>
        <w:gridCol w:w="1988"/>
        <w:gridCol w:w="1506"/>
      </w:tblGrid>
      <w:tr w:rsidR="00857E11" w:rsidRPr="00322AAD" w:rsidTr="002D1E9A">
        <w:trPr>
          <w:trHeight w:val="510"/>
          <w:jc w:val="center"/>
        </w:trPr>
        <w:tc>
          <w:tcPr>
            <w:tcW w:w="1675" w:type="dxa"/>
            <w:vMerge w:val="restart"/>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spacing w:after="120"/>
              <w:ind w:firstLine="0"/>
              <w:jc w:val="center"/>
              <w:rPr>
                <w:rFonts w:eastAsia="Times New Roman"/>
                <w:szCs w:val="28"/>
                <w:lang w:val="es-ES"/>
              </w:rPr>
            </w:pPr>
            <w:r w:rsidRPr="00322AAD">
              <w:rPr>
                <w:szCs w:val="28"/>
                <w:lang w:val="es-ES"/>
              </w:rPr>
              <w:t>Lô chuột</w:t>
            </w:r>
          </w:p>
        </w:tc>
        <w:tc>
          <w:tcPr>
            <w:tcW w:w="3600" w:type="dxa"/>
            <w:gridSpan w:val="2"/>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spacing w:after="120"/>
              <w:jc w:val="center"/>
              <w:rPr>
                <w:rFonts w:eastAsia="Times New Roman"/>
                <w:szCs w:val="28"/>
                <w:lang w:val="es-ES"/>
              </w:rPr>
            </w:pPr>
            <w:r w:rsidRPr="00322AAD">
              <w:rPr>
                <w:szCs w:val="28"/>
                <w:lang w:val="es-ES"/>
              </w:rPr>
              <w:t>Thế hệ P</w:t>
            </w:r>
          </w:p>
        </w:tc>
        <w:tc>
          <w:tcPr>
            <w:tcW w:w="3494" w:type="dxa"/>
            <w:gridSpan w:val="2"/>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spacing w:after="120"/>
              <w:jc w:val="center"/>
              <w:rPr>
                <w:rFonts w:eastAsia="Times New Roman"/>
                <w:szCs w:val="28"/>
                <w:lang w:val="es-ES"/>
              </w:rPr>
            </w:pPr>
            <w:r w:rsidRPr="00322AAD">
              <w:rPr>
                <w:szCs w:val="28"/>
                <w:lang w:val="es-ES"/>
              </w:rPr>
              <w:t>Thế hệ F1</w:t>
            </w:r>
          </w:p>
        </w:tc>
      </w:tr>
      <w:tr w:rsidR="00857E11" w:rsidRPr="00322AAD" w:rsidTr="002D1E9A">
        <w:trPr>
          <w:trHeight w:val="510"/>
          <w:jc w:val="center"/>
        </w:trPr>
        <w:tc>
          <w:tcPr>
            <w:tcW w:w="1675" w:type="dxa"/>
            <w:vMerge/>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adjustRightInd/>
              <w:snapToGrid/>
              <w:ind w:firstLine="0"/>
              <w:jc w:val="left"/>
              <w:rPr>
                <w:rFonts w:eastAsia="Times New Roman"/>
                <w:szCs w:val="28"/>
                <w:lang w:val="es-ES"/>
              </w:rPr>
            </w:pPr>
          </w:p>
        </w:tc>
        <w:tc>
          <w:tcPr>
            <w:tcW w:w="2016" w:type="dxa"/>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spacing w:after="120"/>
              <w:ind w:firstLine="0"/>
              <w:jc w:val="center"/>
              <w:rPr>
                <w:rFonts w:eastAsia="Times New Roman"/>
                <w:szCs w:val="28"/>
                <w:lang w:val="es-ES"/>
              </w:rPr>
            </w:pPr>
            <w:r w:rsidRPr="00322AAD">
              <w:rPr>
                <w:rFonts w:eastAsia="MS Mincho"/>
                <w:spacing w:val="-6"/>
                <w:szCs w:val="28"/>
                <w:lang w:val="es-ES" w:eastAsia="ja-JP"/>
              </w:rPr>
              <w:t>S</w:t>
            </w:r>
            <w:r w:rsidRPr="00322AAD">
              <w:rPr>
                <w:spacing w:val="-6"/>
                <w:szCs w:val="28"/>
                <w:lang w:val="es-ES"/>
              </w:rPr>
              <w:t xml:space="preserve">ố thai </w:t>
            </w:r>
            <w:r w:rsidRPr="00322AAD">
              <w:rPr>
                <w:rFonts w:eastAsia="MS Mincho"/>
                <w:spacing w:val="-6"/>
                <w:szCs w:val="28"/>
                <w:lang w:val="es-ES" w:eastAsia="ja-JP"/>
              </w:rPr>
              <w:t>chết sớm</w:t>
            </w:r>
            <w:r w:rsidRPr="00322AAD">
              <w:rPr>
                <w:spacing w:val="-6"/>
                <w:szCs w:val="28"/>
                <w:lang w:val="es-ES"/>
              </w:rPr>
              <w:t>/1 chuột mẹ</w:t>
            </w:r>
          </w:p>
        </w:tc>
        <w:tc>
          <w:tcPr>
            <w:tcW w:w="1584" w:type="dxa"/>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spacing w:after="120"/>
              <w:jc w:val="center"/>
              <w:rPr>
                <w:rFonts w:eastAsia="Times New Roman"/>
                <w:szCs w:val="28"/>
                <w:lang w:val="es-ES"/>
              </w:rPr>
            </w:pPr>
            <w:r w:rsidRPr="00322AAD">
              <w:rPr>
                <w:szCs w:val="28"/>
                <w:lang w:val="es-ES"/>
              </w:rPr>
              <w:t>p</w:t>
            </w:r>
          </w:p>
        </w:tc>
        <w:tc>
          <w:tcPr>
            <w:tcW w:w="1988" w:type="dxa"/>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spacing w:after="120"/>
              <w:ind w:firstLine="0"/>
              <w:jc w:val="center"/>
              <w:rPr>
                <w:rFonts w:eastAsia="Times New Roman"/>
                <w:szCs w:val="28"/>
                <w:lang w:val="es-ES"/>
              </w:rPr>
            </w:pPr>
            <w:r w:rsidRPr="00322AAD">
              <w:rPr>
                <w:rFonts w:eastAsia="MS Mincho"/>
                <w:spacing w:val="-6"/>
                <w:szCs w:val="28"/>
                <w:lang w:val="es-ES" w:eastAsia="ja-JP"/>
              </w:rPr>
              <w:t>S</w:t>
            </w:r>
            <w:r w:rsidRPr="00322AAD">
              <w:rPr>
                <w:spacing w:val="-6"/>
                <w:szCs w:val="28"/>
                <w:lang w:val="es-ES"/>
              </w:rPr>
              <w:t xml:space="preserve">ố thai </w:t>
            </w:r>
            <w:r w:rsidRPr="00322AAD">
              <w:rPr>
                <w:rFonts w:eastAsia="MS Mincho"/>
                <w:spacing w:val="-6"/>
                <w:szCs w:val="28"/>
                <w:lang w:val="es-ES" w:eastAsia="ja-JP"/>
              </w:rPr>
              <w:t>chết sớm</w:t>
            </w:r>
            <w:r w:rsidRPr="00322AAD">
              <w:rPr>
                <w:spacing w:val="-6"/>
                <w:szCs w:val="28"/>
                <w:lang w:val="es-ES"/>
              </w:rPr>
              <w:t>/1 chuột mẹ</w:t>
            </w:r>
          </w:p>
        </w:tc>
        <w:tc>
          <w:tcPr>
            <w:tcW w:w="1506" w:type="dxa"/>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spacing w:after="120"/>
              <w:rPr>
                <w:rFonts w:eastAsia="Times New Roman"/>
                <w:szCs w:val="28"/>
                <w:lang w:val="es-ES"/>
              </w:rPr>
            </w:pPr>
            <w:r w:rsidRPr="00322AAD">
              <w:rPr>
                <w:szCs w:val="28"/>
                <w:lang w:val="es-ES"/>
              </w:rPr>
              <w:t>p</w:t>
            </w:r>
          </w:p>
        </w:tc>
      </w:tr>
      <w:tr w:rsidR="00857E11" w:rsidRPr="00322AAD" w:rsidTr="002D1E9A">
        <w:trPr>
          <w:trHeight w:val="510"/>
          <w:jc w:val="center"/>
        </w:trPr>
        <w:tc>
          <w:tcPr>
            <w:tcW w:w="1675" w:type="dxa"/>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ind w:firstLine="0"/>
              <w:rPr>
                <w:rFonts w:eastAsia="Times New Roman"/>
                <w:szCs w:val="28"/>
                <w:lang w:val="es-ES"/>
              </w:rPr>
            </w:pPr>
            <w:r w:rsidRPr="00322AAD">
              <w:rPr>
                <w:szCs w:val="28"/>
                <w:lang w:val="es-ES"/>
              </w:rPr>
              <w:t>Lô chứng</w:t>
            </w:r>
          </w:p>
        </w:tc>
        <w:tc>
          <w:tcPr>
            <w:tcW w:w="2016" w:type="dxa"/>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3E12E8">
            <w:pPr>
              <w:ind w:hanging="4"/>
              <w:jc w:val="center"/>
              <w:rPr>
                <w:rFonts w:eastAsia="MS Mincho"/>
                <w:szCs w:val="28"/>
                <w:lang w:val="es-ES" w:eastAsia="ja-JP"/>
              </w:rPr>
            </w:pPr>
            <w:r w:rsidRPr="00322AAD">
              <w:rPr>
                <w:rFonts w:eastAsia="MS Mincho"/>
                <w:szCs w:val="28"/>
                <w:lang w:val="es-ES" w:eastAsia="ja-JP"/>
              </w:rPr>
              <w:t>2,94%</w:t>
            </w:r>
          </w:p>
        </w:tc>
        <w:tc>
          <w:tcPr>
            <w:tcW w:w="1584" w:type="dxa"/>
            <w:vMerge w:val="restart"/>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EC1635">
            <w:pPr>
              <w:ind w:firstLine="0"/>
              <w:jc w:val="center"/>
              <w:rPr>
                <w:rFonts w:eastAsia="Times New Roman"/>
                <w:szCs w:val="28"/>
                <w:lang w:val="es-ES"/>
              </w:rPr>
            </w:pPr>
            <w:r w:rsidRPr="00322AAD">
              <w:rPr>
                <w:rFonts w:eastAsia="MS Mincho"/>
                <w:szCs w:val="28"/>
                <w:lang w:val="es-ES" w:eastAsia="ja-JP"/>
              </w:rPr>
              <w:t>&gt; 0,05</w:t>
            </w:r>
          </w:p>
        </w:tc>
        <w:tc>
          <w:tcPr>
            <w:tcW w:w="1988" w:type="dxa"/>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F51032">
            <w:pPr>
              <w:ind w:hanging="4"/>
              <w:jc w:val="center"/>
              <w:rPr>
                <w:rFonts w:eastAsia="MS Mincho"/>
                <w:szCs w:val="28"/>
                <w:lang w:val="es-ES" w:eastAsia="ja-JP"/>
              </w:rPr>
            </w:pPr>
            <w:r w:rsidRPr="00322AAD">
              <w:rPr>
                <w:rFonts w:eastAsia="MS Mincho"/>
                <w:szCs w:val="28"/>
                <w:lang w:val="es-ES" w:eastAsia="ja-JP"/>
              </w:rPr>
              <w:t>3,62%</w:t>
            </w:r>
          </w:p>
        </w:tc>
        <w:tc>
          <w:tcPr>
            <w:tcW w:w="1506" w:type="dxa"/>
            <w:vMerge w:val="restart"/>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187432">
            <w:pPr>
              <w:ind w:firstLine="0"/>
              <w:jc w:val="center"/>
              <w:rPr>
                <w:rFonts w:eastAsia="Times New Roman"/>
                <w:szCs w:val="28"/>
                <w:lang w:val="es-ES"/>
              </w:rPr>
            </w:pPr>
            <w:r w:rsidRPr="00322AAD">
              <w:rPr>
                <w:rFonts w:eastAsia="MS Mincho"/>
                <w:szCs w:val="28"/>
                <w:lang w:val="es-ES" w:eastAsia="ja-JP"/>
              </w:rPr>
              <w:t>&gt; 0,05</w:t>
            </w:r>
          </w:p>
        </w:tc>
      </w:tr>
      <w:tr w:rsidR="00857E11" w:rsidRPr="00322AAD" w:rsidTr="002D1E9A">
        <w:trPr>
          <w:trHeight w:val="510"/>
          <w:jc w:val="center"/>
        </w:trPr>
        <w:tc>
          <w:tcPr>
            <w:tcW w:w="1675" w:type="dxa"/>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ind w:firstLine="0"/>
              <w:rPr>
                <w:rFonts w:eastAsia="Times New Roman"/>
                <w:szCs w:val="28"/>
                <w:lang w:val="es-ES"/>
              </w:rPr>
            </w:pPr>
            <w:r w:rsidRPr="00322AAD">
              <w:rPr>
                <w:szCs w:val="28"/>
                <w:lang w:val="es-ES"/>
              </w:rPr>
              <w:t>Lô 1</w:t>
            </w:r>
          </w:p>
        </w:tc>
        <w:tc>
          <w:tcPr>
            <w:tcW w:w="2016" w:type="dxa"/>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3E12E8">
            <w:pPr>
              <w:ind w:hanging="4"/>
              <w:jc w:val="center"/>
              <w:rPr>
                <w:rFonts w:eastAsia="MS Mincho"/>
                <w:szCs w:val="28"/>
                <w:lang w:val="es-ES" w:eastAsia="ja-JP"/>
              </w:rPr>
            </w:pPr>
            <w:r w:rsidRPr="00322AAD">
              <w:rPr>
                <w:rFonts w:eastAsia="MS Mincho"/>
                <w:szCs w:val="28"/>
                <w:lang w:val="es-ES" w:eastAsia="ja-JP"/>
              </w:rPr>
              <w:t>3,16%</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adjustRightInd/>
              <w:snapToGrid/>
              <w:ind w:firstLine="0"/>
              <w:jc w:val="left"/>
              <w:rPr>
                <w:rFonts w:eastAsia="Times New Roman"/>
                <w:szCs w:val="28"/>
                <w:lang w:val="es-ES"/>
              </w:rPr>
            </w:pPr>
          </w:p>
        </w:tc>
        <w:tc>
          <w:tcPr>
            <w:tcW w:w="1988" w:type="dxa"/>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3E12E8">
            <w:pPr>
              <w:ind w:hanging="4"/>
              <w:jc w:val="center"/>
              <w:rPr>
                <w:rFonts w:eastAsia="MS Mincho"/>
                <w:szCs w:val="28"/>
                <w:lang w:val="es-ES" w:eastAsia="ja-JP"/>
              </w:rPr>
            </w:pPr>
            <w:r w:rsidRPr="00322AAD">
              <w:rPr>
                <w:rFonts w:eastAsia="MS Mincho"/>
                <w:szCs w:val="28"/>
                <w:lang w:val="es-ES" w:eastAsia="ja-JP"/>
              </w:rPr>
              <w:t>3,09%</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adjustRightInd/>
              <w:snapToGrid/>
              <w:ind w:firstLine="0"/>
              <w:jc w:val="left"/>
              <w:rPr>
                <w:rFonts w:eastAsia="Times New Roman"/>
                <w:szCs w:val="28"/>
                <w:lang w:val="es-ES"/>
              </w:rPr>
            </w:pPr>
          </w:p>
        </w:tc>
      </w:tr>
      <w:tr w:rsidR="00857E11" w:rsidRPr="00322AAD" w:rsidTr="002D1E9A">
        <w:trPr>
          <w:trHeight w:val="510"/>
          <w:jc w:val="center"/>
        </w:trPr>
        <w:tc>
          <w:tcPr>
            <w:tcW w:w="1675" w:type="dxa"/>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ind w:firstLine="0"/>
              <w:rPr>
                <w:rFonts w:eastAsia="Times New Roman"/>
                <w:szCs w:val="28"/>
                <w:lang w:val="es-ES"/>
              </w:rPr>
            </w:pPr>
            <w:r w:rsidRPr="00322AAD">
              <w:rPr>
                <w:szCs w:val="28"/>
                <w:lang w:val="es-ES"/>
              </w:rPr>
              <w:t>Lô 2</w:t>
            </w:r>
          </w:p>
        </w:tc>
        <w:tc>
          <w:tcPr>
            <w:tcW w:w="2016" w:type="dxa"/>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3E12E8">
            <w:pPr>
              <w:ind w:hanging="4"/>
              <w:jc w:val="center"/>
              <w:rPr>
                <w:rFonts w:eastAsia="MS Mincho"/>
                <w:szCs w:val="28"/>
                <w:lang w:val="es-ES" w:eastAsia="ja-JP"/>
              </w:rPr>
            </w:pPr>
            <w:r w:rsidRPr="00322AAD">
              <w:rPr>
                <w:rFonts w:eastAsia="MS Mincho"/>
                <w:szCs w:val="28"/>
                <w:lang w:val="es-ES" w:eastAsia="ja-JP"/>
              </w:rPr>
              <w:t>2,08%</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adjustRightInd/>
              <w:snapToGrid/>
              <w:ind w:firstLine="0"/>
              <w:jc w:val="left"/>
              <w:rPr>
                <w:rFonts w:eastAsia="Times New Roman"/>
                <w:szCs w:val="28"/>
                <w:lang w:val="es-ES"/>
              </w:rPr>
            </w:pPr>
          </w:p>
        </w:tc>
        <w:tc>
          <w:tcPr>
            <w:tcW w:w="1988" w:type="dxa"/>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3E12E8">
            <w:pPr>
              <w:ind w:hanging="4"/>
              <w:jc w:val="center"/>
              <w:rPr>
                <w:rFonts w:eastAsia="MS Mincho"/>
                <w:szCs w:val="28"/>
                <w:lang w:val="es-ES" w:eastAsia="ja-JP"/>
              </w:rPr>
            </w:pPr>
            <w:r w:rsidRPr="00322AAD">
              <w:rPr>
                <w:rFonts w:eastAsia="MS Mincho"/>
                <w:szCs w:val="28"/>
                <w:lang w:val="es-ES" w:eastAsia="ja-JP"/>
              </w:rPr>
              <w:t>4,17%</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adjustRightInd/>
              <w:snapToGrid/>
              <w:ind w:firstLine="0"/>
              <w:jc w:val="left"/>
              <w:rPr>
                <w:rFonts w:eastAsia="Times New Roman"/>
                <w:szCs w:val="28"/>
                <w:lang w:val="es-ES"/>
              </w:rPr>
            </w:pPr>
          </w:p>
        </w:tc>
      </w:tr>
      <w:tr w:rsidR="00857E11" w:rsidRPr="00322AAD" w:rsidTr="002D1E9A">
        <w:trPr>
          <w:trHeight w:val="510"/>
          <w:jc w:val="center"/>
        </w:trPr>
        <w:tc>
          <w:tcPr>
            <w:tcW w:w="1675" w:type="dxa"/>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ind w:firstLine="0"/>
              <w:rPr>
                <w:rFonts w:eastAsia="Times New Roman"/>
                <w:szCs w:val="28"/>
                <w:lang w:val="es-ES"/>
              </w:rPr>
            </w:pPr>
            <w:r w:rsidRPr="00322AAD">
              <w:rPr>
                <w:szCs w:val="28"/>
                <w:lang w:val="es-ES"/>
              </w:rPr>
              <w:t>Lô 3</w:t>
            </w:r>
          </w:p>
        </w:tc>
        <w:tc>
          <w:tcPr>
            <w:tcW w:w="2016" w:type="dxa"/>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3E12E8">
            <w:pPr>
              <w:ind w:hanging="4"/>
              <w:jc w:val="center"/>
              <w:rPr>
                <w:rFonts w:eastAsia="MS Mincho"/>
                <w:szCs w:val="28"/>
                <w:lang w:val="es-ES" w:eastAsia="ja-JP"/>
              </w:rPr>
            </w:pPr>
            <w:r w:rsidRPr="00322AAD">
              <w:rPr>
                <w:rFonts w:eastAsia="MS Mincho"/>
                <w:szCs w:val="28"/>
                <w:lang w:val="es-ES" w:eastAsia="ja-JP"/>
              </w:rPr>
              <w:t>2,75%</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adjustRightInd/>
              <w:snapToGrid/>
              <w:ind w:firstLine="0"/>
              <w:jc w:val="left"/>
              <w:rPr>
                <w:rFonts w:eastAsia="Times New Roman"/>
                <w:szCs w:val="28"/>
                <w:lang w:val="es-ES"/>
              </w:rPr>
            </w:pPr>
          </w:p>
        </w:tc>
        <w:tc>
          <w:tcPr>
            <w:tcW w:w="1988" w:type="dxa"/>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3E12E8">
            <w:pPr>
              <w:ind w:hanging="4"/>
              <w:jc w:val="center"/>
              <w:rPr>
                <w:rFonts w:eastAsia="MS Mincho"/>
                <w:szCs w:val="28"/>
                <w:lang w:val="es-ES" w:eastAsia="ja-JP"/>
              </w:rPr>
            </w:pPr>
            <w:r w:rsidRPr="00322AAD">
              <w:rPr>
                <w:rFonts w:eastAsia="MS Mincho"/>
                <w:szCs w:val="28"/>
                <w:lang w:val="es-ES" w:eastAsia="ja-JP"/>
              </w:rPr>
              <w:t>2,98%</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adjustRightInd/>
              <w:snapToGrid/>
              <w:ind w:firstLine="0"/>
              <w:jc w:val="left"/>
              <w:rPr>
                <w:rFonts w:eastAsia="Times New Roman"/>
                <w:szCs w:val="28"/>
                <w:lang w:val="es-ES"/>
              </w:rPr>
            </w:pPr>
          </w:p>
        </w:tc>
      </w:tr>
      <w:tr w:rsidR="00857E11" w:rsidRPr="00322AAD" w:rsidTr="002D1E9A">
        <w:trPr>
          <w:trHeight w:val="510"/>
          <w:jc w:val="center"/>
        </w:trPr>
        <w:tc>
          <w:tcPr>
            <w:tcW w:w="1675" w:type="dxa"/>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ind w:firstLine="0"/>
              <w:rPr>
                <w:rFonts w:eastAsia="Times New Roman"/>
                <w:szCs w:val="28"/>
                <w:lang w:val="es-ES"/>
              </w:rPr>
            </w:pPr>
            <w:r w:rsidRPr="00322AAD">
              <w:rPr>
                <w:szCs w:val="28"/>
                <w:lang w:val="es-ES"/>
              </w:rPr>
              <w:t>Lô 4</w:t>
            </w:r>
          </w:p>
        </w:tc>
        <w:tc>
          <w:tcPr>
            <w:tcW w:w="2016" w:type="dxa"/>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3E12E8">
            <w:pPr>
              <w:ind w:hanging="4"/>
              <w:jc w:val="center"/>
              <w:rPr>
                <w:rFonts w:eastAsia="MS Mincho"/>
                <w:szCs w:val="28"/>
                <w:lang w:val="es-ES" w:eastAsia="ja-JP"/>
              </w:rPr>
            </w:pPr>
            <w:r w:rsidRPr="00322AAD">
              <w:rPr>
                <w:rFonts w:eastAsia="MS Mincho"/>
                <w:szCs w:val="28"/>
                <w:lang w:val="es-ES" w:eastAsia="ja-JP"/>
              </w:rPr>
              <w:t>3,21%</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adjustRightInd/>
              <w:snapToGrid/>
              <w:ind w:firstLine="0"/>
              <w:jc w:val="left"/>
              <w:rPr>
                <w:rFonts w:eastAsia="Times New Roman"/>
                <w:szCs w:val="28"/>
                <w:lang w:val="es-ES"/>
              </w:rPr>
            </w:pPr>
          </w:p>
        </w:tc>
        <w:tc>
          <w:tcPr>
            <w:tcW w:w="1988" w:type="dxa"/>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3E12E8">
            <w:pPr>
              <w:ind w:hanging="4"/>
              <w:jc w:val="center"/>
              <w:rPr>
                <w:rFonts w:eastAsia="MS Mincho"/>
                <w:szCs w:val="28"/>
                <w:lang w:val="es-ES" w:eastAsia="ja-JP"/>
              </w:rPr>
            </w:pPr>
            <w:r w:rsidRPr="00322AAD">
              <w:rPr>
                <w:rFonts w:eastAsia="MS Mincho"/>
                <w:szCs w:val="28"/>
                <w:lang w:val="es-ES" w:eastAsia="ja-JP"/>
              </w:rPr>
              <w:t>3,81%</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adjustRightInd/>
              <w:snapToGrid/>
              <w:ind w:firstLine="0"/>
              <w:jc w:val="left"/>
              <w:rPr>
                <w:rFonts w:eastAsia="Times New Roman"/>
                <w:szCs w:val="28"/>
                <w:lang w:val="es-ES"/>
              </w:rPr>
            </w:pPr>
          </w:p>
        </w:tc>
      </w:tr>
    </w:tbl>
    <w:p w:rsidR="00857E11" w:rsidRPr="00322AAD" w:rsidRDefault="00857E11" w:rsidP="003E12E8">
      <w:pPr>
        <w:spacing w:before="120"/>
        <w:rPr>
          <w:rFonts w:eastAsia="MS Mincho"/>
          <w:szCs w:val="28"/>
          <w:lang w:val="es-ES" w:eastAsia="ja-JP"/>
        </w:rPr>
      </w:pPr>
      <w:r w:rsidRPr="00322AAD">
        <w:rPr>
          <w:b/>
          <w:szCs w:val="28"/>
          <w:lang w:val="es-ES"/>
        </w:rPr>
        <w:t xml:space="preserve">Nhận xét: </w:t>
      </w:r>
      <w:r w:rsidRPr="00322AAD">
        <w:rPr>
          <w:rFonts w:eastAsia="MS Mincho"/>
          <w:szCs w:val="28"/>
          <w:lang w:val="es-ES" w:eastAsia="ja-JP"/>
        </w:rPr>
        <w:t>Không có sự khác biệt về s</w:t>
      </w:r>
      <w:r w:rsidRPr="00322AAD">
        <w:rPr>
          <w:szCs w:val="28"/>
          <w:lang w:val="es-ES"/>
        </w:rPr>
        <w:t xml:space="preserve">ố thai </w:t>
      </w:r>
      <w:r w:rsidRPr="00322AAD">
        <w:rPr>
          <w:rFonts w:eastAsia="MS Mincho"/>
          <w:szCs w:val="28"/>
          <w:lang w:val="es-ES" w:eastAsia="ja-JP"/>
        </w:rPr>
        <w:t xml:space="preserve">chết sớm/1 chuột mẹ giữa các lô uống Y10 và lô chứng qua các thế hệ P, F1 (p &gt; 0,05). </w:t>
      </w:r>
    </w:p>
    <w:p w:rsidR="007E5DB4" w:rsidRDefault="007E5DB4">
      <w:pPr>
        <w:adjustRightInd/>
        <w:snapToGrid/>
        <w:spacing w:after="200" w:line="276" w:lineRule="auto"/>
        <w:ind w:firstLine="0"/>
        <w:jc w:val="left"/>
        <w:rPr>
          <w:rFonts w:cs="Times New Roman"/>
          <w:i/>
          <w:szCs w:val="28"/>
          <w:lang w:val="nl-NL" w:eastAsia="ja-JP"/>
        </w:rPr>
      </w:pPr>
      <w:r>
        <w:rPr>
          <w:lang w:eastAsia="ja-JP"/>
        </w:rPr>
        <w:br w:type="page"/>
      </w:r>
    </w:p>
    <w:p w:rsidR="00F902AA" w:rsidRPr="00322AAD" w:rsidRDefault="00F902AA" w:rsidP="002D1E9A">
      <w:pPr>
        <w:pStyle w:val="66"/>
        <w:spacing w:before="80"/>
      </w:pPr>
      <w:bookmarkStart w:id="376" w:name="_Toc24962754"/>
      <w:r w:rsidRPr="00322AAD">
        <w:rPr>
          <w:lang w:eastAsia="ja-JP"/>
        </w:rPr>
        <w:lastRenderedPageBreak/>
        <w:t>3.1.3.5. Ảnh hưởng của</w:t>
      </w:r>
      <w:r w:rsidRPr="00322AAD">
        <w:t xml:space="preserve"> </w:t>
      </w:r>
      <w:r w:rsidRPr="00322AAD">
        <w:rPr>
          <w:lang w:eastAsia="ja-JP"/>
        </w:rPr>
        <w:t>đến s</w:t>
      </w:r>
      <w:r w:rsidRPr="00322AAD">
        <w:t xml:space="preserve">ố </w:t>
      </w:r>
      <w:r w:rsidRPr="00322AAD">
        <w:rPr>
          <w:lang w:eastAsia="ja-JP"/>
        </w:rPr>
        <w:t>thai chết muộn</w:t>
      </w:r>
      <w:r w:rsidRPr="00322AAD">
        <w:t>/1 chuột mẹ</w:t>
      </w:r>
      <w:r w:rsidRPr="00322AAD">
        <w:rPr>
          <w:lang w:eastAsia="ja-JP"/>
        </w:rPr>
        <w:t xml:space="preserve"> (thế hệ P, F1)</w:t>
      </w:r>
      <w:bookmarkEnd w:id="376"/>
    </w:p>
    <w:p w:rsidR="00857E11" w:rsidRPr="00322AAD" w:rsidRDefault="00857E11" w:rsidP="002D1E9A">
      <w:pPr>
        <w:pStyle w:val="9"/>
        <w:spacing w:before="80"/>
        <w:rPr>
          <w:rFonts w:eastAsia="MS Mincho"/>
          <w:color w:val="auto"/>
          <w:lang w:eastAsia="ja-JP"/>
        </w:rPr>
      </w:pPr>
      <w:bookmarkStart w:id="377" w:name="_Toc5888858"/>
      <w:bookmarkStart w:id="378" w:name="_Toc508176682"/>
      <w:bookmarkStart w:id="379" w:name="_Toc24962387"/>
      <w:r w:rsidRPr="00322AAD">
        <w:rPr>
          <w:color w:val="auto"/>
        </w:rPr>
        <w:t>Bảng 3.1</w:t>
      </w:r>
      <w:r w:rsidRPr="00322AAD">
        <w:rPr>
          <w:rFonts w:eastAsia="MS Mincho"/>
          <w:color w:val="auto"/>
          <w:lang w:eastAsia="ja-JP"/>
        </w:rPr>
        <w:t>5</w:t>
      </w:r>
      <w:r w:rsidRPr="00322AAD">
        <w:rPr>
          <w:color w:val="auto"/>
        </w:rPr>
        <w:t xml:space="preserve">: Số </w:t>
      </w:r>
      <w:r w:rsidRPr="00322AAD">
        <w:rPr>
          <w:rFonts w:eastAsia="MS Mincho"/>
          <w:color w:val="auto"/>
          <w:lang w:eastAsia="ja-JP"/>
        </w:rPr>
        <w:t xml:space="preserve">thai </w:t>
      </w:r>
      <w:r w:rsidRPr="00322AAD">
        <w:rPr>
          <w:color w:val="auto"/>
        </w:rPr>
        <w:t xml:space="preserve">chết </w:t>
      </w:r>
      <w:r w:rsidRPr="00322AAD">
        <w:rPr>
          <w:rFonts w:eastAsia="MS Mincho"/>
          <w:color w:val="auto"/>
          <w:lang w:eastAsia="ja-JP"/>
        </w:rPr>
        <w:t>muộn</w:t>
      </w:r>
      <w:r w:rsidRPr="00322AAD">
        <w:rPr>
          <w:color w:val="auto"/>
        </w:rPr>
        <w:t>/1 chuột mẹ ở các lô</w:t>
      </w:r>
      <w:r w:rsidRPr="00322AAD">
        <w:rPr>
          <w:rFonts w:eastAsia="MS Mincho"/>
          <w:color w:val="auto"/>
          <w:lang w:eastAsia="ja-JP"/>
        </w:rPr>
        <w:t xml:space="preserve"> (%)</w:t>
      </w:r>
      <w:bookmarkEnd w:id="377"/>
      <w:bookmarkEnd w:id="378"/>
      <w:bookmarkEnd w:id="379"/>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66"/>
        <w:gridCol w:w="2148"/>
        <w:gridCol w:w="1451"/>
        <w:gridCol w:w="2122"/>
        <w:gridCol w:w="1386"/>
      </w:tblGrid>
      <w:tr w:rsidR="00857E11" w:rsidRPr="00322AAD" w:rsidTr="002D1E9A">
        <w:trPr>
          <w:trHeight w:val="510"/>
          <w:jc w:val="center"/>
        </w:trPr>
        <w:tc>
          <w:tcPr>
            <w:tcW w:w="1666" w:type="dxa"/>
            <w:vMerge w:val="restart"/>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spacing w:before="80" w:after="120" w:line="240" w:lineRule="auto"/>
              <w:ind w:firstLine="0"/>
              <w:jc w:val="center"/>
              <w:rPr>
                <w:rFonts w:eastAsia="Times New Roman"/>
                <w:szCs w:val="28"/>
                <w:lang w:val="es-ES"/>
              </w:rPr>
            </w:pPr>
            <w:r w:rsidRPr="00322AAD">
              <w:rPr>
                <w:szCs w:val="28"/>
                <w:lang w:val="es-ES"/>
              </w:rPr>
              <w:t>Lô chuột</w:t>
            </w:r>
          </w:p>
        </w:tc>
        <w:tc>
          <w:tcPr>
            <w:tcW w:w="3599" w:type="dxa"/>
            <w:gridSpan w:val="2"/>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spacing w:before="80" w:after="120" w:line="240" w:lineRule="auto"/>
              <w:jc w:val="center"/>
              <w:rPr>
                <w:rFonts w:eastAsia="Times New Roman"/>
                <w:szCs w:val="28"/>
                <w:lang w:val="es-ES"/>
              </w:rPr>
            </w:pPr>
            <w:r w:rsidRPr="00322AAD">
              <w:rPr>
                <w:szCs w:val="28"/>
                <w:lang w:val="es-ES"/>
              </w:rPr>
              <w:t>Thế hệ P</w:t>
            </w:r>
          </w:p>
        </w:tc>
        <w:tc>
          <w:tcPr>
            <w:tcW w:w="3508" w:type="dxa"/>
            <w:gridSpan w:val="2"/>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spacing w:before="80" w:after="120" w:line="240" w:lineRule="auto"/>
              <w:jc w:val="center"/>
              <w:rPr>
                <w:rFonts w:eastAsia="Times New Roman"/>
                <w:szCs w:val="28"/>
                <w:lang w:val="es-ES"/>
              </w:rPr>
            </w:pPr>
            <w:r w:rsidRPr="00322AAD">
              <w:rPr>
                <w:szCs w:val="28"/>
                <w:lang w:val="es-ES"/>
              </w:rPr>
              <w:t>Thế hệ F1</w:t>
            </w:r>
          </w:p>
        </w:tc>
      </w:tr>
      <w:tr w:rsidR="00857E11" w:rsidRPr="00322AAD" w:rsidTr="002D1E9A">
        <w:trPr>
          <w:trHeight w:val="510"/>
          <w:jc w:val="center"/>
        </w:trPr>
        <w:tc>
          <w:tcPr>
            <w:tcW w:w="1666" w:type="dxa"/>
            <w:vMerge/>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adjustRightInd/>
              <w:snapToGrid/>
              <w:spacing w:before="80" w:line="240" w:lineRule="auto"/>
              <w:ind w:firstLine="0"/>
              <w:jc w:val="left"/>
              <w:rPr>
                <w:rFonts w:eastAsia="Times New Roman"/>
                <w:szCs w:val="28"/>
                <w:lang w:val="es-ES"/>
              </w:rPr>
            </w:pPr>
          </w:p>
        </w:tc>
        <w:tc>
          <w:tcPr>
            <w:tcW w:w="2148" w:type="dxa"/>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spacing w:before="80" w:after="120" w:line="240" w:lineRule="auto"/>
              <w:ind w:firstLine="0"/>
              <w:jc w:val="center"/>
              <w:rPr>
                <w:rFonts w:eastAsia="Times New Roman"/>
                <w:szCs w:val="28"/>
                <w:lang w:val="es-ES"/>
              </w:rPr>
            </w:pPr>
            <w:r w:rsidRPr="00322AAD">
              <w:rPr>
                <w:rFonts w:eastAsia="MS Mincho"/>
                <w:spacing w:val="-6"/>
                <w:szCs w:val="28"/>
                <w:lang w:val="es-ES" w:eastAsia="ja-JP"/>
              </w:rPr>
              <w:t>S</w:t>
            </w:r>
            <w:r w:rsidRPr="00322AAD">
              <w:rPr>
                <w:spacing w:val="-6"/>
                <w:szCs w:val="28"/>
                <w:lang w:val="es-ES"/>
              </w:rPr>
              <w:t xml:space="preserve">ố thai </w:t>
            </w:r>
            <w:r w:rsidRPr="00322AAD">
              <w:rPr>
                <w:rFonts w:eastAsia="MS Mincho"/>
                <w:spacing w:val="-6"/>
                <w:szCs w:val="28"/>
                <w:lang w:val="es-ES" w:eastAsia="ja-JP"/>
              </w:rPr>
              <w:t>chết muộn</w:t>
            </w:r>
            <w:r w:rsidRPr="00322AAD">
              <w:rPr>
                <w:spacing w:val="-6"/>
                <w:szCs w:val="28"/>
                <w:lang w:val="es-ES"/>
              </w:rPr>
              <w:t>/1 chuột mẹ</w:t>
            </w:r>
          </w:p>
        </w:tc>
        <w:tc>
          <w:tcPr>
            <w:tcW w:w="1451" w:type="dxa"/>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spacing w:before="80" w:after="120" w:line="240" w:lineRule="auto"/>
              <w:ind w:firstLine="0"/>
              <w:jc w:val="center"/>
              <w:rPr>
                <w:rFonts w:eastAsia="Times New Roman"/>
                <w:szCs w:val="28"/>
                <w:lang w:val="es-ES"/>
              </w:rPr>
            </w:pPr>
            <w:r w:rsidRPr="00322AAD">
              <w:rPr>
                <w:szCs w:val="28"/>
                <w:lang w:val="es-ES"/>
              </w:rPr>
              <w:t>p</w:t>
            </w:r>
          </w:p>
        </w:tc>
        <w:tc>
          <w:tcPr>
            <w:tcW w:w="2122" w:type="dxa"/>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spacing w:before="80" w:after="120" w:line="240" w:lineRule="auto"/>
              <w:ind w:firstLine="0"/>
              <w:jc w:val="center"/>
              <w:rPr>
                <w:rFonts w:eastAsia="Times New Roman"/>
                <w:szCs w:val="28"/>
                <w:lang w:val="es-ES"/>
              </w:rPr>
            </w:pPr>
            <w:r w:rsidRPr="00322AAD">
              <w:rPr>
                <w:rFonts w:eastAsia="MS Mincho"/>
                <w:spacing w:val="-6"/>
                <w:szCs w:val="28"/>
                <w:lang w:val="es-ES" w:eastAsia="ja-JP"/>
              </w:rPr>
              <w:t>S</w:t>
            </w:r>
            <w:r w:rsidRPr="00322AAD">
              <w:rPr>
                <w:spacing w:val="-6"/>
                <w:szCs w:val="28"/>
                <w:lang w:val="es-ES"/>
              </w:rPr>
              <w:t xml:space="preserve">ố thai </w:t>
            </w:r>
            <w:r w:rsidRPr="00322AAD">
              <w:rPr>
                <w:rFonts w:eastAsia="MS Mincho"/>
                <w:spacing w:val="-6"/>
                <w:szCs w:val="28"/>
                <w:lang w:val="es-ES" w:eastAsia="ja-JP"/>
              </w:rPr>
              <w:t>chết muộn</w:t>
            </w:r>
            <w:r w:rsidRPr="00322AAD">
              <w:rPr>
                <w:spacing w:val="-6"/>
                <w:szCs w:val="28"/>
                <w:lang w:val="es-ES"/>
              </w:rPr>
              <w:t>/1 chuột mẹ</w:t>
            </w:r>
          </w:p>
        </w:tc>
        <w:tc>
          <w:tcPr>
            <w:tcW w:w="1386" w:type="dxa"/>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spacing w:before="80" w:after="120" w:line="240" w:lineRule="auto"/>
              <w:ind w:firstLine="0"/>
              <w:jc w:val="center"/>
              <w:rPr>
                <w:rFonts w:eastAsia="Times New Roman"/>
                <w:szCs w:val="28"/>
                <w:lang w:val="es-ES"/>
              </w:rPr>
            </w:pPr>
            <w:r w:rsidRPr="00322AAD">
              <w:rPr>
                <w:szCs w:val="28"/>
                <w:lang w:val="es-ES"/>
              </w:rPr>
              <w:t>p</w:t>
            </w:r>
          </w:p>
        </w:tc>
      </w:tr>
      <w:tr w:rsidR="00857E11" w:rsidRPr="00322AAD" w:rsidTr="002D1E9A">
        <w:trPr>
          <w:trHeight w:val="510"/>
          <w:jc w:val="center"/>
        </w:trPr>
        <w:tc>
          <w:tcPr>
            <w:tcW w:w="1666" w:type="dxa"/>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spacing w:before="80"/>
              <w:ind w:firstLine="0"/>
              <w:jc w:val="center"/>
              <w:rPr>
                <w:rFonts w:eastAsia="Times New Roman"/>
                <w:szCs w:val="28"/>
                <w:lang w:val="es-ES"/>
              </w:rPr>
            </w:pPr>
            <w:r w:rsidRPr="00322AAD">
              <w:rPr>
                <w:szCs w:val="28"/>
                <w:lang w:val="es-ES"/>
              </w:rPr>
              <w:t>Lô chứng</w:t>
            </w:r>
          </w:p>
        </w:tc>
        <w:tc>
          <w:tcPr>
            <w:tcW w:w="2148" w:type="dxa"/>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spacing w:before="80"/>
              <w:ind w:hanging="6"/>
              <w:jc w:val="center"/>
              <w:rPr>
                <w:rFonts w:eastAsia="MS Mincho"/>
                <w:szCs w:val="28"/>
                <w:lang w:val="es-ES" w:eastAsia="ja-JP"/>
              </w:rPr>
            </w:pPr>
            <w:r w:rsidRPr="00322AAD">
              <w:rPr>
                <w:rFonts w:eastAsia="MS Mincho"/>
                <w:szCs w:val="28"/>
                <w:lang w:val="es-ES" w:eastAsia="ja-JP"/>
              </w:rPr>
              <w:t>1,62%</w:t>
            </w:r>
          </w:p>
        </w:tc>
        <w:tc>
          <w:tcPr>
            <w:tcW w:w="1451" w:type="dxa"/>
            <w:vMerge w:val="restart"/>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spacing w:before="80"/>
              <w:ind w:firstLine="0"/>
              <w:jc w:val="center"/>
              <w:rPr>
                <w:rFonts w:eastAsia="Times New Roman"/>
                <w:szCs w:val="28"/>
                <w:lang w:val="es-ES"/>
              </w:rPr>
            </w:pPr>
            <w:r w:rsidRPr="00322AAD">
              <w:rPr>
                <w:rFonts w:eastAsia="MS Mincho"/>
                <w:szCs w:val="28"/>
                <w:lang w:val="es-ES" w:eastAsia="ja-JP"/>
              </w:rPr>
              <w:t>&gt; 0,05</w:t>
            </w:r>
          </w:p>
        </w:tc>
        <w:tc>
          <w:tcPr>
            <w:tcW w:w="2122" w:type="dxa"/>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spacing w:before="80"/>
              <w:ind w:hanging="5"/>
              <w:jc w:val="center"/>
              <w:rPr>
                <w:rFonts w:eastAsia="MS Mincho"/>
                <w:szCs w:val="28"/>
                <w:lang w:val="es-ES" w:eastAsia="ja-JP"/>
              </w:rPr>
            </w:pPr>
            <w:r w:rsidRPr="00322AAD">
              <w:rPr>
                <w:rFonts w:eastAsia="MS Mincho"/>
                <w:szCs w:val="28"/>
                <w:lang w:val="es-ES" w:eastAsia="ja-JP"/>
              </w:rPr>
              <w:t>2,36%</w:t>
            </w:r>
          </w:p>
        </w:tc>
        <w:tc>
          <w:tcPr>
            <w:tcW w:w="1386" w:type="dxa"/>
            <w:vMerge w:val="restart"/>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spacing w:before="80"/>
              <w:ind w:firstLine="0"/>
              <w:jc w:val="center"/>
              <w:rPr>
                <w:rFonts w:eastAsia="Times New Roman"/>
                <w:szCs w:val="28"/>
                <w:lang w:val="es-ES"/>
              </w:rPr>
            </w:pPr>
            <w:r w:rsidRPr="00322AAD">
              <w:rPr>
                <w:rFonts w:eastAsia="MS Mincho"/>
                <w:szCs w:val="28"/>
                <w:lang w:val="es-ES" w:eastAsia="ja-JP"/>
              </w:rPr>
              <w:t>&gt; 0,05</w:t>
            </w:r>
          </w:p>
        </w:tc>
      </w:tr>
      <w:tr w:rsidR="00857E11" w:rsidRPr="00322AAD" w:rsidTr="002D1E9A">
        <w:trPr>
          <w:trHeight w:val="510"/>
          <w:jc w:val="center"/>
        </w:trPr>
        <w:tc>
          <w:tcPr>
            <w:tcW w:w="1666" w:type="dxa"/>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spacing w:before="80"/>
              <w:ind w:firstLine="0"/>
              <w:jc w:val="center"/>
              <w:rPr>
                <w:rFonts w:eastAsia="Times New Roman"/>
                <w:szCs w:val="28"/>
                <w:lang w:val="es-ES"/>
              </w:rPr>
            </w:pPr>
            <w:r w:rsidRPr="00322AAD">
              <w:rPr>
                <w:szCs w:val="28"/>
                <w:lang w:val="es-ES"/>
              </w:rPr>
              <w:t>Lô 1</w:t>
            </w:r>
          </w:p>
        </w:tc>
        <w:tc>
          <w:tcPr>
            <w:tcW w:w="2148" w:type="dxa"/>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spacing w:before="80"/>
              <w:ind w:hanging="6"/>
              <w:jc w:val="center"/>
              <w:rPr>
                <w:rFonts w:eastAsia="MS Mincho"/>
                <w:szCs w:val="28"/>
                <w:lang w:val="es-ES" w:eastAsia="ja-JP"/>
              </w:rPr>
            </w:pPr>
            <w:r w:rsidRPr="00322AAD">
              <w:rPr>
                <w:rFonts w:eastAsia="MS Mincho"/>
                <w:szCs w:val="28"/>
                <w:lang w:val="es-ES" w:eastAsia="ja-JP"/>
              </w:rPr>
              <w:t>1,81%</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adjustRightInd/>
              <w:snapToGrid/>
              <w:spacing w:before="80" w:line="240" w:lineRule="auto"/>
              <w:ind w:firstLine="0"/>
              <w:jc w:val="left"/>
              <w:rPr>
                <w:rFonts w:eastAsia="Times New Roman"/>
                <w:szCs w:val="28"/>
                <w:lang w:val="es-ES"/>
              </w:rPr>
            </w:pPr>
          </w:p>
        </w:tc>
        <w:tc>
          <w:tcPr>
            <w:tcW w:w="2122" w:type="dxa"/>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spacing w:before="80"/>
              <w:ind w:hanging="5"/>
              <w:jc w:val="center"/>
              <w:rPr>
                <w:rFonts w:eastAsia="MS Mincho"/>
                <w:szCs w:val="28"/>
                <w:lang w:val="es-ES" w:eastAsia="ja-JP"/>
              </w:rPr>
            </w:pPr>
            <w:r w:rsidRPr="00322AAD">
              <w:rPr>
                <w:rFonts w:eastAsia="MS Mincho"/>
                <w:szCs w:val="28"/>
                <w:lang w:val="es-ES" w:eastAsia="ja-JP"/>
              </w:rPr>
              <w:t>2,09%</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adjustRightInd/>
              <w:snapToGrid/>
              <w:spacing w:before="80" w:line="240" w:lineRule="auto"/>
              <w:ind w:firstLine="0"/>
              <w:jc w:val="left"/>
              <w:rPr>
                <w:rFonts w:eastAsia="Times New Roman"/>
                <w:szCs w:val="28"/>
                <w:lang w:val="es-ES"/>
              </w:rPr>
            </w:pPr>
          </w:p>
        </w:tc>
      </w:tr>
      <w:tr w:rsidR="00857E11" w:rsidRPr="00322AAD" w:rsidTr="002D1E9A">
        <w:trPr>
          <w:trHeight w:val="510"/>
          <w:jc w:val="center"/>
        </w:trPr>
        <w:tc>
          <w:tcPr>
            <w:tcW w:w="1666" w:type="dxa"/>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spacing w:before="80"/>
              <w:ind w:firstLine="0"/>
              <w:jc w:val="center"/>
              <w:rPr>
                <w:rFonts w:eastAsia="Times New Roman"/>
                <w:szCs w:val="28"/>
                <w:lang w:val="es-ES"/>
              </w:rPr>
            </w:pPr>
            <w:r w:rsidRPr="00322AAD">
              <w:rPr>
                <w:szCs w:val="28"/>
                <w:lang w:val="es-ES"/>
              </w:rPr>
              <w:t>Lô 2</w:t>
            </w:r>
          </w:p>
        </w:tc>
        <w:tc>
          <w:tcPr>
            <w:tcW w:w="2148" w:type="dxa"/>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spacing w:before="80"/>
              <w:ind w:hanging="6"/>
              <w:jc w:val="center"/>
              <w:rPr>
                <w:rFonts w:eastAsia="MS Mincho"/>
                <w:szCs w:val="28"/>
                <w:lang w:val="es-ES" w:eastAsia="ja-JP"/>
              </w:rPr>
            </w:pPr>
            <w:r w:rsidRPr="00322AAD">
              <w:rPr>
                <w:rFonts w:eastAsia="MS Mincho"/>
                <w:szCs w:val="28"/>
                <w:lang w:val="es-ES" w:eastAsia="ja-JP"/>
              </w:rPr>
              <w:t>2,03%</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adjustRightInd/>
              <w:snapToGrid/>
              <w:spacing w:before="80" w:line="240" w:lineRule="auto"/>
              <w:ind w:firstLine="0"/>
              <w:jc w:val="left"/>
              <w:rPr>
                <w:rFonts w:eastAsia="Times New Roman"/>
                <w:szCs w:val="28"/>
                <w:lang w:val="es-ES"/>
              </w:rPr>
            </w:pPr>
          </w:p>
        </w:tc>
        <w:tc>
          <w:tcPr>
            <w:tcW w:w="2122" w:type="dxa"/>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spacing w:before="80"/>
              <w:ind w:hanging="5"/>
              <w:jc w:val="center"/>
              <w:rPr>
                <w:rFonts w:eastAsia="MS Mincho"/>
                <w:szCs w:val="28"/>
                <w:lang w:val="es-ES" w:eastAsia="ja-JP"/>
              </w:rPr>
            </w:pPr>
            <w:r w:rsidRPr="00322AAD">
              <w:rPr>
                <w:rFonts w:eastAsia="MS Mincho"/>
                <w:szCs w:val="28"/>
                <w:lang w:val="es-ES" w:eastAsia="ja-JP"/>
              </w:rPr>
              <w:t>1,86%</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adjustRightInd/>
              <w:snapToGrid/>
              <w:spacing w:before="80" w:line="240" w:lineRule="auto"/>
              <w:ind w:firstLine="0"/>
              <w:jc w:val="left"/>
              <w:rPr>
                <w:rFonts w:eastAsia="Times New Roman"/>
                <w:szCs w:val="28"/>
                <w:lang w:val="es-ES"/>
              </w:rPr>
            </w:pPr>
          </w:p>
        </w:tc>
      </w:tr>
      <w:tr w:rsidR="00857E11" w:rsidRPr="00322AAD" w:rsidTr="002D1E9A">
        <w:trPr>
          <w:trHeight w:val="510"/>
          <w:jc w:val="center"/>
        </w:trPr>
        <w:tc>
          <w:tcPr>
            <w:tcW w:w="1666" w:type="dxa"/>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spacing w:before="80"/>
              <w:ind w:firstLine="0"/>
              <w:jc w:val="center"/>
              <w:rPr>
                <w:rFonts w:eastAsia="Times New Roman"/>
                <w:szCs w:val="28"/>
                <w:lang w:val="es-ES"/>
              </w:rPr>
            </w:pPr>
            <w:r w:rsidRPr="00322AAD">
              <w:rPr>
                <w:szCs w:val="28"/>
                <w:lang w:val="es-ES"/>
              </w:rPr>
              <w:t>Lô 3</w:t>
            </w:r>
          </w:p>
        </w:tc>
        <w:tc>
          <w:tcPr>
            <w:tcW w:w="2148" w:type="dxa"/>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spacing w:before="80"/>
              <w:ind w:hanging="6"/>
              <w:jc w:val="center"/>
              <w:rPr>
                <w:rFonts w:eastAsia="MS Mincho"/>
                <w:szCs w:val="28"/>
                <w:lang w:val="es-ES" w:eastAsia="ja-JP"/>
              </w:rPr>
            </w:pPr>
            <w:r w:rsidRPr="00322AAD">
              <w:rPr>
                <w:rFonts w:eastAsia="MS Mincho"/>
                <w:szCs w:val="28"/>
                <w:lang w:val="es-ES" w:eastAsia="ja-JP"/>
              </w:rPr>
              <w:t>2,16%</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adjustRightInd/>
              <w:snapToGrid/>
              <w:spacing w:before="80" w:line="240" w:lineRule="auto"/>
              <w:ind w:firstLine="0"/>
              <w:jc w:val="left"/>
              <w:rPr>
                <w:rFonts w:eastAsia="Times New Roman"/>
                <w:szCs w:val="28"/>
                <w:lang w:val="es-ES"/>
              </w:rPr>
            </w:pPr>
          </w:p>
        </w:tc>
        <w:tc>
          <w:tcPr>
            <w:tcW w:w="2122" w:type="dxa"/>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spacing w:before="80"/>
              <w:ind w:hanging="5"/>
              <w:jc w:val="center"/>
              <w:rPr>
                <w:rFonts w:eastAsia="MS Mincho"/>
                <w:szCs w:val="28"/>
                <w:lang w:val="es-ES" w:eastAsia="ja-JP"/>
              </w:rPr>
            </w:pPr>
            <w:r w:rsidRPr="00322AAD">
              <w:rPr>
                <w:rFonts w:eastAsia="MS Mincho"/>
                <w:szCs w:val="28"/>
                <w:lang w:val="es-ES" w:eastAsia="ja-JP"/>
              </w:rPr>
              <w:t>2,47%</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adjustRightInd/>
              <w:snapToGrid/>
              <w:spacing w:before="80" w:line="240" w:lineRule="auto"/>
              <w:ind w:firstLine="0"/>
              <w:jc w:val="left"/>
              <w:rPr>
                <w:rFonts w:eastAsia="Times New Roman"/>
                <w:szCs w:val="28"/>
                <w:lang w:val="es-ES"/>
              </w:rPr>
            </w:pPr>
          </w:p>
        </w:tc>
      </w:tr>
      <w:tr w:rsidR="00857E11" w:rsidRPr="00322AAD" w:rsidTr="002D1E9A">
        <w:trPr>
          <w:trHeight w:val="510"/>
          <w:jc w:val="center"/>
        </w:trPr>
        <w:tc>
          <w:tcPr>
            <w:tcW w:w="1666" w:type="dxa"/>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spacing w:before="80"/>
              <w:ind w:firstLine="0"/>
              <w:jc w:val="center"/>
              <w:rPr>
                <w:rFonts w:eastAsia="Times New Roman"/>
                <w:szCs w:val="28"/>
                <w:lang w:val="es-ES"/>
              </w:rPr>
            </w:pPr>
            <w:r w:rsidRPr="00322AAD">
              <w:rPr>
                <w:szCs w:val="28"/>
                <w:lang w:val="es-ES"/>
              </w:rPr>
              <w:t>Lô 4</w:t>
            </w:r>
          </w:p>
        </w:tc>
        <w:tc>
          <w:tcPr>
            <w:tcW w:w="2148" w:type="dxa"/>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spacing w:before="80"/>
              <w:ind w:hanging="6"/>
              <w:jc w:val="center"/>
              <w:rPr>
                <w:rFonts w:eastAsia="MS Mincho"/>
                <w:szCs w:val="28"/>
                <w:lang w:val="es-ES" w:eastAsia="ja-JP"/>
              </w:rPr>
            </w:pPr>
            <w:r w:rsidRPr="00322AAD">
              <w:rPr>
                <w:rFonts w:eastAsia="MS Mincho"/>
                <w:szCs w:val="28"/>
                <w:lang w:val="es-ES" w:eastAsia="ja-JP"/>
              </w:rPr>
              <w:t>1,25%</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adjustRightInd/>
              <w:snapToGrid/>
              <w:spacing w:before="80" w:line="240" w:lineRule="auto"/>
              <w:ind w:firstLine="0"/>
              <w:jc w:val="left"/>
              <w:rPr>
                <w:rFonts w:eastAsia="Times New Roman"/>
                <w:szCs w:val="28"/>
                <w:lang w:val="es-ES"/>
              </w:rPr>
            </w:pPr>
          </w:p>
        </w:tc>
        <w:tc>
          <w:tcPr>
            <w:tcW w:w="2122" w:type="dxa"/>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spacing w:before="80"/>
              <w:ind w:hanging="5"/>
              <w:jc w:val="center"/>
              <w:rPr>
                <w:rFonts w:eastAsia="MS Mincho"/>
                <w:szCs w:val="28"/>
                <w:lang w:val="es-ES" w:eastAsia="ja-JP"/>
              </w:rPr>
            </w:pPr>
            <w:r w:rsidRPr="00322AAD">
              <w:rPr>
                <w:rFonts w:eastAsia="MS Mincho"/>
                <w:szCs w:val="28"/>
                <w:lang w:val="es-ES" w:eastAsia="ja-JP"/>
              </w:rPr>
              <w:t>2,18%</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adjustRightInd/>
              <w:snapToGrid/>
              <w:spacing w:before="80" w:line="240" w:lineRule="auto"/>
              <w:ind w:firstLine="0"/>
              <w:jc w:val="left"/>
              <w:rPr>
                <w:rFonts w:eastAsia="Times New Roman"/>
                <w:szCs w:val="28"/>
                <w:lang w:val="es-ES"/>
              </w:rPr>
            </w:pPr>
          </w:p>
        </w:tc>
      </w:tr>
    </w:tbl>
    <w:p w:rsidR="00857E11" w:rsidRPr="00322AAD" w:rsidRDefault="00857E11" w:rsidP="002D1E9A">
      <w:pPr>
        <w:spacing w:before="80"/>
        <w:rPr>
          <w:rFonts w:eastAsia="MS Mincho"/>
          <w:szCs w:val="28"/>
          <w:lang w:val="es-ES" w:eastAsia="ja-JP"/>
        </w:rPr>
      </w:pPr>
      <w:r w:rsidRPr="00322AAD">
        <w:rPr>
          <w:b/>
          <w:szCs w:val="28"/>
          <w:lang w:val="es-ES"/>
        </w:rPr>
        <w:t xml:space="preserve">Nhận xét: </w:t>
      </w:r>
      <w:r w:rsidRPr="00322AAD">
        <w:rPr>
          <w:rFonts w:eastAsia="MS Mincho"/>
          <w:szCs w:val="28"/>
          <w:lang w:val="es-ES" w:eastAsia="ja-JP"/>
        </w:rPr>
        <w:t>Không có sự khác biệt về s</w:t>
      </w:r>
      <w:r w:rsidRPr="00322AAD">
        <w:rPr>
          <w:szCs w:val="28"/>
          <w:lang w:val="es-ES"/>
        </w:rPr>
        <w:t xml:space="preserve">ố thai </w:t>
      </w:r>
      <w:r w:rsidRPr="00322AAD">
        <w:rPr>
          <w:rFonts w:eastAsia="MS Mincho"/>
          <w:szCs w:val="28"/>
          <w:lang w:val="es-ES" w:eastAsia="ja-JP"/>
        </w:rPr>
        <w:t xml:space="preserve">chết muộn/1 chuột mẹ giữa các lô uống Y10 và lô chứng qua các thế hệ P, F1 (p &gt; 0,05). </w:t>
      </w:r>
    </w:p>
    <w:p w:rsidR="004E4196" w:rsidRPr="00322AAD" w:rsidRDefault="004E4196" w:rsidP="002D1E9A">
      <w:pPr>
        <w:pStyle w:val="66"/>
        <w:spacing w:before="80"/>
      </w:pPr>
      <w:bookmarkStart w:id="380" w:name="_Toc24962755"/>
      <w:r w:rsidRPr="00322AAD">
        <w:rPr>
          <w:lang w:eastAsia="ja-JP"/>
        </w:rPr>
        <w:t>3.1.3.6. Ảnh hưởng đến s</w:t>
      </w:r>
      <w:r w:rsidRPr="00322AAD">
        <w:t xml:space="preserve">ố </w:t>
      </w:r>
      <w:r w:rsidRPr="00322AAD">
        <w:rPr>
          <w:lang w:eastAsia="ja-JP"/>
        </w:rPr>
        <w:t>trứng tiêu/</w:t>
      </w:r>
      <w:r w:rsidRPr="00322AAD">
        <w:t>1 chuột mẹ</w:t>
      </w:r>
      <w:r w:rsidRPr="00322AAD">
        <w:rPr>
          <w:lang w:eastAsia="ja-JP"/>
        </w:rPr>
        <w:t xml:space="preserve"> (thế hệ P, F1)</w:t>
      </w:r>
      <w:bookmarkEnd w:id="380"/>
    </w:p>
    <w:p w:rsidR="004E4196" w:rsidRPr="00322AAD" w:rsidRDefault="004E4196" w:rsidP="002D1E9A">
      <w:pPr>
        <w:pStyle w:val="9"/>
        <w:spacing w:before="80"/>
        <w:rPr>
          <w:rFonts w:eastAsia="MS Mincho"/>
          <w:color w:val="auto"/>
          <w:lang w:eastAsia="ja-JP"/>
        </w:rPr>
      </w:pPr>
      <w:bookmarkStart w:id="381" w:name="_Toc508176683"/>
      <w:bookmarkStart w:id="382" w:name="_Toc24962388"/>
      <w:r w:rsidRPr="00322AAD">
        <w:rPr>
          <w:color w:val="auto"/>
        </w:rPr>
        <w:t>Bảng 3.1</w:t>
      </w:r>
      <w:r w:rsidRPr="00322AAD">
        <w:rPr>
          <w:rFonts w:eastAsia="MS Mincho"/>
          <w:color w:val="auto"/>
          <w:lang w:eastAsia="ja-JP"/>
        </w:rPr>
        <w:t>6</w:t>
      </w:r>
      <w:r w:rsidRPr="00322AAD">
        <w:rPr>
          <w:color w:val="auto"/>
        </w:rPr>
        <w:t xml:space="preserve">: Số </w:t>
      </w:r>
      <w:r w:rsidRPr="00322AAD">
        <w:rPr>
          <w:rFonts w:eastAsia="MS Mincho"/>
          <w:color w:val="auto"/>
          <w:lang w:eastAsia="ja-JP"/>
        </w:rPr>
        <w:t>trứng tiêu</w:t>
      </w:r>
      <w:r w:rsidRPr="00322AAD">
        <w:rPr>
          <w:color w:val="auto"/>
        </w:rPr>
        <w:t>/1 chuột mẹ ở các lô</w:t>
      </w:r>
      <w:r w:rsidRPr="00322AAD">
        <w:rPr>
          <w:rFonts w:eastAsia="MS Mincho"/>
          <w:color w:val="auto"/>
          <w:lang w:eastAsia="ja-JP"/>
        </w:rPr>
        <w:t xml:space="preserve"> (%)</w:t>
      </w:r>
      <w:bookmarkEnd w:id="381"/>
      <w:bookmarkEnd w:id="382"/>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562"/>
        <w:gridCol w:w="2148"/>
        <w:gridCol w:w="1452"/>
        <w:gridCol w:w="2118"/>
        <w:gridCol w:w="1478"/>
      </w:tblGrid>
      <w:tr w:rsidR="00BB03BA" w:rsidRPr="00322AAD" w:rsidTr="002D1E9A">
        <w:trPr>
          <w:trHeight w:val="510"/>
          <w:jc w:val="center"/>
        </w:trPr>
        <w:tc>
          <w:tcPr>
            <w:tcW w:w="1562" w:type="dxa"/>
            <w:vMerge w:val="restart"/>
            <w:tcBorders>
              <w:top w:val="single" w:sz="4" w:space="0" w:color="000000"/>
              <w:left w:val="single" w:sz="4" w:space="0" w:color="000000"/>
              <w:bottom w:val="single" w:sz="4" w:space="0" w:color="000000"/>
              <w:right w:val="single" w:sz="4" w:space="0" w:color="000000"/>
            </w:tcBorders>
            <w:vAlign w:val="center"/>
            <w:hideMark/>
          </w:tcPr>
          <w:p w:rsidR="004E4196" w:rsidRPr="00322AAD" w:rsidRDefault="004E4196" w:rsidP="002D1E9A">
            <w:pPr>
              <w:spacing w:before="80" w:after="120" w:line="240" w:lineRule="auto"/>
              <w:ind w:firstLine="0"/>
              <w:jc w:val="center"/>
              <w:rPr>
                <w:rFonts w:eastAsia="Times New Roman"/>
                <w:b/>
                <w:szCs w:val="28"/>
                <w:lang w:val="es-ES"/>
              </w:rPr>
            </w:pPr>
            <w:r w:rsidRPr="00322AAD">
              <w:rPr>
                <w:b/>
                <w:szCs w:val="28"/>
                <w:lang w:val="es-ES"/>
              </w:rPr>
              <w:t>Lô chuột</w:t>
            </w:r>
          </w:p>
        </w:tc>
        <w:tc>
          <w:tcPr>
            <w:tcW w:w="3600" w:type="dxa"/>
            <w:gridSpan w:val="2"/>
            <w:tcBorders>
              <w:top w:val="single" w:sz="4" w:space="0" w:color="000000"/>
              <w:left w:val="single" w:sz="4" w:space="0" w:color="000000"/>
              <w:bottom w:val="single" w:sz="4" w:space="0" w:color="000000"/>
              <w:right w:val="single" w:sz="4" w:space="0" w:color="000000"/>
            </w:tcBorders>
            <w:vAlign w:val="center"/>
            <w:hideMark/>
          </w:tcPr>
          <w:p w:rsidR="004E4196" w:rsidRPr="00322AAD" w:rsidRDefault="004E4196" w:rsidP="002D1E9A">
            <w:pPr>
              <w:spacing w:before="80" w:after="120" w:line="240" w:lineRule="auto"/>
              <w:jc w:val="center"/>
              <w:rPr>
                <w:rFonts w:eastAsia="Times New Roman"/>
                <w:b/>
                <w:szCs w:val="28"/>
                <w:lang w:val="es-ES"/>
              </w:rPr>
            </w:pPr>
            <w:r w:rsidRPr="00322AAD">
              <w:rPr>
                <w:b/>
                <w:szCs w:val="28"/>
                <w:lang w:val="es-ES"/>
              </w:rPr>
              <w:t>Thế hệ P</w:t>
            </w:r>
          </w:p>
        </w:tc>
        <w:tc>
          <w:tcPr>
            <w:tcW w:w="3596" w:type="dxa"/>
            <w:gridSpan w:val="2"/>
            <w:tcBorders>
              <w:top w:val="single" w:sz="4" w:space="0" w:color="000000"/>
              <w:left w:val="single" w:sz="4" w:space="0" w:color="000000"/>
              <w:bottom w:val="single" w:sz="4" w:space="0" w:color="000000"/>
              <w:right w:val="single" w:sz="4" w:space="0" w:color="000000"/>
            </w:tcBorders>
            <w:vAlign w:val="center"/>
            <w:hideMark/>
          </w:tcPr>
          <w:p w:rsidR="004E4196" w:rsidRPr="00322AAD" w:rsidRDefault="004E4196" w:rsidP="002D1E9A">
            <w:pPr>
              <w:spacing w:before="80" w:after="120" w:line="240" w:lineRule="auto"/>
              <w:jc w:val="center"/>
              <w:rPr>
                <w:rFonts w:eastAsia="Times New Roman"/>
                <w:b/>
                <w:szCs w:val="28"/>
                <w:lang w:val="es-ES"/>
              </w:rPr>
            </w:pPr>
            <w:r w:rsidRPr="00322AAD">
              <w:rPr>
                <w:b/>
                <w:szCs w:val="28"/>
                <w:lang w:val="es-ES"/>
              </w:rPr>
              <w:t>Thế hệ F1</w:t>
            </w:r>
          </w:p>
        </w:tc>
      </w:tr>
      <w:tr w:rsidR="00BB03BA" w:rsidRPr="00322AAD" w:rsidTr="002D1E9A">
        <w:trPr>
          <w:trHeight w:val="510"/>
          <w:jc w:val="center"/>
        </w:trPr>
        <w:tc>
          <w:tcPr>
            <w:tcW w:w="1562" w:type="dxa"/>
            <w:vMerge/>
            <w:tcBorders>
              <w:top w:val="single" w:sz="4" w:space="0" w:color="000000"/>
              <w:left w:val="single" w:sz="4" w:space="0" w:color="000000"/>
              <w:bottom w:val="single" w:sz="4" w:space="0" w:color="000000"/>
              <w:right w:val="single" w:sz="4" w:space="0" w:color="000000"/>
            </w:tcBorders>
            <w:vAlign w:val="center"/>
            <w:hideMark/>
          </w:tcPr>
          <w:p w:rsidR="004E4196" w:rsidRPr="00322AAD" w:rsidRDefault="004E4196" w:rsidP="002D1E9A">
            <w:pPr>
              <w:spacing w:before="80" w:after="120" w:line="240" w:lineRule="auto"/>
              <w:jc w:val="center"/>
              <w:rPr>
                <w:rFonts w:eastAsia="Times New Roman"/>
                <w:b/>
                <w:szCs w:val="28"/>
                <w:lang w:val="es-ES"/>
              </w:rPr>
            </w:pPr>
          </w:p>
        </w:tc>
        <w:tc>
          <w:tcPr>
            <w:tcW w:w="2148" w:type="dxa"/>
            <w:tcBorders>
              <w:top w:val="single" w:sz="4" w:space="0" w:color="000000"/>
              <w:left w:val="single" w:sz="4" w:space="0" w:color="000000"/>
              <w:bottom w:val="single" w:sz="4" w:space="0" w:color="000000"/>
              <w:right w:val="single" w:sz="4" w:space="0" w:color="000000"/>
            </w:tcBorders>
            <w:vAlign w:val="center"/>
            <w:hideMark/>
          </w:tcPr>
          <w:p w:rsidR="002104E8" w:rsidRPr="00322AAD" w:rsidRDefault="004E4196" w:rsidP="002D1E9A">
            <w:pPr>
              <w:spacing w:before="80" w:after="120" w:line="240" w:lineRule="auto"/>
              <w:ind w:firstLine="0"/>
              <w:jc w:val="center"/>
              <w:rPr>
                <w:b/>
                <w:szCs w:val="28"/>
                <w:lang w:val="es-ES"/>
              </w:rPr>
            </w:pPr>
            <w:r w:rsidRPr="00322AAD">
              <w:rPr>
                <w:rFonts w:eastAsia="MS Mincho"/>
                <w:b/>
                <w:szCs w:val="28"/>
                <w:lang w:val="es-ES" w:eastAsia="ja-JP"/>
              </w:rPr>
              <w:t>S</w:t>
            </w:r>
            <w:r w:rsidRPr="00322AAD">
              <w:rPr>
                <w:b/>
                <w:szCs w:val="28"/>
                <w:lang w:val="es-ES"/>
              </w:rPr>
              <w:t xml:space="preserve">ố </w:t>
            </w:r>
            <w:r w:rsidRPr="00322AAD">
              <w:rPr>
                <w:rFonts w:eastAsia="MS Mincho"/>
                <w:b/>
                <w:szCs w:val="28"/>
                <w:lang w:val="es-ES" w:eastAsia="ja-JP"/>
              </w:rPr>
              <w:t>trứng tiêu</w:t>
            </w:r>
            <w:r w:rsidRPr="00322AAD">
              <w:rPr>
                <w:b/>
                <w:szCs w:val="28"/>
                <w:lang w:val="es-ES"/>
              </w:rPr>
              <w:t>/</w:t>
            </w:r>
          </w:p>
          <w:p w:rsidR="004E4196" w:rsidRPr="00322AAD" w:rsidRDefault="004E4196" w:rsidP="002D1E9A">
            <w:pPr>
              <w:spacing w:before="80" w:after="120" w:line="240" w:lineRule="auto"/>
              <w:ind w:firstLine="0"/>
              <w:jc w:val="center"/>
              <w:rPr>
                <w:rFonts w:eastAsia="Times New Roman"/>
                <w:b/>
                <w:szCs w:val="28"/>
                <w:lang w:val="es-ES"/>
              </w:rPr>
            </w:pPr>
            <w:r w:rsidRPr="00322AAD">
              <w:rPr>
                <w:b/>
                <w:szCs w:val="28"/>
                <w:lang w:val="es-ES"/>
              </w:rPr>
              <w:t>1 chuột mẹ</w:t>
            </w:r>
          </w:p>
        </w:tc>
        <w:tc>
          <w:tcPr>
            <w:tcW w:w="1452" w:type="dxa"/>
            <w:tcBorders>
              <w:top w:val="single" w:sz="4" w:space="0" w:color="000000"/>
              <w:left w:val="single" w:sz="4" w:space="0" w:color="000000"/>
              <w:bottom w:val="single" w:sz="4" w:space="0" w:color="000000"/>
              <w:right w:val="single" w:sz="4" w:space="0" w:color="000000"/>
            </w:tcBorders>
            <w:vAlign w:val="center"/>
            <w:hideMark/>
          </w:tcPr>
          <w:p w:rsidR="004E4196" w:rsidRPr="00322AAD" w:rsidRDefault="004E4196" w:rsidP="002D1E9A">
            <w:pPr>
              <w:spacing w:before="80" w:after="120" w:line="240" w:lineRule="auto"/>
              <w:jc w:val="center"/>
              <w:rPr>
                <w:rFonts w:eastAsia="Times New Roman"/>
                <w:b/>
                <w:szCs w:val="28"/>
                <w:lang w:val="es-ES"/>
              </w:rPr>
            </w:pPr>
            <w:r w:rsidRPr="00322AAD">
              <w:rPr>
                <w:b/>
                <w:szCs w:val="28"/>
                <w:lang w:val="es-ES"/>
              </w:rPr>
              <w:t>p</w:t>
            </w:r>
          </w:p>
        </w:tc>
        <w:tc>
          <w:tcPr>
            <w:tcW w:w="2118" w:type="dxa"/>
            <w:tcBorders>
              <w:top w:val="single" w:sz="4" w:space="0" w:color="000000"/>
              <w:left w:val="single" w:sz="4" w:space="0" w:color="000000"/>
              <w:bottom w:val="single" w:sz="4" w:space="0" w:color="000000"/>
              <w:right w:val="single" w:sz="4" w:space="0" w:color="000000"/>
            </w:tcBorders>
            <w:vAlign w:val="center"/>
            <w:hideMark/>
          </w:tcPr>
          <w:p w:rsidR="002104E8" w:rsidRPr="00322AAD" w:rsidRDefault="004E4196" w:rsidP="002D1E9A">
            <w:pPr>
              <w:spacing w:before="80" w:after="120" w:line="240" w:lineRule="auto"/>
              <w:ind w:firstLine="0"/>
              <w:jc w:val="center"/>
              <w:rPr>
                <w:b/>
                <w:szCs w:val="28"/>
                <w:lang w:val="es-ES"/>
              </w:rPr>
            </w:pPr>
            <w:r w:rsidRPr="00322AAD">
              <w:rPr>
                <w:rFonts w:eastAsia="MS Mincho"/>
                <w:b/>
                <w:szCs w:val="28"/>
                <w:lang w:val="es-ES" w:eastAsia="ja-JP"/>
              </w:rPr>
              <w:t>S</w:t>
            </w:r>
            <w:r w:rsidRPr="00322AAD">
              <w:rPr>
                <w:b/>
                <w:szCs w:val="28"/>
                <w:lang w:val="es-ES"/>
              </w:rPr>
              <w:t xml:space="preserve">ố </w:t>
            </w:r>
            <w:r w:rsidRPr="00322AAD">
              <w:rPr>
                <w:rFonts w:eastAsia="MS Mincho"/>
                <w:b/>
                <w:szCs w:val="28"/>
                <w:lang w:val="es-ES" w:eastAsia="ja-JP"/>
              </w:rPr>
              <w:t>trứng tiêu</w:t>
            </w:r>
            <w:r w:rsidRPr="00322AAD">
              <w:rPr>
                <w:b/>
                <w:szCs w:val="28"/>
                <w:lang w:val="es-ES"/>
              </w:rPr>
              <w:t>/</w:t>
            </w:r>
          </w:p>
          <w:p w:rsidR="004E4196" w:rsidRPr="00322AAD" w:rsidRDefault="004E4196" w:rsidP="002D1E9A">
            <w:pPr>
              <w:spacing w:before="80" w:after="120" w:line="240" w:lineRule="auto"/>
              <w:ind w:firstLine="0"/>
              <w:jc w:val="center"/>
              <w:rPr>
                <w:rFonts w:eastAsia="Times New Roman"/>
                <w:b/>
                <w:szCs w:val="28"/>
                <w:lang w:val="es-ES"/>
              </w:rPr>
            </w:pPr>
            <w:r w:rsidRPr="00322AAD">
              <w:rPr>
                <w:b/>
                <w:szCs w:val="28"/>
                <w:lang w:val="es-ES"/>
              </w:rPr>
              <w:t>1 chuột mẹ</w:t>
            </w:r>
          </w:p>
        </w:tc>
        <w:tc>
          <w:tcPr>
            <w:tcW w:w="1478" w:type="dxa"/>
            <w:tcBorders>
              <w:top w:val="single" w:sz="4" w:space="0" w:color="000000"/>
              <w:left w:val="single" w:sz="4" w:space="0" w:color="000000"/>
              <w:bottom w:val="single" w:sz="4" w:space="0" w:color="000000"/>
              <w:right w:val="single" w:sz="4" w:space="0" w:color="000000"/>
            </w:tcBorders>
            <w:vAlign w:val="center"/>
            <w:hideMark/>
          </w:tcPr>
          <w:p w:rsidR="004E4196" w:rsidRPr="00322AAD" w:rsidRDefault="004E4196" w:rsidP="002D1E9A">
            <w:pPr>
              <w:spacing w:before="80" w:after="120" w:line="240" w:lineRule="auto"/>
              <w:rPr>
                <w:rFonts w:eastAsia="Times New Roman"/>
                <w:b/>
                <w:szCs w:val="28"/>
                <w:lang w:val="es-ES"/>
              </w:rPr>
            </w:pPr>
            <w:r w:rsidRPr="00322AAD">
              <w:rPr>
                <w:b/>
                <w:szCs w:val="28"/>
                <w:lang w:val="es-ES"/>
              </w:rPr>
              <w:t>p</w:t>
            </w:r>
          </w:p>
        </w:tc>
      </w:tr>
      <w:tr w:rsidR="00BB03BA" w:rsidRPr="00322AAD" w:rsidTr="002D1E9A">
        <w:trPr>
          <w:trHeight w:val="510"/>
          <w:jc w:val="center"/>
        </w:trPr>
        <w:tc>
          <w:tcPr>
            <w:tcW w:w="1562" w:type="dxa"/>
            <w:tcBorders>
              <w:top w:val="single" w:sz="4" w:space="0" w:color="000000"/>
              <w:left w:val="single" w:sz="4" w:space="0" w:color="000000"/>
              <w:bottom w:val="single" w:sz="4" w:space="0" w:color="000000"/>
              <w:right w:val="single" w:sz="4" w:space="0" w:color="000000"/>
            </w:tcBorders>
            <w:vAlign w:val="center"/>
            <w:hideMark/>
          </w:tcPr>
          <w:p w:rsidR="004E4196" w:rsidRPr="00322AAD" w:rsidRDefault="004E4196" w:rsidP="002D1E9A">
            <w:pPr>
              <w:spacing w:before="80"/>
              <w:ind w:firstLine="0"/>
              <w:jc w:val="center"/>
              <w:rPr>
                <w:rFonts w:eastAsia="Times New Roman"/>
                <w:szCs w:val="28"/>
                <w:lang w:val="es-ES"/>
              </w:rPr>
            </w:pPr>
            <w:r w:rsidRPr="00322AAD">
              <w:rPr>
                <w:szCs w:val="28"/>
                <w:lang w:val="es-ES"/>
              </w:rPr>
              <w:t>Lô chứng</w:t>
            </w:r>
          </w:p>
        </w:tc>
        <w:tc>
          <w:tcPr>
            <w:tcW w:w="2148" w:type="dxa"/>
            <w:tcBorders>
              <w:top w:val="single" w:sz="4" w:space="0" w:color="000000"/>
              <w:left w:val="single" w:sz="4" w:space="0" w:color="000000"/>
              <w:bottom w:val="single" w:sz="4" w:space="0" w:color="000000"/>
              <w:right w:val="single" w:sz="4" w:space="0" w:color="000000"/>
            </w:tcBorders>
            <w:vAlign w:val="center"/>
            <w:hideMark/>
          </w:tcPr>
          <w:p w:rsidR="004E4196" w:rsidRPr="00322AAD" w:rsidRDefault="00F63CE1" w:rsidP="002D1E9A">
            <w:pPr>
              <w:spacing w:before="80"/>
              <w:ind w:firstLine="0"/>
              <w:jc w:val="center"/>
              <w:rPr>
                <w:rFonts w:eastAsia="MS Mincho"/>
                <w:szCs w:val="28"/>
                <w:lang w:val="es-ES" w:eastAsia="ja-JP"/>
              </w:rPr>
            </w:pPr>
            <w:r w:rsidRPr="00322AAD">
              <w:rPr>
                <w:rFonts w:eastAsia="MS Mincho"/>
                <w:szCs w:val="28"/>
                <w:lang w:val="es-ES" w:eastAsia="ja-JP"/>
              </w:rPr>
              <w:t>4,48</w:t>
            </w:r>
            <w:r w:rsidR="004E4196" w:rsidRPr="00322AAD">
              <w:rPr>
                <w:rFonts w:eastAsia="MS Mincho"/>
                <w:szCs w:val="28"/>
                <w:lang w:val="es-ES" w:eastAsia="ja-JP"/>
              </w:rPr>
              <w:t>%</w:t>
            </w:r>
          </w:p>
        </w:tc>
        <w:tc>
          <w:tcPr>
            <w:tcW w:w="1452" w:type="dxa"/>
            <w:vMerge w:val="restart"/>
            <w:tcBorders>
              <w:top w:val="single" w:sz="4" w:space="0" w:color="000000"/>
              <w:left w:val="single" w:sz="4" w:space="0" w:color="000000"/>
              <w:bottom w:val="single" w:sz="4" w:space="0" w:color="000000"/>
              <w:right w:val="single" w:sz="4" w:space="0" w:color="000000"/>
            </w:tcBorders>
            <w:vAlign w:val="center"/>
            <w:hideMark/>
          </w:tcPr>
          <w:p w:rsidR="004E4196" w:rsidRPr="00322AAD" w:rsidRDefault="004E4196" w:rsidP="002D1E9A">
            <w:pPr>
              <w:spacing w:before="80"/>
              <w:ind w:firstLine="0"/>
              <w:jc w:val="center"/>
              <w:rPr>
                <w:rFonts w:eastAsia="Times New Roman"/>
                <w:szCs w:val="28"/>
                <w:lang w:val="es-ES"/>
              </w:rPr>
            </w:pPr>
            <w:r w:rsidRPr="00322AAD">
              <w:rPr>
                <w:rFonts w:eastAsia="MS Mincho"/>
                <w:szCs w:val="28"/>
                <w:lang w:val="es-ES" w:eastAsia="ja-JP"/>
              </w:rPr>
              <w:t>&gt; 0,05</w:t>
            </w:r>
          </w:p>
        </w:tc>
        <w:tc>
          <w:tcPr>
            <w:tcW w:w="2118" w:type="dxa"/>
            <w:tcBorders>
              <w:top w:val="single" w:sz="4" w:space="0" w:color="000000"/>
              <w:left w:val="single" w:sz="4" w:space="0" w:color="000000"/>
              <w:bottom w:val="single" w:sz="4" w:space="0" w:color="000000"/>
              <w:right w:val="single" w:sz="4" w:space="0" w:color="000000"/>
            </w:tcBorders>
            <w:vAlign w:val="center"/>
            <w:hideMark/>
          </w:tcPr>
          <w:p w:rsidR="004E4196" w:rsidRPr="00322AAD" w:rsidRDefault="004E4196" w:rsidP="002D1E9A">
            <w:pPr>
              <w:spacing w:before="80"/>
              <w:ind w:firstLine="0"/>
              <w:jc w:val="center"/>
              <w:rPr>
                <w:rFonts w:eastAsia="MS Mincho"/>
                <w:szCs w:val="28"/>
                <w:lang w:val="es-ES" w:eastAsia="ja-JP"/>
              </w:rPr>
            </w:pPr>
            <w:r w:rsidRPr="00322AAD">
              <w:rPr>
                <w:rFonts w:eastAsia="MS Mincho"/>
                <w:szCs w:val="28"/>
                <w:lang w:val="es-ES" w:eastAsia="ja-JP"/>
              </w:rPr>
              <w:t>3,96%</w:t>
            </w:r>
          </w:p>
        </w:tc>
        <w:tc>
          <w:tcPr>
            <w:tcW w:w="1478" w:type="dxa"/>
            <w:vMerge w:val="restart"/>
            <w:tcBorders>
              <w:top w:val="single" w:sz="4" w:space="0" w:color="000000"/>
              <w:left w:val="single" w:sz="4" w:space="0" w:color="000000"/>
              <w:bottom w:val="single" w:sz="4" w:space="0" w:color="000000"/>
              <w:right w:val="single" w:sz="4" w:space="0" w:color="000000"/>
            </w:tcBorders>
            <w:vAlign w:val="center"/>
            <w:hideMark/>
          </w:tcPr>
          <w:p w:rsidR="004E4196" w:rsidRPr="00322AAD" w:rsidRDefault="004E4196" w:rsidP="002D1E9A">
            <w:pPr>
              <w:spacing w:before="80"/>
              <w:ind w:firstLine="0"/>
              <w:jc w:val="center"/>
              <w:rPr>
                <w:rFonts w:eastAsia="Times New Roman"/>
                <w:szCs w:val="28"/>
                <w:lang w:val="es-ES"/>
              </w:rPr>
            </w:pPr>
            <w:r w:rsidRPr="00322AAD">
              <w:rPr>
                <w:rFonts w:eastAsia="MS Mincho"/>
                <w:szCs w:val="28"/>
                <w:lang w:val="es-ES" w:eastAsia="ja-JP"/>
              </w:rPr>
              <w:t>&gt; 0,05</w:t>
            </w:r>
          </w:p>
        </w:tc>
      </w:tr>
      <w:tr w:rsidR="00BB03BA" w:rsidRPr="00322AAD" w:rsidTr="002D1E9A">
        <w:trPr>
          <w:trHeight w:val="510"/>
          <w:jc w:val="center"/>
        </w:trPr>
        <w:tc>
          <w:tcPr>
            <w:tcW w:w="1562" w:type="dxa"/>
            <w:tcBorders>
              <w:top w:val="single" w:sz="4" w:space="0" w:color="000000"/>
              <w:left w:val="single" w:sz="4" w:space="0" w:color="000000"/>
              <w:bottom w:val="single" w:sz="4" w:space="0" w:color="000000"/>
              <w:right w:val="single" w:sz="4" w:space="0" w:color="000000"/>
            </w:tcBorders>
            <w:vAlign w:val="center"/>
            <w:hideMark/>
          </w:tcPr>
          <w:p w:rsidR="004E4196" w:rsidRPr="00322AAD" w:rsidRDefault="004E4196" w:rsidP="002D1E9A">
            <w:pPr>
              <w:spacing w:before="80"/>
              <w:ind w:firstLine="0"/>
              <w:jc w:val="center"/>
              <w:rPr>
                <w:rFonts w:eastAsia="Times New Roman"/>
                <w:szCs w:val="28"/>
                <w:lang w:val="es-ES"/>
              </w:rPr>
            </w:pPr>
            <w:r w:rsidRPr="00322AAD">
              <w:rPr>
                <w:szCs w:val="28"/>
                <w:lang w:val="es-ES"/>
              </w:rPr>
              <w:t>Lô 1</w:t>
            </w:r>
          </w:p>
        </w:tc>
        <w:tc>
          <w:tcPr>
            <w:tcW w:w="2148" w:type="dxa"/>
            <w:tcBorders>
              <w:top w:val="single" w:sz="4" w:space="0" w:color="000000"/>
              <w:left w:val="single" w:sz="4" w:space="0" w:color="000000"/>
              <w:bottom w:val="single" w:sz="4" w:space="0" w:color="000000"/>
              <w:right w:val="single" w:sz="4" w:space="0" w:color="000000"/>
            </w:tcBorders>
            <w:vAlign w:val="center"/>
            <w:hideMark/>
          </w:tcPr>
          <w:p w:rsidR="004E4196" w:rsidRPr="00322AAD" w:rsidRDefault="004E4196" w:rsidP="002D1E9A">
            <w:pPr>
              <w:spacing w:before="80"/>
              <w:ind w:firstLine="0"/>
              <w:jc w:val="center"/>
              <w:rPr>
                <w:rFonts w:eastAsia="MS Mincho"/>
                <w:szCs w:val="28"/>
                <w:lang w:val="es-ES" w:eastAsia="ja-JP"/>
              </w:rPr>
            </w:pPr>
            <w:r w:rsidRPr="00322AAD">
              <w:rPr>
                <w:rFonts w:eastAsia="MS Mincho"/>
                <w:szCs w:val="28"/>
                <w:lang w:val="es-ES" w:eastAsia="ja-JP"/>
              </w:rPr>
              <w:t>4,62%</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4E4196" w:rsidRPr="00322AAD" w:rsidRDefault="004E4196" w:rsidP="002D1E9A">
            <w:pPr>
              <w:spacing w:before="80"/>
              <w:jc w:val="center"/>
              <w:rPr>
                <w:rFonts w:eastAsia="Times New Roman"/>
                <w:szCs w:val="28"/>
                <w:lang w:val="es-ES"/>
              </w:rPr>
            </w:pPr>
          </w:p>
        </w:tc>
        <w:tc>
          <w:tcPr>
            <w:tcW w:w="2118" w:type="dxa"/>
            <w:tcBorders>
              <w:top w:val="single" w:sz="4" w:space="0" w:color="000000"/>
              <w:left w:val="single" w:sz="4" w:space="0" w:color="000000"/>
              <w:bottom w:val="single" w:sz="4" w:space="0" w:color="000000"/>
              <w:right w:val="single" w:sz="4" w:space="0" w:color="000000"/>
            </w:tcBorders>
            <w:vAlign w:val="center"/>
            <w:hideMark/>
          </w:tcPr>
          <w:p w:rsidR="004E4196" w:rsidRPr="00322AAD" w:rsidRDefault="004E4196" w:rsidP="002D1E9A">
            <w:pPr>
              <w:spacing w:before="80"/>
              <w:ind w:firstLine="0"/>
              <w:jc w:val="center"/>
              <w:rPr>
                <w:rFonts w:eastAsia="MS Mincho"/>
                <w:szCs w:val="28"/>
                <w:lang w:val="es-ES" w:eastAsia="ja-JP"/>
              </w:rPr>
            </w:pPr>
            <w:r w:rsidRPr="00322AAD">
              <w:rPr>
                <w:rFonts w:eastAsia="MS Mincho"/>
                <w:szCs w:val="28"/>
                <w:lang w:val="es-ES" w:eastAsia="ja-JP"/>
              </w:rPr>
              <w:t>4,12%</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4E4196" w:rsidRPr="00322AAD" w:rsidRDefault="004E4196" w:rsidP="002D1E9A">
            <w:pPr>
              <w:spacing w:before="80"/>
              <w:rPr>
                <w:rFonts w:eastAsia="Times New Roman"/>
                <w:szCs w:val="28"/>
                <w:lang w:val="es-ES"/>
              </w:rPr>
            </w:pPr>
          </w:p>
        </w:tc>
      </w:tr>
      <w:tr w:rsidR="00BB03BA" w:rsidRPr="00322AAD" w:rsidTr="002D1E9A">
        <w:trPr>
          <w:trHeight w:val="510"/>
          <w:jc w:val="center"/>
        </w:trPr>
        <w:tc>
          <w:tcPr>
            <w:tcW w:w="1562" w:type="dxa"/>
            <w:tcBorders>
              <w:top w:val="single" w:sz="4" w:space="0" w:color="000000"/>
              <w:left w:val="single" w:sz="4" w:space="0" w:color="000000"/>
              <w:bottom w:val="single" w:sz="4" w:space="0" w:color="000000"/>
              <w:right w:val="single" w:sz="4" w:space="0" w:color="000000"/>
            </w:tcBorders>
            <w:vAlign w:val="center"/>
            <w:hideMark/>
          </w:tcPr>
          <w:p w:rsidR="004E4196" w:rsidRPr="00322AAD" w:rsidRDefault="004E4196" w:rsidP="002D1E9A">
            <w:pPr>
              <w:spacing w:before="80"/>
              <w:ind w:firstLine="0"/>
              <w:jc w:val="center"/>
              <w:rPr>
                <w:rFonts w:eastAsia="Times New Roman"/>
                <w:szCs w:val="28"/>
                <w:lang w:val="es-ES"/>
              </w:rPr>
            </w:pPr>
            <w:r w:rsidRPr="00322AAD">
              <w:rPr>
                <w:szCs w:val="28"/>
                <w:lang w:val="es-ES"/>
              </w:rPr>
              <w:t>Lô 2</w:t>
            </w:r>
          </w:p>
        </w:tc>
        <w:tc>
          <w:tcPr>
            <w:tcW w:w="2148" w:type="dxa"/>
            <w:tcBorders>
              <w:top w:val="single" w:sz="4" w:space="0" w:color="000000"/>
              <w:left w:val="single" w:sz="4" w:space="0" w:color="000000"/>
              <w:bottom w:val="single" w:sz="4" w:space="0" w:color="000000"/>
              <w:right w:val="single" w:sz="4" w:space="0" w:color="000000"/>
            </w:tcBorders>
            <w:vAlign w:val="center"/>
            <w:hideMark/>
          </w:tcPr>
          <w:p w:rsidR="004E4196" w:rsidRPr="00322AAD" w:rsidRDefault="004E4196" w:rsidP="002D1E9A">
            <w:pPr>
              <w:spacing w:before="80"/>
              <w:ind w:firstLine="0"/>
              <w:jc w:val="center"/>
              <w:rPr>
                <w:rFonts w:eastAsia="MS Mincho"/>
                <w:szCs w:val="28"/>
                <w:lang w:val="es-ES" w:eastAsia="ja-JP"/>
              </w:rPr>
            </w:pPr>
            <w:r w:rsidRPr="00322AAD">
              <w:rPr>
                <w:rFonts w:eastAsia="MS Mincho"/>
                <w:szCs w:val="28"/>
                <w:lang w:val="es-ES" w:eastAsia="ja-JP"/>
              </w:rPr>
              <w:t>4,26%</w:t>
            </w:r>
          </w:p>
        </w:tc>
        <w:tc>
          <w:tcPr>
            <w:tcW w:w="0" w:type="auto"/>
            <w:vMerge/>
            <w:tcBorders>
              <w:top w:val="single" w:sz="4" w:space="0" w:color="000000"/>
              <w:left w:val="single" w:sz="4" w:space="0" w:color="000000"/>
              <w:bottom w:val="single" w:sz="4" w:space="0" w:color="auto"/>
              <w:right w:val="single" w:sz="4" w:space="0" w:color="000000"/>
            </w:tcBorders>
            <w:vAlign w:val="center"/>
            <w:hideMark/>
          </w:tcPr>
          <w:p w:rsidR="004E4196" w:rsidRPr="00322AAD" w:rsidRDefault="004E4196" w:rsidP="002D1E9A">
            <w:pPr>
              <w:spacing w:before="80"/>
              <w:jc w:val="center"/>
              <w:rPr>
                <w:rFonts w:eastAsia="Times New Roman"/>
                <w:szCs w:val="28"/>
                <w:lang w:val="es-ES"/>
              </w:rPr>
            </w:pPr>
          </w:p>
        </w:tc>
        <w:tc>
          <w:tcPr>
            <w:tcW w:w="2118" w:type="dxa"/>
            <w:tcBorders>
              <w:top w:val="single" w:sz="4" w:space="0" w:color="000000"/>
              <w:left w:val="single" w:sz="4" w:space="0" w:color="000000"/>
              <w:bottom w:val="single" w:sz="4" w:space="0" w:color="000000"/>
              <w:right w:val="single" w:sz="4" w:space="0" w:color="000000"/>
            </w:tcBorders>
            <w:vAlign w:val="center"/>
            <w:hideMark/>
          </w:tcPr>
          <w:p w:rsidR="004E4196" w:rsidRPr="00322AAD" w:rsidRDefault="004E4196" w:rsidP="002D1E9A">
            <w:pPr>
              <w:spacing w:before="80"/>
              <w:ind w:firstLine="0"/>
              <w:jc w:val="center"/>
              <w:rPr>
                <w:rFonts w:eastAsia="MS Mincho"/>
                <w:szCs w:val="28"/>
                <w:lang w:val="es-ES" w:eastAsia="ja-JP"/>
              </w:rPr>
            </w:pPr>
            <w:r w:rsidRPr="00322AAD">
              <w:rPr>
                <w:rFonts w:eastAsia="MS Mincho"/>
                <w:szCs w:val="28"/>
                <w:lang w:val="es-ES" w:eastAsia="ja-JP"/>
              </w:rPr>
              <w:t>3,97%</w:t>
            </w:r>
          </w:p>
        </w:tc>
        <w:tc>
          <w:tcPr>
            <w:tcW w:w="0" w:type="auto"/>
            <w:vMerge/>
            <w:tcBorders>
              <w:top w:val="single" w:sz="4" w:space="0" w:color="000000"/>
              <w:left w:val="single" w:sz="4" w:space="0" w:color="000000"/>
              <w:bottom w:val="single" w:sz="4" w:space="0" w:color="auto"/>
              <w:right w:val="single" w:sz="4" w:space="0" w:color="000000"/>
            </w:tcBorders>
            <w:vAlign w:val="center"/>
            <w:hideMark/>
          </w:tcPr>
          <w:p w:rsidR="004E4196" w:rsidRPr="00322AAD" w:rsidRDefault="004E4196" w:rsidP="002D1E9A">
            <w:pPr>
              <w:spacing w:before="80"/>
              <w:rPr>
                <w:rFonts w:eastAsia="Times New Roman"/>
                <w:szCs w:val="28"/>
                <w:lang w:val="es-ES"/>
              </w:rPr>
            </w:pPr>
          </w:p>
        </w:tc>
      </w:tr>
      <w:tr w:rsidR="00BB03BA" w:rsidRPr="00322AAD" w:rsidTr="002D1E9A">
        <w:trPr>
          <w:trHeight w:val="510"/>
          <w:jc w:val="center"/>
        </w:trPr>
        <w:tc>
          <w:tcPr>
            <w:tcW w:w="1562" w:type="dxa"/>
            <w:tcBorders>
              <w:top w:val="single" w:sz="4" w:space="0" w:color="000000"/>
              <w:left w:val="single" w:sz="4" w:space="0" w:color="000000"/>
              <w:bottom w:val="single" w:sz="4" w:space="0" w:color="000000"/>
              <w:right w:val="single" w:sz="4" w:space="0" w:color="000000"/>
            </w:tcBorders>
            <w:vAlign w:val="center"/>
            <w:hideMark/>
          </w:tcPr>
          <w:p w:rsidR="004E4196" w:rsidRPr="00322AAD" w:rsidRDefault="004E4196" w:rsidP="002D1E9A">
            <w:pPr>
              <w:spacing w:before="80"/>
              <w:ind w:firstLine="0"/>
              <w:jc w:val="center"/>
              <w:rPr>
                <w:rFonts w:eastAsia="Times New Roman"/>
                <w:szCs w:val="28"/>
                <w:lang w:val="es-ES"/>
              </w:rPr>
            </w:pPr>
            <w:r w:rsidRPr="00322AAD">
              <w:rPr>
                <w:szCs w:val="28"/>
                <w:lang w:val="es-ES"/>
              </w:rPr>
              <w:t>Lô 3</w:t>
            </w:r>
          </w:p>
        </w:tc>
        <w:tc>
          <w:tcPr>
            <w:tcW w:w="2148" w:type="dxa"/>
            <w:tcBorders>
              <w:top w:val="single" w:sz="4" w:space="0" w:color="000000"/>
              <w:left w:val="single" w:sz="4" w:space="0" w:color="000000"/>
              <w:bottom w:val="single" w:sz="4" w:space="0" w:color="000000"/>
              <w:right w:val="single" w:sz="4" w:space="0" w:color="000000"/>
            </w:tcBorders>
            <w:vAlign w:val="center"/>
            <w:hideMark/>
          </w:tcPr>
          <w:p w:rsidR="004E4196" w:rsidRPr="00322AAD" w:rsidRDefault="004E4196" w:rsidP="002D1E9A">
            <w:pPr>
              <w:spacing w:before="80"/>
              <w:ind w:firstLine="0"/>
              <w:jc w:val="center"/>
              <w:rPr>
                <w:rFonts w:eastAsia="MS Mincho"/>
                <w:szCs w:val="28"/>
                <w:lang w:val="es-ES" w:eastAsia="ja-JP"/>
              </w:rPr>
            </w:pPr>
            <w:r w:rsidRPr="00322AAD">
              <w:rPr>
                <w:rFonts w:eastAsia="MS Mincho"/>
                <w:szCs w:val="28"/>
                <w:lang w:val="es-ES" w:eastAsia="ja-JP"/>
              </w:rPr>
              <w:t>4,32%</w:t>
            </w:r>
          </w:p>
        </w:tc>
        <w:tc>
          <w:tcPr>
            <w:tcW w:w="0" w:type="auto"/>
            <w:vMerge w:val="restart"/>
            <w:tcBorders>
              <w:top w:val="single" w:sz="4" w:space="0" w:color="auto"/>
              <w:left w:val="single" w:sz="4" w:space="0" w:color="000000"/>
              <w:bottom w:val="single" w:sz="4" w:space="0" w:color="000000"/>
              <w:right w:val="single" w:sz="4" w:space="0" w:color="000000"/>
            </w:tcBorders>
            <w:vAlign w:val="center"/>
            <w:hideMark/>
          </w:tcPr>
          <w:p w:rsidR="004E4196" w:rsidRPr="00322AAD" w:rsidRDefault="004E4196" w:rsidP="002D1E9A">
            <w:pPr>
              <w:spacing w:before="80"/>
              <w:jc w:val="center"/>
              <w:rPr>
                <w:rFonts w:eastAsia="Times New Roman"/>
                <w:szCs w:val="28"/>
                <w:lang w:val="es-ES"/>
              </w:rPr>
            </w:pPr>
          </w:p>
        </w:tc>
        <w:tc>
          <w:tcPr>
            <w:tcW w:w="2118" w:type="dxa"/>
            <w:tcBorders>
              <w:top w:val="single" w:sz="4" w:space="0" w:color="000000"/>
              <w:left w:val="single" w:sz="4" w:space="0" w:color="000000"/>
              <w:bottom w:val="single" w:sz="4" w:space="0" w:color="000000"/>
              <w:right w:val="single" w:sz="4" w:space="0" w:color="000000"/>
            </w:tcBorders>
            <w:vAlign w:val="center"/>
            <w:hideMark/>
          </w:tcPr>
          <w:p w:rsidR="004E4196" w:rsidRPr="00322AAD" w:rsidRDefault="004E4196" w:rsidP="002D1E9A">
            <w:pPr>
              <w:spacing w:before="80"/>
              <w:ind w:firstLine="0"/>
              <w:jc w:val="center"/>
              <w:rPr>
                <w:rFonts w:eastAsia="MS Mincho"/>
                <w:szCs w:val="28"/>
                <w:lang w:val="es-ES" w:eastAsia="ja-JP"/>
              </w:rPr>
            </w:pPr>
            <w:r w:rsidRPr="00322AAD">
              <w:rPr>
                <w:rFonts w:eastAsia="MS Mincho"/>
                <w:szCs w:val="28"/>
                <w:lang w:val="es-ES" w:eastAsia="ja-JP"/>
              </w:rPr>
              <w:t>4,31%</w:t>
            </w:r>
          </w:p>
        </w:tc>
        <w:tc>
          <w:tcPr>
            <w:tcW w:w="0" w:type="auto"/>
            <w:vMerge w:val="restart"/>
            <w:tcBorders>
              <w:top w:val="single" w:sz="4" w:space="0" w:color="auto"/>
              <w:left w:val="single" w:sz="4" w:space="0" w:color="000000"/>
              <w:bottom w:val="single" w:sz="4" w:space="0" w:color="000000"/>
              <w:right w:val="single" w:sz="4" w:space="0" w:color="000000"/>
            </w:tcBorders>
            <w:vAlign w:val="center"/>
            <w:hideMark/>
          </w:tcPr>
          <w:p w:rsidR="004E4196" w:rsidRPr="00322AAD" w:rsidRDefault="004E4196" w:rsidP="002D1E9A">
            <w:pPr>
              <w:spacing w:before="80"/>
              <w:rPr>
                <w:rFonts w:eastAsia="Times New Roman"/>
                <w:szCs w:val="28"/>
                <w:lang w:val="es-ES"/>
              </w:rPr>
            </w:pPr>
          </w:p>
        </w:tc>
      </w:tr>
      <w:tr w:rsidR="00BB03BA" w:rsidRPr="00322AAD" w:rsidTr="002D1E9A">
        <w:trPr>
          <w:trHeight w:val="510"/>
          <w:jc w:val="center"/>
        </w:trPr>
        <w:tc>
          <w:tcPr>
            <w:tcW w:w="1562" w:type="dxa"/>
            <w:tcBorders>
              <w:top w:val="single" w:sz="4" w:space="0" w:color="000000"/>
              <w:left w:val="single" w:sz="4" w:space="0" w:color="000000"/>
              <w:bottom w:val="single" w:sz="4" w:space="0" w:color="000000"/>
              <w:right w:val="single" w:sz="4" w:space="0" w:color="000000"/>
            </w:tcBorders>
            <w:vAlign w:val="center"/>
            <w:hideMark/>
          </w:tcPr>
          <w:p w:rsidR="004E4196" w:rsidRPr="00322AAD" w:rsidRDefault="004E4196" w:rsidP="002D1E9A">
            <w:pPr>
              <w:spacing w:before="80"/>
              <w:ind w:firstLine="0"/>
              <w:jc w:val="center"/>
              <w:rPr>
                <w:rFonts w:eastAsia="Times New Roman"/>
                <w:szCs w:val="28"/>
                <w:lang w:val="es-ES"/>
              </w:rPr>
            </w:pPr>
            <w:r w:rsidRPr="00322AAD">
              <w:rPr>
                <w:szCs w:val="28"/>
                <w:lang w:val="es-ES"/>
              </w:rPr>
              <w:t>Lô 4</w:t>
            </w:r>
          </w:p>
        </w:tc>
        <w:tc>
          <w:tcPr>
            <w:tcW w:w="2148" w:type="dxa"/>
            <w:tcBorders>
              <w:top w:val="single" w:sz="4" w:space="0" w:color="000000"/>
              <w:left w:val="single" w:sz="4" w:space="0" w:color="000000"/>
              <w:bottom w:val="single" w:sz="4" w:space="0" w:color="000000"/>
              <w:right w:val="single" w:sz="4" w:space="0" w:color="000000"/>
            </w:tcBorders>
            <w:vAlign w:val="center"/>
            <w:hideMark/>
          </w:tcPr>
          <w:p w:rsidR="004E4196" w:rsidRPr="00322AAD" w:rsidRDefault="004E4196" w:rsidP="002D1E9A">
            <w:pPr>
              <w:spacing w:before="80"/>
              <w:ind w:firstLine="0"/>
              <w:jc w:val="center"/>
              <w:rPr>
                <w:rFonts w:eastAsia="MS Mincho"/>
                <w:szCs w:val="28"/>
                <w:lang w:val="es-ES" w:eastAsia="ja-JP"/>
              </w:rPr>
            </w:pPr>
            <w:r w:rsidRPr="00322AAD">
              <w:rPr>
                <w:rFonts w:eastAsia="MS Mincho"/>
                <w:szCs w:val="28"/>
                <w:lang w:val="es-ES" w:eastAsia="ja-JP"/>
              </w:rPr>
              <w:t>3,98%</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4E4196" w:rsidRPr="00322AAD" w:rsidRDefault="004E4196" w:rsidP="002D1E9A">
            <w:pPr>
              <w:spacing w:before="80"/>
              <w:jc w:val="center"/>
              <w:rPr>
                <w:rFonts w:eastAsia="Times New Roman"/>
                <w:szCs w:val="28"/>
                <w:lang w:val="es-ES"/>
              </w:rPr>
            </w:pPr>
          </w:p>
        </w:tc>
        <w:tc>
          <w:tcPr>
            <w:tcW w:w="2118" w:type="dxa"/>
            <w:tcBorders>
              <w:top w:val="single" w:sz="4" w:space="0" w:color="000000"/>
              <w:left w:val="single" w:sz="4" w:space="0" w:color="000000"/>
              <w:bottom w:val="single" w:sz="4" w:space="0" w:color="000000"/>
              <w:right w:val="single" w:sz="4" w:space="0" w:color="000000"/>
            </w:tcBorders>
            <w:vAlign w:val="center"/>
            <w:hideMark/>
          </w:tcPr>
          <w:p w:rsidR="004E4196" w:rsidRPr="00322AAD" w:rsidRDefault="004E4196" w:rsidP="002D1E9A">
            <w:pPr>
              <w:spacing w:before="80"/>
              <w:ind w:firstLine="0"/>
              <w:jc w:val="center"/>
              <w:rPr>
                <w:rFonts w:eastAsia="MS Mincho"/>
                <w:szCs w:val="28"/>
                <w:lang w:val="es-ES" w:eastAsia="ja-JP"/>
              </w:rPr>
            </w:pPr>
            <w:r w:rsidRPr="00322AAD">
              <w:rPr>
                <w:rFonts w:eastAsia="MS Mincho"/>
                <w:szCs w:val="28"/>
                <w:lang w:val="es-ES" w:eastAsia="ja-JP"/>
              </w:rPr>
              <w:t>2,68%</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4E4196" w:rsidRPr="00322AAD" w:rsidRDefault="004E4196" w:rsidP="002D1E9A">
            <w:pPr>
              <w:spacing w:before="80"/>
              <w:rPr>
                <w:rFonts w:eastAsia="Times New Roman"/>
                <w:szCs w:val="28"/>
                <w:lang w:val="es-ES"/>
              </w:rPr>
            </w:pPr>
          </w:p>
        </w:tc>
      </w:tr>
    </w:tbl>
    <w:p w:rsidR="004E4196" w:rsidRPr="00322AAD" w:rsidRDefault="004E4196" w:rsidP="002D1E9A">
      <w:pPr>
        <w:spacing w:before="80"/>
        <w:rPr>
          <w:rFonts w:eastAsia="MS Mincho"/>
          <w:szCs w:val="28"/>
          <w:lang w:val="es-ES" w:eastAsia="ja-JP"/>
        </w:rPr>
      </w:pPr>
      <w:r w:rsidRPr="00322AAD">
        <w:rPr>
          <w:b/>
          <w:szCs w:val="28"/>
          <w:lang w:val="es-ES"/>
        </w:rPr>
        <w:t xml:space="preserve">Nhận xét: </w:t>
      </w:r>
      <w:r w:rsidRPr="00322AAD">
        <w:rPr>
          <w:rFonts w:eastAsia="MS Mincho"/>
          <w:szCs w:val="28"/>
          <w:lang w:val="es-ES" w:eastAsia="ja-JP"/>
        </w:rPr>
        <w:t xml:space="preserve">Không có sự khác biệt về </w:t>
      </w:r>
      <w:r w:rsidRPr="00322AAD">
        <w:rPr>
          <w:rFonts w:eastAsia="MS Mincho"/>
          <w:spacing w:val="-6"/>
          <w:szCs w:val="28"/>
          <w:lang w:val="es-ES" w:eastAsia="ja-JP"/>
        </w:rPr>
        <w:t>s</w:t>
      </w:r>
      <w:r w:rsidRPr="00322AAD">
        <w:rPr>
          <w:spacing w:val="-6"/>
          <w:szCs w:val="28"/>
          <w:lang w:val="es-ES"/>
        </w:rPr>
        <w:t xml:space="preserve">ố </w:t>
      </w:r>
      <w:r w:rsidRPr="00322AAD">
        <w:rPr>
          <w:rFonts w:eastAsia="MS Mincho"/>
          <w:spacing w:val="-6"/>
          <w:szCs w:val="28"/>
          <w:lang w:val="es-ES" w:eastAsia="ja-JP"/>
        </w:rPr>
        <w:t>trứng tiêu</w:t>
      </w:r>
      <w:r w:rsidRPr="00322AAD">
        <w:rPr>
          <w:rFonts w:eastAsia="MS Mincho"/>
          <w:szCs w:val="28"/>
          <w:lang w:val="es-ES" w:eastAsia="ja-JP"/>
        </w:rPr>
        <w:t xml:space="preserve">/1 chuột mẹ giữa các lô uống Y10 và lô chứng qua các thế hệ P, F1 (p &gt; 0,05). </w:t>
      </w:r>
    </w:p>
    <w:p w:rsidR="004E4196" w:rsidRPr="00322AAD" w:rsidRDefault="004E4196" w:rsidP="0055142F">
      <w:pPr>
        <w:pStyle w:val="66"/>
        <w:rPr>
          <w:lang w:eastAsia="ja-JP"/>
        </w:rPr>
      </w:pPr>
      <w:bookmarkStart w:id="383" w:name="_Toc24962756"/>
      <w:r w:rsidRPr="00322AAD">
        <w:rPr>
          <w:lang w:eastAsia="ja-JP"/>
        </w:rPr>
        <w:lastRenderedPageBreak/>
        <w:t>3.1.3.7. Ảnh hưởng đến s</w:t>
      </w:r>
      <w:r w:rsidRPr="00322AAD">
        <w:t xml:space="preserve">ố </w:t>
      </w:r>
      <w:r w:rsidRPr="00322AAD">
        <w:rPr>
          <w:lang w:eastAsia="ja-JP"/>
        </w:rPr>
        <w:t>lượng chuột con/</w:t>
      </w:r>
      <w:r w:rsidRPr="00322AAD">
        <w:t xml:space="preserve">1 </w:t>
      </w:r>
      <w:r w:rsidRPr="00322AAD">
        <w:rPr>
          <w:lang w:eastAsia="ja-JP"/>
        </w:rPr>
        <w:t>lứa đẻ (thế hệ F1)</w:t>
      </w:r>
      <w:bookmarkEnd w:id="383"/>
    </w:p>
    <w:p w:rsidR="004E4196" w:rsidRPr="00322AAD" w:rsidRDefault="00ED58EF" w:rsidP="000C1134">
      <w:pPr>
        <w:pStyle w:val="66"/>
        <w:rPr>
          <w:rFonts w:eastAsia="MS Mincho"/>
          <w:lang w:val="es-ES" w:eastAsia="ja-JP"/>
        </w:rPr>
      </w:pPr>
      <w:r w:rsidRPr="00322AAD">
        <w:rPr>
          <w:lang w:eastAsia="ja-JP"/>
        </w:rPr>
        <w:tab/>
      </w:r>
      <w:bookmarkStart w:id="384" w:name="_Toc24962757"/>
      <w:r w:rsidR="004E4196" w:rsidRPr="00322AAD">
        <w:rPr>
          <w:rFonts w:eastAsia="MS Mincho"/>
          <w:lang w:val="es-ES" w:eastAsia="ja-JP"/>
        </w:rPr>
        <w:t>Kết quả về s</w:t>
      </w:r>
      <w:r w:rsidR="004E4196" w:rsidRPr="00322AAD">
        <w:rPr>
          <w:lang w:val="es-ES"/>
        </w:rPr>
        <w:t xml:space="preserve">ố </w:t>
      </w:r>
      <w:r w:rsidR="004E4196" w:rsidRPr="00322AAD">
        <w:rPr>
          <w:rFonts w:eastAsia="MS Mincho"/>
          <w:lang w:val="es-ES" w:eastAsia="ja-JP"/>
        </w:rPr>
        <w:t>lượng chuột con/</w:t>
      </w:r>
      <w:r w:rsidR="004E4196" w:rsidRPr="00322AAD">
        <w:rPr>
          <w:lang w:val="es-ES"/>
        </w:rPr>
        <w:t xml:space="preserve">1 </w:t>
      </w:r>
      <w:r w:rsidR="004E4196" w:rsidRPr="00322AAD">
        <w:rPr>
          <w:rFonts w:eastAsia="MS Mincho"/>
          <w:lang w:val="es-ES" w:eastAsia="ja-JP"/>
        </w:rPr>
        <w:t>lứa đẻ</w:t>
      </w:r>
      <w:r w:rsidR="004E4196" w:rsidRPr="00322AAD">
        <w:rPr>
          <w:lang w:val="es-ES"/>
        </w:rPr>
        <w:t xml:space="preserve"> được trình bày trong bảng 3.1</w:t>
      </w:r>
      <w:r w:rsidR="004E4196" w:rsidRPr="00322AAD">
        <w:rPr>
          <w:rFonts w:eastAsia="MS Mincho"/>
          <w:lang w:val="es-ES" w:eastAsia="ja-JP"/>
        </w:rPr>
        <w:t>7.</w:t>
      </w:r>
      <w:bookmarkEnd w:id="384"/>
    </w:p>
    <w:p w:rsidR="00857E11" w:rsidRPr="00322AAD" w:rsidRDefault="00857E11" w:rsidP="00857E11">
      <w:pPr>
        <w:pStyle w:val="9"/>
        <w:rPr>
          <w:rFonts w:eastAsia="MS Mincho"/>
          <w:color w:val="auto"/>
          <w:lang w:eastAsia="ja-JP"/>
        </w:rPr>
      </w:pPr>
      <w:bookmarkStart w:id="385" w:name="_Toc24962389"/>
      <w:bookmarkStart w:id="386" w:name="_Toc5888860"/>
      <w:bookmarkStart w:id="387" w:name="_Toc508176684"/>
      <w:r w:rsidRPr="00322AAD">
        <w:rPr>
          <w:color w:val="auto"/>
        </w:rPr>
        <w:t>Bảng 3.1</w:t>
      </w:r>
      <w:r w:rsidRPr="00322AAD">
        <w:rPr>
          <w:rFonts w:eastAsia="MS Mincho"/>
          <w:color w:val="auto"/>
          <w:lang w:eastAsia="ja-JP"/>
        </w:rPr>
        <w:t>7</w:t>
      </w:r>
      <w:r w:rsidRPr="00322AAD">
        <w:rPr>
          <w:color w:val="auto"/>
        </w:rPr>
        <w:t xml:space="preserve">: </w:t>
      </w:r>
      <w:r w:rsidRPr="00322AAD">
        <w:rPr>
          <w:rFonts w:eastAsia="MS Mincho"/>
          <w:color w:val="auto"/>
          <w:lang w:eastAsia="ja-JP"/>
        </w:rPr>
        <w:t>S</w:t>
      </w:r>
      <w:r w:rsidRPr="00322AAD">
        <w:rPr>
          <w:color w:val="auto"/>
        </w:rPr>
        <w:t>ố lượng chuột con/1 lứa đẻ ở các lô</w:t>
      </w:r>
      <w:bookmarkEnd w:id="385"/>
      <w:r w:rsidRPr="00322AAD">
        <w:rPr>
          <w:color w:val="auto"/>
        </w:rPr>
        <w:t xml:space="preserve"> </w:t>
      </w:r>
      <w:bookmarkEnd w:id="386"/>
      <w:bookmarkEnd w:id="387"/>
    </w:p>
    <w:p w:rsidR="00857E11" w:rsidRPr="00322AAD" w:rsidRDefault="00857E11" w:rsidP="00857E11">
      <w:pPr>
        <w:rPr>
          <w:rFonts w:eastAsia="MS Mincho"/>
          <w:b/>
          <w:sz w:val="2"/>
          <w:szCs w:val="28"/>
          <w:lang w:val="es-ES" w:eastAsia="ja-JP"/>
        </w:rPr>
      </w:pPr>
    </w:p>
    <w:p w:rsidR="00857E11" w:rsidRPr="00322AAD" w:rsidRDefault="00857E11" w:rsidP="00857E11">
      <w:pPr>
        <w:rPr>
          <w:rFonts w:eastAsia="Times New Roman"/>
          <w:sz w:val="2"/>
          <w:szCs w:val="28"/>
          <w:lang w:val="es-ES"/>
        </w:rPr>
      </w:pPr>
    </w:p>
    <w:tbl>
      <w:tblPr>
        <w:tblW w:w="4868"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889"/>
        <w:gridCol w:w="3980"/>
        <w:gridCol w:w="1897"/>
      </w:tblGrid>
      <w:tr w:rsidR="00857E11" w:rsidRPr="00322AAD" w:rsidTr="00857E11">
        <w:trPr>
          <w:trHeight w:val="510"/>
          <w:jc w:val="center"/>
        </w:trPr>
        <w:tc>
          <w:tcPr>
            <w:tcW w:w="1648" w:type="pct"/>
            <w:vMerge w:val="restart"/>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jc w:val="center"/>
              <w:rPr>
                <w:rFonts w:eastAsia="Times New Roman"/>
                <w:b/>
                <w:szCs w:val="28"/>
                <w:lang w:val="es-ES"/>
              </w:rPr>
            </w:pPr>
            <w:r w:rsidRPr="00322AAD">
              <w:rPr>
                <w:b/>
                <w:szCs w:val="28"/>
                <w:lang w:val="es-ES"/>
              </w:rPr>
              <w:t>Lô chuột</w:t>
            </w:r>
          </w:p>
        </w:tc>
        <w:tc>
          <w:tcPr>
            <w:tcW w:w="3352" w:type="pct"/>
            <w:gridSpan w:val="2"/>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jc w:val="center"/>
              <w:rPr>
                <w:rFonts w:eastAsia="MS Mincho"/>
                <w:b/>
                <w:szCs w:val="28"/>
                <w:lang w:val="es-ES" w:eastAsia="ja-JP"/>
              </w:rPr>
            </w:pPr>
            <w:r w:rsidRPr="00322AAD">
              <w:rPr>
                <w:b/>
                <w:szCs w:val="28"/>
                <w:lang w:val="es-ES"/>
              </w:rPr>
              <w:t xml:space="preserve">Thế hệ </w:t>
            </w:r>
            <w:r w:rsidRPr="00322AAD">
              <w:rPr>
                <w:rFonts w:eastAsia="MS Mincho"/>
                <w:b/>
                <w:szCs w:val="28"/>
                <w:lang w:val="es-ES" w:eastAsia="ja-JP"/>
              </w:rPr>
              <w:t>F1</w:t>
            </w:r>
          </w:p>
        </w:tc>
      </w:tr>
      <w:tr w:rsidR="00857E11" w:rsidRPr="00322AAD" w:rsidTr="00857E11">
        <w:trPr>
          <w:trHeight w:val="510"/>
          <w:jc w:val="center"/>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adjustRightInd/>
              <w:snapToGrid/>
              <w:spacing w:line="240" w:lineRule="auto"/>
              <w:ind w:firstLine="0"/>
              <w:jc w:val="center"/>
              <w:rPr>
                <w:rFonts w:eastAsia="Times New Roman"/>
                <w:b/>
                <w:szCs w:val="28"/>
                <w:lang w:val="es-ES"/>
              </w:rPr>
            </w:pPr>
          </w:p>
        </w:tc>
        <w:tc>
          <w:tcPr>
            <w:tcW w:w="2270" w:type="pct"/>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ind w:firstLine="0"/>
              <w:jc w:val="center"/>
              <w:rPr>
                <w:rFonts w:eastAsia="Times New Roman"/>
                <w:b/>
                <w:szCs w:val="28"/>
                <w:lang w:val="es-ES"/>
              </w:rPr>
            </w:pPr>
            <w:r w:rsidRPr="00322AAD">
              <w:rPr>
                <w:rFonts w:eastAsia="MS Mincho"/>
                <w:b/>
                <w:szCs w:val="28"/>
                <w:lang w:val="es-ES" w:eastAsia="ja-JP"/>
              </w:rPr>
              <w:t>S</w:t>
            </w:r>
            <w:r w:rsidRPr="00322AAD">
              <w:rPr>
                <w:b/>
                <w:szCs w:val="28"/>
                <w:lang w:val="es-ES"/>
              </w:rPr>
              <w:t xml:space="preserve">ố </w:t>
            </w:r>
            <w:r w:rsidRPr="00322AAD">
              <w:rPr>
                <w:rFonts w:eastAsia="MS Mincho"/>
                <w:b/>
                <w:szCs w:val="28"/>
                <w:lang w:val="es-ES" w:eastAsia="ja-JP"/>
              </w:rPr>
              <w:t>lượng chuột con/</w:t>
            </w:r>
            <w:r w:rsidRPr="00322AAD">
              <w:rPr>
                <w:b/>
                <w:szCs w:val="28"/>
                <w:lang w:val="es-ES"/>
              </w:rPr>
              <w:t xml:space="preserve">1 </w:t>
            </w:r>
            <w:r w:rsidRPr="00322AAD">
              <w:rPr>
                <w:rFonts w:eastAsia="MS Mincho"/>
                <w:b/>
                <w:szCs w:val="28"/>
                <w:lang w:val="es-ES" w:eastAsia="ja-JP"/>
              </w:rPr>
              <w:t>lứa đẻ</w:t>
            </w:r>
          </w:p>
        </w:tc>
        <w:tc>
          <w:tcPr>
            <w:tcW w:w="1083" w:type="pct"/>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ind w:firstLine="0"/>
              <w:jc w:val="center"/>
              <w:rPr>
                <w:rFonts w:eastAsia="Times New Roman"/>
                <w:b/>
                <w:szCs w:val="28"/>
                <w:lang w:val="es-ES"/>
              </w:rPr>
            </w:pPr>
            <w:r w:rsidRPr="00322AAD">
              <w:rPr>
                <w:b/>
                <w:szCs w:val="28"/>
                <w:lang w:val="es-ES"/>
              </w:rPr>
              <w:t>p</w:t>
            </w:r>
          </w:p>
        </w:tc>
      </w:tr>
      <w:tr w:rsidR="00857E11" w:rsidRPr="00322AAD" w:rsidTr="00857E11">
        <w:trPr>
          <w:trHeight w:val="510"/>
          <w:jc w:val="center"/>
        </w:trPr>
        <w:tc>
          <w:tcPr>
            <w:tcW w:w="1648" w:type="pct"/>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ind w:firstLine="0"/>
              <w:rPr>
                <w:rFonts w:eastAsia="Times New Roman"/>
                <w:szCs w:val="28"/>
                <w:lang w:val="es-ES"/>
              </w:rPr>
            </w:pPr>
            <w:r w:rsidRPr="00322AAD">
              <w:rPr>
                <w:szCs w:val="28"/>
                <w:lang w:val="es-ES"/>
              </w:rPr>
              <w:t>Lô chứng</w:t>
            </w:r>
          </w:p>
        </w:tc>
        <w:tc>
          <w:tcPr>
            <w:tcW w:w="2270" w:type="pct"/>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ind w:firstLine="0"/>
              <w:jc w:val="center"/>
              <w:rPr>
                <w:rFonts w:eastAsia="Times New Roman"/>
                <w:szCs w:val="28"/>
              </w:rPr>
            </w:pPr>
            <w:r w:rsidRPr="00322AAD">
              <w:rPr>
                <w:rFonts w:eastAsia="MS Mincho"/>
                <w:szCs w:val="28"/>
                <w:lang w:eastAsia="ja-JP"/>
              </w:rPr>
              <w:t>12</w:t>
            </w:r>
            <w:r w:rsidRPr="00322AAD">
              <w:rPr>
                <w:szCs w:val="28"/>
              </w:rPr>
              <w:t>,</w:t>
            </w:r>
            <w:r w:rsidRPr="00322AAD">
              <w:rPr>
                <w:rFonts w:eastAsia="MS Mincho"/>
                <w:szCs w:val="28"/>
                <w:lang w:eastAsia="ja-JP"/>
              </w:rPr>
              <w:t>0</w:t>
            </w:r>
            <w:r w:rsidRPr="00322AAD">
              <w:rPr>
                <w:szCs w:val="28"/>
              </w:rPr>
              <w:t>8 ±1,</w:t>
            </w:r>
            <w:r w:rsidRPr="00322AAD">
              <w:rPr>
                <w:rFonts w:eastAsia="MS Mincho"/>
                <w:szCs w:val="28"/>
                <w:lang w:eastAsia="ja-JP"/>
              </w:rPr>
              <w:t>9</w:t>
            </w:r>
            <w:r w:rsidRPr="00322AAD">
              <w:rPr>
                <w:szCs w:val="28"/>
              </w:rPr>
              <w:t>3</w:t>
            </w:r>
          </w:p>
        </w:tc>
        <w:tc>
          <w:tcPr>
            <w:tcW w:w="1083" w:type="pct"/>
            <w:vMerge w:val="restart"/>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ind w:firstLine="0"/>
              <w:jc w:val="center"/>
              <w:rPr>
                <w:rFonts w:eastAsia="Times New Roman"/>
                <w:szCs w:val="28"/>
                <w:lang w:val="es-ES"/>
              </w:rPr>
            </w:pPr>
            <w:r w:rsidRPr="00322AAD">
              <w:rPr>
                <w:rFonts w:eastAsia="MS Mincho"/>
                <w:szCs w:val="28"/>
                <w:lang w:val="es-ES" w:eastAsia="ja-JP"/>
              </w:rPr>
              <w:t>&gt; 0,05</w:t>
            </w:r>
          </w:p>
        </w:tc>
      </w:tr>
      <w:tr w:rsidR="00857E11" w:rsidRPr="00322AAD" w:rsidTr="00857E11">
        <w:trPr>
          <w:trHeight w:val="510"/>
          <w:jc w:val="center"/>
        </w:trPr>
        <w:tc>
          <w:tcPr>
            <w:tcW w:w="1648" w:type="pct"/>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ind w:firstLine="0"/>
              <w:rPr>
                <w:rFonts w:eastAsia="Times New Roman"/>
                <w:szCs w:val="28"/>
                <w:lang w:val="es-ES"/>
              </w:rPr>
            </w:pPr>
            <w:r w:rsidRPr="00322AAD">
              <w:rPr>
                <w:szCs w:val="28"/>
                <w:lang w:val="es-ES"/>
              </w:rPr>
              <w:t>Lô 1</w:t>
            </w:r>
          </w:p>
        </w:tc>
        <w:tc>
          <w:tcPr>
            <w:tcW w:w="2270" w:type="pct"/>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ind w:firstLine="0"/>
              <w:jc w:val="center"/>
              <w:rPr>
                <w:rFonts w:eastAsia="Times New Roman"/>
                <w:szCs w:val="28"/>
              </w:rPr>
            </w:pPr>
            <w:r w:rsidRPr="00322AAD">
              <w:rPr>
                <w:szCs w:val="28"/>
              </w:rPr>
              <w:t>1</w:t>
            </w:r>
            <w:r w:rsidRPr="00322AAD">
              <w:rPr>
                <w:rFonts w:eastAsia="MS Mincho"/>
                <w:szCs w:val="28"/>
                <w:lang w:eastAsia="ja-JP"/>
              </w:rPr>
              <w:t>2</w:t>
            </w:r>
            <w:r w:rsidRPr="00322AAD">
              <w:rPr>
                <w:szCs w:val="28"/>
              </w:rPr>
              <w:t xml:space="preserve">,14 ± </w:t>
            </w:r>
            <w:r w:rsidRPr="00322AAD">
              <w:rPr>
                <w:rFonts w:eastAsia="MS Mincho"/>
                <w:szCs w:val="28"/>
                <w:lang w:eastAsia="ja-JP"/>
              </w:rPr>
              <w:t>2</w:t>
            </w:r>
            <w:r w:rsidRPr="00322AAD">
              <w:rPr>
                <w:szCs w:val="28"/>
              </w:rPr>
              <w:t>,54</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pPr>
              <w:adjustRightInd/>
              <w:snapToGrid/>
              <w:spacing w:line="240" w:lineRule="auto"/>
              <w:ind w:firstLine="0"/>
              <w:jc w:val="left"/>
              <w:rPr>
                <w:rFonts w:eastAsia="Times New Roman"/>
                <w:szCs w:val="28"/>
                <w:lang w:val="es-ES"/>
              </w:rPr>
            </w:pPr>
          </w:p>
        </w:tc>
      </w:tr>
      <w:tr w:rsidR="00857E11" w:rsidRPr="00322AAD" w:rsidTr="00857E11">
        <w:trPr>
          <w:trHeight w:val="510"/>
          <w:jc w:val="center"/>
        </w:trPr>
        <w:tc>
          <w:tcPr>
            <w:tcW w:w="1648" w:type="pct"/>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ind w:firstLine="0"/>
              <w:rPr>
                <w:rFonts w:eastAsia="Times New Roman"/>
                <w:szCs w:val="28"/>
                <w:lang w:val="es-ES"/>
              </w:rPr>
            </w:pPr>
            <w:r w:rsidRPr="00322AAD">
              <w:rPr>
                <w:szCs w:val="28"/>
                <w:lang w:val="es-ES"/>
              </w:rPr>
              <w:t>Lô 2</w:t>
            </w:r>
          </w:p>
        </w:tc>
        <w:tc>
          <w:tcPr>
            <w:tcW w:w="2270" w:type="pct"/>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ind w:firstLine="0"/>
              <w:jc w:val="center"/>
              <w:rPr>
                <w:rFonts w:eastAsia="MS Mincho"/>
                <w:szCs w:val="28"/>
                <w:lang w:eastAsia="ja-JP"/>
              </w:rPr>
            </w:pPr>
            <w:r w:rsidRPr="00322AAD">
              <w:rPr>
                <w:szCs w:val="28"/>
              </w:rPr>
              <w:t>1</w:t>
            </w:r>
            <w:r w:rsidRPr="00322AAD">
              <w:rPr>
                <w:rFonts w:eastAsia="MS Mincho"/>
                <w:szCs w:val="28"/>
                <w:lang w:eastAsia="ja-JP"/>
              </w:rPr>
              <w:t>2</w:t>
            </w:r>
            <w:r w:rsidRPr="00322AAD">
              <w:rPr>
                <w:szCs w:val="28"/>
              </w:rPr>
              <w:t>,19</w:t>
            </w:r>
            <w:r w:rsidR="007E5DB4">
              <w:rPr>
                <w:szCs w:val="28"/>
              </w:rPr>
              <w:t xml:space="preserve"> </w:t>
            </w:r>
            <w:r w:rsidRPr="00322AAD">
              <w:rPr>
                <w:szCs w:val="28"/>
              </w:rPr>
              <w:t xml:space="preserve">± </w:t>
            </w:r>
            <w:r w:rsidRPr="00322AAD">
              <w:rPr>
                <w:rFonts w:eastAsia="MS Mincho"/>
                <w:szCs w:val="28"/>
                <w:lang w:eastAsia="ja-JP"/>
              </w:rPr>
              <w:t>1</w:t>
            </w:r>
            <w:r w:rsidRPr="00322AAD">
              <w:rPr>
                <w:szCs w:val="28"/>
              </w:rPr>
              <w:t>,9</w:t>
            </w:r>
            <w:r w:rsidRPr="00322AAD">
              <w:rPr>
                <w:rFonts w:eastAsia="MS Mincho"/>
                <w:szCs w:val="28"/>
                <w:lang w:eastAsia="ja-JP"/>
              </w:rPr>
              <w:t>8</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pPr>
              <w:adjustRightInd/>
              <w:snapToGrid/>
              <w:spacing w:line="240" w:lineRule="auto"/>
              <w:ind w:firstLine="0"/>
              <w:jc w:val="left"/>
              <w:rPr>
                <w:rFonts w:eastAsia="Times New Roman"/>
                <w:szCs w:val="28"/>
                <w:lang w:val="es-ES"/>
              </w:rPr>
            </w:pPr>
          </w:p>
        </w:tc>
      </w:tr>
      <w:tr w:rsidR="00857E11" w:rsidRPr="00322AAD" w:rsidTr="00857E11">
        <w:trPr>
          <w:trHeight w:val="510"/>
          <w:jc w:val="center"/>
        </w:trPr>
        <w:tc>
          <w:tcPr>
            <w:tcW w:w="1648" w:type="pct"/>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ind w:firstLine="0"/>
              <w:rPr>
                <w:rFonts w:eastAsia="Times New Roman"/>
                <w:szCs w:val="28"/>
                <w:lang w:val="es-ES"/>
              </w:rPr>
            </w:pPr>
            <w:r w:rsidRPr="00322AAD">
              <w:rPr>
                <w:szCs w:val="28"/>
                <w:lang w:val="es-ES"/>
              </w:rPr>
              <w:t>Lô 3</w:t>
            </w:r>
          </w:p>
        </w:tc>
        <w:tc>
          <w:tcPr>
            <w:tcW w:w="2270" w:type="pct"/>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ind w:firstLine="0"/>
              <w:jc w:val="center"/>
              <w:rPr>
                <w:rFonts w:eastAsia="Times New Roman"/>
                <w:szCs w:val="28"/>
              </w:rPr>
            </w:pPr>
            <w:r w:rsidRPr="00322AAD">
              <w:rPr>
                <w:szCs w:val="28"/>
              </w:rPr>
              <w:t>1</w:t>
            </w:r>
            <w:r w:rsidRPr="00322AAD">
              <w:rPr>
                <w:rFonts w:eastAsia="MS Mincho"/>
                <w:szCs w:val="28"/>
                <w:lang w:eastAsia="ja-JP"/>
              </w:rPr>
              <w:t>2</w:t>
            </w:r>
            <w:r w:rsidRPr="00322AAD">
              <w:rPr>
                <w:szCs w:val="28"/>
              </w:rPr>
              <w:t xml:space="preserve">,23 ± </w:t>
            </w:r>
            <w:r w:rsidRPr="00322AAD">
              <w:rPr>
                <w:rFonts w:eastAsia="MS Mincho"/>
                <w:szCs w:val="28"/>
                <w:lang w:eastAsia="ja-JP"/>
              </w:rPr>
              <w:t>1</w:t>
            </w:r>
            <w:r w:rsidRPr="00322AAD">
              <w:rPr>
                <w:szCs w:val="28"/>
              </w:rPr>
              <w:t>,64</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pPr>
              <w:adjustRightInd/>
              <w:snapToGrid/>
              <w:spacing w:line="240" w:lineRule="auto"/>
              <w:ind w:firstLine="0"/>
              <w:jc w:val="left"/>
              <w:rPr>
                <w:rFonts w:eastAsia="Times New Roman"/>
                <w:szCs w:val="28"/>
                <w:lang w:val="es-ES"/>
              </w:rPr>
            </w:pPr>
          </w:p>
        </w:tc>
      </w:tr>
      <w:tr w:rsidR="00857E11" w:rsidRPr="00322AAD" w:rsidTr="00857E11">
        <w:trPr>
          <w:trHeight w:val="510"/>
          <w:jc w:val="center"/>
        </w:trPr>
        <w:tc>
          <w:tcPr>
            <w:tcW w:w="1648" w:type="pct"/>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7E5DB4" w:rsidP="002D1E9A">
            <w:pPr>
              <w:ind w:firstLine="0"/>
              <w:rPr>
                <w:rFonts w:eastAsia="Times New Roman"/>
                <w:szCs w:val="28"/>
                <w:lang w:val="es-ES"/>
              </w:rPr>
            </w:pPr>
            <w:r>
              <w:rPr>
                <w:szCs w:val="28"/>
                <w:lang w:val="es-ES"/>
              </w:rPr>
              <w:t xml:space="preserve"> </w:t>
            </w:r>
            <w:r w:rsidR="00857E11" w:rsidRPr="00322AAD">
              <w:rPr>
                <w:szCs w:val="28"/>
                <w:lang w:val="es-ES"/>
              </w:rPr>
              <w:t>Lô 4</w:t>
            </w:r>
          </w:p>
        </w:tc>
        <w:tc>
          <w:tcPr>
            <w:tcW w:w="2270" w:type="pct"/>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rsidP="002D1E9A">
            <w:pPr>
              <w:ind w:firstLine="0"/>
              <w:jc w:val="center"/>
              <w:rPr>
                <w:rFonts w:eastAsia="MS Mincho"/>
                <w:szCs w:val="28"/>
                <w:lang w:eastAsia="ja-JP"/>
              </w:rPr>
            </w:pPr>
            <w:r w:rsidRPr="00322AAD">
              <w:rPr>
                <w:szCs w:val="28"/>
              </w:rPr>
              <w:t>12</w:t>
            </w:r>
            <w:r w:rsidRPr="00322AAD">
              <w:rPr>
                <w:rFonts w:eastAsia="MS Mincho"/>
                <w:szCs w:val="28"/>
                <w:lang w:eastAsia="ja-JP"/>
              </w:rPr>
              <w:t>,4</w:t>
            </w:r>
            <w:r w:rsidRPr="00322AAD">
              <w:rPr>
                <w:szCs w:val="28"/>
              </w:rPr>
              <w:t>5</w:t>
            </w:r>
            <w:r w:rsidR="007E5DB4">
              <w:rPr>
                <w:szCs w:val="28"/>
              </w:rPr>
              <w:t xml:space="preserve"> </w:t>
            </w:r>
            <w:r w:rsidRPr="00322AAD">
              <w:rPr>
                <w:szCs w:val="28"/>
              </w:rPr>
              <w:t xml:space="preserve">± </w:t>
            </w:r>
            <w:r w:rsidRPr="00322AAD">
              <w:rPr>
                <w:rFonts w:eastAsia="MS Mincho"/>
                <w:szCs w:val="28"/>
                <w:lang w:eastAsia="ja-JP"/>
              </w:rPr>
              <w:t>2</w:t>
            </w:r>
            <w:r w:rsidRPr="00322AAD">
              <w:rPr>
                <w:szCs w:val="28"/>
              </w:rPr>
              <w:t>,</w:t>
            </w:r>
            <w:r w:rsidRPr="00322AAD">
              <w:rPr>
                <w:rFonts w:eastAsia="MS Mincho"/>
                <w:szCs w:val="28"/>
                <w:lang w:eastAsia="ja-JP"/>
              </w:rPr>
              <w:t>4</w:t>
            </w:r>
            <w:r w:rsidRPr="00322AAD">
              <w:rPr>
                <w:szCs w:val="28"/>
              </w:rPr>
              <w:t>6</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857E11" w:rsidRPr="00322AAD" w:rsidRDefault="00857E11">
            <w:pPr>
              <w:adjustRightInd/>
              <w:snapToGrid/>
              <w:spacing w:line="240" w:lineRule="auto"/>
              <w:ind w:firstLine="0"/>
              <w:jc w:val="left"/>
              <w:rPr>
                <w:rFonts w:eastAsia="Times New Roman"/>
                <w:szCs w:val="28"/>
                <w:lang w:val="es-ES"/>
              </w:rPr>
            </w:pPr>
          </w:p>
        </w:tc>
      </w:tr>
    </w:tbl>
    <w:p w:rsidR="00857E11" w:rsidRPr="00322AAD" w:rsidRDefault="00857E11" w:rsidP="00857E11">
      <w:pPr>
        <w:rPr>
          <w:rFonts w:eastAsia="MS Mincho"/>
          <w:sz w:val="6"/>
          <w:szCs w:val="28"/>
          <w:lang w:val="es-ES" w:eastAsia="ja-JP"/>
        </w:rPr>
      </w:pPr>
      <w:r w:rsidRPr="00322AAD">
        <w:rPr>
          <w:szCs w:val="28"/>
          <w:lang w:val="es-ES"/>
        </w:rPr>
        <w:tab/>
      </w:r>
    </w:p>
    <w:p w:rsidR="00857E11" w:rsidRPr="00322AAD" w:rsidRDefault="00857E11" w:rsidP="00857E11">
      <w:pPr>
        <w:rPr>
          <w:rFonts w:eastAsia="MS Mincho"/>
          <w:szCs w:val="28"/>
          <w:lang w:val="es-ES" w:eastAsia="ja-JP"/>
        </w:rPr>
      </w:pPr>
      <w:r w:rsidRPr="00322AAD">
        <w:rPr>
          <w:b/>
          <w:szCs w:val="28"/>
          <w:lang w:val="es-ES"/>
        </w:rPr>
        <w:t xml:space="preserve">Nhận xét: </w:t>
      </w:r>
      <w:r w:rsidRPr="00322AAD">
        <w:rPr>
          <w:rFonts w:eastAsia="MS Mincho"/>
          <w:szCs w:val="28"/>
          <w:lang w:val="es-ES" w:eastAsia="ja-JP"/>
        </w:rPr>
        <w:t>Không có sự khác biệt về s</w:t>
      </w:r>
      <w:r w:rsidRPr="00322AAD">
        <w:rPr>
          <w:szCs w:val="28"/>
          <w:lang w:val="es-ES"/>
        </w:rPr>
        <w:t xml:space="preserve">ố </w:t>
      </w:r>
      <w:r w:rsidRPr="00322AAD">
        <w:rPr>
          <w:rFonts w:eastAsia="MS Mincho"/>
          <w:szCs w:val="28"/>
          <w:lang w:val="es-ES" w:eastAsia="ja-JP"/>
        </w:rPr>
        <w:t>lượng chuột con/</w:t>
      </w:r>
      <w:r w:rsidRPr="00322AAD">
        <w:rPr>
          <w:szCs w:val="28"/>
          <w:lang w:val="es-ES"/>
        </w:rPr>
        <w:t xml:space="preserve">1 </w:t>
      </w:r>
      <w:r w:rsidRPr="00322AAD">
        <w:rPr>
          <w:rFonts w:eastAsia="MS Mincho"/>
          <w:szCs w:val="28"/>
          <w:lang w:val="es-ES" w:eastAsia="ja-JP"/>
        </w:rPr>
        <w:t xml:space="preserve">lứa đẻ giữa các lô uống Y10 và lô chứng thế hệ F1 (p &gt; 0,05). </w:t>
      </w:r>
    </w:p>
    <w:p w:rsidR="000C1134" w:rsidRPr="00322AAD" w:rsidRDefault="000C1134" w:rsidP="000C1134">
      <w:pPr>
        <w:pStyle w:val="66"/>
        <w:ind w:firstLine="720"/>
        <w:rPr>
          <w:i w:val="0"/>
        </w:rPr>
      </w:pPr>
      <w:bookmarkStart w:id="388" w:name="_Toc24962758"/>
      <w:r w:rsidRPr="00322AAD">
        <w:rPr>
          <w:i w:val="0"/>
          <w:lang w:val="es-ES" w:eastAsia="ja-JP"/>
        </w:rPr>
        <w:t>Vì t</w:t>
      </w:r>
      <w:r w:rsidRPr="00322AAD">
        <w:rPr>
          <w:i w:val="0"/>
          <w:lang w:eastAsia="ja-JP"/>
        </w:rPr>
        <w:t>ỷ lệ chuột đực và chuột cái trong mỗi lứa đẻ (chuột thế hệ F1) ở mỗi lô là cân bằng nhau, số lượng chuột con trên mỗi lứa đẻ ở các lô cũng tương đương nhau. Do đó, khi ghép cặp các chuột thế hệ F1, ta lựa ra ngẫu nhiên số chuột cái và số chuột đực ở các lô sao cho số cặp ghép ở các lô là như nhau.</w:t>
      </w:r>
      <w:bookmarkEnd w:id="388"/>
    </w:p>
    <w:p w:rsidR="00425174" w:rsidRPr="00322AAD" w:rsidRDefault="00425174" w:rsidP="0055142F">
      <w:pPr>
        <w:pStyle w:val="66"/>
        <w:rPr>
          <w:spacing w:val="-6"/>
        </w:rPr>
      </w:pPr>
      <w:bookmarkStart w:id="389" w:name="_Toc24962759"/>
      <w:r w:rsidRPr="00322AAD">
        <w:rPr>
          <w:spacing w:val="-6"/>
          <w:lang w:eastAsia="ja-JP"/>
        </w:rPr>
        <w:t>3.1.3.8. Ảnh hưởng đến s</w:t>
      </w:r>
      <w:r w:rsidRPr="00322AAD">
        <w:rPr>
          <w:spacing w:val="-6"/>
        </w:rPr>
        <w:t xml:space="preserve">ố </w:t>
      </w:r>
      <w:r w:rsidRPr="00322AAD">
        <w:rPr>
          <w:spacing w:val="-6"/>
          <w:lang w:eastAsia="ja-JP"/>
        </w:rPr>
        <w:t>chuột con chết/</w:t>
      </w:r>
      <w:r w:rsidRPr="00322AAD">
        <w:rPr>
          <w:spacing w:val="-6"/>
        </w:rPr>
        <w:t xml:space="preserve">1 </w:t>
      </w:r>
      <w:r w:rsidRPr="00322AAD">
        <w:rPr>
          <w:spacing w:val="-6"/>
          <w:lang w:eastAsia="ja-JP"/>
        </w:rPr>
        <w:t>lứa đẻ và số con bị dị tật (thế hệ F1)</w:t>
      </w:r>
      <w:bookmarkEnd w:id="389"/>
    </w:p>
    <w:p w:rsidR="005E7E0B" w:rsidRPr="00322AAD" w:rsidRDefault="005E7E0B" w:rsidP="005E7E0B">
      <w:pPr>
        <w:pStyle w:val="9"/>
        <w:rPr>
          <w:rFonts w:eastAsia="MS Mincho"/>
          <w:color w:val="auto"/>
          <w:lang w:eastAsia="ja-JP"/>
        </w:rPr>
      </w:pPr>
      <w:bookmarkStart w:id="390" w:name="_Toc5888861"/>
      <w:bookmarkStart w:id="391" w:name="_Toc508176685"/>
      <w:bookmarkStart w:id="392" w:name="_Toc24962390"/>
      <w:r w:rsidRPr="00322AAD">
        <w:rPr>
          <w:color w:val="auto"/>
        </w:rPr>
        <w:t>Bảng 3.</w:t>
      </w:r>
      <w:r w:rsidRPr="00322AAD">
        <w:rPr>
          <w:rFonts w:eastAsia="MS Mincho"/>
          <w:color w:val="auto"/>
          <w:lang w:eastAsia="ja-JP"/>
        </w:rPr>
        <w:t>18</w:t>
      </w:r>
      <w:r w:rsidRPr="00322AAD">
        <w:rPr>
          <w:color w:val="auto"/>
        </w:rPr>
        <w:t xml:space="preserve">: </w:t>
      </w:r>
      <w:r w:rsidRPr="00322AAD">
        <w:rPr>
          <w:rFonts w:eastAsia="MS Mincho"/>
          <w:color w:val="auto"/>
          <w:lang w:eastAsia="ja-JP"/>
        </w:rPr>
        <w:t>S</w:t>
      </w:r>
      <w:r w:rsidRPr="00322AAD">
        <w:rPr>
          <w:color w:val="auto"/>
        </w:rPr>
        <w:t>ố chuột con</w:t>
      </w:r>
      <w:r w:rsidRPr="00322AAD">
        <w:rPr>
          <w:rFonts w:eastAsia="MS Mincho"/>
          <w:color w:val="auto"/>
          <w:lang w:eastAsia="ja-JP"/>
        </w:rPr>
        <w:t xml:space="preserve"> chết</w:t>
      </w:r>
      <w:r w:rsidRPr="00322AAD">
        <w:rPr>
          <w:color w:val="auto"/>
        </w:rPr>
        <w:t>/1 lứa đẻ ở các lô</w:t>
      </w:r>
      <w:r w:rsidRPr="00322AAD">
        <w:rPr>
          <w:rFonts w:eastAsia="MS Mincho"/>
          <w:color w:val="auto"/>
          <w:lang w:eastAsia="ja-JP"/>
        </w:rPr>
        <w:t xml:space="preserve"> (%)</w:t>
      </w:r>
      <w:bookmarkEnd w:id="390"/>
      <w:bookmarkEnd w:id="391"/>
      <w:bookmarkEnd w:id="392"/>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2632"/>
        <w:gridCol w:w="3295"/>
        <w:gridCol w:w="2870"/>
      </w:tblGrid>
      <w:tr w:rsidR="005E7E0B" w:rsidRPr="00322AAD" w:rsidTr="002D1E9A">
        <w:trPr>
          <w:trHeight w:val="510"/>
          <w:jc w:val="center"/>
        </w:trPr>
        <w:tc>
          <w:tcPr>
            <w:tcW w:w="2632" w:type="dxa"/>
            <w:vMerge w:val="restart"/>
            <w:tcBorders>
              <w:top w:val="single" w:sz="4" w:space="0" w:color="000000"/>
              <w:left w:val="single" w:sz="4" w:space="0" w:color="000000"/>
              <w:bottom w:val="single" w:sz="4" w:space="0" w:color="000000"/>
              <w:right w:val="single" w:sz="4" w:space="0" w:color="000000"/>
            </w:tcBorders>
            <w:vAlign w:val="center"/>
            <w:hideMark/>
          </w:tcPr>
          <w:p w:rsidR="005E7E0B" w:rsidRPr="00322AAD" w:rsidRDefault="005E7E0B" w:rsidP="002D1E9A">
            <w:pPr>
              <w:ind w:firstLine="0"/>
              <w:jc w:val="center"/>
              <w:rPr>
                <w:rFonts w:eastAsia="Times New Roman"/>
                <w:b/>
                <w:szCs w:val="28"/>
                <w:lang w:val="es-ES"/>
              </w:rPr>
            </w:pPr>
            <w:r w:rsidRPr="00322AAD">
              <w:rPr>
                <w:b/>
                <w:szCs w:val="28"/>
                <w:lang w:val="es-ES"/>
              </w:rPr>
              <w:t>Lô chuột</w:t>
            </w:r>
          </w:p>
        </w:tc>
        <w:tc>
          <w:tcPr>
            <w:tcW w:w="6165" w:type="dxa"/>
            <w:gridSpan w:val="2"/>
            <w:tcBorders>
              <w:top w:val="single" w:sz="4" w:space="0" w:color="000000"/>
              <w:left w:val="single" w:sz="4" w:space="0" w:color="000000"/>
              <w:bottom w:val="single" w:sz="4" w:space="0" w:color="000000"/>
              <w:right w:val="single" w:sz="4" w:space="0" w:color="000000"/>
            </w:tcBorders>
            <w:vAlign w:val="center"/>
            <w:hideMark/>
          </w:tcPr>
          <w:p w:rsidR="005E7E0B" w:rsidRPr="00322AAD" w:rsidRDefault="005E7E0B" w:rsidP="002D1E9A">
            <w:pPr>
              <w:ind w:firstLine="0"/>
              <w:jc w:val="center"/>
              <w:rPr>
                <w:rFonts w:eastAsia="MS Mincho"/>
                <w:b/>
                <w:szCs w:val="28"/>
                <w:lang w:val="es-ES" w:eastAsia="ja-JP"/>
              </w:rPr>
            </w:pPr>
            <w:r w:rsidRPr="00322AAD">
              <w:rPr>
                <w:b/>
                <w:szCs w:val="28"/>
                <w:lang w:val="es-ES"/>
              </w:rPr>
              <w:t xml:space="preserve">Thế hệ </w:t>
            </w:r>
            <w:r w:rsidRPr="00322AAD">
              <w:rPr>
                <w:rFonts w:eastAsia="MS Mincho"/>
                <w:b/>
                <w:szCs w:val="28"/>
                <w:lang w:val="es-ES" w:eastAsia="ja-JP"/>
              </w:rPr>
              <w:t>F1</w:t>
            </w:r>
          </w:p>
        </w:tc>
      </w:tr>
      <w:tr w:rsidR="005E7E0B" w:rsidRPr="00322AAD" w:rsidTr="002D1E9A">
        <w:trPr>
          <w:trHeight w:val="510"/>
          <w:jc w:val="center"/>
        </w:trPr>
        <w:tc>
          <w:tcPr>
            <w:tcW w:w="2632" w:type="dxa"/>
            <w:vMerge/>
            <w:tcBorders>
              <w:top w:val="single" w:sz="4" w:space="0" w:color="000000"/>
              <w:left w:val="single" w:sz="4" w:space="0" w:color="000000"/>
              <w:bottom w:val="single" w:sz="4" w:space="0" w:color="000000"/>
              <w:right w:val="single" w:sz="4" w:space="0" w:color="000000"/>
            </w:tcBorders>
            <w:vAlign w:val="center"/>
            <w:hideMark/>
          </w:tcPr>
          <w:p w:rsidR="005E7E0B" w:rsidRPr="00322AAD" w:rsidRDefault="005E7E0B" w:rsidP="002D1E9A">
            <w:pPr>
              <w:adjustRightInd/>
              <w:snapToGrid/>
              <w:spacing w:line="240" w:lineRule="auto"/>
              <w:ind w:firstLine="0"/>
              <w:jc w:val="center"/>
              <w:rPr>
                <w:rFonts w:eastAsia="Times New Roman"/>
                <w:b/>
                <w:szCs w:val="28"/>
                <w:lang w:val="es-ES"/>
              </w:rPr>
            </w:pPr>
          </w:p>
        </w:tc>
        <w:tc>
          <w:tcPr>
            <w:tcW w:w="3295" w:type="dxa"/>
            <w:tcBorders>
              <w:top w:val="single" w:sz="4" w:space="0" w:color="000000"/>
              <w:left w:val="single" w:sz="4" w:space="0" w:color="000000"/>
              <w:bottom w:val="single" w:sz="4" w:space="0" w:color="000000"/>
              <w:right w:val="single" w:sz="4" w:space="0" w:color="000000"/>
            </w:tcBorders>
            <w:vAlign w:val="center"/>
            <w:hideMark/>
          </w:tcPr>
          <w:p w:rsidR="005E7E0B" w:rsidRPr="00322AAD" w:rsidRDefault="005E7E0B" w:rsidP="002D1E9A">
            <w:pPr>
              <w:ind w:firstLine="0"/>
              <w:jc w:val="center"/>
              <w:rPr>
                <w:rFonts w:eastAsia="Times New Roman"/>
                <w:b/>
                <w:szCs w:val="28"/>
                <w:lang w:val="es-ES"/>
              </w:rPr>
            </w:pPr>
            <w:r w:rsidRPr="00322AAD">
              <w:rPr>
                <w:rFonts w:eastAsia="MS Mincho"/>
                <w:b/>
                <w:spacing w:val="-10"/>
                <w:szCs w:val="28"/>
                <w:lang w:val="es-ES" w:eastAsia="ja-JP"/>
              </w:rPr>
              <w:t>S</w:t>
            </w:r>
            <w:r w:rsidRPr="00322AAD">
              <w:rPr>
                <w:b/>
                <w:spacing w:val="-10"/>
                <w:szCs w:val="28"/>
                <w:lang w:val="es-ES"/>
              </w:rPr>
              <w:t xml:space="preserve">ố </w:t>
            </w:r>
            <w:r w:rsidRPr="00322AAD">
              <w:rPr>
                <w:rFonts w:eastAsia="MS Mincho"/>
                <w:b/>
                <w:spacing w:val="-10"/>
                <w:szCs w:val="28"/>
                <w:lang w:val="es-ES" w:eastAsia="ja-JP"/>
              </w:rPr>
              <w:t>chuột con chết/</w:t>
            </w:r>
            <w:r w:rsidRPr="00322AAD">
              <w:rPr>
                <w:b/>
                <w:spacing w:val="-10"/>
                <w:szCs w:val="28"/>
                <w:lang w:val="es-ES"/>
              </w:rPr>
              <w:t xml:space="preserve">1 </w:t>
            </w:r>
            <w:r w:rsidRPr="00322AAD">
              <w:rPr>
                <w:rFonts w:eastAsia="MS Mincho"/>
                <w:b/>
                <w:spacing w:val="-10"/>
                <w:szCs w:val="28"/>
                <w:lang w:val="es-ES" w:eastAsia="ja-JP"/>
              </w:rPr>
              <w:t>lứa đẻ</w:t>
            </w:r>
          </w:p>
        </w:tc>
        <w:tc>
          <w:tcPr>
            <w:tcW w:w="2870" w:type="dxa"/>
            <w:tcBorders>
              <w:top w:val="single" w:sz="4" w:space="0" w:color="000000"/>
              <w:left w:val="single" w:sz="4" w:space="0" w:color="000000"/>
              <w:bottom w:val="single" w:sz="4" w:space="0" w:color="000000"/>
              <w:right w:val="single" w:sz="4" w:space="0" w:color="000000"/>
            </w:tcBorders>
            <w:vAlign w:val="center"/>
            <w:hideMark/>
          </w:tcPr>
          <w:p w:rsidR="005E7E0B" w:rsidRPr="00322AAD" w:rsidRDefault="005E7E0B" w:rsidP="002D1E9A">
            <w:pPr>
              <w:ind w:firstLine="0"/>
              <w:jc w:val="center"/>
              <w:rPr>
                <w:rFonts w:eastAsia="Times New Roman"/>
                <w:b/>
                <w:szCs w:val="28"/>
                <w:lang w:val="es-ES"/>
              </w:rPr>
            </w:pPr>
            <w:r w:rsidRPr="00322AAD">
              <w:rPr>
                <w:b/>
                <w:szCs w:val="28"/>
                <w:lang w:val="es-ES"/>
              </w:rPr>
              <w:t>p</w:t>
            </w:r>
          </w:p>
        </w:tc>
      </w:tr>
      <w:tr w:rsidR="005E7E0B" w:rsidRPr="00322AAD" w:rsidTr="002D1E9A">
        <w:trPr>
          <w:trHeight w:val="510"/>
          <w:jc w:val="center"/>
        </w:trPr>
        <w:tc>
          <w:tcPr>
            <w:tcW w:w="2632" w:type="dxa"/>
            <w:tcBorders>
              <w:top w:val="single" w:sz="4" w:space="0" w:color="000000"/>
              <w:left w:val="single" w:sz="4" w:space="0" w:color="000000"/>
              <w:bottom w:val="single" w:sz="4" w:space="0" w:color="000000"/>
              <w:right w:val="single" w:sz="4" w:space="0" w:color="000000"/>
            </w:tcBorders>
            <w:vAlign w:val="center"/>
            <w:hideMark/>
          </w:tcPr>
          <w:p w:rsidR="005E7E0B" w:rsidRPr="00322AAD" w:rsidRDefault="005E7E0B" w:rsidP="002D1E9A">
            <w:pPr>
              <w:ind w:firstLine="0"/>
              <w:jc w:val="left"/>
              <w:rPr>
                <w:rFonts w:eastAsia="Times New Roman"/>
                <w:szCs w:val="28"/>
                <w:lang w:val="es-ES"/>
              </w:rPr>
            </w:pPr>
            <w:r w:rsidRPr="00322AAD">
              <w:rPr>
                <w:szCs w:val="28"/>
                <w:lang w:val="es-ES"/>
              </w:rPr>
              <w:t>Lô chứng</w:t>
            </w:r>
          </w:p>
        </w:tc>
        <w:tc>
          <w:tcPr>
            <w:tcW w:w="3295" w:type="dxa"/>
            <w:tcBorders>
              <w:top w:val="single" w:sz="4" w:space="0" w:color="000000"/>
              <w:left w:val="single" w:sz="4" w:space="0" w:color="000000"/>
              <w:bottom w:val="single" w:sz="4" w:space="0" w:color="000000"/>
              <w:right w:val="single" w:sz="4" w:space="0" w:color="000000"/>
            </w:tcBorders>
            <w:vAlign w:val="center"/>
            <w:hideMark/>
          </w:tcPr>
          <w:p w:rsidR="005E7E0B" w:rsidRPr="00322AAD" w:rsidRDefault="005E7E0B" w:rsidP="002D1E9A">
            <w:pPr>
              <w:ind w:firstLine="0"/>
              <w:jc w:val="center"/>
              <w:rPr>
                <w:rFonts w:eastAsia="MS Mincho"/>
                <w:szCs w:val="28"/>
                <w:lang w:eastAsia="ja-JP"/>
              </w:rPr>
            </w:pPr>
            <w:r w:rsidRPr="00322AAD">
              <w:rPr>
                <w:rFonts w:eastAsia="MS Mincho"/>
                <w:szCs w:val="28"/>
                <w:lang w:eastAsia="ja-JP"/>
              </w:rPr>
              <w:t>1,6</w:t>
            </w:r>
            <w:r w:rsidRPr="00322AAD">
              <w:rPr>
                <w:szCs w:val="28"/>
              </w:rPr>
              <w:t>8</w:t>
            </w:r>
            <w:r w:rsidRPr="00322AAD">
              <w:rPr>
                <w:rFonts w:eastAsia="MS Mincho"/>
                <w:szCs w:val="28"/>
                <w:lang w:eastAsia="ja-JP"/>
              </w:rPr>
              <w:t>%</w:t>
            </w:r>
          </w:p>
        </w:tc>
        <w:tc>
          <w:tcPr>
            <w:tcW w:w="2870" w:type="dxa"/>
            <w:vMerge w:val="restart"/>
            <w:tcBorders>
              <w:top w:val="single" w:sz="4" w:space="0" w:color="000000"/>
              <w:left w:val="single" w:sz="4" w:space="0" w:color="000000"/>
              <w:bottom w:val="single" w:sz="4" w:space="0" w:color="000000"/>
              <w:right w:val="single" w:sz="4" w:space="0" w:color="000000"/>
            </w:tcBorders>
            <w:vAlign w:val="center"/>
            <w:hideMark/>
          </w:tcPr>
          <w:p w:rsidR="005E7E0B" w:rsidRPr="00322AAD" w:rsidRDefault="005E7E0B" w:rsidP="002D1E9A">
            <w:pPr>
              <w:ind w:firstLine="0"/>
              <w:jc w:val="center"/>
              <w:rPr>
                <w:rFonts w:eastAsia="Times New Roman"/>
                <w:szCs w:val="28"/>
                <w:lang w:val="es-ES"/>
              </w:rPr>
            </w:pPr>
            <w:r w:rsidRPr="00322AAD">
              <w:rPr>
                <w:rFonts w:eastAsia="MS Mincho"/>
                <w:szCs w:val="28"/>
                <w:lang w:val="es-ES" w:eastAsia="ja-JP"/>
              </w:rPr>
              <w:t>&gt; 0,05</w:t>
            </w:r>
          </w:p>
        </w:tc>
      </w:tr>
      <w:tr w:rsidR="005E7E0B" w:rsidRPr="00322AAD" w:rsidTr="002D1E9A">
        <w:trPr>
          <w:trHeight w:val="510"/>
          <w:jc w:val="center"/>
        </w:trPr>
        <w:tc>
          <w:tcPr>
            <w:tcW w:w="2632" w:type="dxa"/>
            <w:tcBorders>
              <w:top w:val="single" w:sz="4" w:space="0" w:color="000000"/>
              <w:left w:val="single" w:sz="4" w:space="0" w:color="000000"/>
              <w:bottom w:val="single" w:sz="4" w:space="0" w:color="000000"/>
              <w:right w:val="single" w:sz="4" w:space="0" w:color="000000"/>
            </w:tcBorders>
            <w:vAlign w:val="center"/>
            <w:hideMark/>
          </w:tcPr>
          <w:p w:rsidR="005E7E0B" w:rsidRPr="00322AAD" w:rsidRDefault="005E7E0B" w:rsidP="002D1E9A">
            <w:pPr>
              <w:ind w:firstLine="0"/>
              <w:jc w:val="left"/>
              <w:rPr>
                <w:rFonts w:eastAsia="Times New Roman"/>
                <w:szCs w:val="28"/>
                <w:lang w:val="es-ES"/>
              </w:rPr>
            </w:pPr>
            <w:r w:rsidRPr="00322AAD">
              <w:rPr>
                <w:szCs w:val="28"/>
                <w:lang w:val="es-ES"/>
              </w:rPr>
              <w:t>Lô 1</w:t>
            </w:r>
          </w:p>
        </w:tc>
        <w:tc>
          <w:tcPr>
            <w:tcW w:w="3295" w:type="dxa"/>
            <w:tcBorders>
              <w:top w:val="single" w:sz="4" w:space="0" w:color="000000"/>
              <w:left w:val="single" w:sz="4" w:space="0" w:color="000000"/>
              <w:bottom w:val="single" w:sz="4" w:space="0" w:color="000000"/>
              <w:right w:val="single" w:sz="4" w:space="0" w:color="000000"/>
            </w:tcBorders>
            <w:vAlign w:val="center"/>
            <w:hideMark/>
          </w:tcPr>
          <w:p w:rsidR="005E7E0B" w:rsidRPr="00322AAD" w:rsidRDefault="005E7E0B" w:rsidP="002D1E9A">
            <w:pPr>
              <w:ind w:firstLine="0"/>
              <w:jc w:val="center"/>
              <w:rPr>
                <w:rFonts w:eastAsia="Times New Roman"/>
                <w:szCs w:val="28"/>
              </w:rPr>
            </w:pPr>
            <w:r w:rsidRPr="00322AAD">
              <w:rPr>
                <w:rFonts w:eastAsia="MS Mincho"/>
                <w:szCs w:val="28"/>
                <w:lang w:eastAsia="ja-JP"/>
              </w:rPr>
              <w:t>2</w:t>
            </w:r>
            <w:r w:rsidRPr="00322AAD">
              <w:rPr>
                <w:szCs w:val="28"/>
              </w:rPr>
              <w:t>,</w:t>
            </w:r>
            <w:r w:rsidRPr="00322AAD">
              <w:rPr>
                <w:rFonts w:eastAsia="MS Mincho"/>
                <w:szCs w:val="28"/>
                <w:lang w:eastAsia="ja-JP"/>
              </w:rPr>
              <w:t>08%</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E7E0B" w:rsidRPr="00322AAD" w:rsidRDefault="005E7E0B" w:rsidP="002D1E9A">
            <w:pPr>
              <w:adjustRightInd/>
              <w:snapToGrid/>
              <w:spacing w:line="240" w:lineRule="auto"/>
              <w:ind w:firstLine="0"/>
              <w:jc w:val="center"/>
              <w:rPr>
                <w:rFonts w:eastAsia="Times New Roman"/>
                <w:szCs w:val="28"/>
                <w:lang w:val="es-ES"/>
              </w:rPr>
            </w:pPr>
          </w:p>
        </w:tc>
      </w:tr>
      <w:tr w:rsidR="005E7E0B" w:rsidRPr="00322AAD" w:rsidTr="002D1E9A">
        <w:trPr>
          <w:trHeight w:val="510"/>
          <w:jc w:val="center"/>
        </w:trPr>
        <w:tc>
          <w:tcPr>
            <w:tcW w:w="2632" w:type="dxa"/>
            <w:tcBorders>
              <w:top w:val="single" w:sz="4" w:space="0" w:color="000000"/>
              <w:left w:val="single" w:sz="4" w:space="0" w:color="000000"/>
              <w:bottom w:val="single" w:sz="4" w:space="0" w:color="000000"/>
              <w:right w:val="single" w:sz="4" w:space="0" w:color="000000"/>
            </w:tcBorders>
            <w:vAlign w:val="center"/>
            <w:hideMark/>
          </w:tcPr>
          <w:p w:rsidR="005E7E0B" w:rsidRPr="00322AAD" w:rsidRDefault="005E7E0B" w:rsidP="002D1E9A">
            <w:pPr>
              <w:ind w:firstLine="0"/>
              <w:jc w:val="left"/>
              <w:rPr>
                <w:rFonts w:eastAsia="Times New Roman"/>
                <w:szCs w:val="28"/>
                <w:lang w:val="es-ES"/>
              </w:rPr>
            </w:pPr>
            <w:r w:rsidRPr="00322AAD">
              <w:rPr>
                <w:szCs w:val="28"/>
                <w:lang w:val="es-ES"/>
              </w:rPr>
              <w:t>Lô 2</w:t>
            </w:r>
          </w:p>
        </w:tc>
        <w:tc>
          <w:tcPr>
            <w:tcW w:w="3295" w:type="dxa"/>
            <w:tcBorders>
              <w:top w:val="single" w:sz="4" w:space="0" w:color="000000"/>
              <w:left w:val="single" w:sz="4" w:space="0" w:color="000000"/>
              <w:bottom w:val="single" w:sz="4" w:space="0" w:color="000000"/>
              <w:right w:val="single" w:sz="4" w:space="0" w:color="000000"/>
            </w:tcBorders>
            <w:vAlign w:val="center"/>
            <w:hideMark/>
          </w:tcPr>
          <w:p w:rsidR="005E7E0B" w:rsidRPr="00322AAD" w:rsidRDefault="005E7E0B" w:rsidP="002D1E9A">
            <w:pPr>
              <w:ind w:firstLine="0"/>
              <w:jc w:val="center"/>
              <w:rPr>
                <w:rFonts w:eastAsia="MS Mincho"/>
                <w:szCs w:val="28"/>
                <w:lang w:eastAsia="ja-JP"/>
              </w:rPr>
            </w:pPr>
            <w:r w:rsidRPr="00322AAD">
              <w:rPr>
                <w:rFonts w:eastAsia="MS Mincho"/>
                <w:szCs w:val="28"/>
                <w:lang w:eastAsia="ja-JP"/>
              </w:rPr>
              <w:t>1</w:t>
            </w:r>
            <w:r w:rsidRPr="00322AAD">
              <w:rPr>
                <w:szCs w:val="28"/>
              </w:rPr>
              <w:t>,9</w:t>
            </w:r>
            <w:r w:rsidRPr="00322AAD">
              <w:rPr>
                <w:rFonts w:eastAsia="MS Mincho"/>
                <w:szCs w:val="28"/>
                <w:lang w:eastAsia="ja-JP"/>
              </w:rPr>
              <w:t>8%</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E7E0B" w:rsidRPr="00322AAD" w:rsidRDefault="005E7E0B" w:rsidP="002D1E9A">
            <w:pPr>
              <w:adjustRightInd/>
              <w:snapToGrid/>
              <w:spacing w:line="240" w:lineRule="auto"/>
              <w:ind w:firstLine="0"/>
              <w:jc w:val="center"/>
              <w:rPr>
                <w:rFonts w:eastAsia="Times New Roman"/>
                <w:szCs w:val="28"/>
                <w:lang w:val="es-ES"/>
              </w:rPr>
            </w:pPr>
          </w:p>
        </w:tc>
      </w:tr>
      <w:tr w:rsidR="005E7E0B" w:rsidRPr="00322AAD" w:rsidTr="002D1E9A">
        <w:trPr>
          <w:trHeight w:val="510"/>
          <w:jc w:val="center"/>
        </w:trPr>
        <w:tc>
          <w:tcPr>
            <w:tcW w:w="2632" w:type="dxa"/>
            <w:tcBorders>
              <w:top w:val="single" w:sz="4" w:space="0" w:color="000000"/>
              <w:left w:val="single" w:sz="4" w:space="0" w:color="000000"/>
              <w:bottom w:val="single" w:sz="4" w:space="0" w:color="000000"/>
              <w:right w:val="single" w:sz="4" w:space="0" w:color="000000"/>
            </w:tcBorders>
            <w:vAlign w:val="center"/>
            <w:hideMark/>
          </w:tcPr>
          <w:p w:rsidR="005E7E0B" w:rsidRPr="00322AAD" w:rsidRDefault="005E7E0B" w:rsidP="002D1E9A">
            <w:pPr>
              <w:ind w:firstLine="0"/>
              <w:jc w:val="left"/>
              <w:rPr>
                <w:rFonts w:eastAsia="Times New Roman"/>
                <w:szCs w:val="28"/>
                <w:lang w:val="es-ES"/>
              </w:rPr>
            </w:pPr>
            <w:r w:rsidRPr="00322AAD">
              <w:rPr>
                <w:szCs w:val="28"/>
                <w:lang w:val="es-ES"/>
              </w:rPr>
              <w:t>Lô 3</w:t>
            </w:r>
          </w:p>
        </w:tc>
        <w:tc>
          <w:tcPr>
            <w:tcW w:w="3295" w:type="dxa"/>
            <w:tcBorders>
              <w:top w:val="single" w:sz="4" w:space="0" w:color="000000"/>
              <w:left w:val="single" w:sz="4" w:space="0" w:color="000000"/>
              <w:bottom w:val="single" w:sz="4" w:space="0" w:color="000000"/>
              <w:right w:val="single" w:sz="4" w:space="0" w:color="000000"/>
            </w:tcBorders>
            <w:vAlign w:val="center"/>
            <w:hideMark/>
          </w:tcPr>
          <w:p w:rsidR="005E7E0B" w:rsidRPr="00322AAD" w:rsidRDefault="005E7E0B" w:rsidP="002D1E9A">
            <w:pPr>
              <w:ind w:firstLine="0"/>
              <w:jc w:val="center"/>
              <w:rPr>
                <w:rFonts w:eastAsia="MS Mincho"/>
                <w:szCs w:val="28"/>
                <w:lang w:eastAsia="ja-JP"/>
              </w:rPr>
            </w:pPr>
            <w:r w:rsidRPr="00322AAD">
              <w:rPr>
                <w:rFonts w:eastAsia="MS Mincho"/>
                <w:szCs w:val="28"/>
                <w:lang w:eastAsia="ja-JP"/>
              </w:rPr>
              <w:t>1</w:t>
            </w:r>
            <w:r w:rsidRPr="00322AAD">
              <w:rPr>
                <w:szCs w:val="28"/>
              </w:rPr>
              <w:t>,6</w:t>
            </w:r>
            <w:r w:rsidRPr="00322AAD">
              <w:rPr>
                <w:rFonts w:eastAsia="MS Mincho"/>
                <w:szCs w:val="28"/>
                <w:lang w:eastAsia="ja-JP"/>
              </w:rPr>
              <w:t>2%</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E7E0B" w:rsidRPr="00322AAD" w:rsidRDefault="005E7E0B" w:rsidP="002D1E9A">
            <w:pPr>
              <w:adjustRightInd/>
              <w:snapToGrid/>
              <w:spacing w:line="240" w:lineRule="auto"/>
              <w:ind w:firstLine="0"/>
              <w:jc w:val="center"/>
              <w:rPr>
                <w:rFonts w:eastAsia="Times New Roman"/>
                <w:szCs w:val="28"/>
                <w:lang w:val="es-ES"/>
              </w:rPr>
            </w:pPr>
          </w:p>
        </w:tc>
      </w:tr>
      <w:tr w:rsidR="005E7E0B" w:rsidRPr="00322AAD" w:rsidTr="002D1E9A">
        <w:trPr>
          <w:trHeight w:val="416"/>
          <w:jc w:val="center"/>
        </w:trPr>
        <w:tc>
          <w:tcPr>
            <w:tcW w:w="2632" w:type="dxa"/>
            <w:tcBorders>
              <w:top w:val="single" w:sz="4" w:space="0" w:color="000000"/>
              <w:left w:val="single" w:sz="4" w:space="0" w:color="000000"/>
              <w:bottom w:val="single" w:sz="4" w:space="0" w:color="000000"/>
              <w:right w:val="single" w:sz="4" w:space="0" w:color="000000"/>
            </w:tcBorders>
            <w:vAlign w:val="center"/>
            <w:hideMark/>
          </w:tcPr>
          <w:p w:rsidR="005E7E0B" w:rsidRPr="00322AAD" w:rsidRDefault="005E7E0B" w:rsidP="002D1E9A">
            <w:pPr>
              <w:ind w:firstLine="0"/>
              <w:jc w:val="left"/>
              <w:rPr>
                <w:rFonts w:eastAsia="Times New Roman"/>
                <w:szCs w:val="28"/>
                <w:lang w:val="es-ES"/>
              </w:rPr>
            </w:pPr>
            <w:r w:rsidRPr="00322AAD">
              <w:rPr>
                <w:szCs w:val="28"/>
                <w:lang w:val="es-ES"/>
              </w:rPr>
              <w:t>Lô 4</w:t>
            </w:r>
          </w:p>
        </w:tc>
        <w:tc>
          <w:tcPr>
            <w:tcW w:w="3295" w:type="dxa"/>
            <w:tcBorders>
              <w:top w:val="single" w:sz="4" w:space="0" w:color="000000"/>
              <w:left w:val="single" w:sz="4" w:space="0" w:color="000000"/>
              <w:bottom w:val="single" w:sz="4" w:space="0" w:color="000000"/>
              <w:right w:val="single" w:sz="4" w:space="0" w:color="000000"/>
            </w:tcBorders>
            <w:vAlign w:val="center"/>
            <w:hideMark/>
          </w:tcPr>
          <w:p w:rsidR="005E7E0B" w:rsidRPr="00322AAD" w:rsidRDefault="005E7E0B" w:rsidP="002D1E9A">
            <w:pPr>
              <w:ind w:firstLine="0"/>
              <w:jc w:val="center"/>
              <w:rPr>
                <w:rFonts w:eastAsia="MS Mincho"/>
                <w:szCs w:val="28"/>
                <w:lang w:eastAsia="ja-JP"/>
              </w:rPr>
            </w:pPr>
            <w:r w:rsidRPr="00322AAD">
              <w:rPr>
                <w:szCs w:val="28"/>
              </w:rPr>
              <w:t>2</w:t>
            </w:r>
            <w:r w:rsidRPr="00322AAD">
              <w:rPr>
                <w:rFonts w:eastAsia="MS Mincho"/>
                <w:szCs w:val="28"/>
                <w:lang w:eastAsia="ja-JP"/>
              </w:rPr>
              <w:t>,1</w:t>
            </w:r>
            <w:r w:rsidRPr="00322AAD">
              <w:rPr>
                <w:szCs w:val="28"/>
              </w:rPr>
              <w:t>5</w:t>
            </w:r>
            <w:r w:rsidRPr="00322AAD">
              <w:rPr>
                <w:rFonts w:eastAsia="MS Mincho"/>
                <w:szCs w:val="28"/>
                <w:lang w:eastAsia="ja-JP"/>
              </w:rPr>
              <w:t>%</w:t>
            </w: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5E7E0B" w:rsidRPr="00322AAD" w:rsidRDefault="005E7E0B" w:rsidP="002D1E9A">
            <w:pPr>
              <w:adjustRightInd/>
              <w:snapToGrid/>
              <w:spacing w:line="240" w:lineRule="auto"/>
              <w:ind w:firstLine="0"/>
              <w:jc w:val="center"/>
              <w:rPr>
                <w:rFonts w:eastAsia="Times New Roman"/>
                <w:szCs w:val="28"/>
                <w:lang w:val="es-ES"/>
              </w:rPr>
            </w:pPr>
          </w:p>
        </w:tc>
      </w:tr>
    </w:tbl>
    <w:p w:rsidR="005E7E0B" w:rsidRPr="00322AAD" w:rsidRDefault="005E7E0B" w:rsidP="005E7E0B">
      <w:pPr>
        <w:spacing w:before="120"/>
        <w:rPr>
          <w:rFonts w:eastAsia="MS Mincho"/>
          <w:szCs w:val="28"/>
          <w:lang w:val="es-ES" w:eastAsia="ja-JP"/>
        </w:rPr>
      </w:pPr>
      <w:r w:rsidRPr="00322AAD">
        <w:rPr>
          <w:b/>
          <w:szCs w:val="28"/>
          <w:lang w:val="es-ES"/>
        </w:rPr>
        <w:lastRenderedPageBreak/>
        <w:t xml:space="preserve">Nhận xét: </w:t>
      </w:r>
      <w:r w:rsidRPr="00322AAD">
        <w:rPr>
          <w:rFonts w:eastAsia="MS Mincho"/>
          <w:szCs w:val="28"/>
          <w:lang w:val="es-ES" w:eastAsia="ja-JP"/>
        </w:rPr>
        <w:t xml:space="preserve">Không có sự khác biệt về </w:t>
      </w:r>
      <w:r w:rsidRPr="00322AAD">
        <w:rPr>
          <w:rFonts w:eastAsia="MS Mincho"/>
          <w:szCs w:val="28"/>
          <w:lang w:eastAsia="ja-JP"/>
        </w:rPr>
        <w:t>s</w:t>
      </w:r>
      <w:r w:rsidRPr="00322AAD">
        <w:rPr>
          <w:szCs w:val="28"/>
          <w:lang w:val="es-ES"/>
        </w:rPr>
        <w:t xml:space="preserve">ố </w:t>
      </w:r>
      <w:r w:rsidRPr="00322AAD">
        <w:rPr>
          <w:rFonts w:eastAsia="MS Mincho"/>
          <w:szCs w:val="28"/>
          <w:lang w:val="es-ES" w:eastAsia="ja-JP"/>
        </w:rPr>
        <w:t>chuột con chết/</w:t>
      </w:r>
      <w:r w:rsidRPr="00322AAD">
        <w:rPr>
          <w:szCs w:val="28"/>
          <w:lang w:val="es-ES"/>
        </w:rPr>
        <w:t xml:space="preserve">1 </w:t>
      </w:r>
      <w:r w:rsidRPr="00322AAD">
        <w:rPr>
          <w:rFonts w:eastAsia="MS Mincho"/>
          <w:szCs w:val="28"/>
          <w:lang w:val="es-ES" w:eastAsia="ja-JP"/>
        </w:rPr>
        <w:t xml:space="preserve">lứa đẻ giữa các lô uống Y10 và lô chứng thế hệ F1 (p &gt; 0,05). </w:t>
      </w:r>
    </w:p>
    <w:p w:rsidR="00425174" w:rsidRPr="00322AAD" w:rsidRDefault="00425174" w:rsidP="003806AD">
      <w:pPr>
        <w:rPr>
          <w:rFonts w:eastAsia="MS Mincho"/>
          <w:szCs w:val="28"/>
          <w:lang w:val="es-ES" w:eastAsia="ja-JP"/>
        </w:rPr>
      </w:pPr>
      <w:r w:rsidRPr="00322AAD">
        <w:rPr>
          <w:rFonts w:eastAsia="MS Mincho"/>
          <w:szCs w:val="28"/>
          <w:lang w:val="es-ES" w:eastAsia="ja-JP"/>
        </w:rPr>
        <w:t xml:space="preserve">Quan sát các chuột được sinh ra từ chuột mẹ thế hệ F1, thấy các chuột hoạt động, vận động bình thường. Quan sát ở tất cả các lô thử nghiệm, không có chuột nào có biểu hiện dị tật. </w:t>
      </w:r>
    </w:p>
    <w:p w:rsidR="00425174" w:rsidRPr="00322AAD" w:rsidRDefault="00425174" w:rsidP="003806AD">
      <w:pPr>
        <w:rPr>
          <w:rFonts w:eastAsia="MS Mincho"/>
          <w:szCs w:val="28"/>
          <w:lang w:val="es-ES" w:eastAsia="ja-JP"/>
        </w:rPr>
      </w:pPr>
      <w:r w:rsidRPr="00322AAD">
        <w:rPr>
          <w:rFonts w:eastAsia="MS Mincho"/>
          <w:szCs w:val="28"/>
          <w:lang w:val="es-ES" w:eastAsia="ja-JP"/>
        </w:rPr>
        <w:t>Như vậy: Kết quả nghiên cứu độc tính di truyền qua các thế hệ (độc tính sinh sản) cho thấy viên nang Y10 không gây ảnh hưởng rõ rệt đến sự phát triển bình thường của thai và con sinh ra qua thế hệ P và F1.</w:t>
      </w:r>
    </w:p>
    <w:p w:rsidR="00425174" w:rsidRPr="00322AAD" w:rsidRDefault="00814BAD" w:rsidP="0055142F">
      <w:pPr>
        <w:pStyle w:val="44"/>
        <w:rPr>
          <w:rFonts w:eastAsia="MS Mincho"/>
          <w:lang w:val="es-ES" w:eastAsia="ja-JP"/>
        </w:rPr>
      </w:pPr>
      <w:bookmarkStart w:id="393" w:name="_Toc5795986"/>
      <w:bookmarkStart w:id="394" w:name="_Toc26970709"/>
      <w:r w:rsidRPr="00322AAD">
        <w:rPr>
          <w:rFonts w:eastAsia="MS Mincho"/>
          <w:lang w:val="es-ES" w:eastAsia="ja-JP"/>
        </w:rPr>
        <w:t>3.1.4. Kết quả nghiên cứu độc tính trên nhiễm sắc thể</w:t>
      </w:r>
      <w:bookmarkEnd w:id="393"/>
      <w:bookmarkEnd w:id="394"/>
    </w:p>
    <w:p w:rsidR="00814BAD" w:rsidRPr="00322AAD" w:rsidRDefault="00814BAD" w:rsidP="0055142F">
      <w:pPr>
        <w:pStyle w:val="66"/>
      </w:pPr>
      <w:bookmarkStart w:id="395" w:name="_Toc24962760"/>
      <w:r w:rsidRPr="00322AAD">
        <w:rPr>
          <w:rFonts w:eastAsia="MS Mincho"/>
          <w:lang w:val="es-ES" w:eastAsia="ja-JP"/>
        </w:rPr>
        <w:t xml:space="preserve">3.1.4.1. </w:t>
      </w:r>
      <w:r w:rsidRPr="00322AAD">
        <w:t xml:space="preserve">Ảnh hưởng của </w:t>
      </w:r>
      <w:r w:rsidRPr="00322AAD">
        <w:rPr>
          <w:lang w:val="de-DE"/>
        </w:rPr>
        <w:t xml:space="preserve">chế phẩm </w:t>
      </w:r>
      <w:r w:rsidRPr="00322AAD">
        <w:t>trên nhiễm sắc thể tế bào tuỷ xương</w:t>
      </w:r>
      <w:bookmarkEnd w:id="395"/>
    </w:p>
    <w:p w:rsidR="00814BAD" w:rsidRPr="00322AAD" w:rsidRDefault="00814BAD" w:rsidP="003806AD">
      <w:pPr>
        <w:rPr>
          <w:szCs w:val="28"/>
          <w:lang w:val="sv-SE"/>
        </w:rPr>
      </w:pPr>
      <w:r w:rsidRPr="00322AAD">
        <w:rPr>
          <w:szCs w:val="28"/>
          <w:lang w:val="sv-SE"/>
        </w:rPr>
        <w:t xml:space="preserve">Chuột nhắt trắng được uống </w:t>
      </w:r>
      <w:r w:rsidRPr="00322AAD">
        <w:rPr>
          <w:szCs w:val="28"/>
          <w:lang w:val="de-DE"/>
        </w:rPr>
        <w:t xml:space="preserve">chế phẩm nghiên cứu </w:t>
      </w:r>
      <w:r w:rsidRPr="00322AAD">
        <w:rPr>
          <w:szCs w:val="28"/>
          <w:lang w:val="sv-SE"/>
        </w:rPr>
        <w:t xml:space="preserve">với 2 mức liều thấp và liều cao; uống liên tục 28 ngày. Sự ảnh hưởng đến số lượng và cấu trúc nhiễm sắc thể </w:t>
      </w:r>
      <w:r w:rsidRPr="00322AAD">
        <w:rPr>
          <w:rFonts w:eastAsia="MS Mincho"/>
          <w:szCs w:val="28"/>
          <w:lang w:val="sv-SE" w:eastAsia="ja-JP"/>
        </w:rPr>
        <w:t xml:space="preserve">tủy xương </w:t>
      </w:r>
      <w:r w:rsidRPr="00322AAD">
        <w:rPr>
          <w:szCs w:val="28"/>
          <w:lang w:val="sv-SE"/>
        </w:rPr>
        <w:t>được trình bày trong bảng 3.19 và 3.20.</w:t>
      </w:r>
    </w:p>
    <w:p w:rsidR="00814BAD" w:rsidRPr="00322AAD" w:rsidRDefault="00814BAD" w:rsidP="0055142F">
      <w:pPr>
        <w:pStyle w:val="9"/>
        <w:rPr>
          <w:color w:val="auto"/>
        </w:rPr>
      </w:pPr>
      <w:bookmarkStart w:id="396" w:name="_Toc508176686"/>
      <w:bookmarkStart w:id="397" w:name="_Toc24962391"/>
      <w:r w:rsidRPr="00322AAD">
        <w:rPr>
          <w:color w:val="auto"/>
        </w:rPr>
        <w:t xml:space="preserve">Bảng 3.19. Ảnh hưởng của </w:t>
      </w:r>
      <w:r w:rsidRPr="00322AAD">
        <w:rPr>
          <w:color w:val="auto"/>
          <w:lang w:val="de-DE"/>
        </w:rPr>
        <w:t xml:space="preserve">chế phẩm </w:t>
      </w:r>
      <w:r w:rsidRPr="00322AAD">
        <w:rPr>
          <w:color w:val="auto"/>
        </w:rPr>
        <w:t>đến số lượng NST tế bào tủy xương</w:t>
      </w:r>
      <w:bookmarkEnd w:id="396"/>
      <w:bookmarkEnd w:id="397"/>
    </w:p>
    <w:tbl>
      <w:tblPr>
        <w:tblW w:w="488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284"/>
        <w:gridCol w:w="1295"/>
        <w:gridCol w:w="1558"/>
        <w:gridCol w:w="1560"/>
        <w:gridCol w:w="1095"/>
      </w:tblGrid>
      <w:tr w:rsidR="00814BAD" w:rsidRPr="00322AAD" w:rsidTr="002104E8">
        <w:trPr>
          <w:trHeight w:val="510"/>
          <w:jc w:val="center"/>
        </w:trPr>
        <w:tc>
          <w:tcPr>
            <w:tcW w:w="1867" w:type="pct"/>
            <w:vMerge w:val="restar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2D1E9A">
            <w:pPr>
              <w:spacing w:line="240" w:lineRule="auto"/>
              <w:ind w:firstLine="0"/>
              <w:jc w:val="center"/>
              <w:rPr>
                <w:rFonts w:eastAsia="Times New Roman"/>
                <w:b/>
                <w:spacing w:val="6"/>
                <w:szCs w:val="28"/>
                <w:lang w:val="sv-SE"/>
              </w:rPr>
            </w:pPr>
            <w:r w:rsidRPr="00322AAD">
              <w:rPr>
                <w:b/>
                <w:spacing w:val="6"/>
                <w:szCs w:val="28"/>
                <w:lang w:val="sv-SE"/>
              </w:rPr>
              <w:t>Chỉ số nghiên cứu</w:t>
            </w:r>
          </w:p>
        </w:tc>
        <w:tc>
          <w:tcPr>
            <w:tcW w:w="2509" w:type="pct"/>
            <w:gridSpan w:val="3"/>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2D1E9A">
            <w:pPr>
              <w:spacing w:line="240" w:lineRule="auto"/>
              <w:ind w:firstLine="0"/>
              <w:jc w:val="center"/>
              <w:rPr>
                <w:rFonts w:eastAsia="Times New Roman"/>
                <w:b/>
                <w:spacing w:val="6"/>
                <w:szCs w:val="28"/>
                <w:lang w:val="sv-SE"/>
              </w:rPr>
            </w:pPr>
            <w:r w:rsidRPr="00322AAD">
              <w:rPr>
                <w:b/>
                <w:spacing w:val="6"/>
                <w:szCs w:val="28"/>
                <w:lang w:val="sv-SE"/>
              </w:rPr>
              <w:t>Lô chuột</w:t>
            </w:r>
          </w:p>
        </w:tc>
        <w:tc>
          <w:tcPr>
            <w:tcW w:w="623" w:type="pct"/>
            <w:vMerge w:val="restar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pPr>
              <w:spacing w:line="240" w:lineRule="auto"/>
              <w:ind w:firstLine="0"/>
              <w:jc w:val="center"/>
              <w:rPr>
                <w:rFonts w:eastAsia="Times New Roman"/>
                <w:b/>
                <w:spacing w:val="6"/>
                <w:szCs w:val="28"/>
                <w:lang w:val="sv-SE"/>
              </w:rPr>
            </w:pPr>
            <w:r w:rsidRPr="00322AAD">
              <w:rPr>
                <w:b/>
                <w:spacing w:val="6"/>
                <w:szCs w:val="28"/>
                <w:lang w:val="sv-SE"/>
              </w:rPr>
              <w:t>p</w:t>
            </w:r>
          </w:p>
        </w:tc>
      </w:tr>
      <w:tr w:rsidR="00814BAD" w:rsidRPr="00322AAD" w:rsidTr="002104E8">
        <w:trPr>
          <w:trHeight w:val="510"/>
          <w:jc w:val="center"/>
        </w:trPr>
        <w:tc>
          <w:tcPr>
            <w:tcW w:w="1867" w:type="pct"/>
            <w:vMerge/>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2D1E9A">
            <w:pPr>
              <w:spacing w:line="240" w:lineRule="auto"/>
              <w:jc w:val="center"/>
              <w:rPr>
                <w:rFonts w:eastAsia="Times New Roman"/>
                <w:b/>
                <w:spacing w:val="6"/>
                <w:szCs w:val="28"/>
                <w:lang w:val="sv-SE"/>
              </w:rPr>
            </w:pPr>
          </w:p>
        </w:tc>
        <w:tc>
          <w:tcPr>
            <w:tcW w:w="736" w:type="pc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2D1E9A">
            <w:pPr>
              <w:spacing w:line="240" w:lineRule="auto"/>
              <w:ind w:firstLine="0"/>
              <w:jc w:val="center"/>
              <w:rPr>
                <w:rFonts w:eastAsia="Times New Roman"/>
                <w:b/>
                <w:spacing w:val="6"/>
                <w:szCs w:val="28"/>
                <w:lang w:val="sv-SE"/>
              </w:rPr>
            </w:pPr>
            <w:r w:rsidRPr="00322AAD">
              <w:rPr>
                <w:b/>
                <w:spacing w:val="6"/>
                <w:szCs w:val="28"/>
                <w:lang w:val="sv-SE"/>
              </w:rPr>
              <w:t>Lô chứng</w:t>
            </w:r>
          </w:p>
        </w:tc>
        <w:tc>
          <w:tcPr>
            <w:tcW w:w="886" w:type="pc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2D1E9A">
            <w:pPr>
              <w:spacing w:line="240" w:lineRule="auto"/>
              <w:ind w:firstLine="0"/>
              <w:jc w:val="center"/>
              <w:rPr>
                <w:rFonts w:eastAsia="Times New Roman"/>
                <w:b/>
                <w:spacing w:val="6"/>
                <w:szCs w:val="28"/>
                <w:lang w:val="sv-SE"/>
              </w:rPr>
            </w:pPr>
            <w:r w:rsidRPr="00322AAD">
              <w:rPr>
                <w:b/>
                <w:spacing w:val="6"/>
                <w:szCs w:val="28"/>
                <w:lang w:val="sv-SE"/>
              </w:rPr>
              <w:t xml:space="preserve">Lô </w:t>
            </w:r>
            <w:r w:rsidRPr="00322AAD">
              <w:rPr>
                <w:b/>
                <w:spacing w:val="6"/>
                <w:szCs w:val="28"/>
                <w:lang w:val="de-DE"/>
              </w:rPr>
              <w:t xml:space="preserve">uống chế phẩm </w:t>
            </w:r>
            <w:r w:rsidRPr="00322AAD">
              <w:rPr>
                <w:b/>
                <w:spacing w:val="6"/>
                <w:szCs w:val="28"/>
                <w:lang w:val="sv-SE"/>
              </w:rPr>
              <w:t>liều thấp</w:t>
            </w:r>
          </w:p>
        </w:tc>
        <w:tc>
          <w:tcPr>
            <w:tcW w:w="887" w:type="pc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2D1E9A">
            <w:pPr>
              <w:spacing w:line="240" w:lineRule="auto"/>
              <w:ind w:firstLine="0"/>
              <w:jc w:val="center"/>
              <w:rPr>
                <w:rFonts w:eastAsia="Times New Roman"/>
                <w:b/>
                <w:spacing w:val="6"/>
                <w:szCs w:val="28"/>
                <w:lang w:val="sv-SE"/>
              </w:rPr>
            </w:pPr>
            <w:r w:rsidRPr="00322AAD">
              <w:rPr>
                <w:b/>
                <w:spacing w:val="6"/>
                <w:szCs w:val="28"/>
                <w:lang w:val="sv-SE"/>
              </w:rPr>
              <w:t xml:space="preserve">Lô </w:t>
            </w:r>
            <w:r w:rsidRPr="00322AAD">
              <w:rPr>
                <w:b/>
                <w:spacing w:val="6"/>
                <w:szCs w:val="28"/>
                <w:lang w:val="de-DE"/>
              </w:rPr>
              <w:t xml:space="preserve">uống chế phẩm </w:t>
            </w:r>
            <w:r w:rsidRPr="00322AAD">
              <w:rPr>
                <w:b/>
                <w:spacing w:val="6"/>
                <w:szCs w:val="28"/>
                <w:lang w:val="sv-SE"/>
              </w:rPr>
              <w:t>liều cao</w:t>
            </w: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pPr>
              <w:spacing w:line="240" w:lineRule="auto"/>
              <w:jc w:val="center"/>
              <w:rPr>
                <w:rFonts w:eastAsia="Times New Roman"/>
                <w:b/>
                <w:spacing w:val="6"/>
                <w:szCs w:val="28"/>
                <w:lang w:val="sv-SE"/>
              </w:rPr>
            </w:pPr>
          </w:p>
        </w:tc>
      </w:tr>
      <w:tr w:rsidR="00814BAD" w:rsidRPr="00322AAD" w:rsidTr="002104E8">
        <w:trPr>
          <w:trHeight w:val="510"/>
          <w:jc w:val="center"/>
        </w:trPr>
        <w:tc>
          <w:tcPr>
            <w:tcW w:w="1867" w:type="pc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2D1E9A">
            <w:pPr>
              <w:ind w:firstLine="0"/>
              <w:rPr>
                <w:rFonts w:eastAsia="Times New Roman"/>
                <w:spacing w:val="6"/>
                <w:szCs w:val="28"/>
                <w:lang w:val="sv-SE"/>
              </w:rPr>
            </w:pPr>
            <w:r w:rsidRPr="00322AAD">
              <w:rPr>
                <w:spacing w:val="6"/>
                <w:szCs w:val="28"/>
                <w:lang w:val="sv-SE"/>
              </w:rPr>
              <w:t>Số tế bào được đánh giá</w:t>
            </w:r>
          </w:p>
        </w:tc>
        <w:tc>
          <w:tcPr>
            <w:tcW w:w="736" w:type="pc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2D1E9A">
            <w:pPr>
              <w:ind w:firstLine="0"/>
              <w:jc w:val="center"/>
              <w:rPr>
                <w:rFonts w:eastAsia="MS Mincho"/>
                <w:spacing w:val="6"/>
                <w:szCs w:val="28"/>
                <w:lang w:val="sv-SE" w:eastAsia="ja-JP"/>
              </w:rPr>
            </w:pPr>
            <w:r w:rsidRPr="00322AAD">
              <w:rPr>
                <w:spacing w:val="6"/>
                <w:szCs w:val="28"/>
                <w:lang w:val="sv-SE"/>
              </w:rPr>
              <w:t>17</w:t>
            </w:r>
            <w:r w:rsidRPr="00322AAD">
              <w:rPr>
                <w:rFonts w:eastAsia="MS Mincho"/>
                <w:spacing w:val="6"/>
                <w:szCs w:val="28"/>
                <w:lang w:val="sv-SE" w:eastAsia="ja-JP"/>
              </w:rPr>
              <w:t>2</w:t>
            </w:r>
          </w:p>
        </w:tc>
        <w:tc>
          <w:tcPr>
            <w:tcW w:w="886" w:type="pc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2D1E9A">
            <w:pPr>
              <w:ind w:firstLine="0"/>
              <w:jc w:val="center"/>
              <w:rPr>
                <w:rFonts w:eastAsia="Times New Roman"/>
                <w:spacing w:val="6"/>
                <w:szCs w:val="28"/>
                <w:lang w:val="sv-SE"/>
              </w:rPr>
            </w:pPr>
            <w:r w:rsidRPr="00322AAD">
              <w:rPr>
                <w:spacing w:val="6"/>
                <w:szCs w:val="28"/>
                <w:lang w:val="sv-SE"/>
              </w:rPr>
              <w:t>169</w:t>
            </w:r>
          </w:p>
        </w:tc>
        <w:tc>
          <w:tcPr>
            <w:tcW w:w="887" w:type="pc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2D1E9A">
            <w:pPr>
              <w:ind w:firstLine="0"/>
              <w:jc w:val="center"/>
              <w:rPr>
                <w:rFonts w:eastAsia="Times New Roman"/>
                <w:spacing w:val="6"/>
                <w:szCs w:val="28"/>
                <w:lang w:val="sv-SE"/>
              </w:rPr>
            </w:pPr>
            <w:r w:rsidRPr="00322AAD">
              <w:rPr>
                <w:spacing w:val="6"/>
                <w:szCs w:val="28"/>
                <w:lang w:val="sv-SE"/>
              </w:rPr>
              <w:t>160</w:t>
            </w:r>
          </w:p>
        </w:tc>
        <w:tc>
          <w:tcPr>
            <w:tcW w:w="623" w:type="pct"/>
            <w:tcBorders>
              <w:top w:val="single" w:sz="4" w:space="0" w:color="auto"/>
              <w:left w:val="single" w:sz="4" w:space="0" w:color="auto"/>
              <w:bottom w:val="single" w:sz="4" w:space="0" w:color="auto"/>
              <w:right w:val="single" w:sz="4" w:space="0" w:color="auto"/>
            </w:tcBorders>
            <w:vAlign w:val="center"/>
          </w:tcPr>
          <w:p w:rsidR="00814BAD" w:rsidRPr="00322AAD" w:rsidRDefault="00814BAD" w:rsidP="002D1E9A">
            <w:pPr>
              <w:rPr>
                <w:rFonts w:eastAsia="Times New Roman"/>
                <w:spacing w:val="6"/>
                <w:szCs w:val="28"/>
                <w:lang w:val="sv-SE"/>
              </w:rPr>
            </w:pPr>
          </w:p>
        </w:tc>
      </w:tr>
      <w:tr w:rsidR="00814BAD" w:rsidRPr="00322AAD" w:rsidTr="002D1E9A">
        <w:trPr>
          <w:trHeight w:val="385"/>
          <w:jc w:val="center"/>
        </w:trPr>
        <w:tc>
          <w:tcPr>
            <w:tcW w:w="1867" w:type="pc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2D1E9A">
            <w:pPr>
              <w:ind w:firstLine="0"/>
              <w:rPr>
                <w:rFonts w:eastAsia="Times New Roman"/>
                <w:spacing w:val="6"/>
                <w:szCs w:val="28"/>
                <w:lang w:val="sv-SE"/>
              </w:rPr>
            </w:pPr>
            <w:r w:rsidRPr="00322AAD">
              <w:rPr>
                <w:spacing w:val="6"/>
                <w:szCs w:val="28"/>
                <w:lang w:val="sv-SE"/>
              </w:rPr>
              <w:t>Số lệch bội</w:t>
            </w:r>
          </w:p>
        </w:tc>
        <w:tc>
          <w:tcPr>
            <w:tcW w:w="736" w:type="pc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2D1E9A">
            <w:pPr>
              <w:ind w:firstLine="0"/>
              <w:jc w:val="center"/>
              <w:rPr>
                <w:rFonts w:eastAsia="MS Mincho"/>
                <w:spacing w:val="6"/>
                <w:szCs w:val="28"/>
                <w:lang w:val="sv-SE" w:eastAsia="ja-JP"/>
              </w:rPr>
            </w:pPr>
            <w:r w:rsidRPr="00322AAD">
              <w:rPr>
                <w:rFonts w:eastAsia="MS Mincho"/>
                <w:spacing w:val="6"/>
                <w:szCs w:val="28"/>
                <w:lang w:val="sv-SE" w:eastAsia="ja-JP"/>
              </w:rPr>
              <w:t>3</w:t>
            </w:r>
          </w:p>
        </w:tc>
        <w:tc>
          <w:tcPr>
            <w:tcW w:w="886" w:type="pc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2D1E9A">
            <w:pPr>
              <w:ind w:firstLine="0"/>
              <w:jc w:val="center"/>
              <w:rPr>
                <w:rFonts w:eastAsia="Times New Roman"/>
                <w:spacing w:val="6"/>
                <w:szCs w:val="28"/>
                <w:lang w:val="sv-SE"/>
              </w:rPr>
            </w:pPr>
            <w:r w:rsidRPr="00322AAD">
              <w:rPr>
                <w:spacing w:val="6"/>
                <w:szCs w:val="28"/>
                <w:lang w:val="sv-SE"/>
              </w:rPr>
              <w:t>2</w:t>
            </w:r>
          </w:p>
        </w:tc>
        <w:tc>
          <w:tcPr>
            <w:tcW w:w="887" w:type="pc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2D1E9A">
            <w:pPr>
              <w:ind w:firstLine="0"/>
              <w:jc w:val="center"/>
              <w:rPr>
                <w:rFonts w:eastAsia="Times New Roman"/>
                <w:spacing w:val="6"/>
                <w:szCs w:val="28"/>
                <w:lang w:val="sv-SE"/>
              </w:rPr>
            </w:pPr>
            <w:r w:rsidRPr="00322AAD">
              <w:rPr>
                <w:spacing w:val="6"/>
                <w:szCs w:val="28"/>
                <w:lang w:val="sv-SE"/>
              </w:rPr>
              <w:t>2</w:t>
            </w:r>
          </w:p>
        </w:tc>
        <w:tc>
          <w:tcPr>
            <w:tcW w:w="623" w:type="pct"/>
            <w:tcBorders>
              <w:top w:val="single" w:sz="4" w:space="0" w:color="auto"/>
              <w:left w:val="single" w:sz="4" w:space="0" w:color="auto"/>
              <w:bottom w:val="single" w:sz="4" w:space="0" w:color="auto"/>
              <w:right w:val="single" w:sz="4" w:space="0" w:color="auto"/>
            </w:tcBorders>
            <w:vAlign w:val="center"/>
          </w:tcPr>
          <w:p w:rsidR="00814BAD" w:rsidRPr="00322AAD" w:rsidRDefault="00814BAD" w:rsidP="002D1E9A">
            <w:pPr>
              <w:rPr>
                <w:rFonts w:eastAsia="Times New Roman"/>
                <w:spacing w:val="6"/>
                <w:szCs w:val="28"/>
                <w:lang w:val="sv-SE"/>
              </w:rPr>
            </w:pPr>
          </w:p>
        </w:tc>
      </w:tr>
      <w:tr w:rsidR="00814BAD" w:rsidRPr="00322AAD" w:rsidTr="002104E8">
        <w:trPr>
          <w:trHeight w:val="510"/>
          <w:jc w:val="center"/>
        </w:trPr>
        <w:tc>
          <w:tcPr>
            <w:tcW w:w="1867" w:type="pc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2D1E9A">
            <w:pPr>
              <w:ind w:firstLine="0"/>
              <w:rPr>
                <w:rFonts w:eastAsia="Times New Roman"/>
                <w:spacing w:val="6"/>
                <w:szCs w:val="28"/>
                <w:lang w:val="sv-SE"/>
              </w:rPr>
            </w:pPr>
            <w:r w:rsidRPr="00322AAD">
              <w:rPr>
                <w:spacing w:val="6"/>
                <w:szCs w:val="28"/>
                <w:lang w:val="sv-SE"/>
              </w:rPr>
              <w:t>Tỷ lệ lệch bội (%)</w:t>
            </w:r>
          </w:p>
        </w:tc>
        <w:tc>
          <w:tcPr>
            <w:tcW w:w="736" w:type="pc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2D1E9A">
            <w:pPr>
              <w:ind w:firstLine="0"/>
              <w:jc w:val="center"/>
              <w:rPr>
                <w:rFonts w:eastAsia="Times New Roman"/>
                <w:spacing w:val="6"/>
                <w:szCs w:val="28"/>
                <w:lang w:val="sv-SE"/>
              </w:rPr>
            </w:pPr>
            <w:r w:rsidRPr="00322AAD">
              <w:rPr>
                <w:spacing w:val="6"/>
                <w:szCs w:val="28"/>
                <w:lang w:val="sv-SE"/>
              </w:rPr>
              <w:t>2,</w:t>
            </w:r>
            <w:r w:rsidRPr="00322AAD">
              <w:rPr>
                <w:rFonts w:eastAsia="MS Mincho"/>
                <w:spacing w:val="6"/>
                <w:szCs w:val="28"/>
                <w:lang w:val="sv-SE" w:eastAsia="ja-JP"/>
              </w:rPr>
              <w:t>0</w:t>
            </w:r>
            <w:r w:rsidRPr="00322AAD">
              <w:rPr>
                <w:spacing w:val="6"/>
                <w:szCs w:val="28"/>
                <w:lang w:val="sv-SE"/>
              </w:rPr>
              <w:t>5</w:t>
            </w:r>
          </w:p>
        </w:tc>
        <w:tc>
          <w:tcPr>
            <w:tcW w:w="886" w:type="pc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2D1E9A">
            <w:pPr>
              <w:ind w:firstLine="0"/>
              <w:jc w:val="center"/>
              <w:rPr>
                <w:rFonts w:eastAsia="Times New Roman"/>
                <w:spacing w:val="6"/>
                <w:szCs w:val="28"/>
                <w:lang w:val="sv-SE"/>
              </w:rPr>
            </w:pPr>
            <w:r w:rsidRPr="00322AAD">
              <w:rPr>
                <w:spacing w:val="6"/>
                <w:szCs w:val="28"/>
                <w:lang w:val="sv-SE"/>
              </w:rPr>
              <w:t>1,18</w:t>
            </w:r>
          </w:p>
        </w:tc>
        <w:tc>
          <w:tcPr>
            <w:tcW w:w="887" w:type="pc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2D1E9A">
            <w:pPr>
              <w:ind w:firstLine="0"/>
              <w:jc w:val="center"/>
              <w:rPr>
                <w:rFonts w:eastAsia="Times New Roman"/>
                <w:spacing w:val="6"/>
                <w:szCs w:val="28"/>
                <w:lang w:val="sv-SE"/>
              </w:rPr>
            </w:pPr>
            <w:r w:rsidRPr="00322AAD">
              <w:rPr>
                <w:spacing w:val="6"/>
                <w:szCs w:val="28"/>
                <w:lang w:val="sv-SE"/>
              </w:rPr>
              <w:t>1,25</w:t>
            </w:r>
          </w:p>
        </w:tc>
        <w:tc>
          <w:tcPr>
            <w:tcW w:w="623" w:type="pc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2D1E9A">
            <w:pPr>
              <w:ind w:firstLine="0"/>
              <w:rPr>
                <w:rFonts w:eastAsia="Times New Roman"/>
                <w:spacing w:val="6"/>
                <w:szCs w:val="28"/>
                <w:lang w:val="sv-SE"/>
              </w:rPr>
            </w:pPr>
            <w:r w:rsidRPr="00322AAD">
              <w:rPr>
                <w:spacing w:val="6"/>
                <w:szCs w:val="28"/>
                <w:lang w:val="sv-SE"/>
              </w:rPr>
              <w:t>&gt; 0,05</w:t>
            </w:r>
          </w:p>
        </w:tc>
      </w:tr>
      <w:tr w:rsidR="00814BAD" w:rsidRPr="00322AAD" w:rsidTr="002104E8">
        <w:trPr>
          <w:trHeight w:val="510"/>
          <w:jc w:val="center"/>
        </w:trPr>
        <w:tc>
          <w:tcPr>
            <w:tcW w:w="1867" w:type="pc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2D1E9A">
            <w:pPr>
              <w:ind w:firstLine="0"/>
              <w:rPr>
                <w:rFonts w:eastAsia="Times New Roman"/>
                <w:spacing w:val="6"/>
                <w:szCs w:val="28"/>
                <w:lang w:val="sv-SE"/>
              </w:rPr>
            </w:pPr>
            <w:r w:rsidRPr="00322AAD">
              <w:rPr>
                <w:spacing w:val="6"/>
                <w:szCs w:val="28"/>
                <w:lang w:val="sv-SE"/>
              </w:rPr>
              <w:t>Số đa bội</w:t>
            </w:r>
          </w:p>
        </w:tc>
        <w:tc>
          <w:tcPr>
            <w:tcW w:w="736" w:type="pc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2D1E9A">
            <w:pPr>
              <w:ind w:firstLine="0"/>
              <w:jc w:val="center"/>
              <w:rPr>
                <w:rFonts w:eastAsia="Times New Roman"/>
                <w:spacing w:val="6"/>
                <w:szCs w:val="28"/>
                <w:lang w:val="sv-SE"/>
              </w:rPr>
            </w:pPr>
            <w:r w:rsidRPr="00322AAD">
              <w:rPr>
                <w:spacing w:val="6"/>
                <w:szCs w:val="28"/>
                <w:lang w:val="sv-SE"/>
              </w:rPr>
              <w:t>6</w:t>
            </w:r>
          </w:p>
        </w:tc>
        <w:tc>
          <w:tcPr>
            <w:tcW w:w="886" w:type="pc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2D1E9A">
            <w:pPr>
              <w:ind w:firstLine="0"/>
              <w:jc w:val="center"/>
              <w:rPr>
                <w:rFonts w:eastAsia="Times New Roman"/>
                <w:spacing w:val="6"/>
                <w:szCs w:val="28"/>
                <w:lang w:val="sv-SE"/>
              </w:rPr>
            </w:pPr>
            <w:r w:rsidRPr="00322AAD">
              <w:rPr>
                <w:spacing w:val="6"/>
                <w:szCs w:val="28"/>
                <w:lang w:val="sv-SE"/>
              </w:rPr>
              <w:t>5</w:t>
            </w:r>
          </w:p>
        </w:tc>
        <w:tc>
          <w:tcPr>
            <w:tcW w:w="887" w:type="pc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2D1E9A">
            <w:pPr>
              <w:ind w:firstLine="0"/>
              <w:jc w:val="center"/>
              <w:rPr>
                <w:rFonts w:eastAsia="Times New Roman"/>
                <w:spacing w:val="6"/>
                <w:szCs w:val="28"/>
                <w:lang w:val="sv-SE"/>
              </w:rPr>
            </w:pPr>
            <w:r w:rsidRPr="00322AAD">
              <w:rPr>
                <w:spacing w:val="6"/>
                <w:szCs w:val="28"/>
                <w:lang w:val="sv-SE"/>
              </w:rPr>
              <w:t>3</w:t>
            </w:r>
          </w:p>
        </w:tc>
        <w:tc>
          <w:tcPr>
            <w:tcW w:w="623" w:type="pct"/>
            <w:tcBorders>
              <w:top w:val="single" w:sz="4" w:space="0" w:color="auto"/>
              <w:left w:val="single" w:sz="4" w:space="0" w:color="auto"/>
              <w:bottom w:val="single" w:sz="4" w:space="0" w:color="auto"/>
              <w:right w:val="single" w:sz="4" w:space="0" w:color="auto"/>
            </w:tcBorders>
            <w:vAlign w:val="center"/>
          </w:tcPr>
          <w:p w:rsidR="00814BAD" w:rsidRPr="00322AAD" w:rsidRDefault="00814BAD" w:rsidP="002D1E9A">
            <w:pPr>
              <w:rPr>
                <w:rFonts w:eastAsia="Times New Roman"/>
                <w:spacing w:val="6"/>
                <w:szCs w:val="28"/>
                <w:lang w:val="sv-SE"/>
              </w:rPr>
            </w:pPr>
          </w:p>
        </w:tc>
      </w:tr>
      <w:tr w:rsidR="00814BAD" w:rsidRPr="00322AAD" w:rsidTr="002104E8">
        <w:trPr>
          <w:trHeight w:val="510"/>
          <w:jc w:val="center"/>
        </w:trPr>
        <w:tc>
          <w:tcPr>
            <w:tcW w:w="1867" w:type="pc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2D1E9A">
            <w:pPr>
              <w:ind w:firstLine="0"/>
              <w:rPr>
                <w:rFonts w:eastAsia="Times New Roman"/>
                <w:spacing w:val="6"/>
                <w:szCs w:val="28"/>
                <w:lang w:val="sv-SE"/>
              </w:rPr>
            </w:pPr>
            <w:r w:rsidRPr="00322AAD">
              <w:rPr>
                <w:spacing w:val="6"/>
                <w:szCs w:val="28"/>
                <w:lang w:val="sv-SE"/>
              </w:rPr>
              <w:t>Tỷ lệ đa bội (%)</w:t>
            </w:r>
          </w:p>
        </w:tc>
        <w:tc>
          <w:tcPr>
            <w:tcW w:w="736" w:type="pc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2D1E9A">
            <w:pPr>
              <w:ind w:firstLine="0"/>
              <w:jc w:val="center"/>
              <w:rPr>
                <w:rFonts w:eastAsia="Times New Roman"/>
                <w:spacing w:val="6"/>
                <w:szCs w:val="28"/>
                <w:lang w:val="sv-SE"/>
              </w:rPr>
            </w:pPr>
            <w:r w:rsidRPr="00322AAD">
              <w:rPr>
                <w:spacing w:val="6"/>
                <w:szCs w:val="28"/>
                <w:lang w:val="sv-SE"/>
              </w:rPr>
              <w:t>3,</w:t>
            </w:r>
            <w:r w:rsidRPr="00322AAD">
              <w:rPr>
                <w:rFonts w:eastAsia="MS Mincho"/>
                <w:spacing w:val="6"/>
                <w:szCs w:val="28"/>
                <w:lang w:val="sv-SE" w:eastAsia="ja-JP"/>
              </w:rPr>
              <w:t>0</w:t>
            </w:r>
            <w:r w:rsidRPr="00322AAD">
              <w:rPr>
                <w:spacing w:val="6"/>
                <w:szCs w:val="28"/>
                <w:lang w:val="sv-SE"/>
              </w:rPr>
              <w:t>7</w:t>
            </w:r>
          </w:p>
        </w:tc>
        <w:tc>
          <w:tcPr>
            <w:tcW w:w="886" w:type="pc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2D1E9A">
            <w:pPr>
              <w:ind w:firstLine="0"/>
              <w:jc w:val="center"/>
              <w:rPr>
                <w:rFonts w:eastAsia="Times New Roman"/>
                <w:spacing w:val="6"/>
                <w:szCs w:val="28"/>
                <w:lang w:val="sv-SE"/>
              </w:rPr>
            </w:pPr>
            <w:r w:rsidRPr="00322AAD">
              <w:rPr>
                <w:spacing w:val="6"/>
                <w:szCs w:val="28"/>
                <w:lang w:val="sv-SE"/>
              </w:rPr>
              <w:t>2,96</w:t>
            </w:r>
          </w:p>
        </w:tc>
        <w:tc>
          <w:tcPr>
            <w:tcW w:w="887" w:type="pc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2D1E9A">
            <w:pPr>
              <w:ind w:firstLine="0"/>
              <w:jc w:val="center"/>
              <w:rPr>
                <w:rFonts w:eastAsia="Times New Roman"/>
                <w:spacing w:val="6"/>
                <w:szCs w:val="28"/>
                <w:lang w:val="sv-SE"/>
              </w:rPr>
            </w:pPr>
            <w:r w:rsidRPr="00322AAD">
              <w:rPr>
                <w:spacing w:val="6"/>
                <w:szCs w:val="28"/>
                <w:lang w:val="sv-SE"/>
              </w:rPr>
              <w:t>1,88</w:t>
            </w:r>
          </w:p>
        </w:tc>
        <w:tc>
          <w:tcPr>
            <w:tcW w:w="623" w:type="pc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2D1E9A">
            <w:pPr>
              <w:ind w:firstLine="0"/>
              <w:rPr>
                <w:rFonts w:eastAsia="Times New Roman"/>
                <w:spacing w:val="6"/>
                <w:szCs w:val="28"/>
                <w:lang w:val="sv-SE"/>
              </w:rPr>
            </w:pPr>
            <w:r w:rsidRPr="00322AAD">
              <w:rPr>
                <w:spacing w:val="6"/>
                <w:szCs w:val="28"/>
                <w:lang w:val="sv-SE"/>
              </w:rPr>
              <w:t>&gt; 0,05</w:t>
            </w:r>
          </w:p>
        </w:tc>
      </w:tr>
    </w:tbl>
    <w:p w:rsidR="00814BAD" w:rsidRPr="00322AAD" w:rsidRDefault="00814BAD" w:rsidP="0055142F">
      <w:pPr>
        <w:spacing w:line="480" w:lineRule="auto"/>
        <w:ind w:firstLine="0"/>
        <w:rPr>
          <w:rFonts w:eastAsia="Times New Roman"/>
          <w:i/>
          <w:spacing w:val="6"/>
          <w:sz w:val="24"/>
        </w:rPr>
      </w:pPr>
      <w:r w:rsidRPr="00322AAD">
        <w:rPr>
          <w:i/>
          <w:spacing w:val="6"/>
          <w:sz w:val="24"/>
        </w:rPr>
        <w:t>p: so với lô chứng</w:t>
      </w:r>
    </w:p>
    <w:p w:rsidR="00814BAD" w:rsidRPr="00322AAD" w:rsidRDefault="00814BAD" w:rsidP="0055142F">
      <w:pPr>
        <w:spacing w:line="312" w:lineRule="auto"/>
        <w:rPr>
          <w:rFonts w:eastAsia="Calibri"/>
          <w:i/>
          <w:spacing w:val="6"/>
          <w:szCs w:val="28"/>
        </w:rPr>
      </w:pPr>
      <w:r w:rsidRPr="00322AAD">
        <w:rPr>
          <w:b/>
          <w:szCs w:val="28"/>
          <w:lang w:val="sv-SE"/>
        </w:rPr>
        <w:t>Nhận xét:</w:t>
      </w:r>
      <w:r w:rsidRPr="00322AAD">
        <w:rPr>
          <w:szCs w:val="28"/>
          <w:lang w:val="sv-SE"/>
        </w:rPr>
        <w:t xml:space="preserve"> Từ kết quả ở các bảng 19 cho thấy, trên các tiêu bản NST từ tế bào tuỷ xương ở các lô chuột uống </w:t>
      </w:r>
      <w:r w:rsidRPr="00322AAD">
        <w:rPr>
          <w:szCs w:val="28"/>
          <w:lang w:val="de-DE"/>
        </w:rPr>
        <w:t xml:space="preserve">chế phẩm </w:t>
      </w:r>
      <w:r w:rsidRPr="00322AAD">
        <w:rPr>
          <w:rFonts w:eastAsia="MS Mincho"/>
          <w:szCs w:val="28"/>
          <w:lang w:val="sv-SE" w:eastAsia="ja-JP"/>
        </w:rPr>
        <w:t>cả ở</w:t>
      </w:r>
      <w:r w:rsidRPr="00322AAD">
        <w:rPr>
          <w:szCs w:val="28"/>
          <w:lang w:val="sv-SE"/>
        </w:rPr>
        <w:t xml:space="preserve"> liều thấp và liều cao liên tục trong 28 ngày, tỉ lệ xuất hiện các rối loạn số lượng NST (lệch bội, đa bội) không có sự khác biệt so với lô chứng (p &gt; 0,05). </w:t>
      </w:r>
    </w:p>
    <w:p w:rsidR="00814BAD" w:rsidRPr="00322AAD" w:rsidRDefault="00814BAD" w:rsidP="008E4D40">
      <w:pPr>
        <w:pStyle w:val="9"/>
        <w:spacing w:line="480" w:lineRule="auto"/>
        <w:rPr>
          <w:color w:val="auto"/>
          <w:lang w:val="sv-SE"/>
        </w:rPr>
      </w:pPr>
      <w:bookmarkStart w:id="398" w:name="_Toc508176687"/>
      <w:bookmarkStart w:id="399" w:name="_Toc24962392"/>
      <w:r w:rsidRPr="00322AAD">
        <w:rPr>
          <w:color w:val="auto"/>
        </w:rPr>
        <w:lastRenderedPageBreak/>
        <w:t xml:space="preserve">Bảng 3.20. Ảnh hưởng của </w:t>
      </w:r>
      <w:r w:rsidRPr="00322AAD">
        <w:rPr>
          <w:color w:val="auto"/>
          <w:lang w:val="de-DE"/>
        </w:rPr>
        <w:t xml:space="preserve">chế phẩm </w:t>
      </w:r>
      <w:r w:rsidRPr="00322AAD">
        <w:rPr>
          <w:color w:val="auto"/>
        </w:rPr>
        <w:t>đến cấu trúc NST</w:t>
      </w:r>
      <w:r w:rsidRPr="00322AAD">
        <w:rPr>
          <w:color w:val="auto"/>
          <w:lang w:val="sv-SE"/>
        </w:rPr>
        <w:t xml:space="preserve"> tế bào tủy xương</w:t>
      </w:r>
      <w:bookmarkEnd w:id="398"/>
      <w:bookmarkEnd w:id="399"/>
    </w:p>
    <w:tbl>
      <w:tblPr>
        <w:tblW w:w="490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630"/>
        <w:gridCol w:w="983"/>
        <w:gridCol w:w="1052"/>
        <w:gridCol w:w="1165"/>
        <w:gridCol w:w="1010"/>
      </w:tblGrid>
      <w:tr w:rsidR="00BB03BA" w:rsidRPr="00322AAD" w:rsidTr="00F63CE1">
        <w:trPr>
          <w:trHeight w:val="454"/>
          <w:jc w:val="center"/>
        </w:trPr>
        <w:tc>
          <w:tcPr>
            <w:tcW w:w="2619" w:type="pc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F63CE1">
            <w:pPr>
              <w:spacing w:before="120" w:line="240" w:lineRule="auto"/>
              <w:jc w:val="center"/>
              <w:rPr>
                <w:rFonts w:eastAsia="Times New Roman"/>
                <w:b/>
                <w:spacing w:val="6"/>
                <w:szCs w:val="28"/>
                <w:lang w:val="sv-SE"/>
              </w:rPr>
            </w:pPr>
            <w:r w:rsidRPr="00322AAD">
              <w:rPr>
                <w:b/>
                <w:spacing w:val="6"/>
                <w:szCs w:val="28"/>
                <w:lang w:val="sv-SE"/>
              </w:rPr>
              <w:t>Chỉ số nghiên cứu</w:t>
            </w:r>
          </w:p>
        </w:tc>
        <w:tc>
          <w:tcPr>
            <w:tcW w:w="556" w:type="pc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F63CE1">
            <w:pPr>
              <w:spacing w:before="120" w:line="240" w:lineRule="auto"/>
              <w:ind w:left="-57" w:right="-57" w:firstLine="0"/>
              <w:jc w:val="center"/>
              <w:rPr>
                <w:rFonts w:eastAsia="Times New Roman"/>
                <w:b/>
                <w:spacing w:val="6"/>
                <w:szCs w:val="28"/>
                <w:lang w:val="sv-SE"/>
              </w:rPr>
            </w:pPr>
            <w:r w:rsidRPr="00322AAD">
              <w:rPr>
                <w:b/>
                <w:spacing w:val="6"/>
                <w:szCs w:val="28"/>
                <w:lang w:val="sv-SE"/>
              </w:rPr>
              <w:t>Lô chứng</w:t>
            </w:r>
          </w:p>
        </w:tc>
        <w:tc>
          <w:tcPr>
            <w:tcW w:w="595" w:type="pc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F63CE1">
            <w:pPr>
              <w:spacing w:before="120" w:line="240" w:lineRule="auto"/>
              <w:ind w:left="-57" w:right="-57" w:firstLine="0"/>
              <w:jc w:val="center"/>
              <w:rPr>
                <w:rFonts w:eastAsia="Times New Roman"/>
                <w:b/>
                <w:spacing w:val="6"/>
                <w:szCs w:val="28"/>
                <w:lang w:val="sv-SE"/>
              </w:rPr>
            </w:pPr>
            <w:r w:rsidRPr="00322AAD">
              <w:rPr>
                <w:b/>
                <w:spacing w:val="6"/>
                <w:szCs w:val="28"/>
                <w:lang w:val="sv-SE"/>
              </w:rPr>
              <w:t xml:space="preserve">Lô </w:t>
            </w:r>
            <w:r w:rsidRPr="00322AAD">
              <w:rPr>
                <w:b/>
                <w:spacing w:val="6"/>
                <w:szCs w:val="28"/>
                <w:lang w:val="de-DE"/>
              </w:rPr>
              <w:t xml:space="preserve">chế phẩm </w:t>
            </w:r>
            <w:r w:rsidRPr="00322AAD">
              <w:rPr>
                <w:b/>
                <w:spacing w:val="6"/>
                <w:szCs w:val="28"/>
                <w:lang w:val="sv-SE"/>
              </w:rPr>
              <w:t>liều thấp</w:t>
            </w:r>
          </w:p>
        </w:tc>
        <w:tc>
          <w:tcPr>
            <w:tcW w:w="659" w:type="pc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F63CE1">
            <w:pPr>
              <w:spacing w:before="120" w:line="240" w:lineRule="auto"/>
              <w:ind w:left="-57" w:right="-57" w:firstLine="0"/>
              <w:jc w:val="center"/>
              <w:rPr>
                <w:rFonts w:eastAsia="Times New Roman"/>
                <w:b/>
                <w:spacing w:val="6"/>
                <w:szCs w:val="28"/>
                <w:lang w:val="sv-SE"/>
              </w:rPr>
            </w:pPr>
            <w:r w:rsidRPr="00322AAD">
              <w:rPr>
                <w:b/>
                <w:spacing w:val="6"/>
                <w:szCs w:val="28"/>
                <w:lang w:val="sv-SE"/>
              </w:rPr>
              <w:t xml:space="preserve">Lô </w:t>
            </w:r>
            <w:r w:rsidRPr="00322AAD">
              <w:rPr>
                <w:b/>
                <w:spacing w:val="6"/>
                <w:szCs w:val="28"/>
                <w:lang w:val="de-DE"/>
              </w:rPr>
              <w:t xml:space="preserve">chế phẩm </w:t>
            </w:r>
            <w:r w:rsidRPr="00322AAD">
              <w:rPr>
                <w:b/>
                <w:spacing w:val="6"/>
                <w:szCs w:val="28"/>
                <w:lang w:val="sv-SE"/>
              </w:rPr>
              <w:t>liều cao</w:t>
            </w:r>
          </w:p>
        </w:tc>
        <w:tc>
          <w:tcPr>
            <w:tcW w:w="571" w:type="pc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F63CE1">
            <w:pPr>
              <w:spacing w:before="120" w:line="240" w:lineRule="auto"/>
              <w:ind w:left="-57" w:right="-57" w:firstLine="0"/>
              <w:jc w:val="center"/>
              <w:rPr>
                <w:rFonts w:eastAsia="Times New Roman"/>
                <w:b/>
                <w:spacing w:val="6"/>
                <w:szCs w:val="28"/>
                <w:lang w:val="sv-SE"/>
              </w:rPr>
            </w:pPr>
            <w:r w:rsidRPr="00322AAD">
              <w:rPr>
                <w:b/>
                <w:spacing w:val="6"/>
                <w:szCs w:val="28"/>
                <w:lang w:val="sv-SE"/>
              </w:rPr>
              <w:t>p</w:t>
            </w:r>
          </w:p>
        </w:tc>
      </w:tr>
      <w:tr w:rsidR="00BB03BA" w:rsidRPr="00322AAD" w:rsidTr="0055142F">
        <w:trPr>
          <w:trHeight w:val="454"/>
          <w:jc w:val="center"/>
        </w:trPr>
        <w:tc>
          <w:tcPr>
            <w:tcW w:w="2619" w:type="pc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3571A6">
            <w:pPr>
              <w:spacing w:before="120" w:line="240" w:lineRule="auto"/>
              <w:ind w:firstLine="0"/>
              <w:rPr>
                <w:rFonts w:eastAsia="Times New Roman"/>
                <w:spacing w:val="6"/>
                <w:szCs w:val="28"/>
                <w:lang w:val="sv-SE"/>
              </w:rPr>
            </w:pPr>
            <w:r w:rsidRPr="00322AAD">
              <w:rPr>
                <w:spacing w:val="6"/>
                <w:szCs w:val="28"/>
                <w:lang w:val="sv-SE"/>
              </w:rPr>
              <w:t>Số tế bào được đánh giá</w:t>
            </w:r>
          </w:p>
        </w:tc>
        <w:tc>
          <w:tcPr>
            <w:tcW w:w="556" w:type="pc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3571A6">
            <w:pPr>
              <w:spacing w:before="120" w:line="240" w:lineRule="auto"/>
              <w:ind w:left="-57" w:right="-57" w:firstLine="0"/>
              <w:jc w:val="center"/>
              <w:rPr>
                <w:rFonts w:eastAsia="MS Mincho"/>
                <w:spacing w:val="6"/>
                <w:szCs w:val="28"/>
                <w:lang w:val="sv-SE" w:eastAsia="ja-JP"/>
              </w:rPr>
            </w:pPr>
            <w:r w:rsidRPr="00322AAD">
              <w:rPr>
                <w:spacing w:val="6"/>
                <w:szCs w:val="28"/>
                <w:lang w:val="sv-SE"/>
              </w:rPr>
              <w:t>17</w:t>
            </w:r>
            <w:r w:rsidRPr="00322AAD">
              <w:rPr>
                <w:rFonts w:eastAsia="MS Mincho"/>
                <w:spacing w:val="6"/>
                <w:szCs w:val="28"/>
                <w:lang w:val="sv-SE" w:eastAsia="ja-JP"/>
              </w:rPr>
              <w:t>2</w:t>
            </w:r>
          </w:p>
        </w:tc>
        <w:tc>
          <w:tcPr>
            <w:tcW w:w="595" w:type="pc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3571A6">
            <w:pPr>
              <w:spacing w:before="120" w:line="240" w:lineRule="auto"/>
              <w:ind w:left="-57" w:right="-57" w:firstLine="0"/>
              <w:jc w:val="center"/>
              <w:rPr>
                <w:rFonts w:eastAsia="Times New Roman"/>
                <w:spacing w:val="6"/>
                <w:szCs w:val="28"/>
                <w:lang w:val="sv-SE"/>
              </w:rPr>
            </w:pPr>
            <w:r w:rsidRPr="00322AAD">
              <w:rPr>
                <w:spacing w:val="6"/>
                <w:szCs w:val="28"/>
                <w:lang w:val="sv-SE"/>
              </w:rPr>
              <w:t>169</w:t>
            </w:r>
          </w:p>
        </w:tc>
        <w:tc>
          <w:tcPr>
            <w:tcW w:w="659" w:type="pc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3571A6">
            <w:pPr>
              <w:spacing w:before="120" w:line="240" w:lineRule="auto"/>
              <w:ind w:left="-57" w:right="-57" w:firstLine="0"/>
              <w:jc w:val="center"/>
              <w:rPr>
                <w:rFonts w:eastAsia="Times New Roman"/>
                <w:spacing w:val="6"/>
                <w:szCs w:val="28"/>
                <w:lang w:val="sv-SE"/>
              </w:rPr>
            </w:pPr>
            <w:r w:rsidRPr="00322AAD">
              <w:rPr>
                <w:spacing w:val="6"/>
                <w:szCs w:val="28"/>
                <w:lang w:val="sv-SE"/>
              </w:rPr>
              <w:t>160</w:t>
            </w:r>
          </w:p>
        </w:tc>
        <w:tc>
          <w:tcPr>
            <w:tcW w:w="571" w:type="pct"/>
            <w:tcBorders>
              <w:top w:val="single" w:sz="4" w:space="0" w:color="auto"/>
              <w:left w:val="single" w:sz="4" w:space="0" w:color="auto"/>
              <w:bottom w:val="single" w:sz="4" w:space="0" w:color="auto"/>
              <w:right w:val="single" w:sz="4" w:space="0" w:color="auto"/>
            </w:tcBorders>
            <w:vAlign w:val="center"/>
          </w:tcPr>
          <w:p w:rsidR="00814BAD" w:rsidRPr="00322AAD" w:rsidRDefault="00814BAD" w:rsidP="003571A6">
            <w:pPr>
              <w:spacing w:before="120" w:line="240" w:lineRule="auto"/>
              <w:ind w:left="-57" w:right="-57"/>
              <w:jc w:val="center"/>
              <w:rPr>
                <w:rFonts w:eastAsia="Times New Roman"/>
                <w:spacing w:val="6"/>
                <w:szCs w:val="28"/>
                <w:lang w:val="sv-SE"/>
              </w:rPr>
            </w:pPr>
          </w:p>
        </w:tc>
      </w:tr>
      <w:tr w:rsidR="00BB03BA" w:rsidRPr="00322AAD" w:rsidTr="0055142F">
        <w:trPr>
          <w:trHeight w:val="454"/>
          <w:jc w:val="center"/>
        </w:trPr>
        <w:tc>
          <w:tcPr>
            <w:tcW w:w="2619" w:type="pc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3571A6">
            <w:pPr>
              <w:spacing w:before="120" w:line="240" w:lineRule="auto"/>
              <w:ind w:firstLine="0"/>
              <w:rPr>
                <w:rFonts w:eastAsia="Times New Roman"/>
                <w:spacing w:val="6"/>
                <w:szCs w:val="28"/>
                <w:lang w:val="sv-SE"/>
              </w:rPr>
            </w:pPr>
            <w:r w:rsidRPr="00322AAD">
              <w:rPr>
                <w:spacing w:val="6"/>
                <w:szCs w:val="28"/>
                <w:lang w:val="sv-SE"/>
              </w:rPr>
              <w:t>Số rối loạn cấu trúc nhiễm sắc tử</w:t>
            </w:r>
          </w:p>
        </w:tc>
        <w:tc>
          <w:tcPr>
            <w:tcW w:w="556" w:type="pc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3571A6">
            <w:pPr>
              <w:spacing w:before="120" w:line="240" w:lineRule="auto"/>
              <w:ind w:left="-57" w:right="-57" w:firstLine="0"/>
              <w:jc w:val="center"/>
              <w:rPr>
                <w:rFonts w:eastAsia="Times New Roman"/>
                <w:spacing w:val="6"/>
                <w:szCs w:val="28"/>
                <w:lang w:val="sv-SE"/>
              </w:rPr>
            </w:pPr>
            <w:r w:rsidRPr="00322AAD">
              <w:rPr>
                <w:spacing w:val="6"/>
                <w:szCs w:val="28"/>
                <w:lang w:val="sv-SE"/>
              </w:rPr>
              <w:t>2</w:t>
            </w:r>
          </w:p>
        </w:tc>
        <w:tc>
          <w:tcPr>
            <w:tcW w:w="595" w:type="pc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3571A6">
            <w:pPr>
              <w:spacing w:before="120" w:line="240" w:lineRule="auto"/>
              <w:ind w:left="-57" w:right="-57" w:firstLine="0"/>
              <w:jc w:val="center"/>
              <w:rPr>
                <w:rFonts w:eastAsia="Times New Roman"/>
                <w:spacing w:val="6"/>
                <w:szCs w:val="28"/>
                <w:lang w:val="sv-SE"/>
              </w:rPr>
            </w:pPr>
            <w:r w:rsidRPr="00322AAD">
              <w:rPr>
                <w:spacing w:val="6"/>
                <w:szCs w:val="28"/>
                <w:lang w:val="sv-SE"/>
              </w:rPr>
              <w:t>0</w:t>
            </w:r>
          </w:p>
        </w:tc>
        <w:tc>
          <w:tcPr>
            <w:tcW w:w="659" w:type="pc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3571A6">
            <w:pPr>
              <w:spacing w:before="120" w:line="240" w:lineRule="auto"/>
              <w:ind w:left="-57" w:right="-57" w:firstLine="0"/>
              <w:jc w:val="center"/>
              <w:rPr>
                <w:rFonts w:eastAsia="Times New Roman"/>
                <w:spacing w:val="6"/>
                <w:szCs w:val="28"/>
                <w:lang w:val="sv-SE"/>
              </w:rPr>
            </w:pPr>
            <w:r w:rsidRPr="00322AAD">
              <w:rPr>
                <w:spacing w:val="6"/>
                <w:szCs w:val="28"/>
                <w:lang w:val="sv-SE"/>
              </w:rPr>
              <w:t>0</w:t>
            </w:r>
          </w:p>
        </w:tc>
        <w:tc>
          <w:tcPr>
            <w:tcW w:w="571" w:type="pct"/>
            <w:tcBorders>
              <w:top w:val="single" w:sz="4" w:space="0" w:color="auto"/>
              <w:left w:val="single" w:sz="4" w:space="0" w:color="auto"/>
              <w:bottom w:val="single" w:sz="4" w:space="0" w:color="auto"/>
              <w:right w:val="single" w:sz="4" w:space="0" w:color="auto"/>
            </w:tcBorders>
            <w:vAlign w:val="center"/>
          </w:tcPr>
          <w:p w:rsidR="00814BAD" w:rsidRPr="00322AAD" w:rsidRDefault="00814BAD" w:rsidP="003571A6">
            <w:pPr>
              <w:spacing w:before="120" w:line="240" w:lineRule="auto"/>
              <w:ind w:left="-57" w:right="-57"/>
              <w:jc w:val="center"/>
              <w:rPr>
                <w:rFonts w:eastAsia="Times New Roman"/>
                <w:spacing w:val="6"/>
                <w:szCs w:val="28"/>
                <w:lang w:val="sv-SE"/>
              </w:rPr>
            </w:pPr>
          </w:p>
        </w:tc>
      </w:tr>
      <w:tr w:rsidR="00BB03BA" w:rsidRPr="00322AAD" w:rsidTr="0055142F">
        <w:trPr>
          <w:trHeight w:val="454"/>
          <w:jc w:val="center"/>
        </w:trPr>
        <w:tc>
          <w:tcPr>
            <w:tcW w:w="2619" w:type="pc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3571A6">
            <w:pPr>
              <w:spacing w:before="120" w:line="240" w:lineRule="auto"/>
              <w:ind w:firstLine="0"/>
              <w:rPr>
                <w:rFonts w:eastAsia="Times New Roman"/>
                <w:spacing w:val="-2"/>
                <w:szCs w:val="28"/>
                <w:lang w:val="sv-SE"/>
              </w:rPr>
            </w:pPr>
            <w:r w:rsidRPr="00322AAD">
              <w:rPr>
                <w:spacing w:val="-2"/>
                <w:szCs w:val="28"/>
                <w:lang w:val="sv-SE"/>
              </w:rPr>
              <w:t>Tỉ lệ rối loạn cấu trúc nhiễm sắc tử (%)</w:t>
            </w:r>
          </w:p>
        </w:tc>
        <w:tc>
          <w:tcPr>
            <w:tcW w:w="556" w:type="pc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3571A6">
            <w:pPr>
              <w:spacing w:before="120" w:line="240" w:lineRule="auto"/>
              <w:ind w:left="-57" w:right="-57" w:firstLine="0"/>
              <w:jc w:val="center"/>
              <w:rPr>
                <w:rFonts w:eastAsia="Times New Roman"/>
                <w:spacing w:val="6"/>
                <w:szCs w:val="28"/>
                <w:lang w:val="sv-SE"/>
              </w:rPr>
            </w:pPr>
            <w:r w:rsidRPr="00322AAD">
              <w:rPr>
                <w:spacing w:val="6"/>
                <w:szCs w:val="28"/>
                <w:lang w:val="sv-SE"/>
              </w:rPr>
              <w:t>1,12</w:t>
            </w:r>
          </w:p>
        </w:tc>
        <w:tc>
          <w:tcPr>
            <w:tcW w:w="595" w:type="pc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3571A6">
            <w:pPr>
              <w:spacing w:before="120" w:line="240" w:lineRule="auto"/>
              <w:ind w:left="-57" w:right="-57" w:firstLine="0"/>
              <w:jc w:val="center"/>
              <w:rPr>
                <w:rFonts w:eastAsia="Times New Roman"/>
                <w:spacing w:val="6"/>
                <w:szCs w:val="28"/>
                <w:lang w:val="sv-SE"/>
              </w:rPr>
            </w:pPr>
            <w:r w:rsidRPr="00322AAD">
              <w:rPr>
                <w:spacing w:val="6"/>
                <w:szCs w:val="28"/>
                <w:lang w:val="sv-SE"/>
              </w:rPr>
              <w:t>0,00</w:t>
            </w:r>
          </w:p>
        </w:tc>
        <w:tc>
          <w:tcPr>
            <w:tcW w:w="659" w:type="pc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3571A6">
            <w:pPr>
              <w:spacing w:before="120" w:line="240" w:lineRule="auto"/>
              <w:ind w:left="-57" w:right="-57" w:firstLine="0"/>
              <w:jc w:val="center"/>
              <w:rPr>
                <w:rFonts w:eastAsia="Times New Roman"/>
                <w:spacing w:val="6"/>
                <w:szCs w:val="28"/>
                <w:lang w:val="sv-SE"/>
              </w:rPr>
            </w:pPr>
            <w:r w:rsidRPr="00322AAD">
              <w:rPr>
                <w:spacing w:val="6"/>
                <w:szCs w:val="28"/>
                <w:lang w:val="sv-SE"/>
              </w:rPr>
              <w:t>0,00</w:t>
            </w:r>
          </w:p>
        </w:tc>
        <w:tc>
          <w:tcPr>
            <w:tcW w:w="571" w:type="pc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3571A6">
            <w:pPr>
              <w:spacing w:before="120" w:line="240" w:lineRule="auto"/>
              <w:ind w:left="-57" w:right="-57" w:firstLine="0"/>
              <w:jc w:val="center"/>
              <w:rPr>
                <w:rFonts w:eastAsia="Times New Roman"/>
                <w:spacing w:val="6"/>
                <w:szCs w:val="28"/>
                <w:lang w:val="sv-SE"/>
              </w:rPr>
            </w:pPr>
            <w:r w:rsidRPr="00322AAD">
              <w:rPr>
                <w:spacing w:val="6"/>
                <w:szCs w:val="28"/>
                <w:lang w:val="sv-SE"/>
              </w:rPr>
              <w:t>&gt; 0,05</w:t>
            </w:r>
          </w:p>
        </w:tc>
      </w:tr>
      <w:tr w:rsidR="00BB03BA" w:rsidRPr="00322AAD" w:rsidTr="0055142F">
        <w:trPr>
          <w:trHeight w:val="454"/>
          <w:jc w:val="center"/>
        </w:trPr>
        <w:tc>
          <w:tcPr>
            <w:tcW w:w="2619" w:type="pc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3571A6">
            <w:pPr>
              <w:spacing w:before="120" w:line="240" w:lineRule="auto"/>
              <w:ind w:firstLine="0"/>
              <w:rPr>
                <w:rFonts w:eastAsia="Times New Roman"/>
                <w:spacing w:val="6"/>
                <w:szCs w:val="28"/>
                <w:lang w:val="sv-SE"/>
              </w:rPr>
            </w:pPr>
            <w:r w:rsidRPr="00322AAD">
              <w:rPr>
                <w:spacing w:val="6"/>
                <w:szCs w:val="28"/>
                <w:lang w:val="sv-SE"/>
              </w:rPr>
              <w:t>Số rối loạn cấu trúc nhiễm sắc thể</w:t>
            </w:r>
          </w:p>
        </w:tc>
        <w:tc>
          <w:tcPr>
            <w:tcW w:w="556" w:type="pc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3571A6">
            <w:pPr>
              <w:spacing w:before="120" w:line="240" w:lineRule="auto"/>
              <w:ind w:left="-57" w:right="-57" w:firstLine="0"/>
              <w:jc w:val="center"/>
              <w:rPr>
                <w:rFonts w:eastAsia="Times New Roman"/>
                <w:spacing w:val="6"/>
                <w:szCs w:val="28"/>
                <w:lang w:val="sv-SE"/>
              </w:rPr>
            </w:pPr>
            <w:r w:rsidRPr="00322AAD">
              <w:rPr>
                <w:spacing w:val="6"/>
                <w:szCs w:val="28"/>
                <w:lang w:val="sv-SE"/>
              </w:rPr>
              <w:t>3</w:t>
            </w:r>
          </w:p>
        </w:tc>
        <w:tc>
          <w:tcPr>
            <w:tcW w:w="595" w:type="pc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3571A6">
            <w:pPr>
              <w:spacing w:before="120" w:line="240" w:lineRule="auto"/>
              <w:ind w:left="-57" w:right="-57" w:firstLine="0"/>
              <w:jc w:val="center"/>
              <w:rPr>
                <w:rFonts w:eastAsia="Times New Roman"/>
                <w:spacing w:val="6"/>
                <w:szCs w:val="28"/>
                <w:lang w:val="sv-SE"/>
              </w:rPr>
            </w:pPr>
            <w:r w:rsidRPr="00322AAD">
              <w:rPr>
                <w:spacing w:val="6"/>
                <w:szCs w:val="28"/>
                <w:lang w:val="sv-SE"/>
              </w:rPr>
              <w:t>0</w:t>
            </w:r>
          </w:p>
        </w:tc>
        <w:tc>
          <w:tcPr>
            <w:tcW w:w="659" w:type="pc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3571A6">
            <w:pPr>
              <w:spacing w:before="120" w:line="240" w:lineRule="auto"/>
              <w:ind w:left="-57" w:right="-57" w:firstLine="0"/>
              <w:jc w:val="center"/>
              <w:rPr>
                <w:rFonts w:eastAsia="Times New Roman"/>
                <w:spacing w:val="6"/>
                <w:szCs w:val="28"/>
                <w:lang w:val="sv-SE"/>
              </w:rPr>
            </w:pPr>
            <w:r w:rsidRPr="00322AAD">
              <w:rPr>
                <w:spacing w:val="6"/>
                <w:szCs w:val="28"/>
                <w:lang w:val="sv-SE"/>
              </w:rPr>
              <w:t>0</w:t>
            </w:r>
          </w:p>
        </w:tc>
        <w:tc>
          <w:tcPr>
            <w:tcW w:w="571" w:type="pct"/>
            <w:tcBorders>
              <w:top w:val="single" w:sz="4" w:space="0" w:color="auto"/>
              <w:left w:val="single" w:sz="4" w:space="0" w:color="auto"/>
              <w:bottom w:val="single" w:sz="4" w:space="0" w:color="auto"/>
              <w:right w:val="single" w:sz="4" w:space="0" w:color="auto"/>
            </w:tcBorders>
            <w:vAlign w:val="center"/>
          </w:tcPr>
          <w:p w:rsidR="00814BAD" w:rsidRPr="00322AAD" w:rsidRDefault="00814BAD" w:rsidP="003571A6">
            <w:pPr>
              <w:spacing w:before="120" w:line="240" w:lineRule="auto"/>
              <w:ind w:left="-57" w:right="-57"/>
              <w:jc w:val="center"/>
              <w:rPr>
                <w:rFonts w:eastAsia="Times New Roman"/>
                <w:spacing w:val="6"/>
                <w:szCs w:val="28"/>
                <w:lang w:val="sv-SE"/>
              </w:rPr>
            </w:pPr>
          </w:p>
        </w:tc>
      </w:tr>
      <w:tr w:rsidR="00BB03BA" w:rsidRPr="00322AAD" w:rsidTr="0055142F">
        <w:trPr>
          <w:trHeight w:val="454"/>
          <w:jc w:val="center"/>
        </w:trPr>
        <w:tc>
          <w:tcPr>
            <w:tcW w:w="2619" w:type="pc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3571A6">
            <w:pPr>
              <w:spacing w:before="120" w:line="240" w:lineRule="auto"/>
              <w:ind w:firstLine="0"/>
              <w:rPr>
                <w:rFonts w:eastAsia="Times New Roman"/>
                <w:spacing w:val="-6"/>
                <w:szCs w:val="28"/>
                <w:lang w:val="sv-SE"/>
              </w:rPr>
            </w:pPr>
            <w:r w:rsidRPr="00322AAD">
              <w:rPr>
                <w:spacing w:val="-6"/>
                <w:szCs w:val="28"/>
                <w:lang w:val="sv-SE"/>
              </w:rPr>
              <w:t>Tỉ lệ rối loạn cấu trúc nhiễm sắc thể</w:t>
            </w:r>
            <w:r w:rsidR="001B0B22" w:rsidRPr="00322AAD">
              <w:rPr>
                <w:spacing w:val="-6"/>
                <w:szCs w:val="28"/>
                <w:lang w:val="sv-SE"/>
              </w:rPr>
              <w:t xml:space="preserve"> (%)</w:t>
            </w:r>
          </w:p>
        </w:tc>
        <w:tc>
          <w:tcPr>
            <w:tcW w:w="556" w:type="pc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3571A6">
            <w:pPr>
              <w:spacing w:before="120" w:line="240" w:lineRule="auto"/>
              <w:ind w:left="-57" w:right="-57" w:firstLine="0"/>
              <w:jc w:val="center"/>
              <w:rPr>
                <w:rFonts w:eastAsia="Times New Roman"/>
                <w:spacing w:val="6"/>
                <w:szCs w:val="28"/>
                <w:lang w:val="sv-SE"/>
              </w:rPr>
            </w:pPr>
            <w:r w:rsidRPr="00322AAD">
              <w:rPr>
                <w:spacing w:val="6"/>
                <w:szCs w:val="28"/>
                <w:lang w:val="sv-SE"/>
              </w:rPr>
              <w:t>1,69</w:t>
            </w:r>
          </w:p>
        </w:tc>
        <w:tc>
          <w:tcPr>
            <w:tcW w:w="595" w:type="pc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3571A6">
            <w:pPr>
              <w:spacing w:before="120" w:line="240" w:lineRule="auto"/>
              <w:ind w:left="-57" w:right="-57" w:firstLine="0"/>
              <w:jc w:val="center"/>
              <w:rPr>
                <w:rFonts w:eastAsia="Times New Roman"/>
                <w:spacing w:val="6"/>
                <w:szCs w:val="28"/>
                <w:lang w:val="sv-SE"/>
              </w:rPr>
            </w:pPr>
            <w:r w:rsidRPr="00322AAD">
              <w:rPr>
                <w:spacing w:val="6"/>
                <w:szCs w:val="28"/>
                <w:lang w:val="sv-SE"/>
              </w:rPr>
              <w:t>0,00</w:t>
            </w:r>
          </w:p>
        </w:tc>
        <w:tc>
          <w:tcPr>
            <w:tcW w:w="659" w:type="pc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3571A6">
            <w:pPr>
              <w:spacing w:before="120" w:line="240" w:lineRule="auto"/>
              <w:ind w:left="-57" w:right="-57" w:firstLine="0"/>
              <w:jc w:val="center"/>
              <w:rPr>
                <w:rFonts w:eastAsia="Times New Roman"/>
                <w:spacing w:val="6"/>
                <w:szCs w:val="28"/>
                <w:lang w:val="sv-SE"/>
              </w:rPr>
            </w:pPr>
            <w:r w:rsidRPr="00322AAD">
              <w:rPr>
                <w:spacing w:val="6"/>
                <w:szCs w:val="28"/>
                <w:lang w:val="sv-SE"/>
              </w:rPr>
              <w:t>0,00</w:t>
            </w:r>
          </w:p>
        </w:tc>
        <w:tc>
          <w:tcPr>
            <w:tcW w:w="571" w:type="pc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3571A6">
            <w:pPr>
              <w:spacing w:before="120" w:line="240" w:lineRule="auto"/>
              <w:ind w:left="-57" w:right="-57" w:firstLine="0"/>
              <w:jc w:val="center"/>
              <w:rPr>
                <w:rFonts w:eastAsia="Times New Roman"/>
                <w:spacing w:val="6"/>
                <w:szCs w:val="28"/>
                <w:lang w:val="sv-SE"/>
              </w:rPr>
            </w:pPr>
            <w:r w:rsidRPr="00322AAD">
              <w:rPr>
                <w:spacing w:val="6"/>
                <w:szCs w:val="28"/>
                <w:lang w:val="sv-SE"/>
              </w:rPr>
              <w:t>&gt; 0,05</w:t>
            </w:r>
          </w:p>
        </w:tc>
      </w:tr>
      <w:tr w:rsidR="00BB03BA" w:rsidRPr="00322AAD" w:rsidTr="0055142F">
        <w:trPr>
          <w:trHeight w:val="454"/>
          <w:jc w:val="center"/>
        </w:trPr>
        <w:tc>
          <w:tcPr>
            <w:tcW w:w="2619" w:type="pc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3571A6">
            <w:pPr>
              <w:spacing w:before="120" w:line="240" w:lineRule="auto"/>
              <w:ind w:firstLine="0"/>
              <w:rPr>
                <w:rFonts w:eastAsia="Times New Roman"/>
                <w:spacing w:val="6"/>
                <w:szCs w:val="28"/>
                <w:lang w:val="sv-SE"/>
              </w:rPr>
            </w:pPr>
            <w:r w:rsidRPr="00322AAD">
              <w:rPr>
                <w:spacing w:val="6"/>
                <w:szCs w:val="28"/>
                <w:lang w:val="sv-SE"/>
              </w:rPr>
              <w:t>Tỉ lệ rối loạn cụm NST</w:t>
            </w:r>
          </w:p>
        </w:tc>
        <w:tc>
          <w:tcPr>
            <w:tcW w:w="556" w:type="pc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3571A6">
            <w:pPr>
              <w:spacing w:before="120" w:line="240" w:lineRule="auto"/>
              <w:ind w:left="-57" w:right="-57" w:firstLine="0"/>
              <w:jc w:val="center"/>
              <w:rPr>
                <w:rFonts w:eastAsia="Times New Roman"/>
                <w:spacing w:val="6"/>
                <w:szCs w:val="28"/>
                <w:lang w:val="sv-SE"/>
              </w:rPr>
            </w:pPr>
            <w:r w:rsidRPr="00322AAD">
              <w:rPr>
                <w:spacing w:val="6"/>
                <w:szCs w:val="28"/>
                <w:lang w:val="sv-SE"/>
              </w:rPr>
              <w:t>0</w:t>
            </w:r>
          </w:p>
        </w:tc>
        <w:tc>
          <w:tcPr>
            <w:tcW w:w="595" w:type="pc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3571A6">
            <w:pPr>
              <w:spacing w:before="120" w:line="240" w:lineRule="auto"/>
              <w:ind w:left="-57" w:right="-57" w:firstLine="0"/>
              <w:jc w:val="center"/>
              <w:rPr>
                <w:rFonts w:eastAsia="Times New Roman"/>
                <w:spacing w:val="6"/>
                <w:szCs w:val="28"/>
                <w:lang w:val="sv-SE"/>
              </w:rPr>
            </w:pPr>
            <w:r w:rsidRPr="00322AAD">
              <w:rPr>
                <w:spacing w:val="6"/>
                <w:szCs w:val="28"/>
                <w:lang w:val="sv-SE"/>
              </w:rPr>
              <w:t>0</w:t>
            </w:r>
          </w:p>
        </w:tc>
        <w:tc>
          <w:tcPr>
            <w:tcW w:w="659" w:type="pct"/>
            <w:tcBorders>
              <w:top w:val="single" w:sz="4" w:space="0" w:color="auto"/>
              <w:left w:val="single" w:sz="4" w:space="0" w:color="auto"/>
              <w:bottom w:val="single" w:sz="4" w:space="0" w:color="auto"/>
              <w:right w:val="single" w:sz="4" w:space="0" w:color="auto"/>
            </w:tcBorders>
            <w:vAlign w:val="center"/>
            <w:hideMark/>
          </w:tcPr>
          <w:p w:rsidR="00814BAD" w:rsidRPr="00322AAD" w:rsidRDefault="00814BAD" w:rsidP="003571A6">
            <w:pPr>
              <w:spacing w:before="120" w:line="240" w:lineRule="auto"/>
              <w:ind w:left="-57" w:right="-57" w:firstLine="0"/>
              <w:jc w:val="center"/>
              <w:rPr>
                <w:rFonts w:eastAsia="Times New Roman"/>
                <w:spacing w:val="6"/>
                <w:szCs w:val="28"/>
                <w:lang w:val="sv-SE"/>
              </w:rPr>
            </w:pPr>
            <w:r w:rsidRPr="00322AAD">
              <w:rPr>
                <w:spacing w:val="6"/>
                <w:szCs w:val="28"/>
                <w:lang w:val="sv-SE"/>
              </w:rPr>
              <w:t>0</w:t>
            </w:r>
          </w:p>
        </w:tc>
        <w:tc>
          <w:tcPr>
            <w:tcW w:w="571" w:type="pct"/>
            <w:tcBorders>
              <w:top w:val="single" w:sz="4" w:space="0" w:color="auto"/>
              <w:left w:val="single" w:sz="4" w:space="0" w:color="auto"/>
              <w:bottom w:val="single" w:sz="4" w:space="0" w:color="auto"/>
              <w:right w:val="single" w:sz="4" w:space="0" w:color="auto"/>
            </w:tcBorders>
            <w:vAlign w:val="center"/>
          </w:tcPr>
          <w:p w:rsidR="00814BAD" w:rsidRPr="00322AAD" w:rsidRDefault="00814BAD" w:rsidP="003571A6">
            <w:pPr>
              <w:spacing w:before="120" w:line="240" w:lineRule="auto"/>
              <w:ind w:left="-57" w:right="-57"/>
              <w:jc w:val="center"/>
              <w:rPr>
                <w:rFonts w:eastAsia="Times New Roman"/>
                <w:spacing w:val="6"/>
                <w:szCs w:val="28"/>
                <w:lang w:val="sv-SE"/>
              </w:rPr>
            </w:pPr>
          </w:p>
        </w:tc>
      </w:tr>
    </w:tbl>
    <w:p w:rsidR="00814BAD" w:rsidRPr="00322AAD" w:rsidRDefault="00814BAD" w:rsidP="002D1E9A">
      <w:pPr>
        <w:spacing w:line="240" w:lineRule="auto"/>
        <w:ind w:firstLine="0"/>
        <w:jc w:val="right"/>
        <w:rPr>
          <w:rFonts w:eastAsia="Times New Roman"/>
          <w:i/>
          <w:spacing w:val="6"/>
          <w:sz w:val="24"/>
        </w:rPr>
      </w:pPr>
      <w:r w:rsidRPr="00322AAD">
        <w:rPr>
          <w:i/>
          <w:spacing w:val="6"/>
          <w:sz w:val="24"/>
        </w:rPr>
        <w:t>p: so với lô</w:t>
      </w:r>
      <w:r w:rsidR="0088744E">
        <w:rPr>
          <w:i/>
          <w:spacing w:val="6"/>
          <w:sz w:val="24"/>
        </w:rPr>
        <w:softHyphen/>
      </w:r>
      <w:r w:rsidRPr="00322AAD">
        <w:rPr>
          <w:i/>
          <w:spacing w:val="6"/>
          <w:sz w:val="24"/>
        </w:rPr>
        <w:t xml:space="preserve"> chứng</w:t>
      </w:r>
    </w:p>
    <w:p w:rsidR="00814BAD" w:rsidRPr="00322AAD" w:rsidRDefault="00814BAD" w:rsidP="008E4D40">
      <w:pPr>
        <w:spacing w:before="120"/>
        <w:rPr>
          <w:rFonts w:eastAsia="MS Mincho"/>
          <w:szCs w:val="28"/>
          <w:lang w:val="sv-SE" w:eastAsia="ja-JP"/>
        </w:rPr>
      </w:pPr>
      <w:r w:rsidRPr="00322AAD">
        <w:rPr>
          <w:b/>
          <w:szCs w:val="28"/>
          <w:lang w:val="sv-SE"/>
        </w:rPr>
        <w:t>Nhận xét:</w:t>
      </w:r>
      <w:r w:rsidRPr="00322AAD">
        <w:rPr>
          <w:szCs w:val="28"/>
          <w:lang w:val="sv-SE"/>
        </w:rPr>
        <w:t xml:space="preserve"> Từ kết quả ở các bảng 20 cho thấy, trên các tiêu bản NST từ tế bào tuỷ xương ở các lô chuột uống </w:t>
      </w:r>
      <w:r w:rsidRPr="00322AAD">
        <w:rPr>
          <w:szCs w:val="28"/>
          <w:lang w:val="de-DE"/>
        </w:rPr>
        <w:t xml:space="preserve">chế phẩm </w:t>
      </w:r>
      <w:r w:rsidRPr="00322AAD">
        <w:rPr>
          <w:rFonts w:eastAsia="MS Mincho"/>
          <w:szCs w:val="28"/>
          <w:lang w:val="sv-SE" w:eastAsia="ja-JP"/>
        </w:rPr>
        <w:t>cả ở</w:t>
      </w:r>
      <w:r w:rsidRPr="00322AAD">
        <w:rPr>
          <w:szCs w:val="28"/>
          <w:lang w:val="sv-SE"/>
        </w:rPr>
        <w:t xml:space="preserve"> liều thấp và liều cao liên tục trong 28 ngày, tỉ lệ xuất hiện các rối loạn cấu trúc nhiễm sắc thể không có sự khác biệt so với lô chứng (p &gt; 0,05). </w:t>
      </w:r>
    </w:p>
    <w:p w:rsidR="00166B05" w:rsidRPr="00322AAD" w:rsidRDefault="00166B05" w:rsidP="008E4D40">
      <w:pPr>
        <w:spacing w:before="120"/>
        <w:rPr>
          <w:rFonts w:eastAsia="MS Mincho"/>
          <w:szCs w:val="28"/>
          <w:lang w:val="sv-SE" w:eastAsia="ja-JP"/>
        </w:rPr>
      </w:pPr>
      <w:r w:rsidRPr="00322AAD">
        <w:rPr>
          <w:szCs w:val="28"/>
          <w:lang w:val="sv-SE"/>
        </w:rPr>
        <w:t xml:space="preserve">Ở các lô chuột thí nghiệm đều không thấy hiện tượng rối loạn cấu trúc nhiễm sắc thể và rối loạn cụm NST, kết quả được thể hiện trong các </w:t>
      </w:r>
      <w:r w:rsidR="002104E8" w:rsidRPr="00322AAD">
        <w:rPr>
          <w:szCs w:val="28"/>
          <w:lang w:val="sv-SE"/>
        </w:rPr>
        <w:t>ảnh</w:t>
      </w:r>
      <w:r w:rsidRPr="00322AAD">
        <w:rPr>
          <w:szCs w:val="28"/>
          <w:lang w:val="sv-SE"/>
        </w:rPr>
        <w:t xml:space="preserve"> 3.</w:t>
      </w:r>
      <w:r w:rsidR="002104E8" w:rsidRPr="00322AAD">
        <w:rPr>
          <w:szCs w:val="28"/>
          <w:lang w:val="sv-SE"/>
        </w:rPr>
        <w:t>5</w:t>
      </w:r>
      <w:r w:rsidRPr="00322AAD">
        <w:rPr>
          <w:szCs w:val="28"/>
          <w:lang w:val="sv-SE"/>
        </w:rPr>
        <w:t>, 3.</w:t>
      </w:r>
      <w:r w:rsidR="002104E8" w:rsidRPr="00322AAD">
        <w:rPr>
          <w:szCs w:val="28"/>
          <w:lang w:val="sv-SE"/>
        </w:rPr>
        <w:t>6</w:t>
      </w:r>
      <w:r w:rsidRPr="00322AAD">
        <w:rPr>
          <w:szCs w:val="28"/>
          <w:lang w:val="sv-SE"/>
        </w:rPr>
        <w:t xml:space="preserve"> và 3.</w:t>
      </w:r>
      <w:r w:rsidR="002104E8" w:rsidRPr="00322AAD">
        <w:rPr>
          <w:szCs w:val="28"/>
          <w:lang w:val="sv-SE"/>
        </w:rPr>
        <w:t>7</w:t>
      </w:r>
      <w:r w:rsidRPr="00322AAD">
        <w:rPr>
          <w:szCs w:val="28"/>
          <w:lang w:val="sv-SE"/>
        </w:rPr>
        <w:t>.</w:t>
      </w:r>
    </w:p>
    <w:p w:rsidR="00166B05" w:rsidRPr="00322AAD" w:rsidRDefault="00166B05" w:rsidP="008E4D40">
      <w:pPr>
        <w:ind w:firstLine="0"/>
        <w:jc w:val="center"/>
        <w:rPr>
          <w:rFonts w:eastAsia="Calibri"/>
          <w:i/>
          <w:spacing w:val="6"/>
          <w:szCs w:val="28"/>
          <w:lang w:val="sv-SE"/>
        </w:rPr>
      </w:pPr>
      <w:r w:rsidRPr="003E12E8">
        <w:rPr>
          <w:i/>
          <w:noProof/>
          <w:spacing w:val="6"/>
          <w:szCs w:val="28"/>
        </w:rPr>
        <w:drawing>
          <wp:inline distT="0" distB="0" distL="0" distR="0" wp14:anchorId="0DB404A7" wp14:editId="4E2327ED">
            <wp:extent cx="3583172" cy="2025969"/>
            <wp:effectExtent l="0" t="0" r="0" b="0"/>
            <wp:docPr id="33" name="Picture 3" descr="Description: Choutnhat  40 g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Choutnhat  40 gap"/>
                    <pic:cNvPicPr>
                      <a:picLocks noChangeAspect="1" noChangeArrowheads="1"/>
                    </pic:cNvPicPr>
                  </pic:nvPicPr>
                  <pic:blipFill rotWithShape="1">
                    <a:blip r:embed="rId72"/>
                    <a:srcRect l="41631" t="29556" b="24967"/>
                    <a:stretch/>
                  </pic:blipFill>
                  <pic:spPr bwMode="auto">
                    <a:xfrm>
                      <a:off x="0" y="0"/>
                      <a:ext cx="3585562" cy="2027321"/>
                    </a:xfrm>
                    <a:prstGeom prst="rect">
                      <a:avLst/>
                    </a:prstGeom>
                    <a:noFill/>
                    <a:ln>
                      <a:noFill/>
                    </a:ln>
                    <a:extLst>
                      <a:ext uri="{53640926-AAD7-44D8-BBD7-CCE9431645EC}">
                        <a14:shadowObscured xmlns:a14="http://schemas.microsoft.com/office/drawing/2010/main"/>
                      </a:ext>
                    </a:extLst>
                  </pic:spPr>
                </pic:pic>
              </a:graphicData>
            </a:graphic>
          </wp:inline>
        </w:drawing>
      </w:r>
    </w:p>
    <w:p w:rsidR="00166B05" w:rsidRPr="00322AAD" w:rsidRDefault="00B81F6A" w:rsidP="008E4D40">
      <w:pPr>
        <w:pStyle w:val="7"/>
        <w:rPr>
          <w:rFonts w:eastAsia="Times New Roman"/>
        </w:rPr>
      </w:pPr>
      <w:bookmarkStart w:id="400" w:name="_Toc24962571"/>
      <w:r w:rsidRPr="00322AAD">
        <w:t>Ả</w:t>
      </w:r>
      <w:r w:rsidR="00DF1BC7" w:rsidRPr="00322AAD">
        <w:rPr>
          <w:rFonts w:hint="eastAsia"/>
        </w:rPr>
        <w:t xml:space="preserve">nh </w:t>
      </w:r>
      <w:r w:rsidR="00BF3ADB" w:rsidRPr="00322AAD">
        <w:rPr>
          <w:rFonts w:hint="eastAsia"/>
        </w:rPr>
        <w:t>3.5</w:t>
      </w:r>
      <w:r w:rsidR="00166B05" w:rsidRPr="00322AAD">
        <w:rPr>
          <w:rFonts w:hint="eastAsia"/>
        </w:rPr>
        <w:t xml:space="preserve">. NST </w:t>
      </w:r>
      <w:r w:rsidR="00166B05" w:rsidRPr="00322AAD">
        <w:t>tế</w:t>
      </w:r>
      <w:r w:rsidR="00166B05" w:rsidRPr="00322AAD">
        <w:rPr>
          <w:rFonts w:hint="eastAsia"/>
        </w:rPr>
        <w:t xml:space="preserve"> </w:t>
      </w:r>
      <w:r w:rsidR="00166B05" w:rsidRPr="00322AAD">
        <w:t>b</w:t>
      </w:r>
      <w:r w:rsidR="00166B05" w:rsidRPr="00322AAD">
        <w:rPr>
          <w:rFonts w:hint="cs"/>
        </w:rPr>
        <w:t>à</w:t>
      </w:r>
      <w:r w:rsidR="00166B05" w:rsidRPr="00322AAD">
        <w:t>o</w:t>
      </w:r>
      <w:r w:rsidR="00166B05" w:rsidRPr="00322AAD">
        <w:rPr>
          <w:rFonts w:hint="eastAsia"/>
        </w:rPr>
        <w:t xml:space="preserve"> </w:t>
      </w:r>
      <w:r w:rsidR="00166B05" w:rsidRPr="00322AAD">
        <w:t>tuỷ</w:t>
      </w:r>
      <w:r w:rsidR="00166B05" w:rsidRPr="00322AAD">
        <w:rPr>
          <w:rFonts w:hint="eastAsia"/>
        </w:rPr>
        <w:t xml:space="preserve"> </w:t>
      </w:r>
      <w:r w:rsidR="00166B05" w:rsidRPr="00322AAD">
        <w:t>x</w:t>
      </w:r>
      <w:r w:rsidR="00166B05" w:rsidRPr="00322AAD">
        <w:rPr>
          <w:rFonts w:hint="cs"/>
        </w:rPr>
        <w:t>ươ</w:t>
      </w:r>
      <w:r w:rsidR="00166B05" w:rsidRPr="00322AAD">
        <w:t>ng</w:t>
      </w:r>
      <w:r w:rsidR="00166B05" w:rsidRPr="00322AAD">
        <w:rPr>
          <w:rFonts w:hint="eastAsia"/>
        </w:rPr>
        <w:t xml:space="preserve"> </w:t>
      </w:r>
      <w:r w:rsidR="00166B05" w:rsidRPr="00322AAD">
        <w:t>chu</w:t>
      </w:r>
      <w:r w:rsidR="00166B05" w:rsidRPr="00322AAD">
        <w:rPr>
          <w:rFonts w:hint="cs"/>
        </w:rPr>
        <w:t>ộ</w:t>
      </w:r>
      <w:r w:rsidR="00166B05" w:rsidRPr="00322AAD">
        <w:t>t</w:t>
      </w:r>
      <w:r w:rsidR="00166B05" w:rsidRPr="00322AAD">
        <w:rPr>
          <w:rFonts w:hint="eastAsia"/>
        </w:rPr>
        <w:t xml:space="preserve"> </w:t>
      </w:r>
      <w:r w:rsidR="00166B05" w:rsidRPr="00322AAD">
        <w:t>nhắt</w:t>
      </w:r>
      <w:r w:rsidR="00166B05" w:rsidRPr="00322AAD">
        <w:rPr>
          <w:rFonts w:hint="eastAsia"/>
        </w:rPr>
        <w:t xml:space="preserve"> </w:t>
      </w:r>
      <w:r w:rsidR="00166B05" w:rsidRPr="00322AAD">
        <w:t>tr</w:t>
      </w:r>
      <w:r w:rsidR="00166B05" w:rsidRPr="00322AAD">
        <w:rPr>
          <w:rFonts w:hint="cs"/>
        </w:rPr>
        <w:t>ắ</w:t>
      </w:r>
      <w:r w:rsidR="00166B05" w:rsidRPr="00322AAD">
        <w:t>ng</w:t>
      </w:r>
      <w:r w:rsidR="00166B05" w:rsidRPr="00322AAD">
        <w:rPr>
          <w:rFonts w:hint="eastAsia"/>
        </w:rPr>
        <w:t xml:space="preserve"> </w:t>
      </w:r>
      <w:r w:rsidR="00166B05" w:rsidRPr="00322AAD">
        <w:t>b</w:t>
      </w:r>
      <w:r w:rsidR="00166B05" w:rsidRPr="00322AAD">
        <w:rPr>
          <w:rFonts w:hint="cs"/>
        </w:rPr>
        <w:t>ì</w:t>
      </w:r>
      <w:r w:rsidR="00166B05" w:rsidRPr="00322AAD">
        <w:t>nh</w:t>
      </w:r>
      <w:r w:rsidR="00166B05" w:rsidRPr="00322AAD">
        <w:rPr>
          <w:rFonts w:hint="eastAsia"/>
        </w:rPr>
        <w:t xml:space="preserve"> </w:t>
      </w:r>
      <w:r w:rsidR="00166B05" w:rsidRPr="00322AAD">
        <w:t>th</w:t>
      </w:r>
      <w:r w:rsidR="00166B05" w:rsidRPr="00322AAD">
        <w:rPr>
          <w:rFonts w:hint="cs"/>
        </w:rPr>
        <w:t>ư</w:t>
      </w:r>
      <w:r w:rsidR="00166B05" w:rsidRPr="00322AAD">
        <w:t>ờng</w:t>
      </w:r>
      <w:r w:rsidR="00166B05" w:rsidRPr="00322AAD">
        <w:rPr>
          <w:rFonts w:hint="eastAsia"/>
        </w:rPr>
        <w:t xml:space="preserve"> </w:t>
      </w:r>
      <w:r w:rsidR="00166B05" w:rsidRPr="00322AAD">
        <w:t>l</w:t>
      </w:r>
      <w:r w:rsidR="00166B05" w:rsidRPr="00322AAD">
        <w:rPr>
          <w:rFonts w:hint="cs"/>
        </w:rPr>
        <w:t>ô</w:t>
      </w:r>
      <w:r w:rsidR="00166B05" w:rsidRPr="00322AAD">
        <w:rPr>
          <w:rFonts w:hint="eastAsia"/>
        </w:rPr>
        <w:t xml:space="preserve"> </w:t>
      </w:r>
      <w:r w:rsidR="00166B05" w:rsidRPr="00322AAD">
        <w:t>chứng</w:t>
      </w:r>
      <w:r w:rsidR="00DF1BC7" w:rsidRPr="00322AAD">
        <w:rPr>
          <w:rFonts w:eastAsia="Times New Roman"/>
        </w:rPr>
        <w:t xml:space="preserve"> </w:t>
      </w:r>
      <w:r w:rsidR="00166B05" w:rsidRPr="00322AAD">
        <w:t>(</w:t>
      </w:r>
      <w:r w:rsidR="00166B05" w:rsidRPr="00322AAD">
        <w:rPr>
          <w:rFonts w:hint="cs"/>
        </w:rPr>
        <w:t>đ</w:t>
      </w:r>
      <w:r w:rsidR="00166B05" w:rsidRPr="00322AAD">
        <w:t>ộ</w:t>
      </w:r>
      <w:r w:rsidR="00166B05" w:rsidRPr="00322AAD">
        <w:rPr>
          <w:rFonts w:hint="eastAsia"/>
        </w:rPr>
        <w:t xml:space="preserve"> </w:t>
      </w:r>
      <w:r w:rsidR="00166B05" w:rsidRPr="00322AAD">
        <w:t>ph</w:t>
      </w:r>
      <w:r w:rsidR="00166B05" w:rsidRPr="00322AAD">
        <w:rPr>
          <w:rFonts w:hint="cs"/>
        </w:rPr>
        <w:t>ó</w:t>
      </w:r>
      <w:r w:rsidR="00166B05" w:rsidRPr="00322AAD">
        <w:t>ng</w:t>
      </w:r>
      <w:r w:rsidR="00166B05" w:rsidRPr="00322AAD">
        <w:rPr>
          <w:rFonts w:hint="eastAsia"/>
        </w:rPr>
        <w:t xml:space="preserve"> </w:t>
      </w:r>
      <w:r w:rsidR="00166B05" w:rsidRPr="00322AAD">
        <w:rPr>
          <w:rFonts w:hint="cs"/>
        </w:rPr>
        <w:t>đ</w:t>
      </w:r>
      <w:r w:rsidR="00166B05" w:rsidRPr="00322AAD">
        <w:t>ại</w:t>
      </w:r>
      <w:r w:rsidR="00166B05" w:rsidRPr="00322AAD">
        <w:rPr>
          <w:rFonts w:hint="eastAsia"/>
        </w:rPr>
        <w:t xml:space="preserve"> x 1000)</w:t>
      </w:r>
      <w:bookmarkEnd w:id="400"/>
    </w:p>
    <w:p w:rsidR="00166B05" w:rsidRPr="00322AAD" w:rsidRDefault="00166B05" w:rsidP="003571A6">
      <w:pPr>
        <w:spacing w:line="240" w:lineRule="auto"/>
        <w:ind w:firstLine="0"/>
        <w:jc w:val="center"/>
        <w:rPr>
          <w:i/>
          <w:spacing w:val="6"/>
          <w:szCs w:val="28"/>
          <w:lang w:val="sv-SE"/>
        </w:rPr>
      </w:pPr>
      <w:r w:rsidRPr="003E12E8">
        <w:rPr>
          <w:i/>
          <w:noProof/>
          <w:spacing w:val="6"/>
          <w:szCs w:val="28"/>
        </w:rPr>
        <w:lastRenderedPageBreak/>
        <w:drawing>
          <wp:inline distT="0" distB="0" distL="0" distR="0" wp14:anchorId="35BF7DD9" wp14:editId="0E4BC401">
            <wp:extent cx="3201393" cy="1984887"/>
            <wp:effectExtent l="0" t="0" r="0" b="0"/>
            <wp:docPr id="34" name="Picture 4" descr="Description: Chout nhat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Chout nhat 40"/>
                    <pic:cNvPicPr>
                      <a:picLocks noChangeAspect="1" noChangeArrowheads="1"/>
                    </pic:cNvPicPr>
                  </pic:nvPicPr>
                  <pic:blipFill rotWithShape="1">
                    <a:blip r:embed="rId73"/>
                    <a:srcRect l="15593" t="25476" r="18068" b="24049"/>
                    <a:stretch/>
                  </pic:blipFill>
                  <pic:spPr bwMode="auto">
                    <a:xfrm>
                      <a:off x="0" y="0"/>
                      <a:ext cx="3215318" cy="1993520"/>
                    </a:xfrm>
                    <a:prstGeom prst="rect">
                      <a:avLst/>
                    </a:prstGeom>
                    <a:noFill/>
                    <a:ln>
                      <a:noFill/>
                    </a:ln>
                    <a:extLst>
                      <a:ext uri="{53640926-AAD7-44D8-BBD7-CCE9431645EC}">
                        <a14:shadowObscured xmlns:a14="http://schemas.microsoft.com/office/drawing/2010/main"/>
                      </a:ext>
                    </a:extLst>
                  </pic:spPr>
                </pic:pic>
              </a:graphicData>
            </a:graphic>
          </wp:inline>
        </w:drawing>
      </w:r>
    </w:p>
    <w:p w:rsidR="00166B05" w:rsidRPr="00322AAD" w:rsidRDefault="00B81F6A" w:rsidP="008E4D40">
      <w:pPr>
        <w:pStyle w:val="7"/>
        <w:rPr>
          <w:rFonts w:hint="eastAsia"/>
        </w:rPr>
      </w:pPr>
      <w:bookmarkStart w:id="401" w:name="_Toc304213905"/>
      <w:bookmarkStart w:id="402" w:name="_Toc24962572"/>
      <w:r w:rsidRPr="00322AAD">
        <w:t xml:space="preserve">Ảnh </w:t>
      </w:r>
      <w:r w:rsidR="00BF3ADB" w:rsidRPr="00322AAD">
        <w:rPr>
          <w:rFonts w:hint="eastAsia"/>
        </w:rPr>
        <w:t>3.6</w:t>
      </w:r>
      <w:r w:rsidR="00166B05" w:rsidRPr="00322AAD">
        <w:rPr>
          <w:rFonts w:hint="eastAsia"/>
        </w:rPr>
        <w:t xml:space="preserve">. NST </w:t>
      </w:r>
      <w:r w:rsidR="00166B05" w:rsidRPr="00322AAD">
        <w:t>tế</w:t>
      </w:r>
      <w:r w:rsidR="00166B05" w:rsidRPr="00322AAD">
        <w:rPr>
          <w:rFonts w:hint="eastAsia"/>
        </w:rPr>
        <w:t xml:space="preserve"> </w:t>
      </w:r>
      <w:r w:rsidR="00166B05" w:rsidRPr="00322AAD">
        <w:t>b</w:t>
      </w:r>
      <w:r w:rsidR="00166B05" w:rsidRPr="00322AAD">
        <w:rPr>
          <w:rFonts w:hint="cs"/>
        </w:rPr>
        <w:t>à</w:t>
      </w:r>
      <w:r w:rsidR="00166B05" w:rsidRPr="00322AAD">
        <w:t>o</w:t>
      </w:r>
      <w:r w:rsidR="00166B05" w:rsidRPr="00322AAD">
        <w:rPr>
          <w:rFonts w:hint="eastAsia"/>
        </w:rPr>
        <w:t xml:space="preserve"> </w:t>
      </w:r>
      <w:r w:rsidR="00166B05" w:rsidRPr="00322AAD">
        <w:t>tuỷ</w:t>
      </w:r>
      <w:r w:rsidR="00166B05" w:rsidRPr="00322AAD">
        <w:rPr>
          <w:rFonts w:hint="eastAsia"/>
        </w:rPr>
        <w:t xml:space="preserve"> </w:t>
      </w:r>
      <w:r w:rsidR="00166B05" w:rsidRPr="00322AAD">
        <w:t>x</w:t>
      </w:r>
      <w:r w:rsidR="00166B05" w:rsidRPr="00322AAD">
        <w:rPr>
          <w:rFonts w:hint="cs"/>
        </w:rPr>
        <w:t>ươ</w:t>
      </w:r>
      <w:r w:rsidR="00166B05" w:rsidRPr="00322AAD">
        <w:t>ng</w:t>
      </w:r>
      <w:r w:rsidR="00166B05" w:rsidRPr="00322AAD">
        <w:rPr>
          <w:rFonts w:hint="eastAsia"/>
        </w:rPr>
        <w:t xml:space="preserve"> </w:t>
      </w:r>
      <w:r w:rsidR="00166B05" w:rsidRPr="00322AAD">
        <w:t>l</w:t>
      </w:r>
      <w:r w:rsidR="00166B05" w:rsidRPr="00322AAD">
        <w:rPr>
          <w:rFonts w:hint="cs"/>
        </w:rPr>
        <w:t>ô</w:t>
      </w:r>
      <w:r w:rsidR="00166B05" w:rsidRPr="00322AAD">
        <w:rPr>
          <w:rFonts w:hint="eastAsia"/>
        </w:rPr>
        <w:t xml:space="preserve"> </w:t>
      </w:r>
      <w:r w:rsidR="00166B05" w:rsidRPr="00322AAD">
        <w:t>uống</w:t>
      </w:r>
      <w:r w:rsidR="00166B05" w:rsidRPr="00322AAD">
        <w:rPr>
          <w:rFonts w:hint="eastAsia"/>
        </w:rPr>
        <w:t xml:space="preserve"> </w:t>
      </w:r>
      <w:r w:rsidR="00166B05" w:rsidRPr="00322AAD">
        <w:t>chế</w:t>
      </w:r>
      <w:r w:rsidR="00166B05" w:rsidRPr="00322AAD">
        <w:rPr>
          <w:rFonts w:hint="eastAsia"/>
        </w:rPr>
        <w:t xml:space="preserve"> </w:t>
      </w:r>
      <w:r w:rsidR="00166B05" w:rsidRPr="00322AAD">
        <w:t>phẩm</w:t>
      </w:r>
      <w:r w:rsidR="00166B05" w:rsidRPr="00322AAD">
        <w:rPr>
          <w:rFonts w:hint="eastAsia"/>
          <w:lang w:val="de-DE"/>
        </w:rPr>
        <w:t xml:space="preserve"> </w:t>
      </w:r>
      <w:r w:rsidR="00166B05" w:rsidRPr="00322AAD">
        <w:t xml:space="preserve">liều </w:t>
      </w:r>
      <w:bookmarkEnd w:id="401"/>
      <w:r w:rsidR="00166B05" w:rsidRPr="00322AAD">
        <w:t>thấp</w:t>
      </w:r>
      <w:bookmarkEnd w:id="402"/>
    </w:p>
    <w:p w:rsidR="00166B05" w:rsidRPr="00322AAD" w:rsidRDefault="00166B05" w:rsidP="00DF1BC7">
      <w:pPr>
        <w:jc w:val="center"/>
        <w:rPr>
          <w:b/>
          <w:i/>
          <w:lang w:val="sv-SE"/>
        </w:rPr>
      </w:pPr>
      <w:r w:rsidRPr="00322AAD">
        <w:rPr>
          <w:b/>
          <w:i/>
          <w:lang w:val="sv-SE"/>
        </w:rPr>
        <w:t>(độ phóng đại x 1000)</w:t>
      </w:r>
    </w:p>
    <w:p w:rsidR="00166B05" w:rsidRPr="00322AAD" w:rsidRDefault="00166B05" w:rsidP="003571A6">
      <w:pPr>
        <w:spacing w:line="240" w:lineRule="auto"/>
        <w:ind w:firstLine="0"/>
        <w:jc w:val="center"/>
        <w:rPr>
          <w:b/>
          <w:spacing w:val="6"/>
          <w:lang w:val="sv-SE"/>
        </w:rPr>
      </w:pPr>
      <w:r w:rsidRPr="003E12E8">
        <w:rPr>
          <w:b/>
          <w:noProof/>
          <w:spacing w:val="6"/>
        </w:rPr>
        <w:drawing>
          <wp:inline distT="0" distB="0" distL="0" distR="0" wp14:anchorId="0BAB097F" wp14:editId="3B980A47">
            <wp:extent cx="3157869" cy="2312511"/>
            <wp:effectExtent l="0" t="0" r="4445" b="0"/>
            <wp:docPr id="35" name="Picture 5" descr="Description: Chuotnhat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Chuotnhat 40"/>
                    <pic:cNvPicPr>
                      <a:picLocks noChangeAspect="1" noChangeArrowheads="1"/>
                    </pic:cNvPicPr>
                  </pic:nvPicPr>
                  <pic:blipFill rotWithShape="1">
                    <a:blip r:embed="rId74"/>
                    <a:srcRect l="29260" t="29286" r="22136" b="27991"/>
                    <a:stretch/>
                  </pic:blipFill>
                  <pic:spPr bwMode="auto">
                    <a:xfrm>
                      <a:off x="0" y="0"/>
                      <a:ext cx="3162301" cy="2315756"/>
                    </a:xfrm>
                    <a:prstGeom prst="rect">
                      <a:avLst/>
                    </a:prstGeom>
                    <a:noFill/>
                    <a:ln>
                      <a:noFill/>
                    </a:ln>
                    <a:extLst>
                      <a:ext uri="{53640926-AAD7-44D8-BBD7-CCE9431645EC}">
                        <a14:shadowObscured xmlns:a14="http://schemas.microsoft.com/office/drawing/2010/main"/>
                      </a:ext>
                    </a:extLst>
                  </pic:spPr>
                </pic:pic>
              </a:graphicData>
            </a:graphic>
          </wp:inline>
        </w:drawing>
      </w:r>
    </w:p>
    <w:p w:rsidR="008E4D40" w:rsidRPr="00322AAD" w:rsidRDefault="00B81F6A" w:rsidP="008E4D40">
      <w:pPr>
        <w:pStyle w:val="7"/>
        <w:spacing w:line="240" w:lineRule="auto"/>
        <w:rPr>
          <w:rFonts w:hint="eastAsia"/>
        </w:rPr>
      </w:pPr>
      <w:bookmarkStart w:id="403" w:name="_Toc24962573"/>
      <w:r w:rsidRPr="00322AAD">
        <w:t xml:space="preserve">Ảnh </w:t>
      </w:r>
      <w:r w:rsidR="00BF3ADB" w:rsidRPr="00322AAD">
        <w:rPr>
          <w:rFonts w:hint="eastAsia"/>
        </w:rPr>
        <w:t>3.7</w:t>
      </w:r>
      <w:r w:rsidRPr="00322AAD">
        <w:rPr>
          <w:rFonts w:hint="eastAsia"/>
        </w:rPr>
        <w:t>.</w:t>
      </w:r>
      <w:r w:rsidR="00166B05" w:rsidRPr="00322AAD">
        <w:t xml:space="preserve"> NST tế b</w:t>
      </w:r>
      <w:r w:rsidR="00166B05" w:rsidRPr="00322AAD">
        <w:rPr>
          <w:rFonts w:hint="cs"/>
        </w:rPr>
        <w:t>à</w:t>
      </w:r>
      <w:r w:rsidR="00166B05" w:rsidRPr="00322AAD">
        <w:t>o tuỷ x</w:t>
      </w:r>
      <w:r w:rsidR="00166B05" w:rsidRPr="00322AAD">
        <w:rPr>
          <w:rFonts w:hint="cs"/>
        </w:rPr>
        <w:t>ươ</w:t>
      </w:r>
      <w:r w:rsidR="00166B05" w:rsidRPr="00322AAD">
        <w:t>ng l</w:t>
      </w:r>
      <w:r w:rsidR="00166B05" w:rsidRPr="00322AAD">
        <w:rPr>
          <w:rFonts w:hint="cs"/>
        </w:rPr>
        <w:t>ô</w:t>
      </w:r>
      <w:r w:rsidR="00166B05" w:rsidRPr="00322AAD">
        <w:t xml:space="preserve"> </w:t>
      </w:r>
      <w:r w:rsidR="00166B05" w:rsidRPr="00322AAD">
        <w:rPr>
          <w:lang w:val="de-DE"/>
        </w:rPr>
        <w:t xml:space="preserve">uống chế phẩm </w:t>
      </w:r>
      <w:r w:rsidR="00166B05" w:rsidRPr="00322AAD">
        <w:t>liều</w:t>
      </w:r>
      <w:r w:rsidR="00166B05" w:rsidRPr="00322AAD">
        <w:rPr>
          <w:rFonts w:hint="eastAsia"/>
        </w:rPr>
        <w:t xml:space="preserve"> cao</w:t>
      </w:r>
      <w:bookmarkEnd w:id="403"/>
      <w:r w:rsidR="008E4D40" w:rsidRPr="00322AAD">
        <w:rPr>
          <w:rFonts w:hint="eastAsia"/>
        </w:rPr>
        <w:t xml:space="preserve"> </w:t>
      </w:r>
    </w:p>
    <w:p w:rsidR="00166B05" w:rsidRPr="00322AAD" w:rsidRDefault="00166B05" w:rsidP="008E4D40">
      <w:pPr>
        <w:pStyle w:val="7"/>
        <w:rPr>
          <w:rFonts w:hint="eastAsia"/>
        </w:rPr>
      </w:pPr>
      <w:bookmarkStart w:id="404" w:name="_Toc5889064"/>
      <w:bookmarkStart w:id="405" w:name="_Toc24962574"/>
      <w:r w:rsidRPr="00322AAD">
        <w:rPr>
          <w:b w:val="0"/>
          <w:lang w:val="sv-SE"/>
        </w:rPr>
        <w:t>(</w:t>
      </w:r>
      <w:r w:rsidRPr="00322AAD">
        <w:rPr>
          <w:rFonts w:hint="cs"/>
          <w:b w:val="0"/>
          <w:lang w:val="sv-SE"/>
        </w:rPr>
        <w:t>đ</w:t>
      </w:r>
      <w:r w:rsidRPr="00322AAD">
        <w:rPr>
          <w:b w:val="0"/>
          <w:lang w:val="sv-SE"/>
        </w:rPr>
        <w:t>ộ</w:t>
      </w:r>
      <w:r w:rsidRPr="00322AAD">
        <w:rPr>
          <w:rFonts w:hint="eastAsia"/>
          <w:b w:val="0"/>
          <w:lang w:val="sv-SE"/>
        </w:rPr>
        <w:t xml:space="preserve"> </w:t>
      </w:r>
      <w:r w:rsidRPr="00322AAD">
        <w:rPr>
          <w:b w:val="0"/>
          <w:lang w:val="sv-SE"/>
        </w:rPr>
        <w:t>ph</w:t>
      </w:r>
      <w:r w:rsidRPr="00322AAD">
        <w:rPr>
          <w:rFonts w:hint="cs"/>
          <w:b w:val="0"/>
          <w:lang w:val="sv-SE"/>
        </w:rPr>
        <w:t>ó</w:t>
      </w:r>
      <w:r w:rsidRPr="00322AAD">
        <w:rPr>
          <w:b w:val="0"/>
          <w:lang w:val="sv-SE"/>
        </w:rPr>
        <w:t>ng</w:t>
      </w:r>
      <w:r w:rsidRPr="00322AAD">
        <w:rPr>
          <w:rFonts w:hint="eastAsia"/>
          <w:b w:val="0"/>
          <w:lang w:val="sv-SE"/>
        </w:rPr>
        <w:t xml:space="preserve"> </w:t>
      </w:r>
      <w:r w:rsidRPr="00322AAD">
        <w:rPr>
          <w:rFonts w:hint="cs"/>
          <w:b w:val="0"/>
          <w:lang w:val="sv-SE"/>
        </w:rPr>
        <w:t>đ</w:t>
      </w:r>
      <w:r w:rsidRPr="00322AAD">
        <w:rPr>
          <w:b w:val="0"/>
          <w:lang w:val="sv-SE"/>
        </w:rPr>
        <w:t>ại</w:t>
      </w:r>
      <w:r w:rsidRPr="00322AAD">
        <w:rPr>
          <w:rFonts w:hint="eastAsia"/>
          <w:b w:val="0"/>
          <w:lang w:val="sv-SE"/>
        </w:rPr>
        <w:t xml:space="preserve"> x 1000)</w:t>
      </w:r>
      <w:bookmarkEnd w:id="404"/>
      <w:bookmarkEnd w:id="405"/>
    </w:p>
    <w:p w:rsidR="00E05C2D" w:rsidRPr="00322AAD" w:rsidRDefault="00E05C2D" w:rsidP="003571A6">
      <w:pPr>
        <w:pStyle w:val="66"/>
        <w:spacing w:line="312" w:lineRule="auto"/>
        <w:rPr>
          <w:rFonts w:eastAsia="Times New Roman"/>
        </w:rPr>
      </w:pPr>
      <w:bookmarkStart w:id="406" w:name="_Toc24962761"/>
      <w:r w:rsidRPr="00322AAD">
        <w:rPr>
          <w:rFonts w:eastAsia="MS Mincho"/>
          <w:lang w:val="es-ES" w:eastAsia="ja-JP"/>
        </w:rPr>
        <w:t xml:space="preserve">3.1.4.2. </w:t>
      </w:r>
      <w:r w:rsidRPr="00322AAD">
        <w:t>Ảnh hưởng của chế phẩm đến nhiễm sắc thể tinh hoàn</w:t>
      </w:r>
      <w:bookmarkEnd w:id="406"/>
    </w:p>
    <w:p w:rsidR="00E05C2D" w:rsidRPr="00322AAD" w:rsidRDefault="00E05C2D" w:rsidP="003571A6">
      <w:pPr>
        <w:spacing w:line="312" w:lineRule="auto"/>
        <w:rPr>
          <w:rFonts w:eastAsia="Times New Roman"/>
          <w:szCs w:val="28"/>
          <w:lang w:val="sv-SE"/>
        </w:rPr>
      </w:pPr>
      <w:r w:rsidRPr="00322AAD">
        <w:rPr>
          <w:szCs w:val="28"/>
          <w:lang w:val="sv-SE"/>
        </w:rPr>
        <w:t xml:space="preserve">Chuột nhắt trắng được uống </w:t>
      </w:r>
      <w:r w:rsidRPr="00322AAD">
        <w:rPr>
          <w:szCs w:val="28"/>
          <w:lang w:val="de-DE"/>
        </w:rPr>
        <w:t xml:space="preserve">chế phẩm nghiên cứu </w:t>
      </w:r>
      <w:r w:rsidRPr="00322AAD">
        <w:rPr>
          <w:szCs w:val="28"/>
          <w:lang w:val="sv-SE"/>
        </w:rPr>
        <w:t xml:space="preserve">với 2 mức liều thấp và liều cao; uống liên tục 28 ngày. </w:t>
      </w:r>
    </w:p>
    <w:p w:rsidR="00E05C2D" w:rsidRPr="00322AAD" w:rsidRDefault="00E05C2D" w:rsidP="003571A6">
      <w:pPr>
        <w:spacing w:line="312" w:lineRule="auto"/>
        <w:rPr>
          <w:szCs w:val="28"/>
          <w:lang w:val="sv-SE"/>
        </w:rPr>
      </w:pPr>
      <w:r w:rsidRPr="00322AAD">
        <w:rPr>
          <w:szCs w:val="28"/>
          <w:lang w:val="sv-SE"/>
        </w:rPr>
        <w:t>Sau khi nhận liều uống cuối cùng ở từng lô, chuột được tiêm colcemid vào ổ bụng nhằm làm ngừng sự phân chia tế bào ở đúng kỳ giữa của các lần phân bào, là thời điểm mà NST có dạng điển hình nhất.</w:t>
      </w:r>
    </w:p>
    <w:p w:rsidR="00E05C2D" w:rsidRPr="00322AAD" w:rsidRDefault="00E05C2D" w:rsidP="003571A6">
      <w:pPr>
        <w:spacing w:line="312" w:lineRule="auto"/>
        <w:rPr>
          <w:rFonts w:eastAsia="MS Mincho"/>
          <w:szCs w:val="28"/>
          <w:lang w:val="sv-SE" w:eastAsia="ja-JP"/>
        </w:rPr>
      </w:pPr>
      <w:r w:rsidRPr="00322AAD">
        <w:rPr>
          <w:szCs w:val="28"/>
          <w:lang w:val="sv-SE"/>
        </w:rPr>
        <w:t xml:space="preserve">2 giờ sau khi tiêm colcemid, tiến hành làm tiêu bản NST từ tinh hoàn theo phương pháp của Evan cải tiến. </w:t>
      </w:r>
    </w:p>
    <w:p w:rsidR="00E05C2D" w:rsidRPr="00322AAD" w:rsidRDefault="00E05C2D" w:rsidP="003571A6">
      <w:pPr>
        <w:spacing w:line="312" w:lineRule="auto"/>
        <w:rPr>
          <w:rFonts w:eastAsia="Times New Roman"/>
          <w:szCs w:val="28"/>
          <w:lang w:val="sv-SE"/>
        </w:rPr>
      </w:pPr>
      <w:r w:rsidRPr="00322AAD">
        <w:rPr>
          <w:szCs w:val="28"/>
          <w:lang w:val="sv-SE"/>
        </w:rPr>
        <w:t>Đối với mỗi chuột, phân tích 50 tiêu bản NST ở giai đoạn Diakinesis- metaphase (giai đoạn hướng cực) đạt tiêu chuẩn phân tích (NST co ngắn, bung đều không bị chồng lên nhau).</w:t>
      </w:r>
    </w:p>
    <w:p w:rsidR="00E05C2D" w:rsidRPr="00322AAD" w:rsidRDefault="00E05C2D" w:rsidP="002D1E9A">
      <w:pPr>
        <w:pStyle w:val="9"/>
        <w:spacing w:before="120"/>
        <w:rPr>
          <w:rFonts w:ascii="Times New Roman Bold" w:hAnsi="Times New Roman Bold"/>
          <w:color w:val="auto"/>
          <w:spacing w:val="-6"/>
        </w:rPr>
      </w:pPr>
      <w:bookmarkStart w:id="407" w:name="_Toc508176688"/>
      <w:bookmarkStart w:id="408" w:name="_Toc24962393"/>
      <w:r w:rsidRPr="00322AAD">
        <w:rPr>
          <w:rFonts w:ascii="Times New Roman Bold" w:hAnsi="Times New Roman Bold"/>
          <w:color w:val="auto"/>
          <w:spacing w:val="-6"/>
        </w:rPr>
        <w:lastRenderedPageBreak/>
        <w:t>Bảng 3.21. Ảnh h</w:t>
      </w:r>
      <w:r w:rsidRPr="00322AAD">
        <w:rPr>
          <w:rFonts w:ascii="Times New Roman Bold" w:hAnsi="Times New Roman Bold" w:hint="eastAsia"/>
          <w:color w:val="auto"/>
          <w:spacing w:val="-6"/>
        </w:rPr>
        <w:t>ư</w:t>
      </w:r>
      <w:r w:rsidRPr="00322AAD">
        <w:rPr>
          <w:rFonts w:ascii="Times New Roman Bold" w:hAnsi="Times New Roman Bold"/>
          <w:color w:val="auto"/>
          <w:spacing w:val="-6"/>
        </w:rPr>
        <w:t xml:space="preserve">ởng của chế phẩm </w:t>
      </w:r>
      <w:r w:rsidRPr="00322AAD">
        <w:rPr>
          <w:rFonts w:ascii="Times New Roman Bold" w:hAnsi="Times New Roman Bold" w:hint="eastAsia"/>
          <w:color w:val="auto"/>
          <w:spacing w:val="-6"/>
        </w:rPr>
        <w:t>đ</w:t>
      </w:r>
      <w:r w:rsidRPr="00322AAD">
        <w:rPr>
          <w:rFonts w:ascii="Times New Roman Bold" w:hAnsi="Times New Roman Bold"/>
          <w:color w:val="auto"/>
          <w:spacing w:val="-6"/>
        </w:rPr>
        <w:t>ến nhiễm sắc thể tinh ho</w:t>
      </w:r>
      <w:r w:rsidRPr="00322AAD">
        <w:rPr>
          <w:rFonts w:ascii="Times New Roman Bold" w:hAnsi="Times New Roman Bold" w:hint="eastAsia"/>
          <w:color w:val="auto"/>
          <w:spacing w:val="-6"/>
        </w:rPr>
        <w:t>à</w:t>
      </w:r>
      <w:r w:rsidRPr="00322AAD">
        <w:rPr>
          <w:rFonts w:ascii="Times New Roman Bold" w:hAnsi="Times New Roman Bold"/>
          <w:color w:val="auto"/>
          <w:spacing w:val="-6"/>
        </w:rPr>
        <w:t>n</w:t>
      </w:r>
      <w:bookmarkEnd w:id="407"/>
      <w:bookmarkEnd w:id="408"/>
      <w:r w:rsidR="00DC446E" w:rsidRPr="00322AAD">
        <w:rPr>
          <w:rFonts w:ascii="Times New Roman Bold" w:hAnsi="Times New Roman Bold"/>
          <w:color w:val="auto"/>
          <w:spacing w:val="-6"/>
        </w:rPr>
        <w:t xml:space="preserve"> </w:t>
      </w:r>
    </w:p>
    <w:tbl>
      <w:tblPr>
        <w:tblW w:w="4942" w:type="pct"/>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044"/>
        <w:gridCol w:w="1639"/>
        <w:gridCol w:w="1748"/>
        <w:gridCol w:w="1552"/>
        <w:gridCol w:w="917"/>
      </w:tblGrid>
      <w:tr w:rsidR="00BB03BA" w:rsidRPr="00322AAD" w:rsidTr="008E4D40">
        <w:trPr>
          <w:trHeight w:val="510"/>
          <w:jc w:val="center"/>
        </w:trPr>
        <w:tc>
          <w:tcPr>
            <w:tcW w:w="1710" w:type="pct"/>
            <w:tcBorders>
              <w:top w:val="single" w:sz="4" w:space="0" w:color="000000"/>
              <w:left w:val="single" w:sz="4" w:space="0" w:color="000000"/>
              <w:bottom w:val="single" w:sz="4" w:space="0" w:color="000000"/>
              <w:right w:val="single" w:sz="4" w:space="0" w:color="000000"/>
            </w:tcBorders>
            <w:vAlign w:val="center"/>
            <w:hideMark/>
          </w:tcPr>
          <w:p w:rsidR="00E05C2D" w:rsidRPr="00322AAD" w:rsidRDefault="00E05C2D" w:rsidP="008E4D40">
            <w:pPr>
              <w:spacing w:before="120"/>
              <w:ind w:left="-57" w:right="-57" w:firstLine="0"/>
              <w:jc w:val="center"/>
              <w:rPr>
                <w:rFonts w:eastAsia="Times New Roman"/>
                <w:b/>
                <w:spacing w:val="6"/>
                <w:sz w:val="26"/>
                <w:szCs w:val="26"/>
              </w:rPr>
            </w:pPr>
            <w:r w:rsidRPr="00322AAD">
              <w:rPr>
                <w:b/>
                <w:spacing w:val="6"/>
                <w:sz w:val="26"/>
                <w:szCs w:val="26"/>
              </w:rPr>
              <w:t>Loại đột biến</w:t>
            </w:r>
          </w:p>
        </w:tc>
        <w:tc>
          <w:tcPr>
            <w:tcW w:w="921" w:type="pct"/>
            <w:tcBorders>
              <w:top w:val="single" w:sz="4" w:space="0" w:color="000000"/>
              <w:left w:val="single" w:sz="4" w:space="0" w:color="000000"/>
              <w:bottom w:val="single" w:sz="4" w:space="0" w:color="000000"/>
              <w:right w:val="single" w:sz="4" w:space="0" w:color="000000"/>
            </w:tcBorders>
            <w:vAlign w:val="center"/>
            <w:hideMark/>
          </w:tcPr>
          <w:p w:rsidR="00E05C2D" w:rsidRPr="00322AAD" w:rsidRDefault="00E05C2D" w:rsidP="008E4D40">
            <w:pPr>
              <w:spacing w:before="120"/>
              <w:ind w:left="-57" w:right="-57" w:firstLine="0"/>
              <w:jc w:val="center"/>
              <w:rPr>
                <w:rFonts w:eastAsia="Times New Roman"/>
                <w:b/>
                <w:spacing w:val="6"/>
                <w:sz w:val="26"/>
                <w:szCs w:val="26"/>
              </w:rPr>
            </w:pPr>
            <w:r w:rsidRPr="00322AAD">
              <w:rPr>
                <w:b/>
                <w:spacing w:val="6"/>
                <w:sz w:val="26"/>
                <w:szCs w:val="26"/>
              </w:rPr>
              <w:t>Lô chứng</w:t>
            </w:r>
          </w:p>
        </w:tc>
        <w:tc>
          <w:tcPr>
            <w:tcW w:w="982" w:type="pct"/>
            <w:tcBorders>
              <w:top w:val="single" w:sz="4" w:space="0" w:color="000000"/>
              <w:left w:val="single" w:sz="4" w:space="0" w:color="000000"/>
              <w:bottom w:val="single" w:sz="4" w:space="0" w:color="000000"/>
              <w:right w:val="single" w:sz="4" w:space="0" w:color="000000"/>
            </w:tcBorders>
            <w:vAlign w:val="center"/>
            <w:hideMark/>
          </w:tcPr>
          <w:p w:rsidR="00E05C2D" w:rsidRPr="00322AAD" w:rsidRDefault="00E05C2D" w:rsidP="008E4D40">
            <w:pPr>
              <w:spacing w:before="120"/>
              <w:ind w:left="-57" w:right="-57" w:firstLine="0"/>
              <w:jc w:val="center"/>
              <w:rPr>
                <w:rFonts w:eastAsia="Times New Roman"/>
                <w:b/>
                <w:spacing w:val="6"/>
                <w:sz w:val="26"/>
                <w:szCs w:val="26"/>
              </w:rPr>
            </w:pPr>
            <w:r w:rsidRPr="00322AAD">
              <w:rPr>
                <w:b/>
                <w:spacing w:val="6"/>
                <w:sz w:val="26"/>
                <w:szCs w:val="26"/>
              </w:rPr>
              <w:t>Lô uống chế phẩm liều thấp</w:t>
            </w:r>
          </w:p>
        </w:tc>
        <w:tc>
          <w:tcPr>
            <w:tcW w:w="872" w:type="pct"/>
            <w:tcBorders>
              <w:top w:val="single" w:sz="4" w:space="0" w:color="000000"/>
              <w:left w:val="single" w:sz="4" w:space="0" w:color="000000"/>
              <w:bottom w:val="single" w:sz="4" w:space="0" w:color="000000"/>
              <w:right w:val="single" w:sz="4" w:space="0" w:color="000000"/>
            </w:tcBorders>
            <w:vAlign w:val="center"/>
            <w:hideMark/>
          </w:tcPr>
          <w:p w:rsidR="00E05C2D" w:rsidRPr="00322AAD" w:rsidRDefault="00E05C2D" w:rsidP="008E4D40">
            <w:pPr>
              <w:spacing w:before="120"/>
              <w:ind w:left="-57" w:right="-57" w:firstLine="0"/>
              <w:jc w:val="center"/>
              <w:rPr>
                <w:rFonts w:eastAsia="Times New Roman"/>
                <w:b/>
                <w:spacing w:val="6"/>
                <w:sz w:val="26"/>
                <w:szCs w:val="26"/>
              </w:rPr>
            </w:pPr>
            <w:r w:rsidRPr="00322AAD">
              <w:rPr>
                <w:b/>
                <w:spacing w:val="6"/>
                <w:sz w:val="26"/>
                <w:szCs w:val="26"/>
              </w:rPr>
              <w:t>Lô uống chế phẩm liều cao</w:t>
            </w:r>
          </w:p>
        </w:tc>
        <w:tc>
          <w:tcPr>
            <w:tcW w:w="516" w:type="pct"/>
            <w:tcBorders>
              <w:top w:val="single" w:sz="4" w:space="0" w:color="000000"/>
              <w:left w:val="single" w:sz="4" w:space="0" w:color="000000"/>
              <w:bottom w:val="single" w:sz="4" w:space="0" w:color="000000"/>
              <w:right w:val="single" w:sz="4" w:space="0" w:color="000000"/>
            </w:tcBorders>
            <w:vAlign w:val="center"/>
            <w:hideMark/>
          </w:tcPr>
          <w:p w:rsidR="00E05C2D" w:rsidRPr="00322AAD" w:rsidRDefault="00E05C2D" w:rsidP="008E4D40">
            <w:pPr>
              <w:spacing w:before="120"/>
              <w:ind w:left="-57" w:right="-57" w:firstLine="0"/>
              <w:jc w:val="center"/>
              <w:rPr>
                <w:rFonts w:eastAsia="Times New Roman"/>
                <w:b/>
                <w:spacing w:val="6"/>
                <w:sz w:val="26"/>
                <w:szCs w:val="26"/>
              </w:rPr>
            </w:pPr>
            <w:r w:rsidRPr="00322AAD">
              <w:rPr>
                <w:b/>
                <w:spacing w:val="6"/>
                <w:sz w:val="26"/>
                <w:szCs w:val="26"/>
              </w:rPr>
              <w:t>p</w:t>
            </w:r>
          </w:p>
        </w:tc>
      </w:tr>
      <w:tr w:rsidR="00BB03BA" w:rsidRPr="00322AAD" w:rsidTr="008E4D40">
        <w:trPr>
          <w:trHeight w:val="510"/>
          <w:jc w:val="center"/>
        </w:trPr>
        <w:tc>
          <w:tcPr>
            <w:tcW w:w="1710" w:type="pct"/>
            <w:tcBorders>
              <w:top w:val="single" w:sz="4" w:space="0" w:color="000000"/>
              <w:left w:val="single" w:sz="4" w:space="0" w:color="000000"/>
              <w:bottom w:val="single" w:sz="4" w:space="0" w:color="000000"/>
              <w:right w:val="single" w:sz="4" w:space="0" w:color="000000"/>
            </w:tcBorders>
            <w:vAlign w:val="center"/>
            <w:hideMark/>
          </w:tcPr>
          <w:p w:rsidR="00E05C2D" w:rsidRPr="00322AAD" w:rsidRDefault="00E05C2D" w:rsidP="003571A6">
            <w:pPr>
              <w:spacing w:before="120" w:line="384" w:lineRule="auto"/>
              <w:ind w:left="-57" w:right="-57" w:firstLine="0"/>
              <w:rPr>
                <w:rFonts w:eastAsia="Times New Roman"/>
                <w:spacing w:val="6"/>
                <w:sz w:val="26"/>
                <w:szCs w:val="26"/>
              </w:rPr>
            </w:pPr>
            <w:r w:rsidRPr="00322AAD">
              <w:rPr>
                <w:spacing w:val="6"/>
                <w:sz w:val="26"/>
                <w:szCs w:val="26"/>
              </w:rPr>
              <w:t>Số lượng NST &lt;</w:t>
            </w:r>
            <w:r w:rsidRPr="00322AAD">
              <w:rPr>
                <w:rFonts w:eastAsia="MS Mincho"/>
                <w:spacing w:val="6"/>
                <w:sz w:val="26"/>
                <w:szCs w:val="26"/>
                <w:lang w:eastAsia="ja-JP"/>
              </w:rPr>
              <w:t xml:space="preserve"> </w:t>
            </w:r>
            <w:r w:rsidRPr="00322AAD">
              <w:rPr>
                <w:spacing w:val="6"/>
                <w:sz w:val="26"/>
                <w:szCs w:val="26"/>
              </w:rPr>
              <w:t>40%</w:t>
            </w:r>
          </w:p>
        </w:tc>
        <w:tc>
          <w:tcPr>
            <w:tcW w:w="921" w:type="pct"/>
            <w:tcBorders>
              <w:top w:val="single" w:sz="4" w:space="0" w:color="000000"/>
              <w:left w:val="single" w:sz="4" w:space="0" w:color="000000"/>
              <w:bottom w:val="single" w:sz="4" w:space="0" w:color="000000"/>
              <w:right w:val="single" w:sz="4" w:space="0" w:color="000000"/>
            </w:tcBorders>
            <w:vAlign w:val="center"/>
            <w:hideMark/>
          </w:tcPr>
          <w:p w:rsidR="00E05C2D" w:rsidRPr="00322AAD" w:rsidRDefault="00E05C2D" w:rsidP="003E12E8">
            <w:pPr>
              <w:spacing w:before="120" w:line="384" w:lineRule="auto"/>
              <w:ind w:left="-57" w:right="-57" w:firstLine="0"/>
              <w:jc w:val="center"/>
              <w:rPr>
                <w:rFonts w:eastAsia="Times New Roman"/>
                <w:spacing w:val="6"/>
                <w:sz w:val="26"/>
                <w:szCs w:val="26"/>
              </w:rPr>
            </w:pPr>
            <w:r w:rsidRPr="00322AAD">
              <w:rPr>
                <w:spacing w:val="6"/>
                <w:sz w:val="26"/>
                <w:szCs w:val="26"/>
              </w:rPr>
              <w:t>6,48 ± 0,84</w:t>
            </w:r>
          </w:p>
        </w:tc>
        <w:tc>
          <w:tcPr>
            <w:tcW w:w="982" w:type="pct"/>
            <w:tcBorders>
              <w:top w:val="single" w:sz="4" w:space="0" w:color="000000"/>
              <w:left w:val="single" w:sz="4" w:space="0" w:color="000000"/>
              <w:bottom w:val="single" w:sz="4" w:space="0" w:color="000000"/>
              <w:right w:val="single" w:sz="4" w:space="0" w:color="000000"/>
            </w:tcBorders>
            <w:vAlign w:val="center"/>
            <w:hideMark/>
          </w:tcPr>
          <w:p w:rsidR="00E05C2D" w:rsidRPr="00322AAD" w:rsidRDefault="00E05C2D" w:rsidP="00EC1635">
            <w:pPr>
              <w:spacing w:before="120" w:line="384" w:lineRule="auto"/>
              <w:ind w:left="-57" w:right="-57" w:firstLine="0"/>
              <w:jc w:val="center"/>
              <w:rPr>
                <w:rFonts w:eastAsia="Times New Roman"/>
                <w:spacing w:val="6"/>
                <w:sz w:val="26"/>
                <w:szCs w:val="26"/>
              </w:rPr>
            </w:pPr>
            <w:r w:rsidRPr="00322AAD">
              <w:rPr>
                <w:spacing w:val="6"/>
                <w:sz w:val="26"/>
                <w:szCs w:val="26"/>
              </w:rPr>
              <w:t>7,04 ± 0,80</w:t>
            </w:r>
          </w:p>
        </w:tc>
        <w:tc>
          <w:tcPr>
            <w:tcW w:w="872" w:type="pct"/>
            <w:tcBorders>
              <w:top w:val="single" w:sz="4" w:space="0" w:color="000000"/>
              <w:left w:val="single" w:sz="4" w:space="0" w:color="000000"/>
              <w:bottom w:val="single" w:sz="4" w:space="0" w:color="000000"/>
              <w:right w:val="single" w:sz="4" w:space="0" w:color="000000"/>
            </w:tcBorders>
            <w:vAlign w:val="center"/>
            <w:hideMark/>
          </w:tcPr>
          <w:p w:rsidR="00E05C2D" w:rsidRPr="00322AAD" w:rsidRDefault="00E05C2D" w:rsidP="00F51032">
            <w:pPr>
              <w:spacing w:before="120" w:line="384" w:lineRule="auto"/>
              <w:ind w:left="-57" w:right="-57" w:firstLine="0"/>
              <w:jc w:val="center"/>
              <w:rPr>
                <w:rFonts w:eastAsia="Times New Roman"/>
                <w:spacing w:val="6"/>
                <w:sz w:val="26"/>
                <w:szCs w:val="26"/>
              </w:rPr>
            </w:pPr>
            <w:r w:rsidRPr="00322AAD">
              <w:rPr>
                <w:spacing w:val="6"/>
                <w:sz w:val="26"/>
                <w:szCs w:val="26"/>
              </w:rPr>
              <w:t>7,30 ± 1,01</w:t>
            </w:r>
          </w:p>
        </w:tc>
        <w:tc>
          <w:tcPr>
            <w:tcW w:w="516" w:type="pct"/>
            <w:tcBorders>
              <w:top w:val="single" w:sz="4" w:space="0" w:color="000000"/>
              <w:left w:val="single" w:sz="4" w:space="0" w:color="000000"/>
              <w:bottom w:val="single" w:sz="4" w:space="0" w:color="000000"/>
              <w:right w:val="single" w:sz="4" w:space="0" w:color="000000"/>
            </w:tcBorders>
            <w:vAlign w:val="center"/>
            <w:hideMark/>
          </w:tcPr>
          <w:p w:rsidR="00E05C2D" w:rsidRPr="00322AAD" w:rsidRDefault="00E05C2D" w:rsidP="00187432">
            <w:pPr>
              <w:spacing w:before="120" w:line="384" w:lineRule="auto"/>
              <w:ind w:left="-57" w:right="-57" w:firstLine="0"/>
              <w:jc w:val="center"/>
              <w:rPr>
                <w:rFonts w:eastAsia="Times New Roman"/>
                <w:spacing w:val="6"/>
                <w:sz w:val="26"/>
                <w:szCs w:val="26"/>
              </w:rPr>
            </w:pPr>
            <w:r w:rsidRPr="00322AAD">
              <w:rPr>
                <w:spacing w:val="6"/>
                <w:sz w:val="26"/>
                <w:szCs w:val="26"/>
              </w:rPr>
              <w:t>&gt; 0,05</w:t>
            </w:r>
          </w:p>
        </w:tc>
      </w:tr>
      <w:tr w:rsidR="00BB03BA" w:rsidRPr="00322AAD" w:rsidTr="008E4D40">
        <w:trPr>
          <w:trHeight w:val="510"/>
          <w:jc w:val="center"/>
        </w:trPr>
        <w:tc>
          <w:tcPr>
            <w:tcW w:w="1710" w:type="pct"/>
            <w:tcBorders>
              <w:top w:val="single" w:sz="4" w:space="0" w:color="000000"/>
              <w:left w:val="single" w:sz="4" w:space="0" w:color="000000"/>
              <w:bottom w:val="single" w:sz="4" w:space="0" w:color="000000"/>
              <w:right w:val="single" w:sz="4" w:space="0" w:color="000000"/>
            </w:tcBorders>
            <w:vAlign w:val="center"/>
            <w:hideMark/>
          </w:tcPr>
          <w:p w:rsidR="00E05C2D" w:rsidRPr="00322AAD" w:rsidRDefault="00E05C2D" w:rsidP="003571A6">
            <w:pPr>
              <w:spacing w:before="120" w:line="384" w:lineRule="auto"/>
              <w:ind w:left="-57" w:right="-57" w:firstLine="0"/>
              <w:rPr>
                <w:rFonts w:eastAsia="Times New Roman"/>
                <w:spacing w:val="6"/>
                <w:sz w:val="26"/>
                <w:szCs w:val="26"/>
              </w:rPr>
            </w:pPr>
            <w:r w:rsidRPr="00322AAD">
              <w:rPr>
                <w:spacing w:val="6"/>
                <w:sz w:val="26"/>
                <w:szCs w:val="26"/>
              </w:rPr>
              <w:t>Số lượng NST</w:t>
            </w:r>
            <w:r w:rsidRPr="00322AAD">
              <w:rPr>
                <w:rFonts w:eastAsia="MS Mincho"/>
                <w:spacing w:val="6"/>
                <w:sz w:val="26"/>
                <w:szCs w:val="26"/>
                <w:lang w:eastAsia="ja-JP"/>
              </w:rPr>
              <w:t xml:space="preserve"> </w:t>
            </w:r>
            <w:r w:rsidRPr="00322AAD">
              <w:rPr>
                <w:spacing w:val="6"/>
                <w:sz w:val="26"/>
                <w:szCs w:val="26"/>
              </w:rPr>
              <w:t>=</w:t>
            </w:r>
            <w:r w:rsidRPr="00322AAD">
              <w:rPr>
                <w:rFonts w:eastAsia="MS Mincho"/>
                <w:spacing w:val="6"/>
                <w:sz w:val="26"/>
                <w:szCs w:val="26"/>
                <w:lang w:eastAsia="ja-JP"/>
              </w:rPr>
              <w:t xml:space="preserve"> </w:t>
            </w:r>
            <w:r w:rsidRPr="00322AAD">
              <w:rPr>
                <w:spacing w:val="6"/>
                <w:sz w:val="26"/>
                <w:szCs w:val="26"/>
              </w:rPr>
              <w:t>40%</w:t>
            </w:r>
          </w:p>
        </w:tc>
        <w:tc>
          <w:tcPr>
            <w:tcW w:w="921" w:type="pct"/>
            <w:tcBorders>
              <w:top w:val="single" w:sz="4" w:space="0" w:color="000000"/>
              <w:left w:val="single" w:sz="4" w:space="0" w:color="000000"/>
              <w:bottom w:val="single" w:sz="4" w:space="0" w:color="000000"/>
              <w:right w:val="single" w:sz="4" w:space="0" w:color="000000"/>
            </w:tcBorders>
            <w:vAlign w:val="center"/>
            <w:hideMark/>
          </w:tcPr>
          <w:p w:rsidR="00E05C2D" w:rsidRPr="00322AAD" w:rsidRDefault="00E05C2D" w:rsidP="003E12E8">
            <w:pPr>
              <w:spacing w:before="120" w:line="384" w:lineRule="auto"/>
              <w:ind w:left="-57" w:right="-57" w:firstLine="0"/>
              <w:jc w:val="center"/>
              <w:rPr>
                <w:rFonts w:eastAsia="Times New Roman"/>
                <w:spacing w:val="6"/>
                <w:sz w:val="26"/>
                <w:szCs w:val="26"/>
              </w:rPr>
            </w:pPr>
            <w:r w:rsidRPr="00322AAD">
              <w:rPr>
                <w:spacing w:val="6"/>
                <w:sz w:val="26"/>
                <w:szCs w:val="26"/>
              </w:rPr>
              <w:t>90,87 ± 1,32</w:t>
            </w:r>
          </w:p>
        </w:tc>
        <w:tc>
          <w:tcPr>
            <w:tcW w:w="982" w:type="pct"/>
            <w:tcBorders>
              <w:top w:val="single" w:sz="4" w:space="0" w:color="000000"/>
              <w:left w:val="single" w:sz="4" w:space="0" w:color="000000"/>
              <w:bottom w:val="single" w:sz="4" w:space="0" w:color="000000"/>
              <w:right w:val="single" w:sz="4" w:space="0" w:color="000000"/>
            </w:tcBorders>
            <w:vAlign w:val="center"/>
            <w:hideMark/>
          </w:tcPr>
          <w:p w:rsidR="00E05C2D" w:rsidRPr="00322AAD" w:rsidRDefault="00E05C2D" w:rsidP="00EC1635">
            <w:pPr>
              <w:spacing w:before="120" w:line="384" w:lineRule="auto"/>
              <w:ind w:left="-57" w:right="-57" w:firstLine="0"/>
              <w:jc w:val="center"/>
              <w:rPr>
                <w:rFonts w:eastAsia="Times New Roman"/>
                <w:spacing w:val="6"/>
                <w:sz w:val="26"/>
                <w:szCs w:val="26"/>
              </w:rPr>
            </w:pPr>
            <w:r w:rsidRPr="00322AAD">
              <w:rPr>
                <w:spacing w:val="6"/>
                <w:sz w:val="26"/>
                <w:szCs w:val="26"/>
              </w:rPr>
              <w:t>90,98 ± 1,43</w:t>
            </w:r>
          </w:p>
        </w:tc>
        <w:tc>
          <w:tcPr>
            <w:tcW w:w="872" w:type="pct"/>
            <w:tcBorders>
              <w:top w:val="single" w:sz="4" w:space="0" w:color="000000"/>
              <w:left w:val="single" w:sz="4" w:space="0" w:color="000000"/>
              <w:bottom w:val="single" w:sz="4" w:space="0" w:color="000000"/>
              <w:right w:val="single" w:sz="4" w:space="0" w:color="000000"/>
            </w:tcBorders>
            <w:vAlign w:val="center"/>
            <w:hideMark/>
          </w:tcPr>
          <w:p w:rsidR="00E05C2D" w:rsidRPr="00322AAD" w:rsidRDefault="00E05C2D" w:rsidP="00F51032">
            <w:pPr>
              <w:spacing w:before="120" w:line="384" w:lineRule="auto"/>
              <w:ind w:left="-57" w:right="-57" w:firstLine="0"/>
              <w:jc w:val="center"/>
              <w:rPr>
                <w:rFonts w:eastAsia="Times New Roman"/>
                <w:spacing w:val="6"/>
                <w:sz w:val="26"/>
                <w:szCs w:val="26"/>
              </w:rPr>
            </w:pPr>
            <w:r w:rsidRPr="00322AAD">
              <w:rPr>
                <w:spacing w:val="6"/>
                <w:sz w:val="26"/>
                <w:szCs w:val="26"/>
              </w:rPr>
              <w:t>89,50 ± 0,65</w:t>
            </w:r>
          </w:p>
        </w:tc>
        <w:tc>
          <w:tcPr>
            <w:tcW w:w="516" w:type="pct"/>
            <w:tcBorders>
              <w:top w:val="single" w:sz="4" w:space="0" w:color="000000"/>
              <w:left w:val="single" w:sz="4" w:space="0" w:color="000000"/>
              <w:bottom w:val="single" w:sz="4" w:space="0" w:color="000000"/>
              <w:right w:val="single" w:sz="4" w:space="0" w:color="000000"/>
            </w:tcBorders>
            <w:vAlign w:val="center"/>
            <w:hideMark/>
          </w:tcPr>
          <w:p w:rsidR="00E05C2D" w:rsidRPr="00322AAD" w:rsidRDefault="00E05C2D" w:rsidP="00187432">
            <w:pPr>
              <w:spacing w:before="120" w:line="384" w:lineRule="auto"/>
              <w:ind w:left="-57" w:right="-57" w:firstLine="0"/>
              <w:jc w:val="center"/>
              <w:rPr>
                <w:rFonts w:eastAsia="Times New Roman"/>
                <w:spacing w:val="6"/>
                <w:sz w:val="26"/>
                <w:szCs w:val="26"/>
              </w:rPr>
            </w:pPr>
            <w:r w:rsidRPr="00322AAD">
              <w:rPr>
                <w:spacing w:val="6"/>
                <w:sz w:val="26"/>
                <w:szCs w:val="26"/>
              </w:rPr>
              <w:t>&gt; 0,05</w:t>
            </w:r>
          </w:p>
        </w:tc>
      </w:tr>
      <w:tr w:rsidR="00BB03BA" w:rsidRPr="00322AAD" w:rsidTr="008E4D40">
        <w:trPr>
          <w:trHeight w:val="510"/>
          <w:jc w:val="center"/>
        </w:trPr>
        <w:tc>
          <w:tcPr>
            <w:tcW w:w="1710" w:type="pct"/>
            <w:tcBorders>
              <w:top w:val="single" w:sz="4" w:space="0" w:color="000000"/>
              <w:left w:val="single" w:sz="4" w:space="0" w:color="000000"/>
              <w:bottom w:val="single" w:sz="4" w:space="0" w:color="000000"/>
              <w:right w:val="single" w:sz="4" w:space="0" w:color="000000"/>
            </w:tcBorders>
            <w:vAlign w:val="center"/>
            <w:hideMark/>
          </w:tcPr>
          <w:p w:rsidR="00E05C2D" w:rsidRPr="00322AAD" w:rsidRDefault="00E05C2D" w:rsidP="003571A6">
            <w:pPr>
              <w:spacing w:before="120" w:line="384" w:lineRule="auto"/>
              <w:ind w:left="-57" w:right="-57" w:firstLine="0"/>
              <w:rPr>
                <w:rFonts w:eastAsia="Times New Roman"/>
                <w:spacing w:val="6"/>
                <w:sz w:val="26"/>
                <w:szCs w:val="26"/>
              </w:rPr>
            </w:pPr>
            <w:r w:rsidRPr="00322AAD">
              <w:rPr>
                <w:spacing w:val="6"/>
                <w:sz w:val="26"/>
                <w:szCs w:val="26"/>
              </w:rPr>
              <w:t>Số lượng NST &gt;</w:t>
            </w:r>
            <w:r w:rsidRPr="00322AAD">
              <w:rPr>
                <w:rFonts w:eastAsia="MS Mincho"/>
                <w:spacing w:val="6"/>
                <w:sz w:val="26"/>
                <w:szCs w:val="26"/>
                <w:lang w:eastAsia="ja-JP"/>
              </w:rPr>
              <w:t xml:space="preserve"> </w:t>
            </w:r>
            <w:r w:rsidRPr="00322AAD">
              <w:rPr>
                <w:spacing w:val="6"/>
                <w:sz w:val="26"/>
                <w:szCs w:val="26"/>
              </w:rPr>
              <w:t>40%</w:t>
            </w:r>
          </w:p>
        </w:tc>
        <w:tc>
          <w:tcPr>
            <w:tcW w:w="921" w:type="pct"/>
            <w:tcBorders>
              <w:top w:val="single" w:sz="4" w:space="0" w:color="000000"/>
              <w:left w:val="single" w:sz="4" w:space="0" w:color="000000"/>
              <w:bottom w:val="single" w:sz="4" w:space="0" w:color="000000"/>
              <w:right w:val="single" w:sz="4" w:space="0" w:color="000000"/>
            </w:tcBorders>
            <w:vAlign w:val="center"/>
            <w:hideMark/>
          </w:tcPr>
          <w:p w:rsidR="00E05C2D" w:rsidRPr="00322AAD" w:rsidRDefault="00E05C2D" w:rsidP="003E12E8">
            <w:pPr>
              <w:spacing w:before="120" w:line="384" w:lineRule="auto"/>
              <w:ind w:left="-57" w:right="-57" w:firstLine="0"/>
              <w:jc w:val="center"/>
              <w:rPr>
                <w:rFonts w:eastAsia="Times New Roman"/>
                <w:spacing w:val="6"/>
                <w:sz w:val="26"/>
                <w:szCs w:val="26"/>
              </w:rPr>
            </w:pPr>
            <w:r w:rsidRPr="00322AAD">
              <w:rPr>
                <w:spacing w:val="6"/>
                <w:sz w:val="26"/>
                <w:szCs w:val="26"/>
              </w:rPr>
              <w:t>1,23 ± 0,64</w:t>
            </w:r>
          </w:p>
        </w:tc>
        <w:tc>
          <w:tcPr>
            <w:tcW w:w="982" w:type="pct"/>
            <w:tcBorders>
              <w:top w:val="single" w:sz="4" w:space="0" w:color="000000"/>
              <w:left w:val="single" w:sz="4" w:space="0" w:color="000000"/>
              <w:bottom w:val="single" w:sz="4" w:space="0" w:color="000000"/>
              <w:right w:val="single" w:sz="4" w:space="0" w:color="000000"/>
            </w:tcBorders>
            <w:vAlign w:val="center"/>
            <w:hideMark/>
          </w:tcPr>
          <w:p w:rsidR="00E05C2D" w:rsidRPr="00322AAD" w:rsidRDefault="00E05C2D" w:rsidP="00EC1635">
            <w:pPr>
              <w:spacing w:before="120" w:line="384" w:lineRule="auto"/>
              <w:ind w:left="-57" w:right="-57" w:firstLine="0"/>
              <w:jc w:val="center"/>
              <w:rPr>
                <w:rFonts w:eastAsia="Times New Roman"/>
                <w:spacing w:val="6"/>
                <w:sz w:val="26"/>
                <w:szCs w:val="26"/>
              </w:rPr>
            </w:pPr>
            <w:r w:rsidRPr="00322AAD">
              <w:rPr>
                <w:spacing w:val="6"/>
                <w:sz w:val="26"/>
                <w:szCs w:val="26"/>
              </w:rPr>
              <w:t>1,14 ± 0,54</w:t>
            </w:r>
          </w:p>
        </w:tc>
        <w:tc>
          <w:tcPr>
            <w:tcW w:w="872" w:type="pct"/>
            <w:tcBorders>
              <w:top w:val="single" w:sz="4" w:space="0" w:color="000000"/>
              <w:left w:val="single" w:sz="4" w:space="0" w:color="000000"/>
              <w:bottom w:val="single" w:sz="4" w:space="0" w:color="000000"/>
              <w:right w:val="single" w:sz="4" w:space="0" w:color="000000"/>
            </w:tcBorders>
            <w:vAlign w:val="center"/>
            <w:hideMark/>
          </w:tcPr>
          <w:p w:rsidR="00E05C2D" w:rsidRPr="00322AAD" w:rsidRDefault="00E05C2D" w:rsidP="00F51032">
            <w:pPr>
              <w:spacing w:before="120" w:line="384" w:lineRule="auto"/>
              <w:ind w:left="-57" w:right="-57" w:firstLine="0"/>
              <w:jc w:val="center"/>
              <w:rPr>
                <w:rFonts w:eastAsia="Times New Roman"/>
                <w:spacing w:val="6"/>
                <w:sz w:val="26"/>
                <w:szCs w:val="26"/>
              </w:rPr>
            </w:pPr>
            <w:r w:rsidRPr="00322AAD">
              <w:rPr>
                <w:spacing w:val="6"/>
                <w:sz w:val="26"/>
                <w:szCs w:val="26"/>
              </w:rPr>
              <w:t>1,08 ± 0,61</w:t>
            </w:r>
          </w:p>
        </w:tc>
        <w:tc>
          <w:tcPr>
            <w:tcW w:w="516" w:type="pct"/>
            <w:tcBorders>
              <w:top w:val="single" w:sz="4" w:space="0" w:color="000000"/>
              <w:left w:val="single" w:sz="4" w:space="0" w:color="000000"/>
              <w:bottom w:val="single" w:sz="4" w:space="0" w:color="000000"/>
              <w:right w:val="single" w:sz="4" w:space="0" w:color="000000"/>
            </w:tcBorders>
            <w:vAlign w:val="center"/>
            <w:hideMark/>
          </w:tcPr>
          <w:p w:rsidR="00E05C2D" w:rsidRPr="00322AAD" w:rsidRDefault="00E05C2D" w:rsidP="00187432">
            <w:pPr>
              <w:spacing w:before="120" w:line="384" w:lineRule="auto"/>
              <w:ind w:left="-57" w:right="-57" w:firstLine="0"/>
              <w:jc w:val="center"/>
              <w:rPr>
                <w:rFonts w:eastAsia="Times New Roman"/>
                <w:spacing w:val="6"/>
                <w:sz w:val="26"/>
                <w:szCs w:val="26"/>
              </w:rPr>
            </w:pPr>
            <w:r w:rsidRPr="00322AAD">
              <w:rPr>
                <w:spacing w:val="6"/>
                <w:sz w:val="26"/>
                <w:szCs w:val="26"/>
              </w:rPr>
              <w:t>&gt; 0,05</w:t>
            </w:r>
          </w:p>
        </w:tc>
      </w:tr>
      <w:tr w:rsidR="00BB03BA" w:rsidRPr="00322AAD" w:rsidTr="008E4D40">
        <w:trPr>
          <w:trHeight w:val="510"/>
          <w:jc w:val="center"/>
        </w:trPr>
        <w:tc>
          <w:tcPr>
            <w:tcW w:w="1710" w:type="pct"/>
            <w:tcBorders>
              <w:top w:val="single" w:sz="4" w:space="0" w:color="000000"/>
              <w:left w:val="single" w:sz="4" w:space="0" w:color="000000"/>
              <w:bottom w:val="single" w:sz="4" w:space="0" w:color="000000"/>
              <w:right w:val="single" w:sz="4" w:space="0" w:color="000000"/>
            </w:tcBorders>
            <w:vAlign w:val="center"/>
            <w:hideMark/>
          </w:tcPr>
          <w:p w:rsidR="00E05C2D" w:rsidRPr="00322AAD" w:rsidRDefault="00E05C2D" w:rsidP="003571A6">
            <w:pPr>
              <w:spacing w:before="120" w:line="384" w:lineRule="auto"/>
              <w:ind w:left="-57" w:right="-57" w:firstLine="0"/>
              <w:rPr>
                <w:rFonts w:eastAsia="Times New Roman"/>
                <w:spacing w:val="6"/>
                <w:sz w:val="26"/>
                <w:szCs w:val="26"/>
              </w:rPr>
            </w:pPr>
            <w:r w:rsidRPr="00322AAD">
              <w:rPr>
                <w:spacing w:val="6"/>
                <w:sz w:val="26"/>
                <w:szCs w:val="26"/>
              </w:rPr>
              <w:t>Số lượng NST thường</w:t>
            </w:r>
            <w:r w:rsidR="001F547F" w:rsidRPr="00322AAD">
              <w:rPr>
                <w:spacing w:val="6"/>
                <w:sz w:val="26"/>
                <w:szCs w:val="26"/>
              </w:rPr>
              <w:t xml:space="preserve"> </w:t>
            </w:r>
            <w:r w:rsidRPr="00322AAD">
              <w:rPr>
                <w:spacing w:val="6"/>
                <w:sz w:val="26"/>
                <w:szCs w:val="26"/>
              </w:rPr>
              <w:t>%</w:t>
            </w:r>
          </w:p>
        </w:tc>
        <w:tc>
          <w:tcPr>
            <w:tcW w:w="921" w:type="pct"/>
            <w:tcBorders>
              <w:top w:val="single" w:sz="4" w:space="0" w:color="000000"/>
              <w:left w:val="single" w:sz="4" w:space="0" w:color="000000"/>
              <w:bottom w:val="single" w:sz="4" w:space="0" w:color="000000"/>
              <w:right w:val="single" w:sz="4" w:space="0" w:color="000000"/>
            </w:tcBorders>
            <w:vAlign w:val="center"/>
            <w:hideMark/>
          </w:tcPr>
          <w:p w:rsidR="00E05C2D" w:rsidRPr="00322AAD" w:rsidRDefault="00E05C2D" w:rsidP="003E12E8">
            <w:pPr>
              <w:spacing w:before="120" w:line="384" w:lineRule="auto"/>
              <w:ind w:left="-57" w:right="-57" w:firstLine="0"/>
              <w:jc w:val="center"/>
              <w:rPr>
                <w:rFonts w:eastAsia="Times New Roman"/>
                <w:spacing w:val="6"/>
                <w:sz w:val="26"/>
                <w:szCs w:val="26"/>
              </w:rPr>
            </w:pPr>
            <w:r w:rsidRPr="00322AAD">
              <w:rPr>
                <w:spacing w:val="6"/>
                <w:sz w:val="26"/>
                <w:szCs w:val="26"/>
              </w:rPr>
              <w:t>1,25 ± 0,67</w:t>
            </w:r>
          </w:p>
        </w:tc>
        <w:tc>
          <w:tcPr>
            <w:tcW w:w="982" w:type="pct"/>
            <w:tcBorders>
              <w:top w:val="single" w:sz="4" w:space="0" w:color="000000"/>
              <w:left w:val="single" w:sz="4" w:space="0" w:color="000000"/>
              <w:bottom w:val="single" w:sz="4" w:space="0" w:color="000000"/>
              <w:right w:val="single" w:sz="4" w:space="0" w:color="000000"/>
            </w:tcBorders>
            <w:vAlign w:val="center"/>
            <w:hideMark/>
          </w:tcPr>
          <w:p w:rsidR="00E05C2D" w:rsidRPr="00322AAD" w:rsidRDefault="00E05C2D" w:rsidP="00EC1635">
            <w:pPr>
              <w:spacing w:before="120" w:line="384" w:lineRule="auto"/>
              <w:ind w:left="-57" w:right="-57" w:firstLine="0"/>
              <w:jc w:val="center"/>
              <w:rPr>
                <w:rFonts w:eastAsia="Times New Roman"/>
                <w:spacing w:val="6"/>
                <w:sz w:val="26"/>
                <w:szCs w:val="26"/>
              </w:rPr>
            </w:pPr>
            <w:r w:rsidRPr="00322AAD">
              <w:rPr>
                <w:spacing w:val="6"/>
                <w:sz w:val="26"/>
                <w:szCs w:val="26"/>
              </w:rPr>
              <w:t>1,19 ± 0,59</w:t>
            </w:r>
          </w:p>
        </w:tc>
        <w:tc>
          <w:tcPr>
            <w:tcW w:w="872" w:type="pct"/>
            <w:tcBorders>
              <w:top w:val="single" w:sz="4" w:space="0" w:color="000000"/>
              <w:left w:val="single" w:sz="4" w:space="0" w:color="000000"/>
              <w:bottom w:val="single" w:sz="4" w:space="0" w:color="000000"/>
              <w:right w:val="single" w:sz="4" w:space="0" w:color="000000"/>
            </w:tcBorders>
            <w:vAlign w:val="center"/>
            <w:hideMark/>
          </w:tcPr>
          <w:p w:rsidR="00E05C2D" w:rsidRPr="00322AAD" w:rsidRDefault="00E05C2D" w:rsidP="00F51032">
            <w:pPr>
              <w:spacing w:before="120" w:line="384" w:lineRule="auto"/>
              <w:ind w:left="-57" w:right="-57" w:firstLine="0"/>
              <w:jc w:val="center"/>
              <w:rPr>
                <w:rFonts w:eastAsia="Times New Roman"/>
                <w:spacing w:val="6"/>
                <w:sz w:val="26"/>
                <w:szCs w:val="26"/>
              </w:rPr>
            </w:pPr>
            <w:r w:rsidRPr="00322AAD">
              <w:rPr>
                <w:spacing w:val="6"/>
                <w:sz w:val="26"/>
                <w:szCs w:val="26"/>
              </w:rPr>
              <w:t>1,10 ± 0,75</w:t>
            </w:r>
          </w:p>
        </w:tc>
        <w:tc>
          <w:tcPr>
            <w:tcW w:w="516" w:type="pct"/>
            <w:tcBorders>
              <w:top w:val="single" w:sz="4" w:space="0" w:color="000000"/>
              <w:left w:val="single" w:sz="4" w:space="0" w:color="000000"/>
              <w:bottom w:val="single" w:sz="4" w:space="0" w:color="000000"/>
              <w:right w:val="single" w:sz="4" w:space="0" w:color="000000"/>
            </w:tcBorders>
            <w:vAlign w:val="center"/>
            <w:hideMark/>
          </w:tcPr>
          <w:p w:rsidR="00E05C2D" w:rsidRPr="00322AAD" w:rsidRDefault="00E05C2D" w:rsidP="00187432">
            <w:pPr>
              <w:spacing w:before="120" w:line="384" w:lineRule="auto"/>
              <w:ind w:left="-57" w:right="-57" w:firstLine="0"/>
              <w:jc w:val="center"/>
              <w:rPr>
                <w:rFonts w:eastAsia="Times New Roman"/>
                <w:spacing w:val="6"/>
                <w:sz w:val="26"/>
                <w:szCs w:val="26"/>
              </w:rPr>
            </w:pPr>
            <w:r w:rsidRPr="00322AAD">
              <w:rPr>
                <w:spacing w:val="6"/>
                <w:sz w:val="26"/>
                <w:szCs w:val="26"/>
              </w:rPr>
              <w:t>&gt; 0,05</w:t>
            </w:r>
          </w:p>
        </w:tc>
      </w:tr>
      <w:tr w:rsidR="00BB03BA" w:rsidRPr="00322AAD" w:rsidTr="008E4D40">
        <w:trPr>
          <w:trHeight w:val="510"/>
          <w:jc w:val="center"/>
        </w:trPr>
        <w:tc>
          <w:tcPr>
            <w:tcW w:w="1710" w:type="pct"/>
            <w:tcBorders>
              <w:top w:val="single" w:sz="4" w:space="0" w:color="000000"/>
              <w:left w:val="single" w:sz="4" w:space="0" w:color="000000"/>
              <w:bottom w:val="single" w:sz="4" w:space="0" w:color="000000"/>
              <w:right w:val="single" w:sz="4" w:space="0" w:color="000000"/>
            </w:tcBorders>
            <w:vAlign w:val="center"/>
            <w:hideMark/>
          </w:tcPr>
          <w:p w:rsidR="00E05C2D" w:rsidRPr="00322AAD" w:rsidRDefault="00E05C2D" w:rsidP="003571A6">
            <w:pPr>
              <w:spacing w:before="120" w:line="384" w:lineRule="auto"/>
              <w:ind w:left="-57" w:right="-57" w:firstLine="0"/>
              <w:rPr>
                <w:rFonts w:eastAsia="Times New Roman"/>
                <w:spacing w:val="6"/>
                <w:sz w:val="26"/>
                <w:szCs w:val="26"/>
              </w:rPr>
            </w:pPr>
            <w:r w:rsidRPr="00322AAD">
              <w:rPr>
                <w:spacing w:val="6"/>
                <w:sz w:val="26"/>
                <w:szCs w:val="26"/>
              </w:rPr>
              <w:t>Số lượng NST giới tính %</w:t>
            </w:r>
          </w:p>
        </w:tc>
        <w:tc>
          <w:tcPr>
            <w:tcW w:w="921" w:type="pct"/>
            <w:tcBorders>
              <w:top w:val="single" w:sz="4" w:space="0" w:color="000000"/>
              <w:left w:val="single" w:sz="4" w:space="0" w:color="000000"/>
              <w:bottom w:val="single" w:sz="4" w:space="0" w:color="000000"/>
              <w:right w:val="single" w:sz="4" w:space="0" w:color="000000"/>
            </w:tcBorders>
            <w:vAlign w:val="center"/>
            <w:hideMark/>
          </w:tcPr>
          <w:p w:rsidR="00E05C2D" w:rsidRPr="00322AAD" w:rsidRDefault="00E05C2D" w:rsidP="003E12E8">
            <w:pPr>
              <w:spacing w:before="120" w:line="384" w:lineRule="auto"/>
              <w:ind w:left="-57" w:right="-57" w:firstLine="0"/>
              <w:jc w:val="center"/>
              <w:rPr>
                <w:rFonts w:eastAsia="Times New Roman"/>
                <w:spacing w:val="6"/>
                <w:sz w:val="26"/>
                <w:szCs w:val="26"/>
              </w:rPr>
            </w:pPr>
            <w:r w:rsidRPr="00322AAD">
              <w:rPr>
                <w:spacing w:val="6"/>
                <w:sz w:val="26"/>
                <w:szCs w:val="26"/>
              </w:rPr>
              <w:t>7,82 ± 1,41</w:t>
            </w:r>
          </w:p>
        </w:tc>
        <w:tc>
          <w:tcPr>
            <w:tcW w:w="982" w:type="pct"/>
            <w:tcBorders>
              <w:top w:val="single" w:sz="4" w:space="0" w:color="000000"/>
              <w:left w:val="single" w:sz="4" w:space="0" w:color="000000"/>
              <w:bottom w:val="single" w:sz="4" w:space="0" w:color="000000"/>
              <w:right w:val="single" w:sz="4" w:space="0" w:color="000000"/>
            </w:tcBorders>
            <w:vAlign w:val="center"/>
            <w:hideMark/>
          </w:tcPr>
          <w:p w:rsidR="00E05C2D" w:rsidRPr="00322AAD" w:rsidRDefault="00E05C2D" w:rsidP="00EC1635">
            <w:pPr>
              <w:spacing w:before="120" w:line="384" w:lineRule="auto"/>
              <w:ind w:left="-57" w:right="-57" w:firstLine="0"/>
              <w:jc w:val="center"/>
              <w:rPr>
                <w:rFonts w:eastAsia="Times New Roman"/>
                <w:spacing w:val="6"/>
                <w:sz w:val="26"/>
                <w:szCs w:val="26"/>
              </w:rPr>
            </w:pPr>
            <w:r w:rsidRPr="00322AAD">
              <w:rPr>
                <w:spacing w:val="6"/>
                <w:sz w:val="26"/>
                <w:szCs w:val="26"/>
              </w:rPr>
              <w:t>8,23 ± 1,52</w:t>
            </w:r>
          </w:p>
        </w:tc>
        <w:tc>
          <w:tcPr>
            <w:tcW w:w="872" w:type="pct"/>
            <w:tcBorders>
              <w:top w:val="single" w:sz="4" w:space="0" w:color="000000"/>
              <w:left w:val="single" w:sz="4" w:space="0" w:color="000000"/>
              <w:bottom w:val="single" w:sz="4" w:space="0" w:color="000000"/>
              <w:right w:val="single" w:sz="4" w:space="0" w:color="000000"/>
            </w:tcBorders>
            <w:vAlign w:val="center"/>
            <w:hideMark/>
          </w:tcPr>
          <w:p w:rsidR="00E05C2D" w:rsidRPr="00322AAD" w:rsidRDefault="00E05C2D" w:rsidP="00F51032">
            <w:pPr>
              <w:spacing w:before="120" w:line="384" w:lineRule="auto"/>
              <w:ind w:left="-57" w:right="-57" w:firstLine="0"/>
              <w:jc w:val="center"/>
              <w:rPr>
                <w:rFonts w:eastAsia="Times New Roman"/>
                <w:spacing w:val="6"/>
                <w:sz w:val="26"/>
                <w:szCs w:val="26"/>
              </w:rPr>
            </w:pPr>
            <w:r w:rsidRPr="00322AAD">
              <w:rPr>
                <w:spacing w:val="6"/>
                <w:sz w:val="26"/>
                <w:szCs w:val="26"/>
              </w:rPr>
              <w:t>8,90 ± 1,39</w:t>
            </w:r>
          </w:p>
        </w:tc>
        <w:tc>
          <w:tcPr>
            <w:tcW w:w="516" w:type="pct"/>
            <w:tcBorders>
              <w:top w:val="single" w:sz="4" w:space="0" w:color="000000"/>
              <w:left w:val="single" w:sz="4" w:space="0" w:color="000000"/>
              <w:bottom w:val="single" w:sz="4" w:space="0" w:color="000000"/>
              <w:right w:val="single" w:sz="4" w:space="0" w:color="000000"/>
            </w:tcBorders>
            <w:vAlign w:val="center"/>
            <w:hideMark/>
          </w:tcPr>
          <w:p w:rsidR="00E05C2D" w:rsidRPr="00322AAD" w:rsidRDefault="00E05C2D" w:rsidP="00187432">
            <w:pPr>
              <w:spacing w:before="120" w:line="384" w:lineRule="auto"/>
              <w:ind w:left="-57" w:right="-57" w:firstLine="0"/>
              <w:jc w:val="center"/>
              <w:rPr>
                <w:rFonts w:eastAsia="Times New Roman"/>
                <w:spacing w:val="6"/>
                <w:sz w:val="26"/>
                <w:szCs w:val="26"/>
              </w:rPr>
            </w:pPr>
            <w:r w:rsidRPr="00322AAD">
              <w:rPr>
                <w:spacing w:val="6"/>
                <w:sz w:val="26"/>
                <w:szCs w:val="26"/>
              </w:rPr>
              <w:t>&gt; 0,05</w:t>
            </w:r>
          </w:p>
        </w:tc>
      </w:tr>
    </w:tbl>
    <w:p w:rsidR="00011686" w:rsidRPr="00322AAD" w:rsidRDefault="00011686" w:rsidP="008E4D40">
      <w:pPr>
        <w:spacing w:before="120"/>
        <w:rPr>
          <w:i/>
          <w:sz w:val="6"/>
          <w:szCs w:val="28"/>
          <w:lang w:eastAsia="ja-JP"/>
        </w:rPr>
      </w:pPr>
    </w:p>
    <w:p w:rsidR="00E05C2D" w:rsidRPr="00322AAD" w:rsidRDefault="00E05C2D" w:rsidP="003571A6">
      <w:pPr>
        <w:spacing w:before="80"/>
        <w:rPr>
          <w:rFonts w:eastAsia="Times New Roman"/>
          <w:szCs w:val="28"/>
        </w:rPr>
      </w:pPr>
      <w:r w:rsidRPr="00322AAD">
        <w:rPr>
          <w:b/>
          <w:szCs w:val="28"/>
        </w:rPr>
        <w:t>Nhận xét:</w:t>
      </w:r>
      <w:r w:rsidRPr="00322AAD">
        <w:rPr>
          <w:szCs w:val="28"/>
        </w:rPr>
        <w:t xml:space="preserve"> </w:t>
      </w:r>
      <w:r w:rsidRPr="00322AAD">
        <w:rPr>
          <w:rFonts w:eastAsia="MS Mincho"/>
          <w:szCs w:val="28"/>
          <w:lang w:eastAsia="ja-JP"/>
        </w:rPr>
        <w:t>Kết quả từ bảng 3.21 cho thấy, k</w:t>
      </w:r>
      <w:r w:rsidRPr="00322AAD">
        <w:rPr>
          <w:szCs w:val="28"/>
        </w:rPr>
        <w:t xml:space="preserve">hông có sự khác nhau về tần số các loại đột biến nhiễm sắc thể của tinh hoàn ở các lô thử nghiệm so với lô chứng </w:t>
      </w:r>
      <w:r w:rsidRPr="00322AAD">
        <w:rPr>
          <w:rFonts w:eastAsia="MS Mincho"/>
          <w:szCs w:val="28"/>
          <w:lang w:eastAsia="ja-JP"/>
        </w:rPr>
        <w:t>(</w:t>
      </w:r>
      <w:r w:rsidRPr="00322AAD">
        <w:rPr>
          <w:szCs w:val="28"/>
        </w:rPr>
        <w:t>p &gt; 0,05</w:t>
      </w:r>
      <w:r w:rsidRPr="00322AAD">
        <w:rPr>
          <w:rFonts w:eastAsia="MS Mincho"/>
          <w:szCs w:val="28"/>
          <w:lang w:eastAsia="ja-JP"/>
        </w:rPr>
        <w:t>)</w:t>
      </w:r>
      <w:r w:rsidRPr="00322AAD">
        <w:rPr>
          <w:szCs w:val="28"/>
        </w:rPr>
        <w:t>.</w:t>
      </w:r>
    </w:p>
    <w:p w:rsidR="00E05C2D" w:rsidRPr="00322AAD" w:rsidRDefault="00E05C2D" w:rsidP="003571A6">
      <w:pPr>
        <w:spacing w:before="80" w:line="336" w:lineRule="auto"/>
        <w:rPr>
          <w:rFonts w:eastAsia="MS Mincho"/>
          <w:b/>
          <w:spacing w:val="6"/>
          <w:szCs w:val="28"/>
          <w:lang w:val="sv-SE" w:eastAsia="ja-JP"/>
        </w:rPr>
      </w:pPr>
      <w:r w:rsidRPr="00322AAD">
        <w:rPr>
          <w:b/>
          <w:szCs w:val="28"/>
        </w:rPr>
        <w:t>Như vậy</w:t>
      </w:r>
      <w:r w:rsidRPr="00322AAD">
        <w:rPr>
          <w:rFonts w:eastAsia="MS Mincho"/>
          <w:b/>
          <w:spacing w:val="6"/>
          <w:szCs w:val="28"/>
          <w:lang w:val="sv-SE" w:eastAsia="ja-JP"/>
        </w:rPr>
        <w:t>:</w:t>
      </w:r>
    </w:p>
    <w:p w:rsidR="00E05C2D" w:rsidRPr="00322AAD" w:rsidRDefault="00E05C2D" w:rsidP="003571A6">
      <w:pPr>
        <w:spacing w:before="80" w:line="336" w:lineRule="auto"/>
        <w:rPr>
          <w:rFonts w:eastAsia="MS Mincho"/>
          <w:szCs w:val="28"/>
          <w:lang w:val="sv-SE" w:eastAsia="ja-JP"/>
        </w:rPr>
      </w:pPr>
      <w:r w:rsidRPr="00322AAD">
        <w:rPr>
          <w:rFonts w:eastAsia="MS Mincho"/>
          <w:szCs w:val="28"/>
          <w:lang w:val="sv-SE" w:eastAsia="ja-JP"/>
        </w:rPr>
        <w:t>- T</w:t>
      </w:r>
      <w:r w:rsidRPr="00322AAD">
        <w:rPr>
          <w:szCs w:val="28"/>
          <w:lang w:val="sv-SE"/>
        </w:rPr>
        <w:t xml:space="preserve">rên các tiêu bản NST từ tế bào tuỷ xương ở các lô chuột uống </w:t>
      </w:r>
      <w:r w:rsidRPr="00322AAD">
        <w:rPr>
          <w:szCs w:val="28"/>
          <w:lang w:val="de-DE"/>
        </w:rPr>
        <w:t xml:space="preserve">chế phẩm </w:t>
      </w:r>
      <w:r w:rsidRPr="00322AAD">
        <w:rPr>
          <w:szCs w:val="28"/>
          <w:lang w:val="sv-SE"/>
        </w:rPr>
        <w:t xml:space="preserve">với liều thấp và liều cao liên tục trong 28 ngày, tỉ lệ xuất hiện các rối loạn số lượng NST (lệch bội, đa bội), rối loạn cấu trúc nhiễm sắc thể không có sự khác biệt so với lô chứng (p &gt; 0,05). </w:t>
      </w:r>
    </w:p>
    <w:p w:rsidR="00E05C2D" w:rsidRPr="00322AAD" w:rsidRDefault="00E05C2D" w:rsidP="003571A6">
      <w:pPr>
        <w:spacing w:before="80"/>
        <w:rPr>
          <w:spacing w:val="-4"/>
          <w:szCs w:val="28"/>
          <w:lang w:val="sv-SE"/>
        </w:rPr>
      </w:pPr>
      <w:r w:rsidRPr="00322AAD">
        <w:rPr>
          <w:rFonts w:eastAsia="MS Mincho"/>
          <w:spacing w:val="-4"/>
          <w:szCs w:val="28"/>
          <w:lang w:val="sv-SE" w:eastAsia="ja-JP"/>
        </w:rPr>
        <w:t xml:space="preserve">- </w:t>
      </w:r>
      <w:r w:rsidRPr="00322AAD">
        <w:rPr>
          <w:spacing w:val="-4"/>
          <w:szCs w:val="28"/>
          <w:lang w:val="sv-SE"/>
        </w:rPr>
        <w:t xml:space="preserve">Ở các lô chuột thí nghiệm </w:t>
      </w:r>
      <w:r w:rsidRPr="00322AAD">
        <w:rPr>
          <w:rFonts w:eastAsia="MS Mincho"/>
          <w:spacing w:val="-4"/>
          <w:szCs w:val="28"/>
          <w:lang w:val="sv-SE" w:eastAsia="ja-JP"/>
        </w:rPr>
        <w:t>k</w:t>
      </w:r>
      <w:r w:rsidRPr="00322AAD">
        <w:rPr>
          <w:spacing w:val="-4"/>
          <w:szCs w:val="28"/>
          <w:lang w:val="sv-SE"/>
        </w:rPr>
        <w:t>hông có sự khác nhau về tần số các loại đột biến nhiễm sắc thể của tinh hoàn ở các lô thử nghiệm so với lô chứng p &gt; 0,05. Không thấy hiện tượng rối loạn cấu trúc nhiễm sắc thể và rối loạn cụm NST.</w:t>
      </w:r>
    </w:p>
    <w:p w:rsidR="00297CBB" w:rsidRPr="00322AAD" w:rsidRDefault="00297CBB" w:rsidP="003571A6">
      <w:pPr>
        <w:spacing w:before="80"/>
        <w:rPr>
          <w:lang w:val="sv-SE"/>
        </w:rPr>
      </w:pPr>
      <w:r w:rsidRPr="00322AAD">
        <w:rPr>
          <w:b/>
          <w:szCs w:val="28"/>
          <w:lang w:val="sv-SE"/>
        </w:rPr>
        <w:t>Kết luận:</w:t>
      </w:r>
      <w:r w:rsidRPr="00322AAD">
        <w:rPr>
          <w:szCs w:val="28"/>
          <w:lang w:val="sv-SE"/>
        </w:rPr>
        <w:t xml:space="preserve"> V</w:t>
      </w:r>
      <w:r w:rsidRPr="00322AAD">
        <w:rPr>
          <w:lang w:val="sv-SE"/>
        </w:rPr>
        <w:t xml:space="preserve">iên nang Y10 </w:t>
      </w:r>
      <w:r w:rsidR="00B81F6A" w:rsidRPr="00322AAD">
        <w:rPr>
          <w:szCs w:val="28"/>
          <w:lang w:val="sv-SE"/>
        </w:rPr>
        <w:t>không gây ra đột biến nhiễn sắc thể</w:t>
      </w:r>
      <w:r w:rsidRPr="00322AAD">
        <w:rPr>
          <w:lang w:val="sv-SE"/>
        </w:rPr>
        <w:t xml:space="preserve"> ở</w:t>
      </w:r>
      <w:r w:rsidR="00B81F6A" w:rsidRPr="00322AAD">
        <w:rPr>
          <w:lang w:val="sv-SE"/>
        </w:rPr>
        <w:t xml:space="preserve"> tủy xương và ở tinh hoàn</w:t>
      </w:r>
      <w:r w:rsidRPr="00322AAD">
        <w:rPr>
          <w:lang w:val="sv-SE"/>
        </w:rPr>
        <w:t xml:space="preserve"> </w:t>
      </w:r>
      <w:r w:rsidR="00B81F6A" w:rsidRPr="00322AAD">
        <w:rPr>
          <w:lang w:val="sv-SE"/>
        </w:rPr>
        <w:t>với các</w:t>
      </w:r>
      <w:r w:rsidRPr="00322AAD">
        <w:rPr>
          <w:lang w:val="sv-SE"/>
        </w:rPr>
        <w:t xml:space="preserve"> mức liều dùng và thời gian sử dụng trong nghiên cứu thực nghiệm trên chuột.</w:t>
      </w:r>
    </w:p>
    <w:p w:rsidR="00E05C2D" w:rsidRPr="00322AAD" w:rsidRDefault="00FA0C68" w:rsidP="002D1E9A">
      <w:pPr>
        <w:pStyle w:val="3"/>
        <w:spacing w:line="360" w:lineRule="auto"/>
        <w:rPr>
          <w:lang w:eastAsia="ja-JP"/>
        </w:rPr>
      </w:pPr>
      <w:bookmarkStart w:id="409" w:name="_Toc5795987"/>
      <w:bookmarkStart w:id="410" w:name="_Toc26970710"/>
      <w:r w:rsidRPr="00322AAD">
        <w:rPr>
          <w:rFonts w:eastAsia="Calibri"/>
          <w:lang w:val="sv-SE"/>
        </w:rPr>
        <w:lastRenderedPageBreak/>
        <w:t>3.2. Kết quả</w:t>
      </w:r>
      <w:r w:rsidR="00100E8A" w:rsidRPr="00322AAD">
        <w:t xml:space="preserve"> </w:t>
      </w:r>
      <w:r w:rsidR="000B1A27" w:rsidRPr="00322AAD">
        <w:rPr>
          <w:lang w:eastAsia="ja-JP"/>
        </w:rPr>
        <w:t xml:space="preserve">nghiên cứu tác dụng </w:t>
      </w:r>
      <w:r w:rsidR="00100E8A" w:rsidRPr="00322AAD">
        <w:t>cải thiện chức năng sinh tinh của viên nang Y10</w:t>
      </w:r>
      <w:r w:rsidR="000B1A27" w:rsidRPr="00322AAD">
        <w:rPr>
          <w:lang w:eastAsia="ja-JP"/>
        </w:rPr>
        <w:t xml:space="preserve"> trên thực nghiệm</w:t>
      </w:r>
      <w:bookmarkEnd w:id="409"/>
      <w:bookmarkEnd w:id="410"/>
    </w:p>
    <w:p w:rsidR="00100E8A" w:rsidRPr="000E5641" w:rsidRDefault="00100E8A" w:rsidP="002D1E9A">
      <w:pPr>
        <w:pStyle w:val="44"/>
        <w:spacing w:before="120"/>
        <w:rPr>
          <w:rFonts w:ascii="Times New Roman Bold" w:hAnsi="Times New Roman Bold"/>
          <w:b w:val="0"/>
          <w:spacing w:val="-6"/>
          <w:lang w:val="vi-VN"/>
        </w:rPr>
      </w:pPr>
      <w:bookmarkStart w:id="411" w:name="_Toc5795988"/>
      <w:bookmarkStart w:id="412" w:name="_Toc26970711"/>
      <w:r w:rsidRPr="000E5641">
        <w:rPr>
          <w:rFonts w:ascii="Times New Roman Bold" w:hAnsi="Times New Roman Bold" w:hint="eastAsia"/>
          <w:b w:val="0"/>
          <w:spacing w:val="-6"/>
          <w:lang w:val="pt-BR"/>
        </w:rPr>
        <w:t xml:space="preserve">3.2.1. </w:t>
      </w:r>
      <w:r w:rsidR="00B53E88" w:rsidRPr="000E5641">
        <w:rPr>
          <w:rFonts w:ascii="Times New Roman Bold" w:hAnsi="Times New Roman Bold" w:hint="eastAsia"/>
          <w:b w:val="0"/>
          <w:spacing w:val="-6"/>
          <w:lang w:val="pt-BR" w:eastAsia="ja-JP"/>
        </w:rPr>
        <w:t xml:space="preserve">Tác dác </w:t>
      </w:r>
      <w:r w:rsidRPr="000E5641">
        <w:rPr>
          <w:rFonts w:ascii="Times New Roman Bold" w:hAnsi="Times New Roman Bold" w:hint="eastAsia"/>
          <w:b w:val="0"/>
          <w:spacing w:val="-6"/>
          <w:lang w:val="vi-VN"/>
        </w:rPr>
        <w:t xml:space="preserve"> </w:t>
      </w:r>
      <w:r w:rsidR="000B1A27" w:rsidRPr="000E5641">
        <w:rPr>
          <w:rFonts w:ascii="Times New Roman Bold" w:hAnsi="Times New Roman Bold" w:hint="eastAsia"/>
          <w:b w:val="0"/>
          <w:spacing w:val="-6"/>
          <w:lang w:val="vi-VN" w:eastAsia="ja-JP"/>
        </w:rPr>
        <w:t xml:space="preserve">các viên nang Y10 </w:t>
      </w:r>
      <w:r w:rsidRPr="000E5641">
        <w:rPr>
          <w:rFonts w:ascii="Times New Roman Bold" w:hAnsi="Times New Roman Bold" w:hint="eastAsia"/>
          <w:b w:val="0"/>
          <w:spacing w:val="-6"/>
          <w:lang w:val="vi-VN"/>
        </w:rPr>
        <w:t>lên nên nđ</w:t>
      </w:r>
      <w:r w:rsidRPr="000E5641">
        <w:rPr>
          <w:rFonts w:ascii="Times New Roman Bold" w:hAnsi="Times New Roman Bold"/>
          <w:b w:val="0"/>
          <w:spacing w:val="-6"/>
          <w:lang w:val="vi-VN"/>
        </w:rPr>
        <w:t>ộ</w:t>
      </w:r>
      <w:r w:rsidRPr="000E5641">
        <w:rPr>
          <w:rFonts w:ascii="Times New Roman Bold" w:hAnsi="Times New Roman Bold" w:hint="eastAsia"/>
          <w:b w:val="0"/>
          <w:spacing w:val="-6"/>
          <w:lang w:val="vi-VN"/>
        </w:rPr>
        <w:t xml:space="preserve"> testosteron huyst thanh chuan</w:t>
      </w:r>
      <w:bookmarkEnd w:id="411"/>
      <w:bookmarkEnd w:id="412"/>
    </w:p>
    <w:p w:rsidR="00100E8A" w:rsidRPr="00322AAD" w:rsidRDefault="00100E8A" w:rsidP="002D1E9A">
      <w:pPr>
        <w:pStyle w:val="9"/>
        <w:spacing w:before="120"/>
        <w:rPr>
          <w:color w:val="auto"/>
        </w:rPr>
      </w:pPr>
      <w:bookmarkStart w:id="413" w:name="_Toc24962394"/>
      <w:r w:rsidRPr="00322AAD">
        <w:rPr>
          <w:color w:val="auto"/>
        </w:rPr>
        <w:t>Bảng 3.22. Nồng độ testosteron huyết thanh chuột</w:t>
      </w:r>
      <w:bookmarkEnd w:id="413"/>
      <w:r w:rsidRPr="00322AAD">
        <w:rPr>
          <w:color w:val="auto"/>
        </w:rPr>
        <w:t xml:space="preserve"> </w:t>
      </w:r>
    </w:p>
    <w:tbl>
      <w:tblPr>
        <w:tblW w:w="486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050"/>
        <w:gridCol w:w="2409"/>
        <w:gridCol w:w="2415"/>
        <w:gridCol w:w="1883"/>
      </w:tblGrid>
      <w:tr w:rsidR="00BB03BA" w:rsidRPr="00322AAD" w:rsidTr="002D1E9A">
        <w:trPr>
          <w:trHeight w:val="454"/>
          <w:jc w:val="center"/>
        </w:trPr>
        <w:tc>
          <w:tcPr>
            <w:tcW w:w="1170" w:type="pct"/>
            <w:tcBorders>
              <w:top w:val="single" w:sz="4" w:space="0" w:color="auto"/>
              <w:left w:val="single" w:sz="4" w:space="0" w:color="auto"/>
              <w:bottom w:val="single" w:sz="4" w:space="0" w:color="auto"/>
              <w:right w:val="single" w:sz="4" w:space="0" w:color="auto"/>
            </w:tcBorders>
            <w:vAlign w:val="center"/>
          </w:tcPr>
          <w:p w:rsidR="00100E8A" w:rsidRPr="00322AAD" w:rsidRDefault="00100E8A" w:rsidP="002D1E9A">
            <w:pPr>
              <w:spacing w:before="120"/>
              <w:ind w:firstLine="0"/>
              <w:rPr>
                <w:b/>
              </w:rPr>
            </w:pPr>
            <w:r w:rsidRPr="00322AAD">
              <w:rPr>
                <w:b/>
              </w:rPr>
              <w:t>Lô nghiên cứu</w:t>
            </w:r>
          </w:p>
        </w:tc>
        <w:tc>
          <w:tcPr>
            <w:tcW w:w="1375" w:type="pct"/>
            <w:tcBorders>
              <w:top w:val="single" w:sz="4" w:space="0" w:color="auto"/>
              <w:left w:val="single" w:sz="4" w:space="0" w:color="auto"/>
              <w:bottom w:val="single" w:sz="4" w:space="0" w:color="auto"/>
              <w:right w:val="single" w:sz="4" w:space="0" w:color="auto"/>
            </w:tcBorders>
            <w:vAlign w:val="center"/>
          </w:tcPr>
          <w:p w:rsidR="00100E8A" w:rsidRPr="00322AAD" w:rsidRDefault="00100E8A" w:rsidP="002D1E9A">
            <w:pPr>
              <w:spacing w:before="120"/>
              <w:ind w:firstLine="0"/>
              <w:jc w:val="center"/>
              <w:rPr>
                <w:b/>
              </w:rPr>
            </w:pPr>
            <w:r w:rsidRPr="00322AAD">
              <w:rPr>
                <w:b/>
              </w:rPr>
              <w:t>Nồng độ</w:t>
            </w:r>
            <w:r w:rsidR="00710937" w:rsidRPr="00322AAD">
              <w:rPr>
                <w:b/>
              </w:rPr>
              <w:t xml:space="preserve"> t</w:t>
            </w:r>
            <w:r w:rsidRPr="00322AAD">
              <w:rPr>
                <w:b/>
              </w:rPr>
              <w:t>estosteron huyết thanh (ng/ml)</w:t>
            </w:r>
          </w:p>
        </w:tc>
        <w:tc>
          <w:tcPr>
            <w:tcW w:w="1379" w:type="pct"/>
            <w:tcBorders>
              <w:top w:val="single" w:sz="4" w:space="0" w:color="auto"/>
              <w:left w:val="single" w:sz="4" w:space="0" w:color="auto"/>
              <w:bottom w:val="single" w:sz="4" w:space="0" w:color="auto"/>
              <w:right w:val="single" w:sz="4" w:space="0" w:color="auto"/>
            </w:tcBorders>
            <w:vAlign w:val="center"/>
          </w:tcPr>
          <w:p w:rsidR="00100E8A" w:rsidRPr="00322AAD" w:rsidRDefault="00100E8A" w:rsidP="002D1E9A">
            <w:pPr>
              <w:spacing w:before="120"/>
              <w:ind w:firstLine="0"/>
              <w:jc w:val="center"/>
              <w:rPr>
                <w:b/>
              </w:rPr>
            </w:pPr>
            <w:r w:rsidRPr="00322AAD">
              <w:rPr>
                <w:b/>
              </w:rPr>
              <w:t>% tăng giảm</w:t>
            </w:r>
          </w:p>
        </w:tc>
        <w:tc>
          <w:tcPr>
            <w:tcW w:w="1075" w:type="pct"/>
            <w:tcBorders>
              <w:top w:val="single" w:sz="4" w:space="0" w:color="auto"/>
              <w:left w:val="single" w:sz="4" w:space="0" w:color="auto"/>
              <w:bottom w:val="single" w:sz="4" w:space="0" w:color="auto"/>
              <w:right w:val="single" w:sz="4" w:space="0" w:color="auto"/>
            </w:tcBorders>
            <w:vAlign w:val="center"/>
          </w:tcPr>
          <w:p w:rsidR="00100E8A" w:rsidRPr="00322AAD" w:rsidRDefault="00100E8A" w:rsidP="002D1E9A">
            <w:pPr>
              <w:spacing w:before="120"/>
              <w:ind w:firstLine="0"/>
              <w:jc w:val="center"/>
              <w:rPr>
                <w:rFonts w:eastAsia="MS Mincho"/>
                <w:b/>
                <w:lang w:eastAsia="ja-JP"/>
              </w:rPr>
            </w:pPr>
            <w:r w:rsidRPr="00322AAD">
              <w:rPr>
                <w:rFonts w:eastAsia="MS Mincho"/>
                <w:b/>
                <w:lang w:eastAsia="ja-JP"/>
              </w:rPr>
              <w:t>Giá trị p</w:t>
            </w:r>
          </w:p>
        </w:tc>
      </w:tr>
      <w:tr w:rsidR="009A6E74" w:rsidRPr="00322AAD" w:rsidTr="002D1E9A">
        <w:trPr>
          <w:trHeight w:val="488"/>
          <w:jc w:val="center"/>
        </w:trPr>
        <w:tc>
          <w:tcPr>
            <w:tcW w:w="1170" w:type="pct"/>
            <w:tcBorders>
              <w:top w:val="single" w:sz="4" w:space="0" w:color="auto"/>
              <w:left w:val="single" w:sz="4" w:space="0" w:color="auto"/>
              <w:bottom w:val="single" w:sz="4" w:space="0" w:color="auto"/>
              <w:right w:val="single" w:sz="4" w:space="0" w:color="auto"/>
            </w:tcBorders>
            <w:vAlign w:val="center"/>
          </w:tcPr>
          <w:p w:rsidR="009A6E74" w:rsidRPr="002D1E9A" w:rsidRDefault="009A6E74" w:rsidP="002D1E9A">
            <w:pPr>
              <w:spacing w:before="120"/>
              <w:ind w:firstLine="0"/>
              <w:jc w:val="center"/>
              <w:rPr>
                <w:b/>
              </w:rPr>
            </w:pPr>
            <w:r w:rsidRPr="002D1E9A">
              <w:rPr>
                <w:b/>
                <w:spacing w:val="-6"/>
              </w:rPr>
              <w:t xml:space="preserve">Lô 1 </w:t>
            </w:r>
          </w:p>
        </w:tc>
        <w:tc>
          <w:tcPr>
            <w:tcW w:w="1375" w:type="pct"/>
            <w:tcBorders>
              <w:top w:val="single" w:sz="4" w:space="0" w:color="auto"/>
              <w:left w:val="single" w:sz="4" w:space="0" w:color="auto"/>
              <w:bottom w:val="single" w:sz="4" w:space="0" w:color="auto"/>
              <w:right w:val="single" w:sz="4" w:space="0" w:color="auto"/>
            </w:tcBorders>
            <w:vAlign w:val="center"/>
          </w:tcPr>
          <w:p w:rsidR="009A6E74" w:rsidRPr="00322AAD" w:rsidRDefault="009A6E74" w:rsidP="002D1E9A">
            <w:pPr>
              <w:spacing w:before="120"/>
              <w:ind w:firstLine="0"/>
              <w:jc w:val="center"/>
            </w:pPr>
            <w:r w:rsidRPr="00322AAD">
              <w:t xml:space="preserve">3,51 </w:t>
            </w:r>
            <w:r w:rsidRPr="00322AAD">
              <w:rPr>
                <w:lang w:val="fr-FR"/>
              </w:rPr>
              <w:t>± 2,10</w:t>
            </w:r>
          </w:p>
        </w:tc>
        <w:tc>
          <w:tcPr>
            <w:tcW w:w="1379" w:type="pct"/>
            <w:tcBorders>
              <w:top w:val="single" w:sz="4" w:space="0" w:color="auto"/>
              <w:left w:val="single" w:sz="4" w:space="0" w:color="auto"/>
              <w:bottom w:val="single" w:sz="4" w:space="0" w:color="auto"/>
              <w:right w:val="single" w:sz="4" w:space="0" w:color="auto"/>
            </w:tcBorders>
            <w:vAlign w:val="center"/>
          </w:tcPr>
          <w:p w:rsidR="009A6E74" w:rsidRPr="00322AAD" w:rsidRDefault="009A6E74" w:rsidP="002D1E9A">
            <w:pPr>
              <w:spacing w:before="120"/>
              <w:ind w:firstLine="0"/>
              <w:jc w:val="center"/>
            </w:pPr>
            <w:r w:rsidRPr="00322AAD">
              <w:t>-</w:t>
            </w:r>
          </w:p>
        </w:tc>
        <w:tc>
          <w:tcPr>
            <w:tcW w:w="1075" w:type="pct"/>
            <w:vMerge w:val="restart"/>
            <w:tcBorders>
              <w:top w:val="single" w:sz="4" w:space="0" w:color="auto"/>
              <w:left w:val="single" w:sz="4" w:space="0" w:color="auto"/>
              <w:right w:val="single" w:sz="4" w:space="0" w:color="auto"/>
            </w:tcBorders>
            <w:vAlign w:val="center"/>
          </w:tcPr>
          <w:p w:rsidR="009A6E74" w:rsidRPr="00322AAD" w:rsidRDefault="009A6E74" w:rsidP="002D1E9A">
            <w:pPr>
              <w:spacing w:before="120"/>
              <w:ind w:firstLine="0"/>
              <w:jc w:val="left"/>
            </w:pPr>
            <w:r w:rsidRPr="00322AAD">
              <w:t>p</w:t>
            </w:r>
            <w:r w:rsidRPr="00322AAD">
              <w:rPr>
                <w:vertAlign w:val="subscript"/>
              </w:rPr>
              <w:t>1,3,4,5-2</w:t>
            </w:r>
            <w:r w:rsidRPr="00322AAD">
              <w:t>&lt; 0,01</w:t>
            </w:r>
          </w:p>
          <w:p w:rsidR="009A6E74" w:rsidRPr="00322AAD" w:rsidRDefault="009A6E74" w:rsidP="002D1E9A">
            <w:pPr>
              <w:spacing w:before="120"/>
              <w:ind w:firstLine="0"/>
              <w:jc w:val="left"/>
              <w:rPr>
                <w:rFonts w:eastAsia="MS Mincho"/>
                <w:lang w:eastAsia="ja-JP"/>
              </w:rPr>
            </w:pPr>
            <w:r w:rsidRPr="00322AAD">
              <w:t>p</w:t>
            </w:r>
            <w:r w:rsidRPr="00322AAD">
              <w:rPr>
                <w:vertAlign w:val="subscript"/>
              </w:rPr>
              <w:t>3,4,5-1</w:t>
            </w:r>
            <w:r w:rsidRPr="00322AAD">
              <w:t>&gt; 0,05</w:t>
            </w:r>
          </w:p>
          <w:p w:rsidR="009A6E74" w:rsidRPr="00322AAD" w:rsidRDefault="009A6E74" w:rsidP="002D1E9A">
            <w:pPr>
              <w:spacing w:before="120"/>
              <w:ind w:firstLine="0"/>
              <w:jc w:val="left"/>
            </w:pPr>
            <w:r w:rsidRPr="00322AAD">
              <w:t>p</w:t>
            </w:r>
            <w:r w:rsidRPr="00322AAD">
              <w:rPr>
                <w:vertAlign w:val="subscript"/>
              </w:rPr>
              <w:t>4,5-3</w:t>
            </w:r>
            <w:r w:rsidRPr="00322AAD">
              <w:t>&gt; 0,05</w:t>
            </w:r>
          </w:p>
          <w:p w:rsidR="009A6E74" w:rsidRPr="00322AAD" w:rsidRDefault="009A6E74" w:rsidP="002D1E9A">
            <w:pPr>
              <w:spacing w:before="120"/>
              <w:ind w:firstLine="0"/>
              <w:jc w:val="left"/>
            </w:pPr>
            <w:r w:rsidRPr="00322AAD">
              <w:t>p</w:t>
            </w:r>
            <w:r w:rsidRPr="00322AAD">
              <w:rPr>
                <w:vertAlign w:val="subscript"/>
              </w:rPr>
              <w:t>4-5</w:t>
            </w:r>
            <w:r w:rsidRPr="00322AAD">
              <w:t>&gt; 0,05</w:t>
            </w:r>
          </w:p>
        </w:tc>
      </w:tr>
      <w:tr w:rsidR="009A6E74" w:rsidRPr="00322AAD" w:rsidTr="002D1E9A">
        <w:trPr>
          <w:trHeight w:val="708"/>
          <w:jc w:val="center"/>
        </w:trPr>
        <w:tc>
          <w:tcPr>
            <w:tcW w:w="1170" w:type="pct"/>
            <w:tcBorders>
              <w:top w:val="single" w:sz="4" w:space="0" w:color="auto"/>
              <w:left w:val="single" w:sz="4" w:space="0" w:color="auto"/>
              <w:bottom w:val="single" w:sz="4" w:space="0" w:color="auto"/>
              <w:right w:val="single" w:sz="4" w:space="0" w:color="auto"/>
            </w:tcBorders>
            <w:vAlign w:val="center"/>
          </w:tcPr>
          <w:p w:rsidR="009A6E74" w:rsidRPr="002D1E9A" w:rsidRDefault="009A6E74" w:rsidP="002D1E9A">
            <w:pPr>
              <w:spacing w:before="120"/>
              <w:ind w:firstLine="0"/>
              <w:jc w:val="center"/>
              <w:rPr>
                <w:rFonts w:eastAsia="MS Mincho"/>
                <w:b/>
                <w:lang w:eastAsia="ja-JP"/>
              </w:rPr>
            </w:pPr>
            <w:r w:rsidRPr="002D1E9A">
              <w:rPr>
                <w:b/>
              </w:rPr>
              <w:t xml:space="preserve">Lô 2 </w:t>
            </w:r>
          </w:p>
        </w:tc>
        <w:tc>
          <w:tcPr>
            <w:tcW w:w="1375" w:type="pct"/>
            <w:tcBorders>
              <w:top w:val="single" w:sz="4" w:space="0" w:color="auto"/>
              <w:left w:val="single" w:sz="4" w:space="0" w:color="auto"/>
              <w:bottom w:val="single" w:sz="4" w:space="0" w:color="auto"/>
              <w:right w:val="single" w:sz="4" w:space="0" w:color="auto"/>
            </w:tcBorders>
            <w:vAlign w:val="center"/>
          </w:tcPr>
          <w:p w:rsidR="009A6E74" w:rsidRPr="00322AAD" w:rsidRDefault="009A6E74" w:rsidP="002D1E9A">
            <w:pPr>
              <w:spacing w:before="120"/>
              <w:ind w:firstLine="0"/>
              <w:jc w:val="center"/>
            </w:pPr>
            <w:r w:rsidRPr="00322AAD">
              <w:t xml:space="preserve">1,55 </w:t>
            </w:r>
            <w:r w:rsidRPr="00322AAD">
              <w:rPr>
                <w:lang w:val="fr-FR"/>
              </w:rPr>
              <w:t>± 0,68</w:t>
            </w:r>
          </w:p>
        </w:tc>
        <w:tc>
          <w:tcPr>
            <w:tcW w:w="1379" w:type="pct"/>
            <w:tcBorders>
              <w:top w:val="single" w:sz="4" w:space="0" w:color="auto"/>
              <w:left w:val="single" w:sz="4" w:space="0" w:color="auto"/>
              <w:bottom w:val="single" w:sz="4" w:space="0" w:color="auto"/>
              <w:right w:val="single" w:sz="4" w:space="0" w:color="auto"/>
            </w:tcBorders>
            <w:vAlign w:val="center"/>
          </w:tcPr>
          <w:p w:rsidR="009A6E74" w:rsidRPr="00322AAD" w:rsidRDefault="00495E4F" w:rsidP="002D1E9A">
            <w:pPr>
              <w:spacing w:before="120"/>
              <w:ind w:firstLine="0"/>
              <w:jc w:val="center"/>
            </w:pPr>
            <w:r>
              <w:rPr>
                <w:rFonts w:asciiTheme="minorBidi" w:hAnsiTheme="minorBidi"/>
              </w:rPr>
              <w:t>↓</w:t>
            </w:r>
            <w:r>
              <w:t xml:space="preserve"> </w:t>
            </w:r>
            <w:r w:rsidR="009A6E74" w:rsidRPr="00322AAD">
              <w:t>55,95</w:t>
            </w:r>
            <w:r w:rsidR="0088744E">
              <w:t>*</w:t>
            </w:r>
            <w:r w:rsidR="009A6E74" w:rsidRPr="00322AAD">
              <w:t xml:space="preserve"> % </w:t>
            </w:r>
          </w:p>
        </w:tc>
        <w:tc>
          <w:tcPr>
            <w:tcW w:w="1075" w:type="pct"/>
            <w:vMerge/>
            <w:tcBorders>
              <w:left w:val="single" w:sz="4" w:space="0" w:color="auto"/>
              <w:right w:val="single" w:sz="4" w:space="0" w:color="auto"/>
            </w:tcBorders>
            <w:vAlign w:val="center"/>
          </w:tcPr>
          <w:p w:rsidR="009A6E74" w:rsidRPr="00322AAD" w:rsidRDefault="009A6E74" w:rsidP="002D1E9A">
            <w:pPr>
              <w:spacing w:before="120"/>
            </w:pPr>
          </w:p>
        </w:tc>
      </w:tr>
      <w:tr w:rsidR="009A6E74" w:rsidRPr="00322AAD" w:rsidTr="002D1E9A">
        <w:trPr>
          <w:trHeight w:val="778"/>
          <w:jc w:val="center"/>
        </w:trPr>
        <w:tc>
          <w:tcPr>
            <w:tcW w:w="1170" w:type="pct"/>
            <w:tcBorders>
              <w:top w:val="single" w:sz="4" w:space="0" w:color="auto"/>
              <w:left w:val="single" w:sz="4" w:space="0" w:color="auto"/>
              <w:bottom w:val="single" w:sz="4" w:space="0" w:color="auto"/>
              <w:right w:val="single" w:sz="4" w:space="0" w:color="auto"/>
            </w:tcBorders>
            <w:vAlign w:val="center"/>
          </w:tcPr>
          <w:p w:rsidR="009A6E74" w:rsidRPr="002D1E9A" w:rsidRDefault="009A6E74" w:rsidP="002D1E9A">
            <w:pPr>
              <w:spacing w:before="120"/>
              <w:ind w:firstLine="0"/>
              <w:jc w:val="center"/>
              <w:rPr>
                <w:rFonts w:eastAsia="MS Mincho"/>
                <w:b/>
                <w:lang w:eastAsia="ja-JP"/>
              </w:rPr>
            </w:pPr>
            <w:r w:rsidRPr="002D1E9A">
              <w:rPr>
                <w:b/>
              </w:rPr>
              <w:t xml:space="preserve">Lô 3 </w:t>
            </w:r>
          </w:p>
        </w:tc>
        <w:tc>
          <w:tcPr>
            <w:tcW w:w="1375" w:type="pct"/>
            <w:tcBorders>
              <w:top w:val="single" w:sz="4" w:space="0" w:color="auto"/>
              <w:left w:val="single" w:sz="4" w:space="0" w:color="auto"/>
              <w:bottom w:val="single" w:sz="4" w:space="0" w:color="auto"/>
              <w:right w:val="single" w:sz="4" w:space="0" w:color="auto"/>
            </w:tcBorders>
            <w:vAlign w:val="center"/>
          </w:tcPr>
          <w:p w:rsidR="009A6E74" w:rsidRPr="00322AAD" w:rsidRDefault="009A6E74" w:rsidP="002D1E9A">
            <w:pPr>
              <w:spacing w:before="120"/>
              <w:ind w:firstLine="0"/>
              <w:jc w:val="center"/>
            </w:pPr>
            <w:r w:rsidRPr="00322AAD">
              <w:t xml:space="preserve">3,10 </w:t>
            </w:r>
            <w:r w:rsidRPr="00322AAD">
              <w:rPr>
                <w:lang w:val="fr-FR"/>
              </w:rPr>
              <w:t>± 1,27</w:t>
            </w:r>
          </w:p>
        </w:tc>
        <w:tc>
          <w:tcPr>
            <w:tcW w:w="1379" w:type="pct"/>
            <w:tcBorders>
              <w:top w:val="single" w:sz="4" w:space="0" w:color="auto"/>
              <w:left w:val="single" w:sz="4" w:space="0" w:color="auto"/>
              <w:bottom w:val="single" w:sz="4" w:space="0" w:color="auto"/>
              <w:right w:val="single" w:sz="4" w:space="0" w:color="auto"/>
            </w:tcBorders>
            <w:vAlign w:val="center"/>
          </w:tcPr>
          <w:p w:rsidR="009A6E74" w:rsidRPr="00322AAD" w:rsidRDefault="00495E4F" w:rsidP="002D1E9A">
            <w:pPr>
              <w:spacing w:before="120"/>
              <w:ind w:firstLine="0"/>
              <w:jc w:val="center"/>
            </w:pPr>
            <w:r>
              <w:rPr>
                <w:rFonts w:cs="Times New Roman"/>
              </w:rPr>
              <w:t xml:space="preserve">↑ </w:t>
            </w:r>
            <w:r w:rsidR="009A6E74" w:rsidRPr="00322AAD">
              <w:t>99,81</w:t>
            </w:r>
            <w:r>
              <w:t>**</w:t>
            </w:r>
            <w:r w:rsidR="009A6E74" w:rsidRPr="00322AAD">
              <w:t xml:space="preserve"> % </w:t>
            </w:r>
          </w:p>
        </w:tc>
        <w:tc>
          <w:tcPr>
            <w:tcW w:w="1075" w:type="pct"/>
            <w:vMerge/>
            <w:tcBorders>
              <w:left w:val="single" w:sz="4" w:space="0" w:color="auto"/>
              <w:right w:val="single" w:sz="4" w:space="0" w:color="auto"/>
            </w:tcBorders>
            <w:vAlign w:val="center"/>
          </w:tcPr>
          <w:p w:rsidR="009A6E74" w:rsidRPr="00322AAD" w:rsidRDefault="009A6E74" w:rsidP="002D1E9A">
            <w:pPr>
              <w:spacing w:before="120"/>
            </w:pPr>
          </w:p>
        </w:tc>
      </w:tr>
      <w:tr w:rsidR="009A6E74" w:rsidRPr="00322AAD" w:rsidTr="002D1E9A">
        <w:trPr>
          <w:trHeight w:val="660"/>
          <w:jc w:val="center"/>
        </w:trPr>
        <w:tc>
          <w:tcPr>
            <w:tcW w:w="1170" w:type="pct"/>
            <w:tcBorders>
              <w:top w:val="single" w:sz="4" w:space="0" w:color="auto"/>
              <w:left w:val="single" w:sz="4" w:space="0" w:color="auto"/>
              <w:bottom w:val="single" w:sz="4" w:space="0" w:color="auto"/>
              <w:right w:val="single" w:sz="4" w:space="0" w:color="auto"/>
            </w:tcBorders>
            <w:vAlign w:val="center"/>
          </w:tcPr>
          <w:p w:rsidR="009A6E74" w:rsidRPr="002D1E9A" w:rsidRDefault="009A6E74" w:rsidP="002D1E9A">
            <w:pPr>
              <w:spacing w:before="120"/>
              <w:ind w:firstLine="0"/>
              <w:jc w:val="center"/>
              <w:rPr>
                <w:b/>
              </w:rPr>
            </w:pPr>
            <w:r w:rsidRPr="002D1E9A">
              <w:rPr>
                <w:b/>
              </w:rPr>
              <w:t xml:space="preserve">Lô 4 </w:t>
            </w:r>
          </w:p>
        </w:tc>
        <w:tc>
          <w:tcPr>
            <w:tcW w:w="1375" w:type="pct"/>
            <w:tcBorders>
              <w:top w:val="single" w:sz="4" w:space="0" w:color="auto"/>
              <w:left w:val="single" w:sz="4" w:space="0" w:color="auto"/>
              <w:bottom w:val="single" w:sz="4" w:space="0" w:color="auto"/>
              <w:right w:val="single" w:sz="4" w:space="0" w:color="auto"/>
            </w:tcBorders>
            <w:vAlign w:val="center"/>
          </w:tcPr>
          <w:p w:rsidR="009A6E74" w:rsidRPr="00322AAD" w:rsidRDefault="009A6E74" w:rsidP="002D1E9A">
            <w:pPr>
              <w:spacing w:before="120"/>
              <w:ind w:firstLine="0"/>
              <w:jc w:val="center"/>
            </w:pPr>
            <w:r w:rsidRPr="00322AAD">
              <w:t>2,77 ± 1,27</w:t>
            </w:r>
          </w:p>
        </w:tc>
        <w:tc>
          <w:tcPr>
            <w:tcW w:w="1379" w:type="pct"/>
            <w:tcBorders>
              <w:top w:val="single" w:sz="4" w:space="0" w:color="auto"/>
              <w:left w:val="single" w:sz="4" w:space="0" w:color="auto"/>
              <w:bottom w:val="single" w:sz="4" w:space="0" w:color="auto"/>
              <w:right w:val="single" w:sz="4" w:space="0" w:color="auto"/>
            </w:tcBorders>
            <w:vAlign w:val="center"/>
          </w:tcPr>
          <w:p w:rsidR="009A6E74" w:rsidRPr="00322AAD" w:rsidRDefault="00495E4F" w:rsidP="002D1E9A">
            <w:pPr>
              <w:spacing w:before="120"/>
              <w:ind w:firstLine="0"/>
              <w:jc w:val="center"/>
            </w:pPr>
            <w:r>
              <w:rPr>
                <w:rFonts w:cs="Times New Roman"/>
              </w:rPr>
              <w:t>↑</w:t>
            </w:r>
            <w:r>
              <w:t xml:space="preserve"> </w:t>
            </w:r>
            <w:r w:rsidR="009A6E74" w:rsidRPr="00322AAD">
              <w:t>78,71</w:t>
            </w:r>
            <w:r>
              <w:t>**</w:t>
            </w:r>
            <w:r w:rsidR="009A6E74" w:rsidRPr="00322AAD">
              <w:t xml:space="preserve"> % </w:t>
            </w:r>
          </w:p>
        </w:tc>
        <w:tc>
          <w:tcPr>
            <w:tcW w:w="1075" w:type="pct"/>
            <w:vMerge/>
            <w:tcBorders>
              <w:left w:val="single" w:sz="4" w:space="0" w:color="auto"/>
              <w:right w:val="single" w:sz="4" w:space="0" w:color="auto"/>
            </w:tcBorders>
            <w:vAlign w:val="center"/>
          </w:tcPr>
          <w:p w:rsidR="009A6E74" w:rsidRPr="00322AAD" w:rsidRDefault="009A6E74" w:rsidP="002D1E9A">
            <w:pPr>
              <w:spacing w:before="120"/>
            </w:pPr>
          </w:p>
        </w:tc>
      </w:tr>
      <w:tr w:rsidR="009A6E74" w:rsidRPr="00322AAD" w:rsidTr="002D1E9A">
        <w:trPr>
          <w:trHeight w:val="633"/>
          <w:jc w:val="center"/>
        </w:trPr>
        <w:tc>
          <w:tcPr>
            <w:tcW w:w="1170" w:type="pct"/>
            <w:tcBorders>
              <w:top w:val="single" w:sz="4" w:space="0" w:color="auto"/>
              <w:left w:val="single" w:sz="4" w:space="0" w:color="auto"/>
              <w:bottom w:val="single" w:sz="4" w:space="0" w:color="auto"/>
              <w:right w:val="single" w:sz="4" w:space="0" w:color="auto"/>
            </w:tcBorders>
            <w:vAlign w:val="center"/>
          </w:tcPr>
          <w:p w:rsidR="009A6E74" w:rsidRPr="002D1E9A" w:rsidRDefault="009A6E74" w:rsidP="002D1E9A">
            <w:pPr>
              <w:spacing w:before="120"/>
              <w:ind w:firstLine="0"/>
              <w:jc w:val="center"/>
              <w:rPr>
                <w:rFonts w:eastAsia="MS Mincho"/>
                <w:b/>
                <w:lang w:eastAsia="ja-JP"/>
              </w:rPr>
            </w:pPr>
            <w:r w:rsidRPr="002D1E9A">
              <w:rPr>
                <w:b/>
              </w:rPr>
              <w:t xml:space="preserve">Lô 5 </w:t>
            </w:r>
          </w:p>
        </w:tc>
        <w:tc>
          <w:tcPr>
            <w:tcW w:w="1375" w:type="pct"/>
            <w:tcBorders>
              <w:top w:val="single" w:sz="4" w:space="0" w:color="auto"/>
              <w:left w:val="single" w:sz="4" w:space="0" w:color="auto"/>
              <w:bottom w:val="single" w:sz="4" w:space="0" w:color="auto"/>
              <w:right w:val="single" w:sz="4" w:space="0" w:color="auto"/>
            </w:tcBorders>
            <w:vAlign w:val="center"/>
          </w:tcPr>
          <w:p w:rsidR="009A6E74" w:rsidRPr="00322AAD" w:rsidRDefault="009A6E74" w:rsidP="002D1E9A">
            <w:pPr>
              <w:spacing w:before="120"/>
              <w:ind w:firstLine="0"/>
              <w:jc w:val="center"/>
            </w:pPr>
            <w:r w:rsidRPr="00322AAD">
              <w:rPr>
                <w:lang w:val="fr-FR"/>
              </w:rPr>
              <w:t>2,94 ± 1,38</w:t>
            </w:r>
          </w:p>
        </w:tc>
        <w:tc>
          <w:tcPr>
            <w:tcW w:w="1379" w:type="pct"/>
            <w:tcBorders>
              <w:top w:val="single" w:sz="4" w:space="0" w:color="auto"/>
              <w:left w:val="single" w:sz="4" w:space="0" w:color="auto"/>
              <w:bottom w:val="single" w:sz="4" w:space="0" w:color="auto"/>
              <w:right w:val="single" w:sz="4" w:space="0" w:color="auto"/>
            </w:tcBorders>
            <w:vAlign w:val="center"/>
          </w:tcPr>
          <w:p w:rsidR="009A6E74" w:rsidRPr="00322AAD" w:rsidRDefault="00495E4F" w:rsidP="002D1E9A">
            <w:pPr>
              <w:spacing w:before="120"/>
              <w:ind w:firstLine="0"/>
              <w:jc w:val="center"/>
            </w:pPr>
            <w:r>
              <w:rPr>
                <w:rFonts w:cs="Times New Roman"/>
              </w:rPr>
              <w:t>↑</w:t>
            </w:r>
            <w:r w:rsidR="009A6E74" w:rsidRPr="00322AAD">
              <w:t xml:space="preserve"> 89,35</w:t>
            </w:r>
            <w:r>
              <w:t>**</w:t>
            </w:r>
            <w:r w:rsidR="009A6E74" w:rsidRPr="00322AAD">
              <w:t xml:space="preserve"> % </w:t>
            </w:r>
          </w:p>
        </w:tc>
        <w:tc>
          <w:tcPr>
            <w:tcW w:w="1075" w:type="pct"/>
            <w:vMerge/>
            <w:tcBorders>
              <w:left w:val="single" w:sz="4" w:space="0" w:color="auto"/>
              <w:right w:val="single" w:sz="4" w:space="0" w:color="auto"/>
            </w:tcBorders>
            <w:vAlign w:val="center"/>
          </w:tcPr>
          <w:p w:rsidR="009A6E74" w:rsidRPr="00322AAD" w:rsidRDefault="009A6E74" w:rsidP="002D1E9A">
            <w:pPr>
              <w:spacing w:before="120"/>
            </w:pPr>
          </w:p>
        </w:tc>
      </w:tr>
    </w:tbl>
    <w:p w:rsidR="001930C1" w:rsidRPr="002D1E9A" w:rsidRDefault="0088744E" w:rsidP="002D1E9A">
      <w:pPr>
        <w:pStyle w:val="ListParagraph"/>
        <w:spacing w:before="120"/>
        <w:ind w:left="1080" w:firstLine="0"/>
        <w:jc w:val="right"/>
        <w:rPr>
          <w:b/>
          <w:spacing w:val="-8"/>
          <w:sz w:val="16"/>
          <w:lang w:val="es-ES" w:eastAsia="ja-JP"/>
        </w:rPr>
      </w:pPr>
      <w:r>
        <w:t>*</w:t>
      </w:r>
      <w:r w:rsidRPr="00322AAD">
        <w:t>so với chứng sinh lý</w:t>
      </w:r>
      <w:r>
        <w:t>; **</w:t>
      </w:r>
      <w:r w:rsidRPr="00322AAD">
        <w:t>so với lô mô hình</w:t>
      </w:r>
    </w:p>
    <w:p w:rsidR="00100E8A" w:rsidRPr="00322AAD" w:rsidRDefault="00100E8A" w:rsidP="002D1E9A">
      <w:pPr>
        <w:spacing w:before="120"/>
        <w:ind w:firstLine="0"/>
        <w:rPr>
          <w:rFonts w:eastAsia="MS Mincho"/>
          <w:b/>
          <w:spacing w:val="-8"/>
          <w:lang w:val="es-ES" w:eastAsia="ja-JP"/>
        </w:rPr>
      </w:pPr>
      <w:r w:rsidRPr="00322AAD">
        <w:rPr>
          <w:b/>
          <w:spacing w:val="-8"/>
          <w:lang w:val="es-ES"/>
        </w:rPr>
        <w:t>Nhận xét</w:t>
      </w:r>
      <w:r w:rsidRPr="00322AAD">
        <w:rPr>
          <w:rFonts w:eastAsia="MS Mincho"/>
          <w:b/>
          <w:spacing w:val="-8"/>
          <w:lang w:val="es-ES" w:eastAsia="ja-JP"/>
        </w:rPr>
        <w:t xml:space="preserve">: </w:t>
      </w:r>
    </w:p>
    <w:p w:rsidR="00100E8A" w:rsidRPr="00322AAD" w:rsidRDefault="00100E8A" w:rsidP="002D1E9A">
      <w:pPr>
        <w:spacing w:before="120"/>
        <w:rPr>
          <w:lang w:val="es-ES"/>
        </w:rPr>
      </w:pPr>
      <w:r w:rsidRPr="00322AAD">
        <w:rPr>
          <w:lang w:val="es-ES"/>
        </w:rPr>
        <w:t>- Nồng độ testosteron huyết thanh ở lô mô hình</w:t>
      </w:r>
      <w:r w:rsidR="005224FA">
        <w:rPr>
          <w:lang w:val="es-ES"/>
        </w:rPr>
        <w:t xml:space="preserve"> (lô 2</w:t>
      </w:r>
      <w:r w:rsidRPr="00322AAD">
        <w:rPr>
          <w:lang w:val="es-ES"/>
        </w:rPr>
        <w:t xml:space="preserve">) giảm rõ rệt so với ở lô </w:t>
      </w:r>
      <w:r w:rsidR="005224FA" w:rsidRPr="00322AAD">
        <w:rPr>
          <w:lang w:val="es-ES"/>
        </w:rPr>
        <w:t xml:space="preserve">chứng sinh lý </w:t>
      </w:r>
      <w:r w:rsidR="005224FA">
        <w:rPr>
          <w:lang w:val="es-ES"/>
        </w:rPr>
        <w:t>(lô 1</w:t>
      </w:r>
      <w:r w:rsidRPr="00322AAD">
        <w:rPr>
          <w:lang w:val="es-ES"/>
        </w:rPr>
        <w:t>), sự khác biệt có ý nghĩa thống kê với p&lt; 0,01.</w:t>
      </w:r>
    </w:p>
    <w:p w:rsidR="00100E8A" w:rsidRPr="00322AAD" w:rsidRDefault="00100E8A" w:rsidP="002D1E9A">
      <w:pPr>
        <w:spacing w:before="120"/>
        <w:rPr>
          <w:lang w:val="es-ES"/>
        </w:rPr>
      </w:pPr>
      <w:r w:rsidRPr="00322AAD">
        <w:rPr>
          <w:lang w:val="es-ES"/>
        </w:rPr>
        <w:t>Natri valproat cho uống liều 500 mg/kg/ngày trong 7 tuần đã gây suy giảm rõ rệt nồng độ testosteron huyết thanh trên chuột.</w:t>
      </w:r>
    </w:p>
    <w:p w:rsidR="00100E8A" w:rsidRPr="00322AAD" w:rsidRDefault="00100E8A" w:rsidP="002D1E9A">
      <w:pPr>
        <w:spacing w:before="120"/>
        <w:rPr>
          <w:rFonts w:eastAsia="MS Mincho"/>
          <w:lang w:val="es-ES" w:eastAsia="ja-JP"/>
        </w:rPr>
      </w:pPr>
      <w:r w:rsidRPr="00322AAD">
        <w:rPr>
          <w:lang w:val="es-ES"/>
        </w:rPr>
        <w:t xml:space="preserve">- Nồng độ testosteron huyết thanh ở các </w:t>
      </w:r>
      <w:r w:rsidR="005224FA">
        <w:rPr>
          <w:lang w:val="es-ES"/>
        </w:rPr>
        <w:t>lô tham chiếu</w:t>
      </w:r>
      <w:r w:rsidR="005224FA" w:rsidRPr="005224FA">
        <w:rPr>
          <w:lang w:val="es-ES"/>
        </w:rPr>
        <w:t xml:space="preserve"> </w:t>
      </w:r>
      <w:r w:rsidR="009A6E74">
        <w:rPr>
          <w:lang w:val="es-ES"/>
        </w:rPr>
        <w:t>(</w:t>
      </w:r>
      <w:r w:rsidR="005224FA" w:rsidRPr="00322AAD">
        <w:rPr>
          <w:lang w:val="es-ES"/>
        </w:rPr>
        <w:t>lô 3</w:t>
      </w:r>
      <w:r w:rsidR="009A6E74">
        <w:rPr>
          <w:lang w:val="es-ES"/>
        </w:rPr>
        <w:t>)</w:t>
      </w:r>
      <w:r w:rsidRPr="00322AAD">
        <w:rPr>
          <w:lang w:val="es-ES"/>
        </w:rPr>
        <w:t xml:space="preserve">, </w:t>
      </w:r>
      <w:r w:rsidR="005224FA">
        <w:rPr>
          <w:lang w:val="es-ES"/>
        </w:rPr>
        <w:t xml:space="preserve">lô trị 1(lô </w:t>
      </w:r>
      <w:r w:rsidRPr="00322AAD">
        <w:rPr>
          <w:lang w:val="es-ES"/>
        </w:rPr>
        <w:t>4</w:t>
      </w:r>
      <w:r w:rsidR="005224FA">
        <w:rPr>
          <w:lang w:val="es-ES"/>
        </w:rPr>
        <w:t>)</w:t>
      </w:r>
      <w:r w:rsidRPr="00322AAD">
        <w:rPr>
          <w:lang w:val="es-ES"/>
        </w:rPr>
        <w:t xml:space="preserve">, </w:t>
      </w:r>
      <w:r w:rsidR="009A6E74">
        <w:rPr>
          <w:lang w:val="es-ES"/>
        </w:rPr>
        <w:t>lô trị 2</w:t>
      </w:r>
      <w:r w:rsidR="005224FA">
        <w:rPr>
          <w:lang w:val="es-ES"/>
        </w:rPr>
        <w:t xml:space="preserve"> (lô 5</w:t>
      </w:r>
      <w:r w:rsidR="009A6E74">
        <w:rPr>
          <w:lang w:val="es-ES"/>
        </w:rPr>
        <w:t>)</w:t>
      </w:r>
      <w:r w:rsidRPr="00322AAD">
        <w:rPr>
          <w:lang w:val="es-ES"/>
        </w:rPr>
        <w:t xml:space="preserve"> tăng rõ rệt so với ở lô 2 (p&lt; 0,01) và không có sự khác biệt có ý nghĩa thống kê so với lô 1 (chứng sinh lý) (p &gt; 0,05).</w:t>
      </w:r>
    </w:p>
    <w:p w:rsidR="00100E8A" w:rsidRPr="00322AAD" w:rsidRDefault="00100E8A" w:rsidP="002D1E9A">
      <w:pPr>
        <w:spacing w:before="120"/>
        <w:rPr>
          <w:rFonts w:eastAsia="MS Mincho"/>
          <w:lang w:val="es-ES" w:eastAsia="ja-JP"/>
        </w:rPr>
      </w:pPr>
      <w:r w:rsidRPr="00322AAD">
        <w:rPr>
          <w:spacing w:val="4"/>
          <w:lang w:val="es-ES"/>
        </w:rPr>
        <w:t xml:space="preserve">- So sánh giữa </w:t>
      </w:r>
      <w:r w:rsidRPr="00322AAD">
        <w:rPr>
          <w:rFonts w:eastAsia="MS Mincho"/>
          <w:spacing w:val="4"/>
          <w:lang w:val="es-ES" w:eastAsia="ja-JP"/>
        </w:rPr>
        <w:t>các</w:t>
      </w:r>
      <w:r w:rsidRPr="00322AAD">
        <w:rPr>
          <w:spacing w:val="4"/>
          <w:lang w:val="es-ES"/>
        </w:rPr>
        <w:t xml:space="preserve"> lô </w:t>
      </w:r>
      <w:r w:rsidRPr="00322AAD">
        <w:rPr>
          <w:spacing w:val="4"/>
          <w:lang w:val="es-ES" w:eastAsia="ja-JP"/>
        </w:rPr>
        <w:t xml:space="preserve">3, </w:t>
      </w:r>
      <w:r w:rsidRPr="00322AAD">
        <w:rPr>
          <w:rFonts w:eastAsia="MS Mincho"/>
          <w:spacing w:val="4"/>
          <w:lang w:val="es-ES" w:eastAsia="ja-JP"/>
        </w:rPr>
        <w:t>4, 5 dùng testosteron và viên nang Y10 liều 1, liều 2 cho không có khác biệt có ý nghĩa thống kê</w:t>
      </w:r>
      <w:r w:rsidRPr="00322AAD">
        <w:rPr>
          <w:spacing w:val="-10"/>
          <w:lang w:val="es-ES"/>
        </w:rPr>
        <w:t xml:space="preserve"> (p &gt; 0,05).</w:t>
      </w:r>
    </w:p>
    <w:p w:rsidR="00E3426E" w:rsidRPr="00322AAD" w:rsidRDefault="00E3426E" w:rsidP="002D1E9A">
      <w:pPr>
        <w:pStyle w:val="44"/>
        <w:spacing w:before="120"/>
        <w:rPr>
          <w:rFonts w:ascii="Times New Roman Bold" w:hAnsi="Times New Roman Bold"/>
          <w:spacing w:val="-8"/>
          <w:lang w:val="es-ES"/>
        </w:rPr>
      </w:pPr>
      <w:bookmarkStart w:id="414" w:name="_Toc5795989"/>
      <w:bookmarkStart w:id="415" w:name="_Toc26970712"/>
      <w:r w:rsidRPr="00322AAD">
        <w:rPr>
          <w:rFonts w:ascii="Times New Roman Bold" w:eastAsia="Calibri" w:hAnsi="Times New Roman Bold"/>
          <w:spacing w:val="-8"/>
          <w:lang w:val="sv-SE"/>
        </w:rPr>
        <w:lastRenderedPageBreak/>
        <w:t xml:space="preserve">3.2.2. </w:t>
      </w:r>
      <w:r w:rsidR="003E320F" w:rsidRPr="00322AAD">
        <w:rPr>
          <w:rFonts w:ascii="Times New Roman Bold" w:hAnsi="Times New Roman Bold"/>
          <w:spacing w:val="-8"/>
          <w:lang w:val="sv-SE" w:eastAsia="ja-JP"/>
        </w:rPr>
        <w:t>T</w:t>
      </w:r>
      <w:r w:rsidR="003E320F" w:rsidRPr="00322AAD">
        <w:rPr>
          <w:rFonts w:ascii="Times New Roman Bold" w:hAnsi="Times New Roman Bold" w:hint="eastAsia"/>
          <w:spacing w:val="-8"/>
          <w:lang w:val="sv-SE" w:eastAsia="ja-JP"/>
        </w:rPr>
        <w:t>á</w:t>
      </w:r>
      <w:r w:rsidR="003E320F" w:rsidRPr="00322AAD">
        <w:rPr>
          <w:rFonts w:ascii="Times New Roman Bold" w:hAnsi="Times New Roman Bold"/>
          <w:spacing w:val="-8"/>
          <w:lang w:val="sv-SE" w:eastAsia="ja-JP"/>
        </w:rPr>
        <w:t>c dụng</w:t>
      </w:r>
      <w:r w:rsidRPr="00322AAD">
        <w:rPr>
          <w:rFonts w:ascii="Times New Roman Bold" w:hAnsi="Times New Roman Bold"/>
          <w:spacing w:val="-8"/>
          <w:lang w:val="es-ES"/>
        </w:rPr>
        <w:t xml:space="preserve"> </w:t>
      </w:r>
      <w:r w:rsidR="00EF0F47" w:rsidRPr="00322AAD">
        <w:rPr>
          <w:rFonts w:ascii="Times New Roman Bold" w:hAnsi="Times New Roman Bold"/>
          <w:spacing w:val="-8"/>
          <w:lang w:val="es-ES" w:eastAsia="ja-JP"/>
        </w:rPr>
        <w:t>của vi</w:t>
      </w:r>
      <w:r w:rsidR="00EF0F47" w:rsidRPr="00322AAD">
        <w:rPr>
          <w:rFonts w:ascii="Times New Roman Bold" w:hAnsi="Times New Roman Bold" w:hint="eastAsia"/>
          <w:spacing w:val="-8"/>
          <w:lang w:val="es-ES" w:eastAsia="ja-JP"/>
        </w:rPr>
        <w:t>ê</w:t>
      </w:r>
      <w:r w:rsidR="00EF0F47" w:rsidRPr="00322AAD">
        <w:rPr>
          <w:rFonts w:ascii="Times New Roman Bold" w:hAnsi="Times New Roman Bold"/>
          <w:spacing w:val="-8"/>
          <w:lang w:val="es-ES" w:eastAsia="ja-JP"/>
        </w:rPr>
        <w:t xml:space="preserve">n nang Y10 </w:t>
      </w:r>
      <w:r w:rsidRPr="00322AAD">
        <w:rPr>
          <w:rFonts w:ascii="Times New Roman Bold" w:hAnsi="Times New Roman Bold"/>
          <w:spacing w:val="-8"/>
          <w:lang w:val="es-ES"/>
        </w:rPr>
        <w:t>l</w:t>
      </w:r>
      <w:r w:rsidRPr="00322AAD">
        <w:rPr>
          <w:rFonts w:ascii="Times New Roman Bold" w:hAnsi="Times New Roman Bold" w:hint="eastAsia"/>
          <w:spacing w:val="-8"/>
          <w:lang w:val="es-ES"/>
        </w:rPr>
        <w:t>ê</w:t>
      </w:r>
      <w:r w:rsidRPr="00322AAD">
        <w:rPr>
          <w:rFonts w:ascii="Times New Roman Bold" w:hAnsi="Times New Roman Bold"/>
          <w:spacing w:val="-8"/>
          <w:lang w:val="es-ES"/>
        </w:rPr>
        <w:t>n số l</w:t>
      </w:r>
      <w:r w:rsidRPr="00322AAD">
        <w:rPr>
          <w:rFonts w:ascii="Times New Roman Bold" w:hAnsi="Times New Roman Bold" w:hint="eastAsia"/>
          <w:spacing w:val="-8"/>
          <w:lang w:val="es-ES"/>
        </w:rPr>
        <w:t>ư</w:t>
      </w:r>
      <w:r w:rsidRPr="00322AAD">
        <w:rPr>
          <w:rFonts w:ascii="Times New Roman Bold" w:hAnsi="Times New Roman Bold"/>
          <w:spacing w:val="-8"/>
          <w:lang w:val="es-ES"/>
        </w:rPr>
        <w:t>ợng v</w:t>
      </w:r>
      <w:r w:rsidRPr="00322AAD">
        <w:rPr>
          <w:rFonts w:ascii="Times New Roman Bold" w:hAnsi="Times New Roman Bold" w:hint="eastAsia"/>
          <w:spacing w:val="-8"/>
          <w:lang w:val="es-ES"/>
        </w:rPr>
        <w:t>à</w:t>
      </w:r>
      <w:r w:rsidRPr="00322AAD">
        <w:rPr>
          <w:rFonts w:ascii="Times New Roman Bold" w:hAnsi="Times New Roman Bold"/>
          <w:spacing w:val="-8"/>
          <w:lang w:val="es-ES"/>
        </w:rPr>
        <w:t xml:space="preserve"> chất l</w:t>
      </w:r>
      <w:r w:rsidRPr="00322AAD">
        <w:rPr>
          <w:rFonts w:ascii="Times New Roman Bold" w:hAnsi="Times New Roman Bold" w:hint="eastAsia"/>
          <w:spacing w:val="-8"/>
          <w:lang w:val="es-ES"/>
        </w:rPr>
        <w:t>ư</w:t>
      </w:r>
      <w:r w:rsidRPr="00322AAD">
        <w:rPr>
          <w:rFonts w:ascii="Times New Roman Bold" w:hAnsi="Times New Roman Bold"/>
          <w:spacing w:val="-8"/>
          <w:lang w:val="es-ES"/>
        </w:rPr>
        <w:t>ợng tinh tr</w:t>
      </w:r>
      <w:r w:rsidRPr="00322AAD">
        <w:rPr>
          <w:rFonts w:ascii="Times New Roman Bold" w:hAnsi="Times New Roman Bold" w:hint="eastAsia"/>
          <w:spacing w:val="-8"/>
          <w:lang w:val="es-ES"/>
        </w:rPr>
        <w:t>ù</w:t>
      </w:r>
      <w:r w:rsidRPr="00322AAD">
        <w:rPr>
          <w:rFonts w:ascii="Times New Roman Bold" w:hAnsi="Times New Roman Bold"/>
          <w:spacing w:val="-8"/>
          <w:lang w:val="es-ES"/>
        </w:rPr>
        <w:t>ng chuột</w:t>
      </w:r>
      <w:bookmarkEnd w:id="414"/>
      <w:bookmarkEnd w:id="415"/>
    </w:p>
    <w:p w:rsidR="00E3426E" w:rsidRPr="00322AAD" w:rsidRDefault="00E3426E" w:rsidP="002D1E9A">
      <w:pPr>
        <w:pStyle w:val="66"/>
        <w:spacing w:before="120" w:line="360" w:lineRule="auto"/>
        <w:rPr>
          <w:lang w:eastAsia="ja-JP"/>
        </w:rPr>
      </w:pPr>
      <w:bookmarkStart w:id="416" w:name="_Toc24962762"/>
      <w:r w:rsidRPr="00322AAD">
        <w:rPr>
          <w:lang w:eastAsia="ja-JP"/>
        </w:rPr>
        <w:t xml:space="preserve">3.2.2.1. </w:t>
      </w:r>
      <w:r w:rsidR="003E320F" w:rsidRPr="00322AAD">
        <w:rPr>
          <w:lang w:eastAsia="ja-JP"/>
        </w:rPr>
        <w:t>Tác dụng</w:t>
      </w:r>
      <w:r w:rsidRPr="00322AAD">
        <w:rPr>
          <w:lang w:eastAsia="ja-JP"/>
        </w:rPr>
        <w:t xml:space="preserve"> của viên nang Y10 lên mật độ tinh trùng</w:t>
      </w:r>
      <w:bookmarkEnd w:id="416"/>
    </w:p>
    <w:p w:rsidR="00E3426E" w:rsidRPr="00322AAD" w:rsidRDefault="00E3426E" w:rsidP="002D1E9A">
      <w:pPr>
        <w:pStyle w:val="9"/>
        <w:spacing w:before="120"/>
        <w:rPr>
          <w:color w:val="auto"/>
          <w:spacing w:val="-10"/>
        </w:rPr>
      </w:pPr>
      <w:bookmarkStart w:id="417" w:name="_Toc24962395"/>
      <w:r w:rsidRPr="00322AAD">
        <w:rPr>
          <w:color w:val="auto"/>
          <w:spacing w:val="-10"/>
        </w:rPr>
        <w:t>Bảng 3.23. Ảnh hưởng của viên nang Y10 lên mật độ tinh trùng</w:t>
      </w:r>
      <w:bookmarkEnd w:id="417"/>
      <w:r w:rsidRPr="00322AAD">
        <w:rPr>
          <w:color w:val="auto"/>
          <w:spacing w:val="-10"/>
        </w:rPr>
        <w:t xml:space="preserve"> </w:t>
      </w:r>
    </w:p>
    <w:tbl>
      <w:tblPr>
        <w:tblW w:w="486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6"/>
        <w:gridCol w:w="2416"/>
        <w:gridCol w:w="2338"/>
        <w:gridCol w:w="1678"/>
      </w:tblGrid>
      <w:tr w:rsidR="00BB03BA" w:rsidRPr="00322AAD" w:rsidTr="002D1E9A">
        <w:trPr>
          <w:trHeight w:val="454"/>
          <w:jc w:val="center"/>
        </w:trPr>
        <w:tc>
          <w:tcPr>
            <w:tcW w:w="1332" w:type="pct"/>
            <w:vAlign w:val="center"/>
          </w:tcPr>
          <w:p w:rsidR="00E3426E" w:rsidRPr="00322AAD" w:rsidRDefault="00E3426E" w:rsidP="002D1E9A">
            <w:pPr>
              <w:spacing w:before="120"/>
              <w:ind w:firstLine="0"/>
              <w:jc w:val="center"/>
              <w:rPr>
                <w:rFonts w:eastAsia="MS Mincho"/>
                <w:b/>
                <w:lang w:eastAsia="ja-JP"/>
              </w:rPr>
            </w:pPr>
            <w:r w:rsidRPr="00322AAD">
              <w:rPr>
                <w:rFonts w:eastAsia="MS Mincho"/>
                <w:b/>
                <w:lang w:eastAsia="ja-JP"/>
              </w:rPr>
              <w:t>Lô nghiên cứu</w:t>
            </w:r>
          </w:p>
        </w:tc>
        <w:tc>
          <w:tcPr>
            <w:tcW w:w="1378" w:type="pct"/>
            <w:vAlign w:val="center"/>
          </w:tcPr>
          <w:p w:rsidR="009937C1" w:rsidRPr="00322AAD" w:rsidRDefault="00E3426E" w:rsidP="002D1E9A">
            <w:pPr>
              <w:spacing w:before="120"/>
              <w:ind w:firstLine="0"/>
              <w:jc w:val="center"/>
              <w:rPr>
                <w:rFonts w:eastAsia="MS Mincho"/>
                <w:b/>
                <w:lang w:eastAsia="ja-JP"/>
              </w:rPr>
            </w:pPr>
            <w:r w:rsidRPr="00322AAD">
              <w:rPr>
                <w:rFonts w:eastAsia="MS Mincho"/>
                <w:b/>
                <w:lang w:eastAsia="ja-JP"/>
              </w:rPr>
              <w:t>Mật độ</w:t>
            </w:r>
            <w:r w:rsidR="009937C1" w:rsidRPr="00322AAD">
              <w:rPr>
                <w:rFonts w:eastAsia="MS Mincho"/>
                <w:b/>
                <w:lang w:eastAsia="ja-JP"/>
              </w:rPr>
              <w:t xml:space="preserve"> </w:t>
            </w:r>
            <w:r w:rsidRPr="00322AAD">
              <w:rPr>
                <w:rFonts w:eastAsia="MS Mincho"/>
                <w:b/>
                <w:lang w:eastAsia="ja-JP"/>
              </w:rPr>
              <w:t>tinh</w:t>
            </w:r>
            <w:r w:rsidR="001E5478" w:rsidRPr="00322AAD">
              <w:rPr>
                <w:rFonts w:eastAsia="MS Mincho"/>
                <w:b/>
                <w:lang w:eastAsia="ja-JP"/>
              </w:rPr>
              <w:t xml:space="preserve"> </w:t>
            </w:r>
            <w:r w:rsidRPr="00322AAD">
              <w:rPr>
                <w:rFonts w:eastAsia="MS Mincho"/>
                <w:b/>
                <w:lang w:eastAsia="ja-JP"/>
              </w:rPr>
              <w:t>trùng</w:t>
            </w:r>
          </w:p>
          <w:p w:rsidR="00E3426E" w:rsidRPr="00322AAD" w:rsidRDefault="00E3426E" w:rsidP="002D1E9A">
            <w:pPr>
              <w:spacing w:before="120"/>
              <w:ind w:firstLine="0"/>
              <w:jc w:val="center"/>
              <w:rPr>
                <w:rFonts w:eastAsia="MS Mincho"/>
                <w:b/>
                <w:lang w:eastAsia="ja-JP"/>
              </w:rPr>
            </w:pPr>
            <w:r w:rsidRPr="00322AAD">
              <w:rPr>
                <w:rFonts w:eastAsia="MS Mincho"/>
                <w:b/>
                <w:lang w:eastAsia="ja-JP"/>
              </w:rPr>
              <w:t>(× 10</w:t>
            </w:r>
            <w:r w:rsidRPr="00322AAD">
              <w:rPr>
                <w:rFonts w:eastAsia="MS Mincho"/>
                <w:b/>
                <w:vertAlign w:val="superscript"/>
                <w:lang w:eastAsia="ja-JP"/>
              </w:rPr>
              <w:t>6</w:t>
            </w:r>
            <w:r w:rsidRPr="00322AAD">
              <w:rPr>
                <w:rFonts w:eastAsia="MS Mincho"/>
                <w:b/>
                <w:lang w:eastAsia="ja-JP"/>
              </w:rPr>
              <w:t>/mL)</w:t>
            </w:r>
          </w:p>
        </w:tc>
        <w:tc>
          <w:tcPr>
            <w:tcW w:w="1333" w:type="pct"/>
            <w:vAlign w:val="center"/>
          </w:tcPr>
          <w:p w:rsidR="00E3426E" w:rsidRPr="00322AAD" w:rsidRDefault="00E3426E" w:rsidP="002D1E9A">
            <w:pPr>
              <w:spacing w:before="120"/>
              <w:ind w:firstLine="0"/>
              <w:jc w:val="center"/>
              <w:rPr>
                <w:rFonts w:eastAsia="MS Mincho"/>
                <w:b/>
                <w:lang w:eastAsia="ja-JP"/>
              </w:rPr>
            </w:pPr>
            <w:r w:rsidRPr="00322AAD">
              <w:rPr>
                <w:rFonts w:eastAsia="MS Mincho"/>
                <w:b/>
                <w:lang w:eastAsia="ja-JP"/>
              </w:rPr>
              <w:t>% tăng giảm</w:t>
            </w:r>
          </w:p>
        </w:tc>
        <w:tc>
          <w:tcPr>
            <w:tcW w:w="957" w:type="pct"/>
            <w:vAlign w:val="center"/>
          </w:tcPr>
          <w:p w:rsidR="00E3426E" w:rsidRPr="00322AAD" w:rsidRDefault="00E3426E" w:rsidP="002D1E9A">
            <w:pPr>
              <w:spacing w:before="120"/>
              <w:ind w:firstLine="0"/>
              <w:jc w:val="center"/>
              <w:rPr>
                <w:rFonts w:eastAsia="MS Mincho"/>
                <w:b/>
                <w:lang w:eastAsia="ja-JP"/>
              </w:rPr>
            </w:pPr>
            <w:r w:rsidRPr="00322AAD">
              <w:rPr>
                <w:rFonts w:eastAsia="MS Mincho"/>
                <w:b/>
                <w:lang w:eastAsia="ja-JP"/>
              </w:rPr>
              <w:t>Giá trị p</w:t>
            </w:r>
          </w:p>
        </w:tc>
      </w:tr>
      <w:tr w:rsidR="009A6E74" w:rsidRPr="00322AAD" w:rsidTr="002D1E9A">
        <w:trPr>
          <w:trHeight w:val="573"/>
          <w:jc w:val="center"/>
        </w:trPr>
        <w:tc>
          <w:tcPr>
            <w:tcW w:w="1332" w:type="pct"/>
            <w:vAlign w:val="center"/>
          </w:tcPr>
          <w:p w:rsidR="009A6E74" w:rsidRPr="00322AAD" w:rsidRDefault="009A6E74" w:rsidP="002D1E9A">
            <w:pPr>
              <w:spacing w:before="120"/>
              <w:ind w:firstLine="0"/>
              <w:jc w:val="center"/>
            </w:pPr>
            <w:r w:rsidRPr="00143435">
              <w:rPr>
                <w:b/>
                <w:spacing w:val="-6"/>
              </w:rPr>
              <w:t xml:space="preserve">Lô 1 </w:t>
            </w:r>
          </w:p>
        </w:tc>
        <w:tc>
          <w:tcPr>
            <w:tcW w:w="1378" w:type="pct"/>
            <w:vAlign w:val="center"/>
          </w:tcPr>
          <w:p w:rsidR="009A6E74" w:rsidRPr="00322AAD" w:rsidRDefault="009A6E74" w:rsidP="002D1E9A">
            <w:pPr>
              <w:spacing w:before="120"/>
              <w:ind w:firstLine="0"/>
              <w:jc w:val="center"/>
              <w:rPr>
                <w:rFonts w:eastAsia="MS Mincho"/>
                <w:lang w:eastAsia="ja-JP"/>
              </w:rPr>
            </w:pPr>
            <w:r w:rsidRPr="00322AAD">
              <w:rPr>
                <w:rFonts w:eastAsia="MS Mincho"/>
                <w:lang w:eastAsia="ja-JP"/>
              </w:rPr>
              <w:t>81,58 ± 23,99</w:t>
            </w:r>
          </w:p>
        </w:tc>
        <w:tc>
          <w:tcPr>
            <w:tcW w:w="1333" w:type="pct"/>
            <w:vAlign w:val="center"/>
          </w:tcPr>
          <w:p w:rsidR="009A6E74" w:rsidRPr="00322AAD" w:rsidRDefault="009A6E74" w:rsidP="002D1E9A">
            <w:pPr>
              <w:spacing w:before="120"/>
              <w:rPr>
                <w:rFonts w:eastAsia="MS Mincho"/>
                <w:lang w:eastAsia="ja-JP"/>
              </w:rPr>
            </w:pPr>
            <w:r w:rsidRPr="00322AAD">
              <w:rPr>
                <w:rFonts w:eastAsia="MS Mincho"/>
                <w:lang w:eastAsia="ja-JP"/>
              </w:rPr>
              <w:t>-</w:t>
            </w:r>
          </w:p>
        </w:tc>
        <w:tc>
          <w:tcPr>
            <w:tcW w:w="957" w:type="pct"/>
            <w:vMerge w:val="restart"/>
            <w:vAlign w:val="center"/>
          </w:tcPr>
          <w:p w:rsidR="009A6E74" w:rsidRPr="00322AAD" w:rsidRDefault="009A6E74" w:rsidP="002D1E9A">
            <w:pPr>
              <w:spacing w:before="120"/>
              <w:ind w:firstLine="0"/>
              <w:rPr>
                <w:spacing w:val="-6"/>
              </w:rPr>
            </w:pPr>
            <w:r w:rsidRPr="00322AAD">
              <w:rPr>
                <w:spacing w:val="-6"/>
              </w:rPr>
              <w:t>p</w:t>
            </w:r>
            <w:r w:rsidRPr="00322AAD">
              <w:rPr>
                <w:spacing w:val="-6"/>
                <w:vertAlign w:val="subscript"/>
              </w:rPr>
              <w:t>1,3,4,5-2</w:t>
            </w:r>
            <w:r w:rsidRPr="00322AAD">
              <w:rPr>
                <w:spacing w:val="-6"/>
              </w:rPr>
              <w:t>&lt; 0,01</w:t>
            </w:r>
          </w:p>
          <w:p w:rsidR="009A6E74" w:rsidRPr="00322AAD" w:rsidRDefault="009A6E74" w:rsidP="002D1E9A">
            <w:pPr>
              <w:spacing w:before="120"/>
              <w:ind w:firstLine="0"/>
              <w:rPr>
                <w:rFonts w:eastAsia="MS Mincho"/>
                <w:lang w:eastAsia="ja-JP"/>
              </w:rPr>
            </w:pPr>
            <w:r w:rsidRPr="00322AAD">
              <w:t>p</w:t>
            </w:r>
            <w:r w:rsidRPr="00322AAD">
              <w:rPr>
                <w:vertAlign w:val="subscript"/>
              </w:rPr>
              <w:t>3,4,5-1</w:t>
            </w:r>
            <w:r w:rsidRPr="00322AAD">
              <w:t>&gt; 0,05</w:t>
            </w:r>
          </w:p>
          <w:p w:rsidR="009A6E74" w:rsidRPr="00322AAD" w:rsidRDefault="009A6E74" w:rsidP="002D1E9A">
            <w:pPr>
              <w:spacing w:before="120"/>
              <w:ind w:firstLine="0"/>
            </w:pPr>
            <w:r w:rsidRPr="00322AAD">
              <w:t>p</w:t>
            </w:r>
            <w:r w:rsidRPr="00322AAD">
              <w:rPr>
                <w:vertAlign w:val="subscript"/>
              </w:rPr>
              <w:t>4,5-3</w:t>
            </w:r>
            <w:r w:rsidRPr="00322AAD">
              <w:t>&gt; 0,05</w:t>
            </w:r>
          </w:p>
          <w:p w:rsidR="009A6E74" w:rsidRPr="00322AAD" w:rsidRDefault="009A6E74" w:rsidP="002D1E9A">
            <w:pPr>
              <w:spacing w:before="120"/>
              <w:ind w:firstLine="0"/>
              <w:rPr>
                <w:rFonts w:eastAsia="MS Mincho"/>
                <w:lang w:eastAsia="ja-JP"/>
              </w:rPr>
            </w:pPr>
            <w:r w:rsidRPr="00322AAD">
              <w:t>p</w:t>
            </w:r>
            <w:r w:rsidRPr="00322AAD">
              <w:rPr>
                <w:vertAlign w:val="subscript"/>
              </w:rPr>
              <w:t>4-5</w:t>
            </w:r>
            <w:r w:rsidRPr="00322AAD">
              <w:t>&gt; 0,05</w:t>
            </w:r>
          </w:p>
        </w:tc>
      </w:tr>
      <w:tr w:rsidR="009A6E74" w:rsidRPr="00322AAD" w:rsidTr="002D1E9A">
        <w:trPr>
          <w:trHeight w:val="454"/>
          <w:jc w:val="center"/>
        </w:trPr>
        <w:tc>
          <w:tcPr>
            <w:tcW w:w="1332" w:type="pct"/>
            <w:vAlign w:val="center"/>
          </w:tcPr>
          <w:p w:rsidR="009A6E74" w:rsidRPr="00322AAD" w:rsidRDefault="009A6E74" w:rsidP="002D1E9A">
            <w:pPr>
              <w:spacing w:before="120"/>
              <w:ind w:firstLine="0"/>
              <w:jc w:val="center"/>
              <w:rPr>
                <w:rFonts w:eastAsia="MS Mincho"/>
                <w:lang w:eastAsia="ja-JP"/>
              </w:rPr>
            </w:pPr>
            <w:r w:rsidRPr="00143435">
              <w:rPr>
                <w:b/>
              </w:rPr>
              <w:t xml:space="preserve">Lô 2 </w:t>
            </w:r>
          </w:p>
        </w:tc>
        <w:tc>
          <w:tcPr>
            <w:tcW w:w="1378" w:type="pct"/>
            <w:vAlign w:val="center"/>
          </w:tcPr>
          <w:p w:rsidR="009A6E74" w:rsidRPr="00322AAD" w:rsidRDefault="009A6E74" w:rsidP="002D1E9A">
            <w:pPr>
              <w:spacing w:before="120"/>
              <w:ind w:firstLine="0"/>
              <w:jc w:val="center"/>
              <w:rPr>
                <w:rFonts w:eastAsia="MS Mincho"/>
                <w:lang w:eastAsia="ja-JP"/>
              </w:rPr>
            </w:pPr>
            <w:r w:rsidRPr="00322AAD">
              <w:rPr>
                <w:rFonts w:eastAsia="MS Mincho"/>
                <w:lang w:eastAsia="ja-JP"/>
              </w:rPr>
              <w:t>39,14 ± 11,90</w:t>
            </w:r>
          </w:p>
        </w:tc>
        <w:tc>
          <w:tcPr>
            <w:tcW w:w="1333" w:type="pct"/>
            <w:vAlign w:val="center"/>
          </w:tcPr>
          <w:p w:rsidR="009A6E74" w:rsidRPr="00322AAD" w:rsidRDefault="00495E4F" w:rsidP="002D1E9A">
            <w:pPr>
              <w:spacing w:before="120"/>
              <w:ind w:firstLine="0"/>
              <w:jc w:val="center"/>
              <w:rPr>
                <w:rFonts w:eastAsia="MS Mincho"/>
                <w:lang w:eastAsia="ja-JP"/>
              </w:rPr>
            </w:pPr>
            <w:r>
              <w:rPr>
                <w:rFonts w:asciiTheme="minorBidi" w:hAnsiTheme="minorBidi"/>
              </w:rPr>
              <w:t>↓</w:t>
            </w:r>
            <w:r>
              <w:t xml:space="preserve"> </w:t>
            </w:r>
            <w:r w:rsidR="009A6E74" w:rsidRPr="00322AAD">
              <w:rPr>
                <w:rFonts w:eastAsia="MS Mincho"/>
                <w:lang w:eastAsia="ja-JP"/>
              </w:rPr>
              <w:t xml:space="preserve"> 52,03</w:t>
            </w:r>
            <w:r>
              <w:rPr>
                <w:rFonts w:eastAsia="MS Mincho"/>
                <w:lang w:eastAsia="ja-JP"/>
              </w:rPr>
              <w:t xml:space="preserve">* </w:t>
            </w:r>
            <w:r w:rsidR="009A6E74" w:rsidRPr="00322AAD">
              <w:t xml:space="preserve">% </w:t>
            </w:r>
          </w:p>
        </w:tc>
        <w:tc>
          <w:tcPr>
            <w:tcW w:w="957" w:type="pct"/>
            <w:vMerge/>
            <w:vAlign w:val="center"/>
          </w:tcPr>
          <w:p w:rsidR="009A6E74" w:rsidRPr="00322AAD" w:rsidRDefault="009A6E74" w:rsidP="002D1E9A">
            <w:pPr>
              <w:spacing w:before="120"/>
              <w:rPr>
                <w:rFonts w:eastAsia="MS Mincho"/>
                <w:lang w:eastAsia="ja-JP"/>
              </w:rPr>
            </w:pPr>
          </w:p>
        </w:tc>
      </w:tr>
      <w:tr w:rsidR="009A6E74" w:rsidRPr="00322AAD" w:rsidTr="002D1E9A">
        <w:trPr>
          <w:trHeight w:val="454"/>
          <w:jc w:val="center"/>
        </w:trPr>
        <w:tc>
          <w:tcPr>
            <w:tcW w:w="1332" w:type="pct"/>
            <w:vAlign w:val="center"/>
          </w:tcPr>
          <w:p w:rsidR="009A6E74" w:rsidRPr="00322AAD" w:rsidRDefault="009A6E74" w:rsidP="002D1E9A">
            <w:pPr>
              <w:spacing w:before="120"/>
              <w:ind w:firstLine="0"/>
              <w:jc w:val="center"/>
              <w:rPr>
                <w:rFonts w:eastAsia="MS Mincho"/>
                <w:lang w:eastAsia="ja-JP"/>
              </w:rPr>
            </w:pPr>
            <w:r w:rsidRPr="00143435">
              <w:rPr>
                <w:b/>
              </w:rPr>
              <w:t>Lô 3</w:t>
            </w:r>
          </w:p>
        </w:tc>
        <w:tc>
          <w:tcPr>
            <w:tcW w:w="1378" w:type="pct"/>
            <w:vAlign w:val="center"/>
          </w:tcPr>
          <w:p w:rsidR="009A6E74" w:rsidRPr="00322AAD" w:rsidRDefault="009A6E74" w:rsidP="002D1E9A">
            <w:pPr>
              <w:spacing w:before="120"/>
              <w:ind w:firstLine="0"/>
              <w:jc w:val="center"/>
              <w:rPr>
                <w:rFonts w:eastAsia="MS Mincho"/>
                <w:lang w:eastAsia="ja-JP"/>
              </w:rPr>
            </w:pPr>
            <w:r w:rsidRPr="00322AAD">
              <w:rPr>
                <w:rFonts w:eastAsia="MS Mincho"/>
                <w:lang w:eastAsia="ja-JP"/>
              </w:rPr>
              <w:t>69,11 ± 23,31</w:t>
            </w:r>
          </w:p>
        </w:tc>
        <w:tc>
          <w:tcPr>
            <w:tcW w:w="1333" w:type="pct"/>
            <w:vAlign w:val="center"/>
          </w:tcPr>
          <w:p w:rsidR="009A6E74" w:rsidRPr="00322AAD" w:rsidRDefault="00495E4F" w:rsidP="002D1E9A">
            <w:pPr>
              <w:spacing w:before="120"/>
              <w:ind w:firstLine="0"/>
              <w:jc w:val="center"/>
              <w:rPr>
                <w:rFonts w:eastAsia="MS Mincho"/>
                <w:lang w:eastAsia="ja-JP"/>
              </w:rPr>
            </w:pPr>
            <w:r>
              <w:rPr>
                <w:rFonts w:cs="Times New Roman"/>
              </w:rPr>
              <w:t>↑</w:t>
            </w:r>
            <w:r>
              <w:rPr>
                <w:rFonts w:eastAsia="MS Mincho"/>
                <w:lang w:eastAsia="ja-JP"/>
              </w:rPr>
              <w:t xml:space="preserve"> </w:t>
            </w:r>
            <w:r w:rsidR="009A6E74" w:rsidRPr="00322AAD">
              <w:rPr>
                <w:rFonts w:eastAsia="MS Mincho"/>
                <w:lang w:eastAsia="ja-JP"/>
              </w:rPr>
              <w:t>76,57</w:t>
            </w:r>
            <w:r>
              <w:rPr>
                <w:rFonts w:eastAsia="MS Mincho"/>
                <w:lang w:eastAsia="ja-JP"/>
              </w:rPr>
              <w:t>**</w:t>
            </w:r>
            <w:r w:rsidR="009A6E74" w:rsidRPr="00322AAD">
              <w:rPr>
                <w:rFonts w:eastAsia="MS Mincho"/>
                <w:lang w:eastAsia="ja-JP"/>
              </w:rPr>
              <w:t xml:space="preserve">% </w:t>
            </w:r>
          </w:p>
        </w:tc>
        <w:tc>
          <w:tcPr>
            <w:tcW w:w="957" w:type="pct"/>
            <w:vMerge/>
            <w:vAlign w:val="center"/>
          </w:tcPr>
          <w:p w:rsidR="009A6E74" w:rsidRPr="00322AAD" w:rsidRDefault="009A6E74" w:rsidP="002D1E9A">
            <w:pPr>
              <w:spacing w:before="120"/>
              <w:rPr>
                <w:rFonts w:eastAsia="MS Mincho"/>
                <w:lang w:eastAsia="ja-JP"/>
              </w:rPr>
            </w:pPr>
          </w:p>
        </w:tc>
      </w:tr>
      <w:tr w:rsidR="009A6E74" w:rsidRPr="00322AAD" w:rsidTr="002D1E9A">
        <w:trPr>
          <w:trHeight w:val="454"/>
          <w:jc w:val="center"/>
        </w:trPr>
        <w:tc>
          <w:tcPr>
            <w:tcW w:w="1332" w:type="pct"/>
            <w:vAlign w:val="center"/>
          </w:tcPr>
          <w:p w:rsidR="009A6E74" w:rsidRPr="00322AAD" w:rsidRDefault="009A6E74" w:rsidP="002D1E9A">
            <w:pPr>
              <w:spacing w:before="120"/>
              <w:ind w:firstLine="0"/>
              <w:jc w:val="center"/>
              <w:rPr>
                <w:rFonts w:eastAsia="MS Mincho"/>
                <w:lang w:eastAsia="ja-JP"/>
              </w:rPr>
            </w:pPr>
            <w:r w:rsidRPr="00143435">
              <w:rPr>
                <w:b/>
              </w:rPr>
              <w:t>Lô 4</w:t>
            </w:r>
          </w:p>
        </w:tc>
        <w:tc>
          <w:tcPr>
            <w:tcW w:w="1378" w:type="pct"/>
            <w:vAlign w:val="center"/>
          </w:tcPr>
          <w:p w:rsidR="009A6E74" w:rsidRPr="00322AAD" w:rsidRDefault="009A6E74" w:rsidP="002D1E9A">
            <w:pPr>
              <w:spacing w:before="120"/>
              <w:ind w:firstLine="0"/>
              <w:jc w:val="center"/>
            </w:pPr>
            <w:r w:rsidRPr="00322AAD">
              <w:rPr>
                <w:rFonts w:eastAsia="MS Mincho"/>
                <w:lang w:eastAsia="ja-JP"/>
              </w:rPr>
              <w:t>79,09 ± 15,44</w:t>
            </w:r>
          </w:p>
        </w:tc>
        <w:tc>
          <w:tcPr>
            <w:tcW w:w="1333" w:type="pct"/>
            <w:vAlign w:val="center"/>
          </w:tcPr>
          <w:p w:rsidR="009A6E74" w:rsidRPr="00322AAD" w:rsidRDefault="00495E4F" w:rsidP="002D1E9A">
            <w:pPr>
              <w:spacing w:before="120"/>
              <w:ind w:firstLine="0"/>
              <w:jc w:val="center"/>
              <w:rPr>
                <w:rFonts w:eastAsia="MS Mincho"/>
                <w:lang w:eastAsia="ja-JP"/>
              </w:rPr>
            </w:pPr>
            <w:r>
              <w:rPr>
                <w:rFonts w:cs="Times New Roman"/>
              </w:rPr>
              <w:t>↑</w:t>
            </w:r>
            <w:r w:rsidR="009A6E74" w:rsidRPr="00322AAD">
              <w:rPr>
                <w:rFonts w:eastAsia="MS Mincho"/>
                <w:lang w:eastAsia="ja-JP"/>
              </w:rPr>
              <w:t xml:space="preserve"> 102,09</w:t>
            </w:r>
            <w:r>
              <w:rPr>
                <w:rFonts w:eastAsia="MS Mincho"/>
                <w:lang w:eastAsia="ja-JP"/>
              </w:rPr>
              <w:t>**</w:t>
            </w:r>
            <w:r w:rsidR="009A6E74" w:rsidRPr="00322AAD">
              <w:rPr>
                <w:rFonts w:eastAsia="MS Mincho"/>
                <w:lang w:eastAsia="ja-JP"/>
              </w:rPr>
              <w:t xml:space="preserve">% </w:t>
            </w:r>
          </w:p>
        </w:tc>
        <w:tc>
          <w:tcPr>
            <w:tcW w:w="957" w:type="pct"/>
            <w:vMerge/>
            <w:vAlign w:val="center"/>
          </w:tcPr>
          <w:p w:rsidR="009A6E74" w:rsidRPr="00322AAD" w:rsidRDefault="009A6E74" w:rsidP="002D1E9A">
            <w:pPr>
              <w:spacing w:before="120"/>
              <w:rPr>
                <w:rFonts w:eastAsia="MS Mincho"/>
                <w:lang w:eastAsia="ja-JP"/>
              </w:rPr>
            </w:pPr>
          </w:p>
        </w:tc>
      </w:tr>
      <w:tr w:rsidR="009A6E74" w:rsidRPr="00322AAD" w:rsidTr="002D1E9A">
        <w:trPr>
          <w:trHeight w:val="454"/>
          <w:jc w:val="center"/>
        </w:trPr>
        <w:tc>
          <w:tcPr>
            <w:tcW w:w="1332" w:type="pct"/>
            <w:vAlign w:val="center"/>
          </w:tcPr>
          <w:p w:rsidR="009A6E74" w:rsidRPr="00322AAD" w:rsidRDefault="009A6E74" w:rsidP="002D1E9A">
            <w:pPr>
              <w:spacing w:before="120"/>
              <w:ind w:firstLine="0"/>
              <w:jc w:val="center"/>
              <w:rPr>
                <w:rFonts w:eastAsia="MS Mincho"/>
                <w:lang w:eastAsia="ja-JP"/>
              </w:rPr>
            </w:pPr>
            <w:r w:rsidRPr="00143435">
              <w:rPr>
                <w:b/>
              </w:rPr>
              <w:t>Lô 5</w:t>
            </w:r>
          </w:p>
        </w:tc>
        <w:tc>
          <w:tcPr>
            <w:tcW w:w="1378" w:type="pct"/>
            <w:vAlign w:val="center"/>
          </w:tcPr>
          <w:p w:rsidR="009A6E74" w:rsidRPr="00322AAD" w:rsidRDefault="009A6E74" w:rsidP="002D1E9A">
            <w:pPr>
              <w:spacing w:before="120"/>
              <w:ind w:firstLine="0"/>
              <w:jc w:val="center"/>
            </w:pPr>
            <w:r w:rsidRPr="00322AAD">
              <w:rPr>
                <w:rFonts w:eastAsia="MS Mincho"/>
                <w:lang w:eastAsia="ja-JP"/>
              </w:rPr>
              <w:t>82,45 ± 14,69</w:t>
            </w:r>
          </w:p>
        </w:tc>
        <w:tc>
          <w:tcPr>
            <w:tcW w:w="1333" w:type="pct"/>
            <w:vAlign w:val="center"/>
          </w:tcPr>
          <w:p w:rsidR="009A6E74" w:rsidRPr="00322AAD" w:rsidRDefault="00495E4F" w:rsidP="002D1E9A">
            <w:pPr>
              <w:spacing w:before="120"/>
              <w:ind w:firstLine="0"/>
              <w:jc w:val="center"/>
              <w:rPr>
                <w:rFonts w:eastAsia="MS Mincho"/>
                <w:lang w:eastAsia="ja-JP"/>
              </w:rPr>
            </w:pPr>
            <w:r>
              <w:rPr>
                <w:rFonts w:cs="Times New Roman"/>
              </w:rPr>
              <w:t>↑</w:t>
            </w:r>
            <w:r w:rsidR="009A6E74" w:rsidRPr="00322AAD">
              <w:rPr>
                <w:rFonts w:eastAsia="MS Mincho"/>
                <w:lang w:eastAsia="ja-JP"/>
              </w:rPr>
              <w:t xml:space="preserve"> 110,67</w:t>
            </w:r>
            <w:r>
              <w:rPr>
                <w:rFonts w:eastAsia="MS Mincho"/>
                <w:lang w:eastAsia="ja-JP"/>
              </w:rPr>
              <w:t>**</w:t>
            </w:r>
            <w:r w:rsidR="009A6E74" w:rsidRPr="00322AAD">
              <w:rPr>
                <w:rFonts w:eastAsia="MS Mincho"/>
                <w:lang w:eastAsia="ja-JP"/>
              </w:rPr>
              <w:t xml:space="preserve">% </w:t>
            </w:r>
          </w:p>
        </w:tc>
        <w:tc>
          <w:tcPr>
            <w:tcW w:w="957" w:type="pct"/>
            <w:vMerge/>
            <w:vAlign w:val="center"/>
          </w:tcPr>
          <w:p w:rsidR="009A6E74" w:rsidRPr="00322AAD" w:rsidRDefault="009A6E74" w:rsidP="002D1E9A">
            <w:pPr>
              <w:spacing w:before="120"/>
              <w:rPr>
                <w:rFonts w:eastAsia="MS Mincho"/>
                <w:lang w:eastAsia="ja-JP"/>
              </w:rPr>
            </w:pPr>
          </w:p>
        </w:tc>
      </w:tr>
    </w:tbl>
    <w:p w:rsidR="00495E4F" w:rsidRPr="006B19B3" w:rsidRDefault="00495E4F" w:rsidP="002D1E9A">
      <w:pPr>
        <w:pStyle w:val="ListParagraph"/>
        <w:spacing w:before="120"/>
        <w:ind w:left="1080" w:firstLine="0"/>
        <w:jc w:val="right"/>
        <w:rPr>
          <w:b/>
          <w:spacing w:val="-8"/>
          <w:sz w:val="16"/>
          <w:lang w:val="es-ES" w:eastAsia="ja-JP"/>
        </w:rPr>
      </w:pPr>
      <w:r>
        <w:t>*</w:t>
      </w:r>
      <w:r w:rsidRPr="00322AAD">
        <w:t>so với chứng sinh lý</w:t>
      </w:r>
      <w:r>
        <w:t>; **</w:t>
      </w:r>
      <w:r w:rsidRPr="00322AAD">
        <w:t>so với lô mô hình</w:t>
      </w:r>
    </w:p>
    <w:p w:rsidR="00B2534A" w:rsidRPr="00322AAD" w:rsidRDefault="00E3426E" w:rsidP="002D1E9A">
      <w:pPr>
        <w:spacing w:before="120"/>
        <w:ind w:firstLine="0"/>
        <w:rPr>
          <w:rFonts w:eastAsia="MS Mincho"/>
          <w:lang w:val="es-ES" w:eastAsia="ja-JP"/>
        </w:rPr>
      </w:pPr>
      <w:r w:rsidRPr="00322AAD">
        <w:rPr>
          <w:b/>
          <w:lang w:val="es-ES"/>
        </w:rPr>
        <w:t>Nhận xét</w:t>
      </w:r>
      <w:r w:rsidRPr="00322AAD">
        <w:rPr>
          <w:rFonts w:eastAsia="MS Mincho"/>
          <w:lang w:val="es-ES" w:eastAsia="ja-JP"/>
        </w:rPr>
        <w:t xml:space="preserve">: </w:t>
      </w:r>
    </w:p>
    <w:p w:rsidR="00E3426E" w:rsidRPr="00322AAD" w:rsidRDefault="00B2534A" w:rsidP="002D1E9A">
      <w:pPr>
        <w:spacing w:before="120"/>
        <w:rPr>
          <w:rFonts w:eastAsia="MS Mincho"/>
          <w:spacing w:val="6"/>
          <w:lang w:val="es-ES" w:eastAsia="ja-JP"/>
        </w:rPr>
      </w:pPr>
      <w:r w:rsidRPr="00322AAD">
        <w:rPr>
          <w:rFonts w:eastAsia="MS Mincho"/>
          <w:spacing w:val="6"/>
          <w:lang w:val="es-ES" w:eastAsia="ja-JP"/>
        </w:rPr>
        <w:t xml:space="preserve">- </w:t>
      </w:r>
      <w:r w:rsidR="00E3426E" w:rsidRPr="00322AAD">
        <w:rPr>
          <w:rFonts w:eastAsia="MS Mincho"/>
          <w:spacing w:val="6"/>
          <w:lang w:val="es-ES" w:eastAsia="ja-JP"/>
        </w:rPr>
        <w:t>Mật độ tinh trùng</w:t>
      </w:r>
      <w:r w:rsidR="00E3426E" w:rsidRPr="00322AAD">
        <w:rPr>
          <w:spacing w:val="6"/>
          <w:lang w:val="es-ES"/>
        </w:rPr>
        <w:t xml:space="preserve"> ở lô mô hình</w:t>
      </w:r>
      <w:r w:rsidR="005224FA">
        <w:rPr>
          <w:spacing w:val="6"/>
          <w:lang w:val="es-ES"/>
        </w:rPr>
        <w:t xml:space="preserve"> (lô 2)</w:t>
      </w:r>
      <w:r w:rsidR="00E3426E" w:rsidRPr="00322AAD">
        <w:rPr>
          <w:spacing w:val="6"/>
          <w:lang w:val="es-ES"/>
        </w:rPr>
        <w:t xml:space="preserve"> giảm rõ rệt so với ở lô chứng sinh lý</w:t>
      </w:r>
      <w:r w:rsidR="005224FA">
        <w:rPr>
          <w:spacing w:val="6"/>
          <w:lang w:val="es-ES"/>
        </w:rPr>
        <w:t xml:space="preserve"> (lô 1)</w:t>
      </w:r>
      <w:r w:rsidR="00E3426E" w:rsidRPr="00322AAD">
        <w:rPr>
          <w:spacing w:val="6"/>
          <w:lang w:val="es-ES"/>
        </w:rPr>
        <w:t>, sự khác biệt có ý nghĩa thống kê với p&lt; 0,01.</w:t>
      </w:r>
      <w:r w:rsidR="00AB54FC" w:rsidRPr="00322AAD">
        <w:rPr>
          <w:rFonts w:eastAsia="MS Mincho"/>
          <w:spacing w:val="6"/>
          <w:lang w:val="es-ES" w:eastAsia="ja-JP"/>
        </w:rPr>
        <w:t xml:space="preserve"> </w:t>
      </w:r>
      <w:r w:rsidR="00E3426E" w:rsidRPr="00322AAD">
        <w:rPr>
          <w:spacing w:val="6"/>
          <w:lang w:val="es-ES"/>
        </w:rPr>
        <w:t xml:space="preserve">Natri valproat cho uống liều 500 mg/kg/ngày trong 7 tuần đã gây giảm rõ rệt </w:t>
      </w:r>
      <w:r w:rsidR="00E3426E" w:rsidRPr="00322AAD">
        <w:rPr>
          <w:rFonts w:eastAsia="MS Mincho"/>
          <w:spacing w:val="6"/>
          <w:lang w:val="es-ES" w:eastAsia="ja-JP"/>
        </w:rPr>
        <w:t>mật độ tinh trùng</w:t>
      </w:r>
      <w:r w:rsidR="00E3426E" w:rsidRPr="00322AAD">
        <w:rPr>
          <w:spacing w:val="6"/>
          <w:lang w:val="es-ES"/>
        </w:rPr>
        <w:t xml:space="preserve"> trên chuột.</w:t>
      </w:r>
    </w:p>
    <w:p w:rsidR="00E3426E" w:rsidRPr="00322AAD" w:rsidRDefault="00E3426E" w:rsidP="002D1E9A">
      <w:pPr>
        <w:spacing w:before="120"/>
        <w:rPr>
          <w:rFonts w:eastAsia="MS Mincho"/>
          <w:lang w:val="es-ES" w:eastAsia="ja-JP"/>
        </w:rPr>
      </w:pPr>
      <w:r w:rsidRPr="00322AAD">
        <w:rPr>
          <w:lang w:val="es-ES"/>
        </w:rPr>
        <w:t xml:space="preserve">- </w:t>
      </w:r>
      <w:r w:rsidRPr="00322AAD">
        <w:rPr>
          <w:rFonts w:eastAsia="MS Mincho"/>
          <w:lang w:val="es-ES" w:eastAsia="ja-JP"/>
        </w:rPr>
        <w:t>Mật độ tinh trùng</w:t>
      </w:r>
      <w:r w:rsidRPr="00322AAD">
        <w:rPr>
          <w:lang w:val="es-ES"/>
        </w:rPr>
        <w:t xml:space="preserve"> ở các lô </w:t>
      </w:r>
      <w:r w:rsidR="005224FA">
        <w:rPr>
          <w:lang w:val="es-ES"/>
        </w:rPr>
        <w:t>tham chiếu (lô 3)</w:t>
      </w:r>
      <w:r w:rsidRPr="00322AAD">
        <w:rPr>
          <w:lang w:val="es-ES"/>
        </w:rPr>
        <w:t>,</w:t>
      </w:r>
      <w:r w:rsidR="005224FA">
        <w:rPr>
          <w:lang w:val="es-ES"/>
        </w:rPr>
        <w:t xml:space="preserve"> lô trị 1(lô</w:t>
      </w:r>
      <w:r w:rsidRPr="00322AAD">
        <w:rPr>
          <w:lang w:val="es-ES"/>
        </w:rPr>
        <w:t xml:space="preserve"> </w:t>
      </w:r>
      <w:r w:rsidR="005224FA">
        <w:rPr>
          <w:lang w:val="es-ES"/>
        </w:rPr>
        <w:t>4)</w:t>
      </w:r>
      <w:r w:rsidRPr="00322AAD">
        <w:rPr>
          <w:lang w:val="es-ES"/>
        </w:rPr>
        <w:t>,</w:t>
      </w:r>
      <w:r w:rsidR="005224FA">
        <w:rPr>
          <w:lang w:val="es-ES"/>
        </w:rPr>
        <w:t xml:space="preserve"> lô trị 2 (lô</w:t>
      </w:r>
      <w:r w:rsidRPr="00322AAD">
        <w:rPr>
          <w:lang w:val="es-ES"/>
        </w:rPr>
        <w:t xml:space="preserve"> 5</w:t>
      </w:r>
      <w:r w:rsidR="005224FA">
        <w:rPr>
          <w:lang w:val="es-ES"/>
        </w:rPr>
        <w:t>)</w:t>
      </w:r>
      <w:r w:rsidRPr="00322AAD">
        <w:rPr>
          <w:lang w:val="es-ES"/>
        </w:rPr>
        <w:t xml:space="preserve"> tăng rõ rệt so với ở lô 2 (lô mô hình) (p&lt; 0,01) và không có sự khác biệt có ý nghĩa thống kê so với lô 1 (chứng sinh lý) (p &gt; 0,05).</w:t>
      </w:r>
    </w:p>
    <w:p w:rsidR="00E3426E" w:rsidRPr="00322AAD" w:rsidRDefault="00E3426E" w:rsidP="002D1E9A">
      <w:pPr>
        <w:spacing w:before="120"/>
        <w:rPr>
          <w:lang w:val="es-ES"/>
        </w:rPr>
      </w:pPr>
      <w:r w:rsidRPr="00322AAD">
        <w:rPr>
          <w:lang w:val="es-ES"/>
        </w:rPr>
        <w:t xml:space="preserve">- So sánh giữa </w:t>
      </w:r>
      <w:r w:rsidRPr="00322AAD">
        <w:rPr>
          <w:rFonts w:eastAsia="MS Mincho"/>
          <w:lang w:val="es-ES" w:eastAsia="ja-JP"/>
        </w:rPr>
        <w:t>các</w:t>
      </w:r>
      <w:r w:rsidRPr="00322AAD">
        <w:rPr>
          <w:lang w:val="es-ES"/>
        </w:rPr>
        <w:t xml:space="preserve"> lô 3, </w:t>
      </w:r>
      <w:r w:rsidRPr="00322AAD">
        <w:rPr>
          <w:rFonts w:eastAsia="MS Mincho"/>
          <w:lang w:val="es-ES" w:eastAsia="ja-JP"/>
        </w:rPr>
        <w:t>4, 5, mật độ tinh trùng chuột ở các lô này chưa thấy có khác biệt có ý nghĩa thống kê</w:t>
      </w:r>
      <w:r w:rsidRPr="00322AAD">
        <w:rPr>
          <w:lang w:val="es-ES"/>
        </w:rPr>
        <w:t xml:space="preserve"> (p &gt; 0,05).</w:t>
      </w:r>
    </w:p>
    <w:p w:rsidR="007E5DB4" w:rsidRDefault="007E5DB4">
      <w:pPr>
        <w:adjustRightInd/>
        <w:snapToGrid/>
        <w:spacing w:after="200" w:line="276" w:lineRule="auto"/>
        <w:ind w:firstLine="0"/>
        <w:jc w:val="left"/>
        <w:rPr>
          <w:rFonts w:cs="Times New Roman"/>
          <w:i/>
          <w:szCs w:val="28"/>
          <w:lang w:val="nl-NL" w:eastAsia="ja-JP"/>
        </w:rPr>
      </w:pPr>
      <w:r>
        <w:rPr>
          <w:lang w:eastAsia="ja-JP"/>
        </w:rPr>
        <w:br w:type="page"/>
      </w:r>
    </w:p>
    <w:p w:rsidR="00E3426E" w:rsidRPr="00322AAD" w:rsidRDefault="00E3426E" w:rsidP="003571A6">
      <w:pPr>
        <w:pStyle w:val="66"/>
        <w:rPr>
          <w:lang w:eastAsia="ja-JP"/>
        </w:rPr>
      </w:pPr>
      <w:bookmarkStart w:id="418" w:name="_Toc24962763"/>
      <w:r w:rsidRPr="00322AAD">
        <w:rPr>
          <w:lang w:eastAsia="ja-JP"/>
        </w:rPr>
        <w:lastRenderedPageBreak/>
        <w:t xml:space="preserve">3.2.2.2. </w:t>
      </w:r>
      <w:r w:rsidR="00B9591E" w:rsidRPr="00322AAD">
        <w:rPr>
          <w:lang w:eastAsia="ja-JP"/>
        </w:rPr>
        <w:t>Tác dụng</w:t>
      </w:r>
      <w:r w:rsidRPr="00322AAD">
        <w:rPr>
          <w:lang w:eastAsia="ja-JP"/>
        </w:rPr>
        <w:t xml:space="preserve"> của viên nang Y10 lên mức độ di động của tinh trùng</w:t>
      </w:r>
      <w:bookmarkEnd w:id="418"/>
    </w:p>
    <w:p w:rsidR="00E3426E" w:rsidRPr="00322AAD" w:rsidRDefault="00E3426E" w:rsidP="003571A6">
      <w:pPr>
        <w:pStyle w:val="9"/>
        <w:rPr>
          <w:color w:val="auto"/>
        </w:rPr>
      </w:pPr>
      <w:bookmarkStart w:id="419" w:name="_Toc24962396"/>
      <w:r w:rsidRPr="00322AAD">
        <w:rPr>
          <w:color w:val="auto"/>
        </w:rPr>
        <w:t>Bảng 3.24. Mức độ di động của tinh trùng</w:t>
      </w:r>
      <w:bookmarkEnd w:id="419"/>
    </w:p>
    <w:tbl>
      <w:tblPr>
        <w:tblW w:w="488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97"/>
        <w:gridCol w:w="1664"/>
        <w:gridCol w:w="1581"/>
        <w:gridCol w:w="1569"/>
        <w:gridCol w:w="1482"/>
      </w:tblGrid>
      <w:tr w:rsidR="00BB03BA" w:rsidRPr="00322AAD" w:rsidTr="002D1E9A">
        <w:trPr>
          <w:trHeight w:val="454"/>
          <w:jc w:val="center"/>
        </w:trPr>
        <w:tc>
          <w:tcPr>
            <w:tcW w:w="1420" w:type="pct"/>
            <w:vMerge w:val="restart"/>
            <w:vAlign w:val="center"/>
          </w:tcPr>
          <w:p w:rsidR="00E3426E" w:rsidRPr="00322AAD" w:rsidRDefault="00E3426E" w:rsidP="002D1E9A">
            <w:pPr>
              <w:ind w:right="-57" w:firstLine="0"/>
              <w:jc w:val="center"/>
              <w:rPr>
                <w:rFonts w:eastAsia="MS Mincho"/>
                <w:sz w:val="26"/>
                <w:szCs w:val="26"/>
                <w:lang w:eastAsia="ja-JP"/>
              </w:rPr>
            </w:pPr>
            <w:r w:rsidRPr="00322AAD">
              <w:rPr>
                <w:rFonts w:eastAsia="MS Mincho"/>
                <w:sz w:val="26"/>
                <w:szCs w:val="26"/>
                <w:lang w:eastAsia="ja-JP"/>
              </w:rPr>
              <w:t>Lô nghiên cứu</w:t>
            </w:r>
          </w:p>
        </w:tc>
        <w:tc>
          <w:tcPr>
            <w:tcW w:w="3580" w:type="pct"/>
            <w:gridSpan w:val="4"/>
            <w:vAlign w:val="center"/>
          </w:tcPr>
          <w:p w:rsidR="00E3426E" w:rsidRPr="00322AAD" w:rsidRDefault="00E3426E" w:rsidP="004B7134">
            <w:pPr>
              <w:ind w:left="-57" w:right="-57" w:hanging="5"/>
              <w:jc w:val="center"/>
              <w:rPr>
                <w:rFonts w:eastAsia="MS Mincho"/>
                <w:sz w:val="26"/>
                <w:szCs w:val="26"/>
                <w:lang w:eastAsia="ja-JP"/>
              </w:rPr>
            </w:pPr>
            <w:r w:rsidRPr="00322AAD">
              <w:rPr>
                <w:rFonts w:eastAsia="MS Mincho"/>
                <w:sz w:val="26"/>
                <w:szCs w:val="26"/>
                <w:lang w:eastAsia="ja-JP"/>
              </w:rPr>
              <w:t>Tỉ lệ đánh giá mức độ di động (%)</w:t>
            </w:r>
          </w:p>
        </w:tc>
      </w:tr>
      <w:tr w:rsidR="00BB03BA" w:rsidRPr="00322AAD" w:rsidTr="002D1E9A">
        <w:trPr>
          <w:trHeight w:val="750"/>
          <w:jc w:val="center"/>
        </w:trPr>
        <w:tc>
          <w:tcPr>
            <w:tcW w:w="1420" w:type="pct"/>
            <w:vMerge/>
            <w:vAlign w:val="center"/>
          </w:tcPr>
          <w:p w:rsidR="00E3426E" w:rsidRPr="00322AAD" w:rsidRDefault="00E3426E" w:rsidP="004B7134">
            <w:pPr>
              <w:ind w:left="-57" w:right="-57"/>
              <w:rPr>
                <w:rFonts w:eastAsia="MS Mincho"/>
                <w:sz w:val="26"/>
                <w:szCs w:val="26"/>
                <w:lang w:eastAsia="ja-JP"/>
              </w:rPr>
            </w:pPr>
          </w:p>
        </w:tc>
        <w:tc>
          <w:tcPr>
            <w:tcW w:w="946" w:type="pct"/>
            <w:vAlign w:val="center"/>
          </w:tcPr>
          <w:p w:rsidR="00E3426E" w:rsidRPr="00322AAD" w:rsidRDefault="00E3426E" w:rsidP="004B7134">
            <w:pPr>
              <w:ind w:left="-57" w:right="-57" w:firstLine="0"/>
              <w:jc w:val="center"/>
              <w:rPr>
                <w:rFonts w:eastAsia="MS Mincho"/>
                <w:sz w:val="26"/>
                <w:szCs w:val="26"/>
                <w:lang w:eastAsia="ja-JP"/>
              </w:rPr>
            </w:pPr>
            <w:r w:rsidRPr="00322AAD">
              <w:rPr>
                <w:rFonts w:eastAsia="MS Mincho"/>
                <w:sz w:val="26"/>
                <w:szCs w:val="26"/>
                <w:lang w:eastAsia="ja-JP"/>
              </w:rPr>
              <w:t>Tiến tới</w:t>
            </w:r>
          </w:p>
          <w:p w:rsidR="00E3426E" w:rsidRPr="00322AAD" w:rsidRDefault="00E3426E" w:rsidP="004B7134">
            <w:pPr>
              <w:ind w:left="-57" w:right="-57" w:firstLine="0"/>
              <w:jc w:val="center"/>
              <w:rPr>
                <w:rFonts w:eastAsia="MS Mincho"/>
                <w:sz w:val="26"/>
                <w:szCs w:val="26"/>
                <w:lang w:eastAsia="ja-JP"/>
              </w:rPr>
            </w:pPr>
            <w:r w:rsidRPr="00322AAD">
              <w:rPr>
                <w:rFonts w:eastAsia="MS Mincho"/>
                <w:sz w:val="26"/>
                <w:szCs w:val="26"/>
                <w:lang w:eastAsia="ja-JP"/>
              </w:rPr>
              <w:t>nhanh</w:t>
            </w:r>
          </w:p>
        </w:tc>
        <w:tc>
          <w:tcPr>
            <w:tcW w:w="899" w:type="pct"/>
            <w:vAlign w:val="center"/>
          </w:tcPr>
          <w:p w:rsidR="00E3426E" w:rsidRPr="00322AAD" w:rsidRDefault="00E3426E" w:rsidP="004B7134">
            <w:pPr>
              <w:ind w:left="-57" w:right="-57" w:firstLine="0"/>
              <w:jc w:val="center"/>
              <w:rPr>
                <w:rFonts w:eastAsia="MS Mincho"/>
                <w:sz w:val="26"/>
                <w:szCs w:val="26"/>
                <w:lang w:eastAsia="ja-JP"/>
              </w:rPr>
            </w:pPr>
            <w:r w:rsidRPr="00322AAD">
              <w:rPr>
                <w:rFonts w:eastAsia="MS Mincho"/>
                <w:sz w:val="26"/>
                <w:szCs w:val="26"/>
                <w:lang w:eastAsia="ja-JP"/>
              </w:rPr>
              <w:t>Tiến tới</w:t>
            </w:r>
          </w:p>
          <w:p w:rsidR="00E3426E" w:rsidRPr="00322AAD" w:rsidRDefault="00E3426E" w:rsidP="004B7134">
            <w:pPr>
              <w:ind w:left="-57" w:right="-57" w:firstLine="0"/>
              <w:jc w:val="center"/>
              <w:rPr>
                <w:rFonts w:eastAsia="MS Mincho"/>
                <w:sz w:val="26"/>
                <w:szCs w:val="26"/>
                <w:lang w:eastAsia="ja-JP"/>
              </w:rPr>
            </w:pPr>
            <w:r w:rsidRPr="00322AAD">
              <w:rPr>
                <w:rFonts w:eastAsia="MS Mincho"/>
                <w:sz w:val="26"/>
                <w:szCs w:val="26"/>
                <w:lang w:eastAsia="ja-JP"/>
              </w:rPr>
              <w:t>chậm</w:t>
            </w:r>
          </w:p>
        </w:tc>
        <w:tc>
          <w:tcPr>
            <w:tcW w:w="892" w:type="pct"/>
            <w:vAlign w:val="center"/>
          </w:tcPr>
          <w:p w:rsidR="00E3426E" w:rsidRPr="00322AAD" w:rsidRDefault="00E3426E" w:rsidP="004B7134">
            <w:pPr>
              <w:ind w:left="-57" w:right="-57" w:firstLine="0"/>
              <w:jc w:val="center"/>
              <w:rPr>
                <w:rFonts w:eastAsia="MS Mincho"/>
                <w:sz w:val="26"/>
                <w:szCs w:val="26"/>
                <w:lang w:eastAsia="ja-JP"/>
              </w:rPr>
            </w:pPr>
            <w:r w:rsidRPr="00322AAD">
              <w:rPr>
                <w:rFonts w:eastAsia="MS Mincho"/>
                <w:sz w:val="26"/>
                <w:szCs w:val="26"/>
                <w:lang w:eastAsia="ja-JP"/>
              </w:rPr>
              <w:t>Không</w:t>
            </w:r>
          </w:p>
          <w:p w:rsidR="00E3426E" w:rsidRPr="00322AAD" w:rsidRDefault="00E3426E" w:rsidP="004B7134">
            <w:pPr>
              <w:ind w:left="-57" w:right="-57" w:firstLine="0"/>
              <w:jc w:val="center"/>
              <w:rPr>
                <w:rFonts w:eastAsia="MS Mincho"/>
                <w:sz w:val="26"/>
                <w:szCs w:val="26"/>
                <w:lang w:eastAsia="ja-JP"/>
              </w:rPr>
            </w:pPr>
            <w:r w:rsidRPr="00322AAD">
              <w:rPr>
                <w:rFonts w:eastAsia="MS Mincho"/>
                <w:sz w:val="26"/>
                <w:szCs w:val="26"/>
                <w:lang w:eastAsia="ja-JP"/>
              </w:rPr>
              <w:t>tiến tới</w:t>
            </w:r>
          </w:p>
        </w:tc>
        <w:tc>
          <w:tcPr>
            <w:tcW w:w="843" w:type="pct"/>
            <w:vAlign w:val="center"/>
          </w:tcPr>
          <w:p w:rsidR="00E3426E" w:rsidRPr="00322AAD" w:rsidRDefault="00E3426E" w:rsidP="004B7134">
            <w:pPr>
              <w:ind w:left="-57" w:right="-57" w:firstLine="0"/>
              <w:jc w:val="center"/>
              <w:rPr>
                <w:rFonts w:eastAsia="MS Mincho"/>
                <w:sz w:val="26"/>
                <w:szCs w:val="26"/>
                <w:lang w:eastAsia="ja-JP"/>
              </w:rPr>
            </w:pPr>
            <w:r w:rsidRPr="00322AAD">
              <w:rPr>
                <w:rFonts w:eastAsia="MS Mincho"/>
                <w:sz w:val="26"/>
                <w:szCs w:val="26"/>
                <w:lang w:eastAsia="ja-JP"/>
              </w:rPr>
              <w:t>Không</w:t>
            </w:r>
          </w:p>
          <w:p w:rsidR="00E3426E" w:rsidRPr="00322AAD" w:rsidRDefault="00E3426E" w:rsidP="004B7134">
            <w:pPr>
              <w:ind w:left="-57" w:right="-57" w:firstLine="0"/>
              <w:jc w:val="center"/>
              <w:rPr>
                <w:rFonts w:eastAsia="MS Mincho"/>
                <w:sz w:val="26"/>
                <w:szCs w:val="26"/>
                <w:lang w:eastAsia="ja-JP"/>
              </w:rPr>
            </w:pPr>
            <w:r w:rsidRPr="00322AAD">
              <w:rPr>
                <w:rFonts w:eastAsia="MS Mincho"/>
                <w:sz w:val="26"/>
                <w:szCs w:val="26"/>
                <w:lang w:eastAsia="ja-JP"/>
              </w:rPr>
              <w:t>di động</w:t>
            </w:r>
          </w:p>
        </w:tc>
      </w:tr>
      <w:tr w:rsidR="009A6E74" w:rsidRPr="00322AAD" w:rsidTr="002D1E9A">
        <w:trPr>
          <w:trHeight w:val="454"/>
          <w:jc w:val="center"/>
        </w:trPr>
        <w:tc>
          <w:tcPr>
            <w:tcW w:w="1420" w:type="pct"/>
            <w:vAlign w:val="center"/>
          </w:tcPr>
          <w:p w:rsidR="009A6E74" w:rsidRPr="002D1E9A" w:rsidRDefault="009A6E74" w:rsidP="002D1E9A">
            <w:pPr>
              <w:ind w:left="-57" w:right="-57" w:firstLine="0"/>
              <w:jc w:val="center"/>
              <w:rPr>
                <w:rFonts w:eastAsia="MS Mincho"/>
                <w:sz w:val="26"/>
                <w:szCs w:val="26"/>
                <w:lang w:eastAsia="ja-JP"/>
              </w:rPr>
            </w:pPr>
            <w:r w:rsidRPr="002D1E9A">
              <w:rPr>
                <w:rFonts w:eastAsia="MS Mincho"/>
                <w:sz w:val="26"/>
                <w:szCs w:val="26"/>
                <w:lang w:eastAsia="ja-JP"/>
              </w:rPr>
              <w:t xml:space="preserve">Lô 1 </w:t>
            </w:r>
          </w:p>
        </w:tc>
        <w:tc>
          <w:tcPr>
            <w:tcW w:w="946" w:type="pct"/>
            <w:vAlign w:val="center"/>
          </w:tcPr>
          <w:p w:rsidR="009A6E74" w:rsidRPr="00322AAD" w:rsidRDefault="009A6E74" w:rsidP="009A6E74">
            <w:pPr>
              <w:ind w:left="-57" w:right="-57" w:firstLine="0"/>
              <w:jc w:val="center"/>
              <w:rPr>
                <w:rFonts w:eastAsia="MS Mincho"/>
                <w:sz w:val="26"/>
                <w:szCs w:val="26"/>
                <w:lang w:eastAsia="ja-JP"/>
              </w:rPr>
            </w:pPr>
            <w:r w:rsidRPr="00322AAD">
              <w:rPr>
                <w:rFonts w:eastAsia="MS Mincho"/>
                <w:sz w:val="26"/>
                <w:szCs w:val="26"/>
                <w:lang w:eastAsia="ja-JP"/>
              </w:rPr>
              <w:t>38,20 ± 6,93</w:t>
            </w:r>
          </w:p>
        </w:tc>
        <w:tc>
          <w:tcPr>
            <w:tcW w:w="899" w:type="pct"/>
            <w:vAlign w:val="center"/>
          </w:tcPr>
          <w:p w:rsidR="009A6E74" w:rsidRPr="00322AAD" w:rsidRDefault="009A6E74" w:rsidP="009A6E74">
            <w:pPr>
              <w:ind w:left="-57" w:right="-57" w:firstLine="0"/>
              <w:jc w:val="center"/>
              <w:rPr>
                <w:rFonts w:eastAsia="MS Mincho"/>
                <w:sz w:val="26"/>
                <w:szCs w:val="26"/>
                <w:lang w:eastAsia="ja-JP"/>
              </w:rPr>
            </w:pPr>
            <w:r w:rsidRPr="00322AAD">
              <w:rPr>
                <w:rFonts w:eastAsia="MS Mincho"/>
                <w:sz w:val="26"/>
                <w:szCs w:val="26"/>
                <w:lang w:eastAsia="ja-JP"/>
              </w:rPr>
              <w:t>4,47 ± 1,54</w:t>
            </w:r>
          </w:p>
        </w:tc>
        <w:tc>
          <w:tcPr>
            <w:tcW w:w="892" w:type="pct"/>
            <w:vAlign w:val="center"/>
          </w:tcPr>
          <w:p w:rsidR="009A6E74" w:rsidRPr="00322AAD" w:rsidRDefault="009A6E74" w:rsidP="009A6E74">
            <w:pPr>
              <w:ind w:left="-57" w:right="-57" w:firstLine="0"/>
              <w:jc w:val="center"/>
              <w:rPr>
                <w:rFonts w:eastAsia="MS Mincho"/>
                <w:sz w:val="26"/>
                <w:szCs w:val="26"/>
                <w:lang w:eastAsia="ja-JP"/>
              </w:rPr>
            </w:pPr>
            <w:r w:rsidRPr="00322AAD">
              <w:rPr>
                <w:rFonts w:eastAsia="MS Mincho"/>
                <w:sz w:val="26"/>
                <w:szCs w:val="26"/>
                <w:lang w:eastAsia="ja-JP"/>
              </w:rPr>
              <w:t>6,34 ± 1,60</w:t>
            </w:r>
          </w:p>
        </w:tc>
        <w:tc>
          <w:tcPr>
            <w:tcW w:w="843" w:type="pct"/>
            <w:vAlign w:val="center"/>
          </w:tcPr>
          <w:p w:rsidR="009A6E74" w:rsidRPr="00322AAD" w:rsidRDefault="009A6E74" w:rsidP="009A6E74">
            <w:pPr>
              <w:ind w:left="-57" w:right="-57" w:firstLine="0"/>
              <w:jc w:val="center"/>
              <w:rPr>
                <w:rFonts w:eastAsia="MS Mincho"/>
                <w:sz w:val="26"/>
                <w:szCs w:val="26"/>
                <w:lang w:eastAsia="ja-JP"/>
              </w:rPr>
            </w:pPr>
            <w:r w:rsidRPr="00322AAD">
              <w:rPr>
                <w:rFonts w:eastAsia="MS Mincho"/>
                <w:sz w:val="26"/>
                <w:szCs w:val="26"/>
                <w:lang w:eastAsia="ja-JP"/>
              </w:rPr>
              <w:t>51,00 ± 9,02</w:t>
            </w:r>
          </w:p>
        </w:tc>
      </w:tr>
      <w:tr w:rsidR="009A6E74" w:rsidRPr="00322AAD" w:rsidTr="002D1E9A">
        <w:trPr>
          <w:trHeight w:val="462"/>
          <w:jc w:val="center"/>
        </w:trPr>
        <w:tc>
          <w:tcPr>
            <w:tcW w:w="1420" w:type="pct"/>
            <w:vAlign w:val="center"/>
          </w:tcPr>
          <w:p w:rsidR="009A6E74" w:rsidRPr="00322AAD" w:rsidRDefault="009A6E74" w:rsidP="002D1E9A">
            <w:pPr>
              <w:ind w:left="-57" w:right="-57" w:firstLine="0"/>
              <w:jc w:val="center"/>
              <w:rPr>
                <w:rFonts w:eastAsia="MS Mincho"/>
                <w:sz w:val="26"/>
                <w:szCs w:val="26"/>
                <w:lang w:eastAsia="ja-JP"/>
              </w:rPr>
            </w:pPr>
            <w:r w:rsidRPr="002D1E9A">
              <w:rPr>
                <w:rFonts w:eastAsia="MS Mincho"/>
                <w:sz w:val="26"/>
                <w:szCs w:val="26"/>
                <w:lang w:eastAsia="ja-JP"/>
              </w:rPr>
              <w:t xml:space="preserve">Lô 2 </w:t>
            </w:r>
          </w:p>
        </w:tc>
        <w:tc>
          <w:tcPr>
            <w:tcW w:w="946" w:type="pct"/>
            <w:vAlign w:val="center"/>
          </w:tcPr>
          <w:p w:rsidR="009A6E74" w:rsidRPr="00322AAD" w:rsidRDefault="009A6E74" w:rsidP="009A6E74">
            <w:pPr>
              <w:ind w:left="-57" w:right="-57" w:firstLine="0"/>
              <w:jc w:val="center"/>
              <w:rPr>
                <w:rFonts w:eastAsia="MS Mincho"/>
                <w:sz w:val="26"/>
                <w:szCs w:val="26"/>
                <w:lang w:eastAsia="ja-JP"/>
              </w:rPr>
            </w:pPr>
            <w:r w:rsidRPr="00322AAD">
              <w:rPr>
                <w:rFonts w:eastAsia="MS Mincho"/>
                <w:sz w:val="26"/>
                <w:szCs w:val="26"/>
                <w:lang w:eastAsia="ja-JP"/>
              </w:rPr>
              <w:t>20,99 ± 8,84</w:t>
            </w:r>
          </w:p>
        </w:tc>
        <w:tc>
          <w:tcPr>
            <w:tcW w:w="899" w:type="pct"/>
            <w:vAlign w:val="center"/>
          </w:tcPr>
          <w:p w:rsidR="009A6E74" w:rsidRPr="00322AAD" w:rsidRDefault="009A6E74" w:rsidP="009A6E74">
            <w:pPr>
              <w:ind w:left="-57" w:right="-57" w:firstLine="0"/>
              <w:jc w:val="center"/>
              <w:rPr>
                <w:rFonts w:eastAsia="MS Mincho"/>
                <w:sz w:val="26"/>
                <w:szCs w:val="26"/>
                <w:lang w:eastAsia="ja-JP"/>
              </w:rPr>
            </w:pPr>
            <w:r w:rsidRPr="00322AAD">
              <w:rPr>
                <w:rFonts w:eastAsia="MS Mincho"/>
                <w:sz w:val="26"/>
                <w:szCs w:val="26"/>
                <w:lang w:eastAsia="ja-JP"/>
              </w:rPr>
              <w:t>9,13 ± 4,10</w:t>
            </w:r>
          </w:p>
        </w:tc>
        <w:tc>
          <w:tcPr>
            <w:tcW w:w="892" w:type="pct"/>
            <w:vAlign w:val="center"/>
          </w:tcPr>
          <w:p w:rsidR="009A6E74" w:rsidRPr="00322AAD" w:rsidRDefault="009A6E74" w:rsidP="009A6E74">
            <w:pPr>
              <w:ind w:left="-57" w:right="-57" w:firstLine="0"/>
              <w:jc w:val="center"/>
              <w:rPr>
                <w:rFonts w:eastAsia="MS Mincho"/>
                <w:sz w:val="26"/>
                <w:szCs w:val="26"/>
                <w:lang w:eastAsia="ja-JP"/>
              </w:rPr>
            </w:pPr>
            <w:r w:rsidRPr="00322AAD">
              <w:rPr>
                <w:rFonts w:eastAsia="MS Mincho"/>
                <w:sz w:val="26"/>
                <w:szCs w:val="26"/>
                <w:lang w:eastAsia="ja-JP"/>
              </w:rPr>
              <w:t>9,43 ± 3,39</w:t>
            </w:r>
          </w:p>
        </w:tc>
        <w:tc>
          <w:tcPr>
            <w:tcW w:w="843" w:type="pct"/>
            <w:vAlign w:val="center"/>
          </w:tcPr>
          <w:p w:rsidR="009A6E74" w:rsidRPr="00322AAD" w:rsidRDefault="009A6E74" w:rsidP="009A6E74">
            <w:pPr>
              <w:ind w:left="-57" w:right="-57" w:firstLine="0"/>
              <w:jc w:val="center"/>
              <w:rPr>
                <w:rFonts w:eastAsia="MS Mincho"/>
                <w:sz w:val="26"/>
                <w:szCs w:val="26"/>
                <w:lang w:eastAsia="ja-JP"/>
              </w:rPr>
            </w:pPr>
            <w:r w:rsidRPr="00322AAD">
              <w:rPr>
                <w:rFonts w:eastAsia="MS Mincho"/>
                <w:sz w:val="26"/>
                <w:szCs w:val="26"/>
                <w:lang w:eastAsia="ja-JP"/>
              </w:rPr>
              <w:t>60,32 ± 9,42</w:t>
            </w:r>
          </w:p>
        </w:tc>
      </w:tr>
      <w:tr w:rsidR="009A6E74" w:rsidRPr="00322AAD" w:rsidTr="002D1E9A">
        <w:trPr>
          <w:trHeight w:val="455"/>
          <w:jc w:val="center"/>
        </w:trPr>
        <w:tc>
          <w:tcPr>
            <w:tcW w:w="1420" w:type="pct"/>
            <w:vAlign w:val="center"/>
          </w:tcPr>
          <w:p w:rsidR="009A6E74" w:rsidRPr="00322AAD" w:rsidRDefault="009A6E74" w:rsidP="002D1E9A">
            <w:pPr>
              <w:ind w:right="-57" w:firstLine="0"/>
              <w:jc w:val="center"/>
              <w:rPr>
                <w:rFonts w:eastAsia="MS Mincho"/>
                <w:sz w:val="26"/>
                <w:szCs w:val="26"/>
                <w:lang w:eastAsia="ja-JP"/>
              </w:rPr>
            </w:pPr>
            <w:r w:rsidRPr="002D1E9A">
              <w:rPr>
                <w:rFonts w:eastAsia="MS Mincho"/>
                <w:sz w:val="26"/>
                <w:szCs w:val="26"/>
                <w:lang w:eastAsia="ja-JP"/>
              </w:rPr>
              <w:t>Lô 3</w:t>
            </w:r>
          </w:p>
        </w:tc>
        <w:tc>
          <w:tcPr>
            <w:tcW w:w="946" w:type="pct"/>
            <w:vAlign w:val="center"/>
          </w:tcPr>
          <w:p w:rsidR="009A6E74" w:rsidRPr="00322AAD" w:rsidRDefault="009A6E74" w:rsidP="009A6E74">
            <w:pPr>
              <w:ind w:left="-57" w:right="-57" w:firstLine="0"/>
              <w:jc w:val="center"/>
              <w:rPr>
                <w:rFonts w:eastAsia="MS Mincho"/>
                <w:sz w:val="26"/>
                <w:szCs w:val="26"/>
                <w:lang w:eastAsia="ja-JP"/>
              </w:rPr>
            </w:pPr>
            <w:r w:rsidRPr="00322AAD">
              <w:rPr>
                <w:rFonts w:eastAsia="MS Mincho"/>
                <w:sz w:val="26"/>
                <w:szCs w:val="26"/>
                <w:lang w:eastAsia="ja-JP"/>
              </w:rPr>
              <w:t>34,58 ± 8,80</w:t>
            </w:r>
          </w:p>
        </w:tc>
        <w:tc>
          <w:tcPr>
            <w:tcW w:w="899" w:type="pct"/>
            <w:vAlign w:val="center"/>
          </w:tcPr>
          <w:p w:rsidR="009A6E74" w:rsidRPr="00322AAD" w:rsidRDefault="009A6E74" w:rsidP="009A6E74">
            <w:pPr>
              <w:ind w:left="-57" w:right="-57" w:firstLine="0"/>
              <w:jc w:val="center"/>
              <w:rPr>
                <w:rFonts w:eastAsia="MS Mincho"/>
                <w:sz w:val="26"/>
                <w:szCs w:val="26"/>
                <w:lang w:eastAsia="ja-JP"/>
              </w:rPr>
            </w:pPr>
            <w:r w:rsidRPr="00322AAD">
              <w:rPr>
                <w:rFonts w:eastAsia="MS Mincho"/>
                <w:sz w:val="26"/>
                <w:szCs w:val="26"/>
                <w:lang w:eastAsia="ja-JP"/>
              </w:rPr>
              <w:t>5,46 ± 1,48</w:t>
            </w:r>
          </w:p>
        </w:tc>
        <w:tc>
          <w:tcPr>
            <w:tcW w:w="892" w:type="pct"/>
            <w:vAlign w:val="center"/>
          </w:tcPr>
          <w:p w:rsidR="009A6E74" w:rsidRPr="00322AAD" w:rsidRDefault="009A6E74" w:rsidP="009A6E74">
            <w:pPr>
              <w:ind w:left="-57" w:right="-57" w:firstLine="0"/>
              <w:jc w:val="center"/>
              <w:rPr>
                <w:rFonts w:eastAsia="MS Mincho"/>
                <w:sz w:val="26"/>
                <w:szCs w:val="26"/>
                <w:lang w:eastAsia="ja-JP"/>
              </w:rPr>
            </w:pPr>
            <w:r w:rsidRPr="00322AAD">
              <w:rPr>
                <w:rFonts w:eastAsia="MS Mincho"/>
                <w:sz w:val="26"/>
                <w:szCs w:val="26"/>
                <w:lang w:eastAsia="ja-JP"/>
              </w:rPr>
              <w:t>6,38 ± 1,60</w:t>
            </w:r>
          </w:p>
        </w:tc>
        <w:tc>
          <w:tcPr>
            <w:tcW w:w="843" w:type="pct"/>
            <w:vAlign w:val="center"/>
          </w:tcPr>
          <w:p w:rsidR="009A6E74" w:rsidRPr="00322AAD" w:rsidRDefault="009A6E74" w:rsidP="009A6E74">
            <w:pPr>
              <w:ind w:left="-57" w:right="-57" w:firstLine="0"/>
              <w:jc w:val="center"/>
              <w:rPr>
                <w:rFonts w:eastAsia="MS Mincho"/>
                <w:sz w:val="26"/>
                <w:szCs w:val="26"/>
                <w:lang w:eastAsia="ja-JP"/>
              </w:rPr>
            </w:pPr>
            <w:r w:rsidRPr="00322AAD">
              <w:rPr>
                <w:rFonts w:eastAsia="MS Mincho"/>
                <w:sz w:val="26"/>
                <w:szCs w:val="26"/>
                <w:lang w:eastAsia="ja-JP"/>
              </w:rPr>
              <w:t>53,59 ± 9,15</w:t>
            </w:r>
          </w:p>
        </w:tc>
      </w:tr>
      <w:tr w:rsidR="009A6E74" w:rsidRPr="00322AAD" w:rsidTr="002D1E9A">
        <w:trPr>
          <w:trHeight w:val="588"/>
          <w:jc w:val="center"/>
        </w:trPr>
        <w:tc>
          <w:tcPr>
            <w:tcW w:w="1420" w:type="pct"/>
            <w:vAlign w:val="center"/>
          </w:tcPr>
          <w:p w:rsidR="009A6E74" w:rsidRPr="00322AAD" w:rsidRDefault="009A6E74" w:rsidP="002D1E9A">
            <w:pPr>
              <w:ind w:right="-57" w:firstLine="0"/>
              <w:jc w:val="center"/>
              <w:rPr>
                <w:rFonts w:eastAsia="MS Mincho"/>
                <w:sz w:val="26"/>
                <w:szCs w:val="26"/>
                <w:lang w:eastAsia="ja-JP"/>
              </w:rPr>
            </w:pPr>
            <w:r w:rsidRPr="002D1E9A">
              <w:rPr>
                <w:rFonts w:eastAsia="MS Mincho"/>
                <w:sz w:val="26"/>
                <w:szCs w:val="26"/>
                <w:lang w:eastAsia="ja-JP"/>
              </w:rPr>
              <w:t>Lô 4</w:t>
            </w:r>
          </w:p>
        </w:tc>
        <w:tc>
          <w:tcPr>
            <w:tcW w:w="946" w:type="pct"/>
            <w:vAlign w:val="center"/>
          </w:tcPr>
          <w:p w:rsidR="009A6E74" w:rsidRPr="00322AAD" w:rsidRDefault="009A6E74" w:rsidP="009A6E74">
            <w:pPr>
              <w:ind w:left="-57" w:right="-57" w:firstLine="0"/>
              <w:jc w:val="center"/>
              <w:rPr>
                <w:rFonts w:eastAsia="MS Mincho"/>
                <w:sz w:val="26"/>
                <w:szCs w:val="26"/>
                <w:lang w:eastAsia="ja-JP"/>
              </w:rPr>
            </w:pPr>
            <w:r w:rsidRPr="00322AAD">
              <w:rPr>
                <w:rFonts w:eastAsia="MS Mincho"/>
                <w:sz w:val="26"/>
                <w:szCs w:val="26"/>
                <w:lang w:eastAsia="ja-JP"/>
              </w:rPr>
              <w:t>34,75 ± 8,05</w:t>
            </w:r>
          </w:p>
        </w:tc>
        <w:tc>
          <w:tcPr>
            <w:tcW w:w="899" w:type="pct"/>
            <w:vAlign w:val="center"/>
          </w:tcPr>
          <w:p w:rsidR="009A6E74" w:rsidRPr="00322AAD" w:rsidRDefault="009A6E74" w:rsidP="009A6E74">
            <w:pPr>
              <w:ind w:left="-57" w:right="-57" w:firstLine="0"/>
              <w:jc w:val="center"/>
              <w:rPr>
                <w:rFonts w:eastAsia="MS Mincho"/>
                <w:sz w:val="26"/>
                <w:szCs w:val="26"/>
                <w:lang w:eastAsia="ja-JP"/>
              </w:rPr>
            </w:pPr>
            <w:r w:rsidRPr="00322AAD">
              <w:rPr>
                <w:rFonts w:eastAsia="MS Mincho"/>
                <w:sz w:val="26"/>
                <w:szCs w:val="26"/>
                <w:lang w:eastAsia="ja-JP"/>
              </w:rPr>
              <w:t>4,60 ± 1,61</w:t>
            </w:r>
          </w:p>
        </w:tc>
        <w:tc>
          <w:tcPr>
            <w:tcW w:w="892" w:type="pct"/>
            <w:vAlign w:val="center"/>
          </w:tcPr>
          <w:p w:rsidR="009A6E74" w:rsidRPr="00322AAD" w:rsidRDefault="009A6E74" w:rsidP="009A6E74">
            <w:pPr>
              <w:ind w:left="-57" w:right="-57" w:firstLine="0"/>
              <w:jc w:val="center"/>
              <w:rPr>
                <w:rFonts w:eastAsia="MS Mincho"/>
                <w:sz w:val="26"/>
                <w:szCs w:val="26"/>
                <w:lang w:eastAsia="ja-JP"/>
              </w:rPr>
            </w:pPr>
            <w:r w:rsidRPr="00322AAD">
              <w:rPr>
                <w:rFonts w:eastAsia="MS Mincho"/>
                <w:sz w:val="26"/>
                <w:szCs w:val="26"/>
                <w:lang w:eastAsia="ja-JP"/>
              </w:rPr>
              <w:t>6,94 ± 2,17</w:t>
            </w:r>
          </w:p>
        </w:tc>
        <w:tc>
          <w:tcPr>
            <w:tcW w:w="843" w:type="pct"/>
            <w:vAlign w:val="center"/>
          </w:tcPr>
          <w:p w:rsidR="009A6E74" w:rsidRPr="00322AAD" w:rsidRDefault="009A6E74" w:rsidP="009A6E74">
            <w:pPr>
              <w:ind w:left="-57" w:right="-57" w:firstLine="0"/>
              <w:jc w:val="center"/>
              <w:rPr>
                <w:rFonts w:eastAsia="MS Mincho"/>
                <w:sz w:val="26"/>
                <w:szCs w:val="26"/>
                <w:lang w:eastAsia="ja-JP"/>
              </w:rPr>
            </w:pPr>
            <w:r w:rsidRPr="00322AAD">
              <w:rPr>
                <w:rFonts w:eastAsia="MS Mincho"/>
                <w:sz w:val="26"/>
                <w:szCs w:val="26"/>
                <w:lang w:eastAsia="ja-JP"/>
              </w:rPr>
              <w:t>53,72 ± 9,72</w:t>
            </w:r>
          </w:p>
        </w:tc>
      </w:tr>
      <w:tr w:rsidR="009A6E74" w:rsidRPr="00322AAD" w:rsidTr="002D1E9A">
        <w:trPr>
          <w:trHeight w:val="552"/>
          <w:jc w:val="center"/>
        </w:trPr>
        <w:tc>
          <w:tcPr>
            <w:tcW w:w="1420" w:type="pct"/>
            <w:vAlign w:val="center"/>
          </w:tcPr>
          <w:p w:rsidR="009A6E74" w:rsidRPr="00322AAD" w:rsidRDefault="009A6E74" w:rsidP="002D1E9A">
            <w:pPr>
              <w:ind w:right="-57" w:firstLine="0"/>
              <w:jc w:val="center"/>
              <w:rPr>
                <w:rFonts w:eastAsia="MS Mincho"/>
                <w:sz w:val="26"/>
                <w:szCs w:val="26"/>
                <w:lang w:eastAsia="ja-JP"/>
              </w:rPr>
            </w:pPr>
            <w:r w:rsidRPr="002D1E9A">
              <w:rPr>
                <w:rFonts w:eastAsia="MS Mincho"/>
                <w:sz w:val="26"/>
                <w:szCs w:val="26"/>
                <w:lang w:eastAsia="ja-JP"/>
              </w:rPr>
              <w:t>Lô 5</w:t>
            </w:r>
          </w:p>
        </w:tc>
        <w:tc>
          <w:tcPr>
            <w:tcW w:w="946" w:type="pct"/>
            <w:vAlign w:val="center"/>
          </w:tcPr>
          <w:p w:rsidR="009A6E74" w:rsidRPr="00322AAD" w:rsidRDefault="009A6E74" w:rsidP="009A6E74">
            <w:pPr>
              <w:ind w:left="-57" w:right="-57" w:firstLine="0"/>
              <w:jc w:val="center"/>
              <w:rPr>
                <w:rFonts w:eastAsia="MS Mincho"/>
                <w:sz w:val="26"/>
                <w:szCs w:val="26"/>
                <w:lang w:eastAsia="ja-JP"/>
              </w:rPr>
            </w:pPr>
            <w:r w:rsidRPr="00322AAD">
              <w:rPr>
                <w:rFonts w:eastAsia="MS Mincho"/>
                <w:sz w:val="26"/>
                <w:szCs w:val="26"/>
                <w:lang w:eastAsia="ja-JP"/>
              </w:rPr>
              <w:t>35,50 ± 9,47</w:t>
            </w:r>
          </w:p>
        </w:tc>
        <w:tc>
          <w:tcPr>
            <w:tcW w:w="899" w:type="pct"/>
            <w:vAlign w:val="center"/>
          </w:tcPr>
          <w:p w:rsidR="009A6E74" w:rsidRPr="00322AAD" w:rsidRDefault="009A6E74" w:rsidP="009A6E74">
            <w:pPr>
              <w:ind w:left="-57" w:right="-57" w:firstLine="0"/>
              <w:jc w:val="center"/>
              <w:rPr>
                <w:rFonts w:eastAsia="MS Mincho"/>
                <w:sz w:val="26"/>
                <w:szCs w:val="26"/>
                <w:lang w:eastAsia="ja-JP"/>
              </w:rPr>
            </w:pPr>
            <w:r w:rsidRPr="00322AAD">
              <w:rPr>
                <w:rFonts w:eastAsia="MS Mincho"/>
                <w:sz w:val="26"/>
                <w:szCs w:val="26"/>
                <w:lang w:eastAsia="ja-JP"/>
              </w:rPr>
              <w:t>4,95 ± 1,54</w:t>
            </w:r>
          </w:p>
        </w:tc>
        <w:tc>
          <w:tcPr>
            <w:tcW w:w="892" w:type="pct"/>
            <w:vAlign w:val="center"/>
          </w:tcPr>
          <w:p w:rsidR="009A6E74" w:rsidRPr="00322AAD" w:rsidRDefault="009A6E74" w:rsidP="009A6E74">
            <w:pPr>
              <w:ind w:left="-57" w:right="-57" w:firstLine="0"/>
              <w:jc w:val="center"/>
              <w:rPr>
                <w:rFonts w:eastAsia="MS Mincho"/>
                <w:sz w:val="26"/>
                <w:szCs w:val="26"/>
                <w:lang w:eastAsia="ja-JP"/>
              </w:rPr>
            </w:pPr>
            <w:r w:rsidRPr="00322AAD">
              <w:rPr>
                <w:rFonts w:eastAsia="MS Mincho"/>
                <w:sz w:val="26"/>
                <w:szCs w:val="26"/>
                <w:lang w:eastAsia="ja-JP"/>
              </w:rPr>
              <w:t>6,47 ± 1,50</w:t>
            </w:r>
          </w:p>
        </w:tc>
        <w:tc>
          <w:tcPr>
            <w:tcW w:w="843" w:type="pct"/>
            <w:vAlign w:val="center"/>
          </w:tcPr>
          <w:p w:rsidR="009A6E74" w:rsidRPr="00322AAD" w:rsidRDefault="009A6E74" w:rsidP="009A6E74">
            <w:pPr>
              <w:ind w:left="-57" w:right="-57" w:firstLine="0"/>
              <w:jc w:val="center"/>
              <w:rPr>
                <w:rFonts w:eastAsia="MS Mincho"/>
                <w:sz w:val="26"/>
                <w:szCs w:val="26"/>
                <w:lang w:eastAsia="ja-JP"/>
              </w:rPr>
            </w:pPr>
            <w:r w:rsidRPr="00322AAD">
              <w:rPr>
                <w:rFonts w:eastAsia="MS Mincho"/>
                <w:sz w:val="26"/>
                <w:szCs w:val="26"/>
                <w:lang w:eastAsia="ja-JP"/>
              </w:rPr>
              <w:t>53,08 ±10,19</w:t>
            </w:r>
          </w:p>
        </w:tc>
      </w:tr>
      <w:tr w:rsidR="00BB03BA" w:rsidRPr="00322AAD" w:rsidTr="002D1E9A">
        <w:trPr>
          <w:trHeight w:val="454"/>
          <w:jc w:val="center"/>
        </w:trPr>
        <w:tc>
          <w:tcPr>
            <w:tcW w:w="1420" w:type="pct"/>
            <w:vAlign w:val="center"/>
          </w:tcPr>
          <w:p w:rsidR="00E3426E" w:rsidRPr="00322AAD" w:rsidRDefault="00E3426E" w:rsidP="004B7134">
            <w:pPr>
              <w:ind w:left="-57" w:right="-57"/>
              <w:rPr>
                <w:rFonts w:eastAsia="MS Mincho"/>
                <w:sz w:val="26"/>
                <w:szCs w:val="26"/>
                <w:vertAlign w:val="subscript"/>
                <w:lang w:eastAsia="ja-JP"/>
              </w:rPr>
            </w:pPr>
            <w:r w:rsidRPr="00322AAD">
              <w:rPr>
                <w:rFonts w:eastAsia="MS Mincho"/>
                <w:sz w:val="26"/>
                <w:szCs w:val="26"/>
                <w:lang w:eastAsia="ja-JP"/>
              </w:rPr>
              <w:t>Giá trị p</w:t>
            </w:r>
          </w:p>
        </w:tc>
        <w:tc>
          <w:tcPr>
            <w:tcW w:w="946" w:type="pct"/>
            <w:vAlign w:val="center"/>
          </w:tcPr>
          <w:p w:rsidR="00E3426E" w:rsidRPr="00322AAD" w:rsidRDefault="00E3426E" w:rsidP="004B7134">
            <w:pPr>
              <w:ind w:left="-57" w:right="-57" w:firstLine="0"/>
              <w:jc w:val="center"/>
              <w:rPr>
                <w:sz w:val="26"/>
                <w:szCs w:val="26"/>
              </w:rPr>
            </w:pPr>
            <w:r w:rsidRPr="00322AAD">
              <w:rPr>
                <w:sz w:val="26"/>
                <w:szCs w:val="26"/>
              </w:rPr>
              <w:t>p</w:t>
            </w:r>
            <w:r w:rsidRPr="00322AAD">
              <w:rPr>
                <w:sz w:val="26"/>
                <w:szCs w:val="26"/>
                <w:vertAlign w:val="subscript"/>
              </w:rPr>
              <w:t>-2</w:t>
            </w:r>
            <w:r w:rsidRPr="00322AAD">
              <w:rPr>
                <w:sz w:val="26"/>
                <w:szCs w:val="26"/>
              </w:rPr>
              <w:t>&lt; 0,01</w:t>
            </w:r>
          </w:p>
          <w:p w:rsidR="00E3426E" w:rsidRPr="00322AAD" w:rsidRDefault="00E3426E" w:rsidP="004B7134">
            <w:pPr>
              <w:ind w:left="-57" w:right="-57" w:firstLine="0"/>
              <w:jc w:val="center"/>
              <w:rPr>
                <w:rFonts w:eastAsia="MS Mincho"/>
                <w:sz w:val="26"/>
                <w:szCs w:val="26"/>
                <w:lang w:eastAsia="ja-JP"/>
              </w:rPr>
            </w:pPr>
            <w:r w:rsidRPr="00322AAD">
              <w:rPr>
                <w:sz w:val="26"/>
                <w:szCs w:val="26"/>
              </w:rPr>
              <w:t>p</w:t>
            </w:r>
            <w:r w:rsidRPr="00322AAD">
              <w:rPr>
                <w:sz w:val="26"/>
                <w:szCs w:val="26"/>
                <w:vertAlign w:val="subscript"/>
              </w:rPr>
              <w:t>3,4,5-1</w:t>
            </w:r>
            <w:r w:rsidRPr="00322AAD">
              <w:rPr>
                <w:sz w:val="26"/>
                <w:szCs w:val="26"/>
              </w:rPr>
              <w:t>&gt; 0,05</w:t>
            </w:r>
          </w:p>
          <w:p w:rsidR="00E3426E" w:rsidRPr="00322AAD" w:rsidRDefault="00E3426E" w:rsidP="004B7134">
            <w:pPr>
              <w:ind w:left="-57" w:right="-57" w:firstLine="0"/>
              <w:jc w:val="center"/>
              <w:rPr>
                <w:sz w:val="26"/>
                <w:szCs w:val="26"/>
              </w:rPr>
            </w:pPr>
            <w:r w:rsidRPr="00322AAD">
              <w:rPr>
                <w:sz w:val="26"/>
                <w:szCs w:val="26"/>
              </w:rPr>
              <w:t>p</w:t>
            </w:r>
            <w:r w:rsidRPr="00322AAD">
              <w:rPr>
                <w:sz w:val="26"/>
                <w:szCs w:val="26"/>
                <w:vertAlign w:val="subscript"/>
              </w:rPr>
              <w:t>4,5-3</w:t>
            </w:r>
            <w:r w:rsidRPr="00322AAD">
              <w:rPr>
                <w:sz w:val="26"/>
                <w:szCs w:val="26"/>
              </w:rPr>
              <w:t>&gt; 0,05</w:t>
            </w:r>
          </w:p>
          <w:p w:rsidR="00E3426E" w:rsidRPr="00322AAD" w:rsidRDefault="00E3426E" w:rsidP="004B7134">
            <w:pPr>
              <w:ind w:left="-57" w:right="-57" w:firstLine="0"/>
              <w:jc w:val="center"/>
              <w:rPr>
                <w:rFonts w:eastAsia="MS Mincho"/>
                <w:sz w:val="26"/>
                <w:szCs w:val="26"/>
                <w:lang w:eastAsia="ja-JP"/>
              </w:rPr>
            </w:pPr>
            <w:r w:rsidRPr="00322AAD">
              <w:rPr>
                <w:sz w:val="26"/>
                <w:szCs w:val="26"/>
              </w:rPr>
              <w:t>p</w:t>
            </w:r>
            <w:r w:rsidRPr="00322AAD">
              <w:rPr>
                <w:sz w:val="26"/>
                <w:szCs w:val="26"/>
                <w:vertAlign w:val="subscript"/>
              </w:rPr>
              <w:t>4-5</w:t>
            </w:r>
            <w:r w:rsidRPr="00322AAD">
              <w:rPr>
                <w:sz w:val="26"/>
                <w:szCs w:val="26"/>
              </w:rPr>
              <w:t>&gt; 0,05</w:t>
            </w:r>
          </w:p>
        </w:tc>
        <w:tc>
          <w:tcPr>
            <w:tcW w:w="899" w:type="pct"/>
            <w:vAlign w:val="center"/>
          </w:tcPr>
          <w:p w:rsidR="00E3426E" w:rsidRPr="00322AAD" w:rsidRDefault="00E3426E" w:rsidP="004B7134">
            <w:pPr>
              <w:ind w:left="-57" w:right="-57" w:firstLine="0"/>
              <w:jc w:val="center"/>
              <w:rPr>
                <w:rFonts w:eastAsia="MS Mincho"/>
                <w:sz w:val="26"/>
                <w:szCs w:val="26"/>
                <w:lang w:eastAsia="ja-JP"/>
              </w:rPr>
            </w:pPr>
            <w:r w:rsidRPr="00322AAD">
              <w:rPr>
                <w:sz w:val="26"/>
                <w:szCs w:val="26"/>
              </w:rPr>
              <w:t>p</w:t>
            </w:r>
            <w:r w:rsidRPr="00322AAD">
              <w:rPr>
                <w:sz w:val="26"/>
                <w:szCs w:val="26"/>
                <w:vertAlign w:val="subscript"/>
              </w:rPr>
              <w:t>-2</w:t>
            </w:r>
            <w:r w:rsidRPr="00322AAD">
              <w:rPr>
                <w:rFonts w:eastAsia="MS Mincho"/>
                <w:sz w:val="26"/>
                <w:szCs w:val="26"/>
                <w:lang w:eastAsia="ja-JP"/>
              </w:rPr>
              <w:t>&lt;</w:t>
            </w:r>
            <w:r w:rsidRPr="00322AAD">
              <w:rPr>
                <w:sz w:val="26"/>
                <w:szCs w:val="26"/>
              </w:rPr>
              <w:t xml:space="preserve"> 0,0</w:t>
            </w:r>
            <w:r w:rsidRPr="00322AAD">
              <w:rPr>
                <w:rFonts w:eastAsia="MS Mincho"/>
                <w:sz w:val="26"/>
                <w:szCs w:val="26"/>
                <w:lang w:eastAsia="ja-JP"/>
              </w:rPr>
              <w:t>5</w:t>
            </w:r>
          </w:p>
          <w:p w:rsidR="00E3426E" w:rsidRPr="00322AAD" w:rsidRDefault="00E3426E" w:rsidP="004B7134">
            <w:pPr>
              <w:ind w:left="-57" w:right="-57" w:firstLine="0"/>
              <w:jc w:val="center"/>
              <w:rPr>
                <w:rFonts w:eastAsia="MS Mincho"/>
                <w:sz w:val="26"/>
                <w:szCs w:val="26"/>
                <w:lang w:eastAsia="ja-JP"/>
              </w:rPr>
            </w:pPr>
            <w:r w:rsidRPr="00322AAD">
              <w:rPr>
                <w:sz w:val="26"/>
                <w:szCs w:val="26"/>
              </w:rPr>
              <w:t>p</w:t>
            </w:r>
            <w:r w:rsidRPr="00322AAD">
              <w:rPr>
                <w:sz w:val="26"/>
                <w:szCs w:val="26"/>
                <w:vertAlign w:val="subscript"/>
              </w:rPr>
              <w:t>3,4,5-1</w:t>
            </w:r>
            <w:r w:rsidRPr="00322AAD">
              <w:rPr>
                <w:sz w:val="26"/>
                <w:szCs w:val="26"/>
              </w:rPr>
              <w:t>&gt; 0,05</w:t>
            </w:r>
          </w:p>
          <w:p w:rsidR="00E3426E" w:rsidRPr="00322AAD" w:rsidRDefault="00E3426E" w:rsidP="004B7134">
            <w:pPr>
              <w:ind w:left="-57" w:right="-57" w:firstLine="0"/>
              <w:jc w:val="center"/>
              <w:rPr>
                <w:sz w:val="26"/>
                <w:szCs w:val="26"/>
              </w:rPr>
            </w:pPr>
            <w:r w:rsidRPr="00322AAD">
              <w:rPr>
                <w:sz w:val="26"/>
                <w:szCs w:val="26"/>
              </w:rPr>
              <w:t>p</w:t>
            </w:r>
            <w:r w:rsidRPr="00322AAD">
              <w:rPr>
                <w:sz w:val="26"/>
                <w:szCs w:val="26"/>
                <w:vertAlign w:val="subscript"/>
              </w:rPr>
              <w:t>4,5-3</w:t>
            </w:r>
            <w:r w:rsidRPr="00322AAD">
              <w:rPr>
                <w:sz w:val="26"/>
                <w:szCs w:val="26"/>
              </w:rPr>
              <w:t>&gt; 0,05</w:t>
            </w:r>
          </w:p>
          <w:p w:rsidR="00E3426E" w:rsidRPr="00322AAD" w:rsidRDefault="00E3426E" w:rsidP="004B7134">
            <w:pPr>
              <w:ind w:left="-57" w:right="-57" w:firstLine="0"/>
              <w:jc w:val="center"/>
              <w:rPr>
                <w:rFonts w:eastAsia="MS Mincho"/>
                <w:sz w:val="26"/>
                <w:szCs w:val="26"/>
                <w:lang w:eastAsia="ja-JP"/>
              </w:rPr>
            </w:pPr>
            <w:r w:rsidRPr="00322AAD">
              <w:rPr>
                <w:sz w:val="26"/>
                <w:szCs w:val="26"/>
              </w:rPr>
              <w:t>p</w:t>
            </w:r>
            <w:r w:rsidRPr="00322AAD">
              <w:rPr>
                <w:sz w:val="26"/>
                <w:szCs w:val="26"/>
                <w:vertAlign w:val="subscript"/>
              </w:rPr>
              <w:t>4-5</w:t>
            </w:r>
            <w:r w:rsidRPr="00322AAD">
              <w:rPr>
                <w:sz w:val="26"/>
                <w:szCs w:val="26"/>
              </w:rPr>
              <w:t>&gt; 0,05</w:t>
            </w:r>
          </w:p>
        </w:tc>
        <w:tc>
          <w:tcPr>
            <w:tcW w:w="892" w:type="pct"/>
            <w:vAlign w:val="center"/>
          </w:tcPr>
          <w:p w:rsidR="00E3426E" w:rsidRPr="00322AAD" w:rsidRDefault="00E3426E" w:rsidP="004B7134">
            <w:pPr>
              <w:ind w:left="-57" w:right="-57" w:firstLine="0"/>
              <w:jc w:val="center"/>
              <w:rPr>
                <w:rFonts w:eastAsia="MS Mincho"/>
                <w:sz w:val="26"/>
                <w:szCs w:val="26"/>
                <w:lang w:eastAsia="ja-JP"/>
              </w:rPr>
            </w:pPr>
            <w:r w:rsidRPr="00322AAD">
              <w:rPr>
                <w:sz w:val="26"/>
                <w:szCs w:val="26"/>
              </w:rPr>
              <w:t>p</w:t>
            </w:r>
            <w:r w:rsidRPr="00322AAD">
              <w:rPr>
                <w:sz w:val="26"/>
                <w:szCs w:val="26"/>
                <w:vertAlign w:val="subscript"/>
              </w:rPr>
              <w:t>-2</w:t>
            </w:r>
            <w:r w:rsidRPr="00322AAD">
              <w:rPr>
                <w:rFonts w:eastAsia="MS Mincho"/>
                <w:sz w:val="26"/>
                <w:szCs w:val="26"/>
                <w:lang w:eastAsia="ja-JP"/>
              </w:rPr>
              <w:t>&lt;</w:t>
            </w:r>
            <w:r w:rsidRPr="00322AAD">
              <w:rPr>
                <w:sz w:val="26"/>
                <w:szCs w:val="26"/>
              </w:rPr>
              <w:t xml:space="preserve"> 0,0</w:t>
            </w:r>
            <w:r w:rsidRPr="00322AAD">
              <w:rPr>
                <w:rFonts w:eastAsia="MS Mincho"/>
                <w:sz w:val="26"/>
                <w:szCs w:val="26"/>
                <w:lang w:eastAsia="ja-JP"/>
              </w:rPr>
              <w:t>5</w:t>
            </w:r>
          </w:p>
          <w:p w:rsidR="00E3426E" w:rsidRPr="00322AAD" w:rsidRDefault="00E3426E" w:rsidP="004B7134">
            <w:pPr>
              <w:ind w:left="-57" w:right="-57" w:firstLine="0"/>
              <w:jc w:val="center"/>
              <w:rPr>
                <w:rFonts w:eastAsia="MS Mincho"/>
                <w:sz w:val="26"/>
                <w:szCs w:val="26"/>
                <w:lang w:eastAsia="ja-JP"/>
              </w:rPr>
            </w:pPr>
            <w:r w:rsidRPr="00322AAD">
              <w:rPr>
                <w:sz w:val="26"/>
                <w:szCs w:val="26"/>
              </w:rPr>
              <w:t>p</w:t>
            </w:r>
            <w:r w:rsidRPr="00322AAD">
              <w:rPr>
                <w:sz w:val="26"/>
                <w:szCs w:val="26"/>
                <w:vertAlign w:val="subscript"/>
              </w:rPr>
              <w:t>3,4,5-1</w:t>
            </w:r>
            <w:r w:rsidRPr="00322AAD">
              <w:rPr>
                <w:sz w:val="26"/>
                <w:szCs w:val="26"/>
              </w:rPr>
              <w:t>&gt; 0,05</w:t>
            </w:r>
          </w:p>
          <w:p w:rsidR="00E3426E" w:rsidRPr="00322AAD" w:rsidRDefault="00E3426E" w:rsidP="004B7134">
            <w:pPr>
              <w:ind w:left="-57" w:right="-57" w:firstLine="0"/>
              <w:jc w:val="center"/>
              <w:rPr>
                <w:sz w:val="26"/>
                <w:szCs w:val="26"/>
              </w:rPr>
            </w:pPr>
            <w:r w:rsidRPr="00322AAD">
              <w:rPr>
                <w:sz w:val="26"/>
                <w:szCs w:val="26"/>
              </w:rPr>
              <w:t>p</w:t>
            </w:r>
            <w:r w:rsidRPr="00322AAD">
              <w:rPr>
                <w:sz w:val="26"/>
                <w:szCs w:val="26"/>
                <w:vertAlign w:val="subscript"/>
              </w:rPr>
              <w:t>4,5-3</w:t>
            </w:r>
            <w:r w:rsidRPr="00322AAD">
              <w:rPr>
                <w:sz w:val="26"/>
                <w:szCs w:val="26"/>
              </w:rPr>
              <w:t>&gt; 0,05</w:t>
            </w:r>
          </w:p>
          <w:p w:rsidR="00E3426E" w:rsidRPr="00322AAD" w:rsidRDefault="00E3426E" w:rsidP="004B7134">
            <w:pPr>
              <w:ind w:left="-57" w:right="-57" w:firstLine="0"/>
              <w:jc w:val="center"/>
              <w:rPr>
                <w:rFonts w:eastAsia="MS Mincho"/>
                <w:sz w:val="26"/>
                <w:szCs w:val="26"/>
                <w:lang w:eastAsia="ja-JP"/>
              </w:rPr>
            </w:pPr>
            <w:r w:rsidRPr="00322AAD">
              <w:rPr>
                <w:sz w:val="26"/>
                <w:szCs w:val="26"/>
              </w:rPr>
              <w:t>p</w:t>
            </w:r>
            <w:r w:rsidRPr="00322AAD">
              <w:rPr>
                <w:sz w:val="26"/>
                <w:szCs w:val="26"/>
                <w:vertAlign w:val="subscript"/>
              </w:rPr>
              <w:t>4-5</w:t>
            </w:r>
            <w:r w:rsidRPr="00322AAD">
              <w:rPr>
                <w:sz w:val="26"/>
                <w:szCs w:val="26"/>
              </w:rPr>
              <w:t>&gt; 0,05</w:t>
            </w:r>
          </w:p>
        </w:tc>
        <w:tc>
          <w:tcPr>
            <w:tcW w:w="843" w:type="pct"/>
            <w:vAlign w:val="center"/>
          </w:tcPr>
          <w:p w:rsidR="00E3426E" w:rsidRPr="00322AAD" w:rsidRDefault="00E3426E" w:rsidP="004B7134">
            <w:pPr>
              <w:ind w:left="-57" w:right="-57" w:firstLine="0"/>
              <w:jc w:val="center"/>
              <w:rPr>
                <w:rFonts w:eastAsia="MS Mincho"/>
                <w:sz w:val="26"/>
                <w:szCs w:val="26"/>
                <w:lang w:eastAsia="ja-JP"/>
              </w:rPr>
            </w:pPr>
            <w:r w:rsidRPr="00322AAD">
              <w:rPr>
                <w:sz w:val="26"/>
                <w:szCs w:val="26"/>
              </w:rPr>
              <w:t>p</w:t>
            </w:r>
            <w:r w:rsidRPr="00322AAD">
              <w:rPr>
                <w:sz w:val="26"/>
                <w:szCs w:val="26"/>
                <w:vertAlign w:val="subscript"/>
              </w:rPr>
              <w:t>-2</w:t>
            </w:r>
            <w:r w:rsidRPr="00322AAD">
              <w:rPr>
                <w:rFonts w:eastAsia="MS Mincho"/>
                <w:sz w:val="26"/>
                <w:szCs w:val="26"/>
                <w:lang w:eastAsia="ja-JP"/>
              </w:rPr>
              <w:t>&lt;</w:t>
            </w:r>
            <w:r w:rsidRPr="00322AAD">
              <w:rPr>
                <w:sz w:val="26"/>
                <w:szCs w:val="26"/>
              </w:rPr>
              <w:t xml:space="preserve"> 0,0</w:t>
            </w:r>
            <w:r w:rsidRPr="00322AAD">
              <w:rPr>
                <w:rFonts w:eastAsia="MS Mincho"/>
                <w:sz w:val="26"/>
                <w:szCs w:val="26"/>
                <w:lang w:eastAsia="ja-JP"/>
              </w:rPr>
              <w:t>5</w:t>
            </w:r>
          </w:p>
          <w:p w:rsidR="00E3426E" w:rsidRPr="00322AAD" w:rsidRDefault="00E3426E" w:rsidP="004B7134">
            <w:pPr>
              <w:ind w:left="-57" w:right="-57" w:firstLine="0"/>
              <w:jc w:val="center"/>
              <w:rPr>
                <w:rFonts w:eastAsia="MS Mincho"/>
                <w:sz w:val="26"/>
                <w:szCs w:val="26"/>
                <w:lang w:eastAsia="ja-JP"/>
              </w:rPr>
            </w:pPr>
            <w:r w:rsidRPr="00322AAD">
              <w:rPr>
                <w:sz w:val="26"/>
                <w:szCs w:val="26"/>
              </w:rPr>
              <w:t>p</w:t>
            </w:r>
            <w:r w:rsidRPr="00322AAD">
              <w:rPr>
                <w:sz w:val="26"/>
                <w:szCs w:val="26"/>
                <w:vertAlign w:val="subscript"/>
              </w:rPr>
              <w:t>3,4,5-1</w:t>
            </w:r>
            <w:r w:rsidRPr="00322AAD">
              <w:rPr>
                <w:sz w:val="26"/>
                <w:szCs w:val="26"/>
              </w:rPr>
              <w:t>&gt; 0,05</w:t>
            </w:r>
          </w:p>
          <w:p w:rsidR="00E3426E" w:rsidRPr="00322AAD" w:rsidRDefault="00E3426E" w:rsidP="004B7134">
            <w:pPr>
              <w:ind w:left="-57" w:right="-57" w:firstLine="0"/>
              <w:jc w:val="center"/>
              <w:rPr>
                <w:sz w:val="26"/>
                <w:szCs w:val="26"/>
              </w:rPr>
            </w:pPr>
            <w:r w:rsidRPr="00322AAD">
              <w:rPr>
                <w:sz w:val="26"/>
                <w:szCs w:val="26"/>
              </w:rPr>
              <w:t>p</w:t>
            </w:r>
            <w:r w:rsidRPr="00322AAD">
              <w:rPr>
                <w:sz w:val="26"/>
                <w:szCs w:val="26"/>
                <w:vertAlign w:val="subscript"/>
              </w:rPr>
              <w:t>4,5-3</w:t>
            </w:r>
            <w:r w:rsidRPr="00322AAD">
              <w:rPr>
                <w:sz w:val="26"/>
                <w:szCs w:val="26"/>
              </w:rPr>
              <w:t>&gt; 0,05</w:t>
            </w:r>
          </w:p>
          <w:p w:rsidR="00E3426E" w:rsidRPr="00322AAD" w:rsidRDefault="00E3426E" w:rsidP="004B7134">
            <w:pPr>
              <w:ind w:left="-57" w:right="-57" w:firstLine="0"/>
              <w:jc w:val="center"/>
              <w:rPr>
                <w:rFonts w:eastAsia="MS Mincho"/>
                <w:sz w:val="26"/>
                <w:szCs w:val="26"/>
                <w:lang w:eastAsia="ja-JP"/>
              </w:rPr>
            </w:pPr>
            <w:r w:rsidRPr="00322AAD">
              <w:rPr>
                <w:sz w:val="26"/>
                <w:szCs w:val="26"/>
              </w:rPr>
              <w:t>p</w:t>
            </w:r>
            <w:r w:rsidRPr="00322AAD">
              <w:rPr>
                <w:sz w:val="26"/>
                <w:szCs w:val="26"/>
                <w:vertAlign w:val="subscript"/>
              </w:rPr>
              <w:t>4-5</w:t>
            </w:r>
            <w:r w:rsidRPr="00322AAD">
              <w:rPr>
                <w:sz w:val="26"/>
                <w:szCs w:val="26"/>
              </w:rPr>
              <w:t>&gt; 0,05</w:t>
            </w:r>
          </w:p>
        </w:tc>
      </w:tr>
    </w:tbl>
    <w:p w:rsidR="00186F0B" w:rsidRPr="00322AAD" w:rsidRDefault="00186F0B" w:rsidP="003806AD">
      <w:pPr>
        <w:rPr>
          <w:b/>
          <w:sz w:val="12"/>
          <w:lang w:val="es-ES" w:eastAsia="ja-JP"/>
        </w:rPr>
      </w:pPr>
    </w:p>
    <w:p w:rsidR="00E3426E" w:rsidRPr="00322AAD" w:rsidRDefault="00E3426E" w:rsidP="004B7134">
      <w:pPr>
        <w:spacing w:line="300" w:lineRule="auto"/>
        <w:ind w:firstLine="0"/>
        <w:rPr>
          <w:rFonts w:eastAsia="MS Mincho"/>
          <w:b/>
          <w:lang w:val="es-ES" w:eastAsia="ja-JP"/>
        </w:rPr>
      </w:pPr>
      <w:r w:rsidRPr="00322AAD">
        <w:rPr>
          <w:b/>
          <w:lang w:val="es-ES"/>
        </w:rPr>
        <w:t>Nhận xét</w:t>
      </w:r>
      <w:r w:rsidRPr="00322AAD">
        <w:rPr>
          <w:rFonts w:eastAsia="MS Mincho"/>
          <w:b/>
          <w:lang w:val="es-ES" w:eastAsia="ja-JP"/>
        </w:rPr>
        <w:t xml:space="preserve">: </w:t>
      </w:r>
    </w:p>
    <w:p w:rsidR="00E3426E" w:rsidRPr="00322AAD" w:rsidRDefault="00E3426E" w:rsidP="004B7134">
      <w:pPr>
        <w:spacing w:line="300" w:lineRule="auto"/>
        <w:rPr>
          <w:rFonts w:eastAsia="MS Mincho"/>
          <w:lang w:val="es-ES" w:eastAsia="ja-JP"/>
        </w:rPr>
      </w:pPr>
      <w:r w:rsidRPr="00322AAD">
        <w:rPr>
          <w:rFonts w:eastAsia="MS Mincho"/>
          <w:lang w:val="es-ES" w:eastAsia="ja-JP"/>
        </w:rPr>
        <w:t>- Chuột ở</w:t>
      </w:r>
      <w:r w:rsidR="00CD0CCD">
        <w:rPr>
          <w:rFonts w:eastAsia="MS Mincho"/>
          <w:lang w:val="es-ES" w:eastAsia="ja-JP"/>
        </w:rPr>
        <w:t xml:space="preserve"> </w:t>
      </w:r>
      <w:r w:rsidR="00CD0CCD" w:rsidRPr="00322AAD">
        <w:rPr>
          <w:spacing w:val="6"/>
          <w:lang w:val="es-ES"/>
        </w:rPr>
        <w:t>lô mô hình</w:t>
      </w:r>
      <w:r w:rsidR="00CD0CCD">
        <w:rPr>
          <w:spacing w:val="6"/>
          <w:lang w:val="es-ES"/>
        </w:rPr>
        <w:t xml:space="preserve"> (lô 2) </w:t>
      </w:r>
      <w:r w:rsidRPr="00322AAD">
        <w:rPr>
          <w:rFonts w:eastAsia="MS Mincho"/>
          <w:lang w:val="es-ES" w:eastAsia="ja-JP"/>
        </w:rPr>
        <w:t xml:space="preserve">có tỷ lệ tinh trùng tiến tới nhanh giảm rõ rệt có ý nghĩa thống kê so với </w:t>
      </w:r>
      <w:r w:rsidR="00CD0CCD" w:rsidRPr="00322AAD">
        <w:rPr>
          <w:spacing w:val="6"/>
          <w:lang w:val="es-ES"/>
        </w:rPr>
        <w:t>lô chứng sinh lý</w:t>
      </w:r>
      <w:r w:rsidR="00CD0CCD">
        <w:rPr>
          <w:spacing w:val="6"/>
          <w:lang w:val="es-ES"/>
        </w:rPr>
        <w:t xml:space="preserve"> (lô 1)</w:t>
      </w:r>
      <w:r w:rsidR="00CD0CCD" w:rsidRPr="00322AAD">
        <w:rPr>
          <w:spacing w:val="6"/>
          <w:lang w:val="es-ES"/>
        </w:rPr>
        <w:t xml:space="preserve">, </w:t>
      </w:r>
      <w:r w:rsidRPr="00322AAD">
        <w:rPr>
          <w:rFonts w:eastAsia="MS Mincho"/>
          <w:lang w:val="es-ES" w:eastAsia="ja-JP"/>
        </w:rPr>
        <w:t>(p &lt; 0,01), trong khi đó tỉ lệ tinh trùng tiến tới chậm, không tiến tới, không di động tăng có ý nghĩa thống kê so với lô 1 (p &lt; 0,05).</w:t>
      </w:r>
      <w:r w:rsidR="00CD0CCD">
        <w:rPr>
          <w:rFonts w:eastAsia="MS Mincho"/>
          <w:lang w:val="es-ES" w:eastAsia="ja-JP"/>
        </w:rPr>
        <w:t xml:space="preserve"> </w:t>
      </w:r>
    </w:p>
    <w:p w:rsidR="00E3426E" w:rsidRPr="00322AAD" w:rsidRDefault="00E3426E" w:rsidP="004B7134">
      <w:pPr>
        <w:spacing w:line="300" w:lineRule="auto"/>
        <w:rPr>
          <w:lang w:val="es-ES"/>
        </w:rPr>
      </w:pPr>
      <w:r w:rsidRPr="00322AAD">
        <w:rPr>
          <w:lang w:val="es-ES"/>
        </w:rPr>
        <w:t>Natri valproat cho uống liều 500 mg/kg/ngày trong 7 tuần đã gây suy giảm rõ rệt mức độ di động của tinh trùng các chuột nghiên cứu.</w:t>
      </w:r>
    </w:p>
    <w:p w:rsidR="00E3426E" w:rsidRPr="00322AAD" w:rsidRDefault="00E3426E" w:rsidP="004B7134">
      <w:pPr>
        <w:spacing w:line="300" w:lineRule="auto"/>
        <w:rPr>
          <w:rFonts w:eastAsia="MS Mincho"/>
          <w:lang w:val="es-ES" w:eastAsia="ja-JP"/>
        </w:rPr>
      </w:pPr>
      <w:r w:rsidRPr="00322AAD">
        <w:rPr>
          <w:rFonts w:eastAsia="MS Mincho"/>
          <w:lang w:val="es-ES" w:eastAsia="ja-JP"/>
        </w:rPr>
        <w:t xml:space="preserve">- Chuột ở các </w:t>
      </w:r>
      <w:r w:rsidR="00CD0CCD" w:rsidRPr="00322AAD">
        <w:rPr>
          <w:lang w:val="es-ES"/>
        </w:rPr>
        <w:t xml:space="preserve">lô </w:t>
      </w:r>
      <w:r w:rsidR="00CD0CCD">
        <w:rPr>
          <w:lang w:val="es-ES"/>
        </w:rPr>
        <w:t>tham chiếu (lô 3)</w:t>
      </w:r>
      <w:r w:rsidR="00CD0CCD" w:rsidRPr="00322AAD">
        <w:rPr>
          <w:lang w:val="es-ES"/>
        </w:rPr>
        <w:t>,</w:t>
      </w:r>
      <w:r w:rsidR="00CD0CCD">
        <w:rPr>
          <w:lang w:val="es-ES"/>
        </w:rPr>
        <w:t xml:space="preserve"> lô trị 1(lô</w:t>
      </w:r>
      <w:r w:rsidR="00CD0CCD" w:rsidRPr="00322AAD">
        <w:rPr>
          <w:lang w:val="es-ES"/>
        </w:rPr>
        <w:t xml:space="preserve"> </w:t>
      </w:r>
      <w:r w:rsidR="00CD0CCD">
        <w:rPr>
          <w:lang w:val="es-ES"/>
        </w:rPr>
        <w:t>4)</w:t>
      </w:r>
      <w:r w:rsidR="00CD0CCD" w:rsidRPr="00322AAD">
        <w:rPr>
          <w:lang w:val="es-ES"/>
        </w:rPr>
        <w:t>,</w:t>
      </w:r>
      <w:r w:rsidR="00CD0CCD">
        <w:rPr>
          <w:lang w:val="es-ES"/>
        </w:rPr>
        <w:t xml:space="preserve"> lô trị 2 (lô</w:t>
      </w:r>
      <w:r w:rsidR="00CD0CCD" w:rsidRPr="00322AAD">
        <w:rPr>
          <w:lang w:val="es-ES"/>
        </w:rPr>
        <w:t xml:space="preserve"> 5</w:t>
      </w:r>
      <w:r w:rsidR="00CD0CCD">
        <w:rPr>
          <w:lang w:val="es-ES"/>
        </w:rPr>
        <w:t xml:space="preserve">) </w:t>
      </w:r>
      <w:r w:rsidRPr="00322AAD">
        <w:rPr>
          <w:rFonts w:eastAsia="MS Mincho"/>
          <w:lang w:val="es-ES" w:eastAsia="ja-JP"/>
        </w:rPr>
        <w:t xml:space="preserve">có tỉ lệ tinh trùng tiến tới nhanh tăng cao rõ rệt có ý nghĩa thống kê so với </w:t>
      </w:r>
      <w:r w:rsidRPr="00322AAD">
        <w:rPr>
          <w:lang w:val="es-ES"/>
        </w:rPr>
        <w:t>lô mô hình</w:t>
      </w:r>
      <w:r w:rsidR="00CD0CCD">
        <w:rPr>
          <w:lang w:val="es-ES"/>
        </w:rPr>
        <w:t xml:space="preserve"> </w:t>
      </w:r>
      <w:r w:rsidRPr="00322AAD">
        <w:rPr>
          <w:lang w:val="es-ES"/>
        </w:rPr>
        <w:t>(p&lt; 0,01)</w:t>
      </w:r>
      <w:r w:rsidRPr="00322AAD">
        <w:rPr>
          <w:rFonts w:eastAsia="MS Mincho"/>
          <w:lang w:val="es-ES" w:eastAsia="ja-JP"/>
        </w:rPr>
        <w:t xml:space="preserve"> và </w:t>
      </w:r>
      <w:r w:rsidRPr="00322AAD">
        <w:rPr>
          <w:lang w:val="es-ES"/>
        </w:rPr>
        <w:t>không có sự khác biệt có ý nghĩa thống kê so với lô chứng sinh lý</w:t>
      </w:r>
      <w:r w:rsidR="00CD0CCD">
        <w:rPr>
          <w:lang w:val="es-ES"/>
        </w:rPr>
        <w:t xml:space="preserve"> </w:t>
      </w:r>
      <w:r w:rsidRPr="00322AAD">
        <w:rPr>
          <w:lang w:val="es-ES"/>
        </w:rPr>
        <w:t>(p &gt; 0,05)</w:t>
      </w:r>
      <w:r w:rsidRPr="00322AAD">
        <w:rPr>
          <w:rFonts w:eastAsia="MS Mincho"/>
          <w:lang w:val="es-ES" w:eastAsia="ja-JP"/>
        </w:rPr>
        <w:t>; trong khi đó các tỉ lệ tinh trùng không tiến, tiến tới chậm và không di động giảm có ý nghĩa thống kê so với</w:t>
      </w:r>
      <w:r w:rsidR="00CD0CCD">
        <w:rPr>
          <w:rFonts w:eastAsia="MS Mincho"/>
          <w:lang w:val="es-ES" w:eastAsia="ja-JP"/>
        </w:rPr>
        <w:t xml:space="preserve"> </w:t>
      </w:r>
      <w:r w:rsidRPr="00322AAD">
        <w:rPr>
          <w:lang w:val="es-ES"/>
        </w:rPr>
        <w:t>lô mô hình</w:t>
      </w:r>
      <w:r w:rsidRPr="00322AAD">
        <w:rPr>
          <w:rFonts w:eastAsia="MS Mincho"/>
          <w:lang w:val="es-ES" w:eastAsia="ja-JP"/>
        </w:rPr>
        <w:t xml:space="preserve"> (p &lt; 0,05).</w:t>
      </w:r>
    </w:p>
    <w:p w:rsidR="00E3426E" w:rsidRPr="00322AAD" w:rsidRDefault="00E3426E" w:rsidP="004B7134">
      <w:pPr>
        <w:spacing w:line="300" w:lineRule="auto"/>
        <w:rPr>
          <w:lang w:val="es-ES"/>
        </w:rPr>
      </w:pPr>
      <w:r w:rsidRPr="00322AAD">
        <w:rPr>
          <w:lang w:val="es-ES"/>
        </w:rPr>
        <w:t xml:space="preserve">- So sánh giữa </w:t>
      </w:r>
      <w:r w:rsidRPr="00322AAD">
        <w:rPr>
          <w:rFonts w:eastAsia="MS Mincho"/>
          <w:lang w:val="es-ES" w:eastAsia="ja-JP"/>
        </w:rPr>
        <w:t>các</w:t>
      </w:r>
      <w:r w:rsidRPr="00322AAD">
        <w:rPr>
          <w:lang w:val="es-ES"/>
        </w:rPr>
        <w:t xml:space="preserve"> lô </w:t>
      </w:r>
      <w:r w:rsidRPr="00322AAD">
        <w:rPr>
          <w:lang w:val="es-ES" w:eastAsia="ja-JP"/>
        </w:rPr>
        <w:t xml:space="preserve">3, </w:t>
      </w:r>
      <w:r w:rsidRPr="00322AAD">
        <w:rPr>
          <w:rFonts w:eastAsia="MS Mincho"/>
          <w:lang w:val="es-ES" w:eastAsia="ja-JP"/>
        </w:rPr>
        <w:t>4, 5, không thấy có khác biệt có ý nghĩa thống kê</w:t>
      </w:r>
      <w:r w:rsidRPr="00322AAD">
        <w:rPr>
          <w:lang w:val="es-ES"/>
        </w:rPr>
        <w:t xml:space="preserve"> (p &gt; 0,05).</w:t>
      </w:r>
    </w:p>
    <w:p w:rsidR="00E3426E" w:rsidRPr="00322AAD" w:rsidRDefault="00AB54FC" w:rsidP="002D1E9A">
      <w:pPr>
        <w:pStyle w:val="66"/>
        <w:spacing w:before="40" w:line="360" w:lineRule="auto"/>
        <w:rPr>
          <w:lang w:eastAsia="ja-JP"/>
        </w:rPr>
      </w:pPr>
      <w:bookmarkStart w:id="420" w:name="_Toc24962764"/>
      <w:r w:rsidRPr="00322AAD">
        <w:rPr>
          <w:lang w:eastAsia="ja-JP"/>
        </w:rPr>
        <w:lastRenderedPageBreak/>
        <w:t xml:space="preserve">3.2.2.3. </w:t>
      </w:r>
      <w:r w:rsidR="00B9591E" w:rsidRPr="00322AAD">
        <w:rPr>
          <w:lang w:eastAsia="ja-JP"/>
        </w:rPr>
        <w:t>Tác dụng</w:t>
      </w:r>
      <w:r w:rsidR="00E3426E" w:rsidRPr="00322AAD">
        <w:rPr>
          <w:lang w:eastAsia="ja-JP"/>
        </w:rPr>
        <w:t xml:space="preserve"> của viên nang Y10 đến tỷ lệ tinh trùng có hình thái cấu trúc bất thường</w:t>
      </w:r>
      <w:bookmarkEnd w:id="420"/>
    </w:p>
    <w:p w:rsidR="00E3426E" w:rsidRPr="00322AAD" w:rsidRDefault="00E3426E" w:rsidP="002D1E9A">
      <w:pPr>
        <w:pStyle w:val="9"/>
        <w:spacing w:before="40"/>
      </w:pPr>
      <w:bookmarkStart w:id="421" w:name="_Toc24962397"/>
      <w:r w:rsidRPr="00322AAD">
        <w:t>Bả</w:t>
      </w:r>
      <w:r w:rsidR="00AB54FC" w:rsidRPr="00322AAD">
        <w:t>ng 3.25</w:t>
      </w:r>
      <w:r w:rsidRPr="00322AAD">
        <w:t>. Tỷ lệ tinh trùng có hình thái cấu trúc bất thườ</w:t>
      </w:r>
      <w:r w:rsidR="00AB54FC" w:rsidRPr="00322AAD">
        <w:t>ng</w:t>
      </w:r>
      <w:bookmarkEnd w:id="421"/>
      <w:r w:rsidRPr="00322AAD">
        <w:t xml:space="preserve"> </w:t>
      </w:r>
    </w:p>
    <w:tbl>
      <w:tblPr>
        <w:tblW w:w="489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561"/>
        <w:gridCol w:w="2405"/>
        <w:gridCol w:w="2253"/>
        <w:gridCol w:w="1589"/>
      </w:tblGrid>
      <w:tr w:rsidR="00BB03BA" w:rsidRPr="00322AAD" w:rsidTr="002D1E9A">
        <w:trPr>
          <w:trHeight w:val="454"/>
          <w:jc w:val="center"/>
        </w:trPr>
        <w:tc>
          <w:tcPr>
            <w:tcW w:w="1454" w:type="pct"/>
            <w:vAlign w:val="center"/>
          </w:tcPr>
          <w:p w:rsidR="00E3426E" w:rsidRPr="00322AAD" w:rsidRDefault="00E3426E" w:rsidP="002D1E9A">
            <w:pPr>
              <w:spacing w:before="40"/>
              <w:ind w:left="-57" w:right="-57" w:firstLine="0"/>
              <w:jc w:val="center"/>
              <w:rPr>
                <w:rFonts w:eastAsia="MS Mincho"/>
                <w:b/>
                <w:lang w:eastAsia="ja-JP"/>
              </w:rPr>
            </w:pPr>
            <w:r w:rsidRPr="00322AAD">
              <w:rPr>
                <w:rFonts w:eastAsia="MS Mincho"/>
                <w:b/>
                <w:lang w:eastAsia="ja-JP"/>
              </w:rPr>
              <w:t>Lô nghiên cứu</w:t>
            </w:r>
          </w:p>
        </w:tc>
        <w:tc>
          <w:tcPr>
            <w:tcW w:w="1365" w:type="pct"/>
            <w:vAlign w:val="center"/>
          </w:tcPr>
          <w:p w:rsidR="00E3426E" w:rsidRPr="00322AAD" w:rsidRDefault="00E3426E" w:rsidP="002D1E9A">
            <w:pPr>
              <w:spacing w:before="40"/>
              <w:ind w:left="-57" w:right="-57" w:firstLine="0"/>
              <w:jc w:val="center"/>
              <w:rPr>
                <w:rFonts w:eastAsia="MS Mincho"/>
                <w:b/>
                <w:lang w:eastAsia="ja-JP"/>
              </w:rPr>
            </w:pPr>
            <w:r w:rsidRPr="00322AAD">
              <w:rPr>
                <w:rFonts w:eastAsia="MS Mincho"/>
                <w:b/>
                <w:lang w:eastAsia="ja-JP"/>
              </w:rPr>
              <w:t>Tỉ lệ % tinh trùng có hình thái cấu trúc bất thường</w:t>
            </w:r>
          </w:p>
        </w:tc>
        <w:tc>
          <w:tcPr>
            <w:tcW w:w="1279" w:type="pct"/>
            <w:vAlign w:val="center"/>
          </w:tcPr>
          <w:p w:rsidR="00E3426E" w:rsidRPr="00322AAD" w:rsidRDefault="00E3426E" w:rsidP="002D1E9A">
            <w:pPr>
              <w:spacing w:before="40"/>
              <w:ind w:left="-57" w:right="-57" w:firstLine="0"/>
              <w:jc w:val="center"/>
              <w:rPr>
                <w:rFonts w:eastAsia="MS Mincho"/>
                <w:b/>
                <w:lang w:eastAsia="ja-JP"/>
              </w:rPr>
            </w:pPr>
            <w:r w:rsidRPr="00322AAD">
              <w:rPr>
                <w:rFonts w:eastAsia="MS Mincho"/>
                <w:b/>
                <w:lang w:eastAsia="ja-JP"/>
              </w:rPr>
              <w:t>% tăng giảm</w:t>
            </w:r>
          </w:p>
        </w:tc>
        <w:tc>
          <w:tcPr>
            <w:tcW w:w="902" w:type="pct"/>
            <w:vAlign w:val="center"/>
          </w:tcPr>
          <w:p w:rsidR="002104E8" w:rsidRPr="00322AAD" w:rsidRDefault="00E3426E" w:rsidP="002D1E9A">
            <w:pPr>
              <w:spacing w:before="40"/>
              <w:ind w:left="-57" w:right="-57" w:firstLine="0"/>
              <w:jc w:val="center"/>
              <w:rPr>
                <w:rFonts w:eastAsia="MS Mincho"/>
                <w:b/>
                <w:vertAlign w:val="subscript"/>
                <w:lang w:eastAsia="ja-JP"/>
              </w:rPr>
            </w:pPr>
            <w:r w:rsidRPr="00322AAD">
              <w:rPr>
                <w:rFonts w:eastAsia="MS Mincho"/>
                <w:b/>
                <w:lang w:eastAsia="ja-JP"/>
              </w:rPr>
              <w:t>p</w:t>
            </w:r>
            <w:r w:rsidRPr="00322AAD">
              <w:rPr>
                <w:rFonts w:eastAsia="MS Mincho"/>
                <w:b/>
                <w:vertAlign w:val="subscript"/>
                <w:lang w:eastAsia="ja-JP"/>
              </w:rPr>
              <w:t xml:space="preserve">so sánh </w:t>
            </w:r>
          </w:p>
          <w:p w:rsidR="00E3426E" w:rsidRPr="00322AAD" w:rsidRDefault="00E3426E" w:rsidP="002D1E9A">
            <w:pPr>
              <w:spacing w:before="40"/>
              <w:ind w:left="-57" w:right="-57" w:firstLine="0"/>
              <w:jc w:val="center"/>
              <w:rPr>
                <w:rFonts w:eastAsia="MS Mincho"/>
                <w:b/>
                <w:lang w:eastAsia="ja-JP"/>
              </w:rPr>
            </w:pPr>
            <w:r w:rsidRPr="00322AAD">
              <w:rPr>
                <w:rFonts w:eastAsia="MS Mincho"/>
                <w:b/>
                <w:vertAlign w:val="subscript"/>
                <w:lang w:eastAsia="ja-JP"/>
              </w:rPr>
              <w:t>giữa các lô</w:t>
            </w:r>
          </w:p>
        </w:tc>
      </w:tr>
      <w:tr w:rsidR="009A6E74" w:rsidRPr="00322AAD" w:rsidTr="002D1E9A">
        <w:trPr>
          <w:trHeight w:val="804"/>
          <w:jc w:val="center"/>
        </w:trPr>
        <w:tc>
          <w:tcPr>
            <w:tcW w:w="1454" w:type="pct"/>
            <w:vAlign w:val="center"/>
          </w:tcPr>
          <w:p w:rsidR="009A6E74" w:rsidRPr="00322AAD" w:rsidRDefault="009A6E74" w:rsidP="002D1E9A">
            <w:pPr>
              <w:spacing w:before="40"/>
              <w:ind w:left="-57" w:right="-57" w:firstLine="0"/>
              <w:jc w:val="center"/>
            </w:pPr>
            <w:r w:rsidRPr="00143435">
              <w:rPr>
                <w:b/>
                <w:spacing w:val="-6"/>
              </w:rPr>
              <w:t xml:space="preserve">Lô 1 </w:t>
            </w:r>
          </w:p>
        </w:tc>
        <w:tc>
          <w:tcPr>
            <w:tcW w:w="1365" w:type="pct"/>
            <w:vAlign w:val="center"/>
          </w:tcPr>
          <w:p w:rsidR="009A6E74" w:rsidRPr="00322AAD" w:rsidRDefault="009A6E74" w:rsidP="002D1E9A">
            <w:pPr>
              <w:spacing w:before="40"/>
              <w:ind w:left="-57" w:right="-57" w:firstLine="0"/>
              <w:jc w:val="center"/>
              <w:rPr>
                <w:rFonts w:eastAsia="MS Mincho"/>
                <w:lang w:eastAsia="ja-JP"/>
              </w:rPr>
            </w:pPr>
            <w:r w:rsidRPr="00322AAD">
              <w:rPr>
                <w:rFonts w:eastAsia="MS Mincho"/>
                <w:lang w:eastAsia="ja-JP"/>
              </w:rPr>
              <w:t>8,15 ± 2,88</w:t>
            </w:r>
          </w:p>
        </w:tc>
        <w:tc>
          <w:tcPr>
            <w:tcW w:w="1279" w:type="pct"/>
            <w:vAlign w:val="center"/>
          </w:tcPr>
          <w:p w:rsidR="009A6E74" w:rsidRPr="00322AAD" w:rsidRDefault="009A6E74" w:rsidP="002D1E9A">
            <w:pPr>
              <w:spacing w:before="40"/>
              <w:ind w:left="-57" w:right="-57"/>
              <w:rPr>
                <w:rFonts w:eastAsia="MS Mincho"/>
                <w:lang w:eastAsia="ja-JP"/>
              </w:rPr>
            </w:pPr>
            <w:r w:rsidRPr="00322AAD">
              <w:rPr>
                <w:rFonts w:eastAsia="MS Mincho"/>
                <w:lang w:eastAsia="ja-JP"/>
              </w:rPr>
              <w:t>-</w:t>
            </w:r>
          </w:p>
        </w:tc>
        <w:tc>
          <w:tcPr>
            <w:tcW w:w="902" w:type="pct"/>
            <w:vMerge w:val="restart"/>
            <w:vAlign w:val="center"/>
          </w:tcPr>
          <w:p w:rsidR="009A6E74" w:rsidRPr="00322AAD" w:rsidRDefault="009A6E74" w:rsidP="002D1E9A">
            <w:pPr>
              <w:spacing w:before="40"/>
              <w:ind w:left="-57" w:right="-57" w:firstLine="0"/>
              <w:rPr>
                <w:rFonts w:eastAsia="MS Mincho"/>
                <w:spacing w:val="-10"/>
                <w:lang w:eastAsia="ja-JP"/>
              </w:rPr>
            </w:pPr>
            <w:r w:rsidRPr="00322AAD">
              <w:rPr>
                <w:spacing w:val="-10"/>
              </w:rPr>
              <w:t>p</w:t>
            </w:r>
            <w:r w:rsidRPr="00322AAD">
              <w:rPr>
                <w:spacing w:val="-10"/>
                <w:vertAlign w:val="subscript"/>
              </w:rPr>
              <w:t>1,3,4,5-2</w:t>
            </w:r>
            <w:r w:rsidRPr="00322AAD">
              <w:rPr>
                <w:spacing w:val="-10"/>
              </w:rPr>
              <w:t>&lt; 0,01</w:t>
            </w:r>
          </w:p>
          <w:p w:rsidR="009A6E74" w:rsidRPr="00322AAD" w:rsidRDefault="009A6E74" w:rsidP="002D1E9A">
            <w:pPr>
              <w:spacing w:before="40"/>
              <w:ind w:left="-57" w:right="-57" w:firstLine="0"/>
              <w:rPr>
                <w:rFonts w:eastAsia="MS Mincho"/>
                <w:lang w:eastAsia="ja-JP"/>
              </w:rPr>
            </w:pPr>
            <w:r w:rsidRPr="00322AAD">
              <w:t>p</w:t>
            </w:r>
            <w:r w:rsidRPr="00322AAD">
              <w:rPr>
                <w:vertAlign w:val="subscript"/>
              </w:rPr>
              <w:t>3,4,5-1</w:t>
            </w:r>
            <w:r w:rsidRPr="00322AAD">
              <w:t>&gt; 0,05</w:t>
            </w:r>
          </w:p>
          <w:p w:rsidR="009A6E74" w:rsidRPr="00322AAD" w:rsidRDefault="009A6E74" w:rsidP="002D1E9A">
            <w:pPr>
              <w:spacing w:before="40"/>
              <w:ind w:left="-57" w:right="-57" w:firstLine="0"/>
            </w:pPr>
            <w:r w:rsidRPr="00322AAD">
              <w:t>p</w:t>
            </w:r>
            <w:r w:rsidRPr="00322AAD">
              <w:rPr>
                <w:vertAlign w:val="subscript"/>
              </w:rPr>
              <w:t>4,5-3</w:t>
            </w:r>
            <w:r w:rsidRPr="00322AAD">
              <w:t>&gt; 0,05</w:t>
            </w:r>
          </w:p>
          <w:p w:rsidR="009A6E74" w:rsidRPr="00322AAD" w:rsidRDefault="009A6E74" w:rsidP="002D1E9A">
            <w:pPr>
              <w:spacing w:before="40"/>
              <w:ind w:left="-57" w:right="-57" w:firstLine="0"/>
              <w:rPr>
                <w:rFonts w:eastAsia="MS Mincho"/>
                <w:lang w:eastAsia="ja-JP"/>
              </w:rPr>
            </w:pPr>
            <w:r w:rsidRPr="00322AAD">
              <w:t>p</w:t>
            </w:r>
            <w:r w:rsidRPr="00322AAD">
              <w:rPr>
                <w:vertAlign w:val="subscript"/>
              </w:rPr>
              <w:t>4-5</w:t>
            </w:r>
            <w:r w:rsidRPr="00322AAD">
              <w:t>&gt; 0,05</w:t>
            </w:r>
          </w:p>
        </w:tc>
      </w:tr>
      <w:tr w:rsidR="009A6E74" w:rsidRPr="00322AAD" w:rsidTr="002D1E9A">
        <w:trPr>
          <w:trHeight w:val="454"/>
          <w:jc w:val="center"/>
        </w:trPr>
        <w:tc>
          <w:tcPr>
            <w:tcW w:w="1454" w:type="pct"/>
            <w:vAlign w:val="center"/>
          </w:tcPr>
          <w:p w:rsidR="009A6E74" w:rsidRPr="00322AAD" w:rsidRDefault="009A6E74" w:rsidP="002D1E9A">
            <w:pPr>
              <w:spacing w:before="40"/>
              <w:ind w:left="-57" w:right="-57" w:firstLine="0"/>
              <w:jc w:val="center"/>
              <w:rPr>
                <w:rFonts w:eastAsia="MS Mincho"/>
                <w:lang w:eastAsia="ja-JP"/>
              </w:rPr>
            </w:pPr>
            <w:r w:rsidRPr="00143435">
              <w:rPr>
                <w:b/>
              </w:rPr>
              <w:t xml:space="preserve">Lô 2 </w:t>
            </w:r>
          </w:p>
        </w:tc>
        <w:tc>
          <w:tcPr>
            <w:tcW w:w="1365" w:type="pct"/>
            <w:vAlign w:val="center"/>
          </w:tcPr>
          <w:p w:rsidR="009A6E74" w:rsidRPr="00322AAD" w:rsidRDefault="009A6E74" w:rsidP="002D1E9A">
            <w:pPr>
              <w:spacing w:before="40"/>
              <w:ind w:left="-57" w:right="-57" w:firstLine="0"/>
              <w:jc w:val="center"/>
              <w:rPr>
                <w:rFonts w:eastAsia="MS Mincho"/>
                <w:lang w:eastAsia="ja-JP"/>
              </w:rPr>
            </w:pPr>
            <w:r w:rsidRPr="00322AAD">
              <w:rPr>
                <w:rFonts w:eastAsia="MS Mincho"/>
                <w:lang w:eastAsia="ja-JP"/>
              </w:rPr>
              <w:t>15,67 ± 4,77</w:t>
            </w:r>
          </w:p>
        </w:tc>
        <w:tc>
          <w:tcPr>
            <w:tcW w:w="1279" w:type="pct"/>
            <w:vAlign w:val="center"/>
          </w:tcPr>
          <w:p w:rsidR="009A6E74" w:rsidRPr="00322AAD" w:rsidRDefault="00495E4F" w:rsidP="002D1E9A">
            <w:pPr>
              <w:spacing w:before="40"/>
              <w:ind w:left="-57" w:right="-57" w:firstLine="0"/>
              <w:jc w:val="center"/>
              <w:rPr>
                <w:rFonts w:eastAsia="MS Mincho"/>
                <w:lang w:eastAsia="ja-JP"/>
              </w:rPr>
            </w:pPr>
            <w:r>
              <w:rPr>
                <w:rFonts w:cs="Times New Roman"/>
              </w:rPr>
              <w:t>↑</w:t>
            </w:r>
            <w:r w:rsidR="009A6E74" w:rsidRPr="00322AAD">
              <w:rPr>
                <w:rFonts w:eastAsia="MS Mincho"/>
                <w:lang w:eastAsia="ja-JP"/>
              </w:rPr>
              <w:t xml:space="preserve"> 92,39</w:t>
            </w:r>
            <w:r>
              <w:rPr>
                <w:rFonts w:eastAsia="MS Mincho"/>
                <w:lang w:eastAsia="ja-JP"/>
              </w:rPr>
              <w:t>*</w:t>
            </w:r>
            <w:r w:rsidR="009A6E74" w:rsidRPr="00322AAD">
              <w:rPr>
                <w:rFonts w:eastAsia="MS Mincho"/>
                <w:lang w:eastAsia="ja-JP"/>
              </w:rPr>
              <w:t xml:space="preserve"> </w:t>
            </w:r>
            <w:r w:rsidR="009A6E74" w:rsidRPr="00322AAD">
              <w:t xml:space="preserve">% </w:t>
            </w:r>
          </w:p>
        </w:tc>
        <w:tc>
          <w:tcPr>
            <w:tcW w:w="902" w:type="pct"/>
            <w:vMerge/>
            <w:vAlign w:val="center"/>
          </w:tcPr>
          <w:p w:rsidR="009A6E74" w:rsidRPr="00322AAD" w:rsidRDefault="009A6E74" w:rsidP="002D1E9A">
            <w:pPr>
              <w:spacing w:before="40"/>
              <w:ind w:left="-57" w:right="-57"/>
              <w:rPr>
                <w:rFonts w:eastAsia="MS Mincho"/>
                <w:lang w:eastAsia="ja-JP"/>
              </w:rPr>
            </w:pPr>
          </w:p>
        </w:tc>
      </w:tr>
      <w:tr w:rsidR="009A6E74" w:rsidRPr="00322AAD" w:rsidTr="002D1E9A">
        <w:trPr>
          <w:trHeight w:val="454"/>
          <w:jc w:val="center"/>
        </w:trPr>
        <w:tc>
          <w:tcPr>
            <w:tcW w:w="1454" w:type="pct"/>
            <w:vAlign w:val="center"/>
          </w:tcPr>
          <w:p w:rsidR="009A6E74" w:rsidRPr="00322AAD" w:rsidRDefault="009A6E74" w:rsidP="002D1E9A">
            <w:pPr>
              <w:spacing w:before="40"/>
              <w:ind w:right="-57" w:firstLine="0"/>
              <w:jc w:val="center"/>
              <w:rPr>
                <w:rFonts w:eastAsia="MS Mincho"/>
                <w:lang w:eastAsia="ja-JP"/>
              </w:rPr>
            </w:pPr>
            <w:r w:rsidRPr="00143435">
              <w:rPr>
                <w:b/>
              </w:rPr>
              <w:t xml:space="preserve">Lô 3 </w:t>
            </w:r>
          </w:p>
        </w:tc>
        <w:tc>
          <w:tcPr>
            <w:tcW w:w="1365" w:type="pct"/>
            <w:vAlign w:val="center"/>
          </w:tcPr>
          <w:p w:rsidR="009A6E74" w:rsidRPr="00322AAD" w:rsidRDefault="009A6E74" w:rsidP="002D1E9A">
            <w:pPr>
              <w:spacing w:before="40"/>
              <w:ind w:left="-57" w:right="-57" w:firstLine="0"/>
              <w:jc w:val="center"/>
              <w:rPr>
                <w:rFonts w:eastAsia="MS Mincho"/>
                <w:lang w:eastAsia="ja-JP"/>
              </w:rPr>
            </w:pPr>
            <w:r w:rsidRPr="00322AAD">
              <w:rPr>
                <w:rFonts w:eastAsia="MS Mincho"/>
                <w:lang w:eastAsia="ja-JP"/>
              </w:rPr>
              <w:t>10,33 ± 2,61</w:t>
            </w:r>
          </w:p>
        </w:tc>
        <w:tc>
          <w:tcPr>
            <w:tcW w:w="1279" w:type="pct"/>
            <w:vAlign w:val="center"/>
          </w:tcPr>
          <w:p w:rsidR="009A6E74" w:rsidRPr="00322AAD" w:rsidRDefault="00495E4F" w:rsidP="002D1E9A">
            <w:pPr>
              <w:spacing w:before="40"/>
              <w:ind w:left="-57" w:right="-57" w:firstLine="0"/>
              <w:jc w:val="center"/>
              <w:rPr>
                <w:rFonts w:eastAsia="MS Mincho"/>
                <w:lang w:eastAsia="ja-JP"/>
              </w:rPr>
            </w:pPr>
            <w:r>
              <w:rPr>
                <w:rFonts w:asciiTheme="minorBidi" w:hAnsiTheme="minorBidi"/>
              </w:rPr>
              <w:t>↓</w:t>
            </w:r>
            <w:r w:rsidR="009A6E74" w:rsidRPr="00322AAD">
              <w:rPr>
                <w:rFonts w:eastAsia="MS Mincho"/>
                <w:lang w:eastAsia="ja-JP"/>
              </w:rPr>
              <w:t xml:space="preserve"> 34,09</w:t>
            </w:r>
            <w:r>
              <w:rPr>
                <w:rFonts w:eastAsia="MS Mincho"/>
                <w:lang w:eastAsia="ja-JP"/>
              </w:rPr>
              <w:t>**</w:t>
            </w:r>
            <w:r w:rsidR="009A6E74" w:rsidRPr="00322AAD">
              <w:rPr>
                <w:rFonts w:eastAsia="MS Mincho"/>
                <w:lang w:eastAsia="ja-JP"/>
              </w:rPr>
              <w:t xml:space="preserve"> %</w:t>
            </w:r>
          </w:p>
        </w:tc>
        <w:tc>
          <w:tcPr>
            <w:tcW w:w="902" w:type="pct"/>
            <w:vMerge/>
            <w:vAlign w:val="center"/>
          </w:tcPr>
          <w:p w:rsidR="009A6E74" w:rsidRPr="00322AAD" w:rsidRDefault="009A6E74" w:rsidP="002D1E9A">
            <w:pPr>
              <w:spacing w:before="40"/>
              <w:ind w:left="-57" w:right="-57"/>
              <w:rPr>
                <w:rFonts w:eastAsia="MS Mincho"/>
                <w:lang w:eastAsia="ja-JP"/>
              </w:rPr>
            </w:pPr>
          </w:p>
        </w:tc>
      </w:tr>
      <w:tr w:rsidR="009A6E74" w:rsidRPr="00322AAD" w:rsidTr="002D1E9A">
        <w:trPr>
          <w:trHeight w:val="454"/>
          <w:jc w:val="center"/>
        </w:trPr>
        <w:tc>
          <w:tcPr>
            <w:tcW w:w="1454" w:type="pct"/>
            <w:vAlign w:val="center"/>
          </w:tcPr>
          <w:p w:rsidR="009A6E74" w:rsidRPr="00322AAD" w:rsidRDefault="009A6E74" w:rsidP="002D1E9A">
            <w:pPr>
              <w:spacing w:before="40"/>
              <w:ind w:right="-57" w:firstLine="0"/>
              <w:jc w:val="center"/>
              <w:rPr>
                <w:rFonts w:eastAsia="MS Mincho"/>
                <w:lang w:eastAsia="ja-JP"/>
              </w:rPr>
            </w:pPr>
            <w:r w:rsidRPr="00143435">
              <w:rPr>
                <w:b/>
              </w:rPr>
              <w:t xml:space="preserve">Lô 4 </w:t>
            </w:r>
          </w:p>
        </w:tc>
        <w:tc>
          <w:tcPr>
            <w:tcW w:w="1365" w:type="pct"/>
            <w:vAlign w:val="center"/>
          </w:tcPr>
          <w:p w:rsidR="009A6E74" w:rsidRPr="00322AAD" w:rsidRDefault="009A6E74" w:rsidP="002D1E9A">
            <w:pPr>
              <w:spacing w:before="40"/>
              <w:ind w:left="-57" w:right="-57" w:firstLine="0"/>
              <w:jc w:val="center"/>
            </w:pPr>
            <w:r w:rsidRPr="00322AAD">
              <w:rPr>
                <w:rFonts w:eastAsia="MS Mincho"/>
                <w:lang w:eastAsia="ja-JP"/>
              </w:rPr>
              <w:t>9,53 ± 2,89</w:t>
            </w:r>
          </w:p>
        </w:tc>
        <w:tc>
          <w:tcPr>
            <w:tcW w:w="1279" w:type="pct"/>
            <w:vAlign w:val="center"/>
          </w:tcPr>
          <w:p w:rsidR="009A6E74" w:rsidRPr="00322AAD" w:rsidRDefault="00495E4F" w:rsidP="002D1E9A">
            <w:pPr>
              <w:spacing w:before="40"/>
              <w:ind w:left="-57" w:right="-57" w:firstLine="0"/>
              <w:jc w:val="center"/>
              <w:rPr>
                <w:rFonts w:eastAsia="MS Mincho"/>
                <w:lang w:eastAsia="ja-JP"/>
              </w:rPr>
            </w:pPr>
            <w:r>
              <w:rPr>
                <w:rFonts w:asciiTheme="minorBidi" w:hAnsiTheme="minorBidi"/>
              </w:rPr>
              <w:t>↓</w:t>
            </w:r>
            <w:r w:rsidR="009A6E74" w:rsidRPr="00322AAD">
              <w:rPr>
                <w:rFonts w:eastAsia="MS Mincho"/>
                <w:lang w:eastAsia="ja-JP"/>
              </w:rPr>
              <w:t xml:space="preserve"> 39,18</w:t>
            </w:r>
            <w:r>
              <w:rPr>
                <w:rFonts w:eastAsia="MS Mincho"/>
                <w:lang w:eastAsia="ja-JP"/>
              </w:rPr>
              <w:t>**</w:t>
            </w:r>
            <w:r w:rsidR="009A6E74" w:rsidRPr="00322AAD">
              <w:rPr>
                <w:rFonts w:eastAsia="MS Mincho"/>
                <w:lang w:eastAsia="ja-JP"/>
              </w:rPr>
              <w:t xml:space="preserve"> % </w:t>
            </w:r>
          </w:p>
        </w:tc>
        <w:tc>
          <w:tcPr>
            <w:tcW w:w="902" w:type="pct"/>
            <w:vMerge/>
            <w:vAlign w:val="center"/>
          </w:tcPr>
          <w:p w:rsidR="009A6E74" w:rsidRPr="00322AAD" w:rsidRDefault="009A6E74" w:rsidP="002D1E9A">
            <w:pPr>
              <w:spacing w:before="40"/>
              <w:ind w:left="-57" w:right="-57"/>
              <w:rPr>
                <w:rFonts w:eastAsia="MS Mincho"/>
                <w:lang w:eastAsia="ja-JP"/>
              </w:rPr>
            </w:pPr>
          </w:p>
        </w:tc>
      </w:tr>
      <w:tr w:rsidR="009A6E74" w:rsidRPr="00322AAD" w:rsidTr="002D1E9A">
        <w:trPr>
          <w:trHeight w:val="454"/>
          <w:jc w:val="center"/>
        </w:trPr>
        <w:tc>
          <w:tcPr>
            <w:tcW w:w="1454" w:type="pct"/>
            <w:vAlign w:val="center"/>
          </w:tcPr>
          <w:p w:rsidR="009A6E74" w:rsidRPr="00322AAD" w:rsidRDefault="009A6E74" w:rsidP="002D1E9A">
            <w:pPr>
              <w:spacing w:before="40"/>
              <w:ind w:right="-57" w:firstLine="0"/>
              <w:jc w:val="center"/>
              <w:rPr>
                <w:rFonts w:eastAsia="MS Mincho"/>
                <w:lang w:eastAsia="ja-JP"/>
              </w:rPr>
            </w:pPr>
            <w:r w:rsidRPr="00143435">
              <w:rPr>
                <w:b/>
              </w:rPr>
              <w:t xml:space="preserve">Lô 5 </w:t>
            </w:r>
          </w:p>
        </w:tc>
        <w:tc>
          <w:tcPr>
            <w:tcW w:w="1365" w:type="pct"/>
            <w:vAlign w:val="center"/>
          </w:tcPr>
          <w:p w:rsidR="009A6E74" w:rsidRPr="00322AAD" w:rsidRDefault="009A6E74" w:rsidP="002D1E9A">
            <w:pPr>
              <w:spacing w:before="40"/>
              <w:ind w:left="-57" w:right="-57" w:firstLine="0"/>
              <w:jc w:val="center"/>
            </w:pPr>
            <w:r w:rsidRPr="00322AAD">
              <w:rPr>
                <w:rFonts w:eastAsia="MS Mincho"/>
                <w:lang w:eastAsia="ja-JP"/>
              </w:rPr>
              <w:t>9,32 ± 3,06</w:t>
            </w:r>
          </w:p>
        </w:tc>
        <w:tc>
          <w:tcPr>
            <w:tcW w:w="1279" w:type="pct"/>
            <w:vAlign w:val="center"/>
          </w:tcPr>
          <w:p w:rsidR="009A6E74" w:rsidRPr="00322AAD" w:rsidRDefault="00495E4F" w:rsidP="002D1E9A">
            <w:pPr>
              <w:spacing w:before="40"/>
              <w:ind w:left="-57" w:right="-57" w:firstLine="0"/>
              <w:jc w:val="center"/>
              <w:rPr>
                <w:rFonts w:eastAsia="MS Mincho"/>
                <w:lang w:eastAsia="ja-JP"/>
              </w:rPr>
            </w:pPr>
            <w:r>
              <w:rPr>
                <w:rFonts w:asciiTheme="minorBidi" w:hAnsiTheme="minorBidi"/>
              </w:rPr>
              <w:t>↓</w:t>
            </w:r>
            <w:r w:rsidR="009A6E74" w:rsidRPr="00322AAD">
              <w:rPr>
                <w:rFonts w:eastAsia="MS Mincho"/>
                <w:lang w:eastAsia="ja-JP"/>
              </w:rPr>
              <w:t xml:space="preserve"> 40,54</w:t>
            </w:r>
            <w:r>
              <w:rPr>
                <w:rFonts w:eastAsia="MS Mincho"/>
                <w:lang w:eastAsia="ja-JP"/>
              </w:rPr>
              <w:t>**</w:t>
            </w:r>
            <w:r w:rsidR="009A6E74" w:rsidRPr="00322AAD">
              <w:rPr>
                <w:rFonts w:eastAsia="MS Mincho"/>
                <w:lang w:eastAsia="ja-JP"/>
              </w:rPr>
              <w:t xml:space="preserve"> % </w:t>
            </w:r>
          </w:p>
        </w:tc>
        <w:tc>
          <w:tcPr>
            <w:tcW w:w="902" w:type="pct"/>
            <w:vMerge/>
            <w:vAlign w:val="center"/>
          </w:tcPr>
          <w:p w:rsidR="009A6E74" w:rsidRPr="00322AAD" w:rsidRDefault="009A6E74" w:rsidP="002D1E9A">
            <w:pPr>
              <w:spacing w:before="40"/>
              <w:ind w:left="-57" w:right="-57"/>
              <w:rPr>
                <w:rFonts w:eastAsia="MS Mincho"/>
                <w:lang w:eastAsia="ja-JP"/>
              </w:rPr>
            </w:pPr>
          </w:p>
        </w:tc>
      </w:tr>
    </w:tbl>
    <w:p w:rsidR="00495E4F" w:rsidRPr="006B19B3" w:rsidRDefault="00495E4F" w:rsidP="002D1E9A">
      <w:pPr>
        <w:pStyle w:val="ListParagraph"/>
        <w:spacing w:before="40"/>
        <w:ind w:left="1080" w:firstLine="0"/>
        <w:jc w:val="right"/>
        <w:rPr>
          <w:b/>
          <w:spacing w:val="-8"/>
          <w:sz w:val="16"/>
          <w:lang w:val="es-ES" w:eastAsia="ja-JP"/>
        </w:rPr>
      </w:pPr>
      <w:r>
        <w:t>*</w:t>
      </w:r>
      <w:r w:rsidRPr="00322AAD">
        <w:t>so với chứng sinh lý</w:t>
      </w:r>
      <w:r>
        <w:t>; **</w:t>
      </w:r>
      <w:r w:rsidRPr="00322AAD">
        <w:t>so với lô mô hình</w:t>
      </w:r>
    </w:p>
    <w:p w:rsidR="00AB54FC" w:rsidRPr="00322AAD" w:rsidRDefault="00E3426E" w:rsidP="002D1E9A">
      <w:pPr>
        <w:spacing w:before="40"/>
        <w:ind w:firstLine="0"/>
        <w:rPr>
          <w:rFonts w:eastAsia="MS Mincho"/>
          <w:b/>
          <w:lang w:val="es-ES" w:eastAsia="ja-JP"/>
        </w:rPr>
      </w:pPr>
      <w:r w:rsidRPr="00322AAD">
        <w:rPr>
          <w:b/>
          <w:lang w:val="es-ES"/>
        </w:rPr>
        <w:t>Nhận xét</w:t>
      </w:r>
      <w:r w:rsidRPr="00322AAD">
        <w:rPr>
          <w:rFonts w:eastAsia="MS Mincho"/>
          <w:b/>
          <w:lang w:val="es-ES" w:eastAsia="ja-JP"/>
        </w:rPr>
        <w:t xml:space="preserve">: </w:t>
      </w:r>
    </w:p>
    <w:p w:rsidR="00E3426E" w:rsidRPr="00322AAD" w:rsidRDefault="00E3426E" w:rsidP="002D1E9A">
      <w:pPr>
        <w:spacing w:before="40"/>
        <w:rPr>
          <w:lang w:val="es-ES"/>
        </w:rPr>
      </w:pPr>
      <w:r w:rsidRPr="00322AAD">
        <w:rPr>
          <w:lang w:val="es-ES"/>
        </w:rPr>
        <w:t xml:space="preserve">- </w:t>
      </w:r>
      <w:r w:rsidRPr="00322AAD">
        <w:rPr>
          <w:rFonts w:eastAsia="MS Mincho"/>
          <w:lang w:val="es-ES" w:eastAsia="ja-JP"/>
        </w:rPr>
        <w:t>Tỷ lệ tinh trùng có hình thái cấu trúc bất thường</w:t>
      </w:r>
      <w:r w:rsidRPr="00322AAD">
        <w:rPr>
          <w:lang w:val="es-ES"/>
        </w:rPr>
        <w:t xml:space="preserve"> ở </w:t>
      </w:r>
      <w:r w:rsidR="00CD0CCD" w:rsidRPr="00322AAD">
        <w:rPr>
          <w:spacing w:val="6"/>
          <w:lang w:val="es-ES"/>
        </w:rPr>
        <w:t>lô mô hình</w:t>
      </w:r>
      <w:r w:rsidR="00CD0CCD">
        <w:rPr>
          <w:spacing w:val="6"/>
          <w:lang w:val="es-ES"/>
        </w:rPr>
        <w:t xml:space="preserve"> (lô 2) </w:t>
      </w:r>
      <w:r w:rsidRPr="00322AAD">
        <w:rPr>
          <w:rFonts w:eastAsia="MS Mincho"/>
          <w:lang w:val="es-ES" w:eastAsia="ja-JP"/>
        </w:rPr>
        <w:t>tăng</w:t>
      </w:r>
      <w:r w:rsidRPr="00322AAD">
        <w:rPr>
          <w:lang w:val="es-ES"/>
        </w:rPr>
        <w:t xml:space="preserve"> rõ rệt so với ở </w:t>
      </w:r>
      <w:r w:rsidR="00CD0CCD" w:rsidRPr="00322AAD">
        <w:rPr>
          <w:spacing w:val="6"/>
          <w:lang w:val="es-ES"/>
        </w:rPr>
        <w:t>lô chứng sinh lý</w:t>
      </w:r>
      <w:r w:rsidR="00CD0CCD">
        <w:rPr>
          <w:spacing w:val="6"/>
          <w:lang w:val="es-ES"/>
        </w:rPr>
        <w:t xml:space="preserve"> (lô 1), </w:t>
      </w:r>
      <w:r w:rsidRPr="00322AAD">
        <w:rPr>
          <w:lang w:val="es-ES"/>
        </w:rPr>
        <w:t>sự khác biệt có ý nghĩa thống kê với p&lt; 0,01.</w:t>
      </w:r>
    </w:p>
    <w:p w:rsidR="00E3426E" w:rsidRPr="00322AAD" w:rsidRDefault="00E3426E" w:rsidP="002D1E9A">
      <w:pPr>
        <w:spacing w:before="40"/>
        <w:rPr>
          <w:lang w:val="es-ES"/>
        </w:rPr>
      </w:pPr>
      <w:r w:rsidRPr="00322AAD">
        <w:rPr>
          <w:lang w:val="es-ES"/>
        </w:rPr>
        <w:t xml:space="preserve">Natri valproat cho uống liều 500 mg/kg/ngày trong 7 tuần đã làm tăng </w:t>
      </w:r>
      <w:r w:rsidRPr="00322AAD">
        <w:rPr>
          <w:rFonts w:eastAsia="MS Mincho"/>
          <w:lang w:val="es-ES" w:eastAsia="ja-JP"/>
        </w:rPr>
        <w:t>tỷ lệ tinh trùng có hình thái cấu trúc bất thường</w:t>
      </w:r>
      <w:r w:rsidRPr="00322AAD">
        <w:rPr>
          <w:lang w:val="es-ES"/>
        </w:rPr>
        <w:t xml:space="preserve"> của chuột nghiên cứu.</w:t>
      </w:r>
    </w:p>
    <w:p w:rsidR="00E3426E" w:rsidRPr="00322AAD" w:rsidRDefault="00E3426E" w:rsidP="002D1E9A">
      <w:pPr>
        <w:spacing w:before="40"/>
        <w:rPr>
          <w:rFonts w:eastAsia="MS Mincho"/>
          <w:lang w:val="es-ES" w:eastAsia="ja-JP"/>
        </w:rPr>
      </w:pPr>
      <w:r w:rsidRPr="00322AAD">
        <w:rPr>
          <w:lang w:val="es-ES"/>
        </w:rPr>
        <w:t xml:space="preserve">- </w:t>
      </w:r>
      <w:r w:rsidRPr="00322AAD">
        <w:rPr>
          <w:rFonts w:eastAsia="MS Mincho"/>
          <w:lang w:val="es-ES" w:eastAsia="ja-JP"/>
        </w:rPr>
        <w:t>Tỷ lệ tinh trùng có hình thái cấu trúc bất thường</w:t>
      </w:r>
      <w:r w:rsidRPr="00322AAD">
        <w:rPr>
          <w:lang w:val="es-ES"/>
        </w:rPr>
        <w:t xml:space="preserve"> ở</w:t>
      </w:r>
      <w:r w:rsidR="00CD0CCD">
        <w:rPr>
          <w:lang w:val="es-ES"/>
        </w:rPr>
        <w:t xml:space="preserve"> các</w:t>
      </w:r>
      <w:r w:rsidRPr="00322AAD">
        <w:rPr>
          <w:lang w:val="es-ES"/>
        </w:rPr>
        <w:t xml:space="preserve"> </w:t>
      </w:r>
      <w:r w:rsidR="00CD0CCD" w:rsidRPr="00322AAD">
        <w:rPr>
          <w:lang w:val="es-ES"/>
        </w:rPr>
        <w:t xml:space="preserve">lô </w:t>
      </w:r>
      <w:r w:rsidR="00CD0CCD">
        <w:rPr>
          <w:lang w:val="es-ES"/>
        </w:rPr>
        <w:t>tham chiếu (lô 3)</w:t>
      </w:r>
      <w:r w:rsidR="00CD0CCD" w:rsidRPr="00322AAD">
        <w:rPr>
          <w:lang w:val="es-ES"/>
        </w:rPr>
        <w:t>,</w:t>
      </w:r>
      <w:r w:rsidR="00CD0CCD">
        <w:rPr>
          <w:lang w:val="es-ES"/>
        </w:rPr>
        <w:t xml:space="preserve"> lô trị 1</w:t>
      </w:r>
      <w:r w:rsidR="00532121">
        <w:rPr>
          <w:lang w:val="es-ES"/>
        </w:rPr>
        <w:t xml:space="preserve"> </w:t>
      </w:r>
      <w:r w:rsidR="00CD0CCD">
        <w:rPr>
          <w:lang w:val="es-ES"/>
        </w:rPr>
        <w:t>(lô</w:t>
      </w:r>
      <w:r w:rsidR="00CD0CCD" w:rsidRPr="00322AAD">
        <w:rPr>
          <w:lang w:val="es-ES"/>
        </w:rPr>
        <w:t xml:space="preserve"> </w:t>
      </w:r>
      <w:r w:rsidR="00CD0CCD">
        <w:rPr>
          <w:lang w:val="es-ES"/>
        </w:rPr>
        <w:t>4)</w:t>
      </w:r>
      <w:r w:rsidR="00CD0CCD" w:rsidRPr="00322AAD">
        <w:rPr>
          <w:lang w:val="es-ES"/>
        </w:rPr>
        <w:t>,</w:t>
      </w:r>
      <w:r w:rsidR="00CD0CCD">
        <w:rPr>
          <w:lang w:val="es-ES"/>
        </w:rPr>
        <w:t xml:space="preserve"> lô trị 2 (lô</w:t>
      </w:r>
      <w:r w:rsidR="00CD0CCD" w:rsidRPr="00322AAD">
        <w:rPr>
          <w:lang w:val="es-ES"/>
        </w:rPr>
        <w:t xml:space="preserve"> 5</w:t>
      </w:r>
      <w:r w:rsidR="00CD0CCD">
        <w:rPr>
          <w:lang w:val="es-ES"/>
        </w:rPr>
        <w:t xml:space="preserve">) </w:t>
      </w:r>
      <w:r w:rsidRPr="00322AAD">
        <w:rPr>
          <w:rFonts w:eastAsia="MS Mincho"/>
          <w:lang w:val="es-ES" w:eastAsia="ja-JP"/>
        </w:rPr>
        <w:t>giảm</w:t>
      </w:r>
      <w:r w:rsidR="00AB54FC" w:rsidRPr="00322AAD">
        <w:rPr>
          <w:rFonts w:eastAsia="MS Mincho"/>
          <w:lang w:val="es-ES" w:eastAsia="ja-JP"/>
        </w:rPr>
        <w:t xml:space="preserve"> </w:t>
      </w:r>
      <w:r w:rsidRPr="00322AAD">
        <w:rPr>
          <w:rFonts w:eastAsia="MS Mincho"/>
          <w:lang w:val="es-ES" w:eastAsia="ja-JP"/>
        </w:rPr>
        <w:t>có ý nghĩa thống kê</w:t>
      </w:r>
      <w:r w:rsidRPr="00322AAD">
        <w:rPr>
          <w:lang w:val="es-ES"/>
        </w:rPr>
        <w:t xml:space="preserve"> so với ở lô mô hình (p&lt; 0,01) và không có sự khác biệt có ý nghĩa thống kê so với chứng sinh lý (p &gt; 0,05).</w:t>
      </w:r>
    </w:p>
    <w:p w:rsidR="00B53E88" w:rsidRPr="00322AAD" w:rsidRDefault="00E3426E" w:rsidP="002D1E9A">
      <w:pPr>
        <w:spacing w:before="40"/>
        <w:rPr>
          <w:lang w:val="es-ES" w:eastAsia="ja-JP"/>
        </w:rPr>
      </w:pPr>
      <w:r w:rsidRPr="00322AAD">
        <w:rPr>
          <w:lang w:val="es-ES"/>
        </w:rPr>
        <w:t xml:space="preserve">- So sánh giữa </w:t>
      </w:r>
      <w:r w:rsidRPr="00322AAD">
        <w:rPr>
          <w:rFonts w:eastAsia="MS Mincho"/>
          <w:lang w:val="es-ES" w:eastAsia="ja-JP"/>
        </w:rPr>
        <w:t>các</w:t>
      </w:r>
      <w:r w:rsidRPr="00322AAD">
        <w:rPr>
          <w:lang w:val="es-ES"/>
        </w:rPr>
        <w:t xml:space="preserve"> lô </w:t>
      </w:r>
      <w:r w:rsidRPr="00322AAD">
        <w:rPr>
          <w:lang w:val="es-ES" w:eastAsia="ja-JP"/>
        </w:rPr>
        <w:t xml:space="preserve">3, </w:t>
      </w:r>
      <w:r w:rsidRPr="00322AAD">
        <w:rPr>
          <w:rFonts w:eastAsia="MS Mincho"/>
          <w:lang w:val="es-ES" w:eastAsia="ja-JP"/>
        </w:rPr>
        <w:t>4, 5</w:t>
      </w:r>
      <w:r w:rsidR="00B53E88" w:rsidRPr="00322AAD">
        <w:rPr>
          <w:rFonts w:eastAsia="MS Mincho"/>
          <w:lang w:val="es-ES" w:eastAsia="ja-JP"/>
        </w:rPr>
        <w:t>, lô dù</w:t>
      </w:r>
      <w:r w:rsidR="00BC6F51" w:rsidRPr="00322AAD">
        <w:rPr>
          <w:rFonts w:eastAsia="MS Mincho"/>
          <w:lang w:val="es-ES" w:eastAsia="ja-JP"/>
        </w:rPr>
        <w:t>ng thuốc tham chiếu testosteron</w:t>
      </w:r>
      <w:r w:rsidRPr="00322AAD">
        <w:rPr>
          <w:rFonts w:eastAsia="MS Mincho"/>
          <w:lang w:val="es-ES" w:eastAsia="ja-JP"/>
        </w:rPr>
        <w:t xml:space="preserve"> có hình thái cấu trúc bất thườ</w:t>
      </w:r>
      <w:r w:rsidR="00BC6F51" w:rsidRPr="00322AAD">
        <w:rPr>
          <w:rFonts w:eastAsia="MS Mincho"/>
          <w:lang w:val="es-ES" w:eastAsia="ja-JP"/>
        </w:rPr>
        <w:t>ng cao hơn so với 2 lô dùng Y10</w:t>
      </w:r>
      <w:r w:rsidRPr="00322AAD">
        <w:rPr>
          <w:rFonts w:eastAsia="MS Mincho"/>
          <w:lang w:val="es-ES" w:eastAsia="ja-JP"/>
        </w:rPr>
        <w:t>, tuy nhiên chưa thấy có khác biệt có ý nghĩa thống kê</w:t>
      </w:r>
      <w:r w:rsidRPr="00322AAD">
        <w:rPr>
          <w:lang w:val="es-ES"/>
        </w:rPr>
        <w:t xml:space="preserve"> (p &gt; 0,05).</w:t>
      </w:r>
    </w:p>
    <w:p w:rsidR="00BC6F51" w:rsidRPr="00322AAD" w:rsidRDefault="00B9591E" w:rsidP="004B7134">
      <w:pPr>
        <w:pStyle w:val="44"/>
        <w:rPr>
          <w:lang w:val="es-ES" w:eastAsia="ja-JP"/>
        </w:rPr>
      </w:pPr>
      <w:bookmarkStart w:id="422" w:name="_Toc5795990"/>
      <w:bookmarkStart w:id="423" w:name="_Toc26970713"/>
      <w:r w:rsidRPr="00322AAD">
        <w:rPr>
          <w:lang w:val="es-ES" w:eastAsia="ja-JP"/>
        </w:rPr>
        <w:lastRenderedPageBreak/>
        <w:t>3.</w:t>
      </w:r>
      <w:r w:rsidR="00BC6F51" w:rsidRPr="00322AAD">
        <w:rPr>
          <w:lang w:val="es-ES"/>
        </w:rPr>
        <w:t xml:space="preserve">2.3. Tác dụng của </w:t>
      </w:r>
      <w:r w:rsidRPr="00322AAD">
        <w:rPr>
          <w:lang w:val="es-ES" w:eastAsia="ja-JP"/>
        </w:rPr>
        <w:t>viên nang Y10</w:t>
      </w:r>
      <w:r w:rsidR="00BC6F51" w:rsidRPr="00322AAD">
        <w:rPr>
          <w:lang w:val="es-ES"/>
        </w:rPr>
        <w:t xml:space="preserve"> lên trọng lượng các cơ quan sinh dục chuột</w:t>
      </w:r>
      <w:r w:rsidRPr="00322AAD">
        <w:rPr>
          <w:lang w:val="es-ES" w:eastAsia="ja-JP"/>
        </w:rPr>
        <w:t xml:space="preserve"> cống trắng đực</w:t>
      </w:r>
      <w:bookmarkEnd w:id="422"/>
      <w:bookmarkEnd w:id="423"/>
    </w:p>
    <w:p w:rsidR="00BC6F51" w:rsidRPr="00322AAD" w:rsidRDefault="00BC6F51" w:rsidP="004B7134">
      <w:pPr>
        <w:pStyle w:val="9"/>
        <w:rPr>
          <w:color w:val="auto"/>
        </w:rPr>
      </w:pPr>
      <w:bookmarkStart w:id="424" w:name="_Toc24962398"/>
      <w:r w:rsidRPr="00322AAD">
        <w:rPr>
          <w:color w:val="auto"/>
        </w:rPr>
        <w:t xml:space="preserve">Bảng </w:t>
      </w:r>
      <w:r w:rsidR="00C629A3" w:rsidRPr="00322AAD">
        <w:rPr>
          <w:color w:val="auto"/>
          <w:lang w:eastAsia="ja-JP"/>
        </w:rPr>
        <w:t>3.26</w:t>
      </w:r>
      <w:r w:rsidRPr="00322AAD">
        <w:rPr>
          <w:color w:val="auto"/>
        </w:rPr>
        <w:t>. Trọng lượng của các cơ quan sinh dục chuột (n = 10)</w:t>
      </w:r>
      <w:bookmarkEnd w:id="424"/>
    </w:p>
    <w:tbl>
      <w:tblPr>
        <w:tblW w:w="488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80"/>
        <w:gridCol w:w="873"/>
        <w:gridCol w:w="1070"/>
        <w:gridCol w:w="1035"/>
        <w:gridCol w:w="1016"/>
        <w:gridCol w:w="1025"/>
        <w:gridCol w:w="961"/>
        <w:gridCol w:w="984"/>
        <w:gridCol w:w="958"/>
      </w:tblGrid>
      <w:tr w:rsidR="00BB03BA" w:rsidRPr="00322AAD" w:rsidTr="002D1E9A">
        <w:trPr>
          <w:trHeight w:val="340"/>
          <w:jc w:val="center"/>
        </w:trPr>
        <w:tc>
          <w:tcPr>
            <w:tcW w:w="996" w:type="pct"/>
            <w:gridSpan w:val="2"/>
            <w:vMerge w:val="restart"/>
            <w:vAlign w:val="center"/>
          </w:tcPr>
          <w:p w:rsidR="00BC6F51" w:rsidRPr="00322AAD" w:rsidRDefault="00BC6F51" w:rsidP="004B7134">
            <w:pPr>
              <w:spacing w:line="240" w:lineRule="auto"/>
              <w:ind w:left="-57" w:right="-57" w:firstLine="0"/>
              <w:rPr>
                <w:rFonts w:eastAsia="MS Mincho"/>
                <w:b/>
                <w:lang w:eastAsia="ja-JP"/>
              </w:rPr>
            </w:pPr>
            <w:r w:rsidRPr="00322AAD">
              <w:rPr>
                <w:rFonts w:eastAsia="MS Mincho"/>
                <w:b/>
                <w:sz w:val="22"/>
                <w:lang w:eastAsia="ja-JP"/>
              </w:rPr>
              <w:t>Lô nghiên cứu</w:t>
            </w:r>
          </w:p>
          <w:p w:rsidR="00BC6F51" w:rsidRPr="00322AAD" w:rsidRDefault="00BC6F51" w:rsidP="004B7134">
            <w:pPr>
              <w:spacing w:line="240" w:lineRule="auto"/>
              <w:ind w:left="-57" w:right="-57"/>
              <w:jc w:val="center"/>
              <w:rPr>
                <w:rFonts w:eastAsia="MS Mincho"/>
                <w:b/>
                <w:lang w:eastAsia="ja-JP"/>
              </w:rPr>
            </w:pPr>
          </w:p>
        </w:tc>
        <w:tc>
          <w:tcPr>
            <w:tcW w:w="4004" w:type="pct"/>
            <w:gridSpan w:val="7"/>
          </w:tcPr>
          <w:p w:rsidR="00BC6F51" w:rsidRPr="00322AAD" w:rsidRDefault="00BC6F51" w:rsidP="004B7134">
            <w:pPr>
              <w:spacing w:line="240" w:lineRule="auto"/>
              <w:ind w:left="-57" w:right="-57"/>
              <w:jc w:val="center"/>
              <w:rPr>
                <w:rFonts w:eastAsia="MS Mincho"/>
                <w:b/>
                <w:lang w:eastAsia="ja-JP"/>
              </w:rPr>
            </w:pPr>
            <w:r w:rsidRPr="00322AAD">
              <w:rPr>
                <w:rFonts w:eastAsia="MS Mincho"/>
                <w:b/>
                <w:sz w:val="22"/>
                <w:lang w:eastAsia="ja-JP"/>
              </w:rPr>
              <w:t>Trọng lượng cơ quan sinh dục (g/100g thể trọng)</w:t>
            </w:r>
          </w:p>
        </w:tc>
      </w:tr>
      <w:tr w:rsidR="00BB03BA" w:rsidRPr="00322AAD" w:rsidTr="002D1E9A">
        <w:trPr>
          <w:trHeight w:val="340"/>
          <w:jc w:val="center"/>
        </w:trPr>
        <w:tc>
          <w:tcPr>
            <w:tcW w:w="996" w:type="pct"/>
            <w:gridSpan w:val="2"/>
            <w:vMerge/>
            <w:vAlign w:val="center"/>
          </w:tcPr>
          <w:p w:rsidR="00BC6F51" w:rsidRPr="00322AAD" w:rsidRDefault="00BC6F51" w:rsidP="004B7134">
            <w:pPr>
              <w:spacing w:line="240" w:lineRule="auto"/>
              <w:ind w:left="-57" w:right="-57"/>
              <w:jc w:val="center"/>
              <w:rPr>
                <w:rFonts w:eastAsia="MS Mincho"/>
                <w:b/>
                <w:lang w:eastAsia="ja-JP"/>
              </w:rPr>
            </w:pPr>
          </w:p>
        </w:tc>
        <w:tc>
          <w:tcPr>
            <w:tcW w:w="608" w:type="pct"/>
            <w:vAlign w:val="center"/>
          </w:tcPr>
          <w:p w:rsidR="00BC6F51" w:rsidRPr="00322AAD" w:rsidRDefault="00BC6F51" w:rsidP="004B7134">
            <w:pPr>
              <w:spacing w:line="240" w:lineRule="auto"/>
              <w:ind w:left="-57" w:right="-57" w:firstLine="0"/>
              <w:jc w:val="center"/>
              <w:rPr>
                <w:rFonts w:eastAsia="MS Mincho"/>
                <w:b/>
                <w:lang w:eastAsia="ja-JP"/>
              </w:rPr>
            </w:pPr>
            <w:r w:rsidRPr="00322AAD">
              <w:rPr>
                <w:rFonts w:eastAsia="MS Mincho"/>
                <w:b/>
                <w:sz w:val="22"/>
                <w:lang w:eastAsia="ja-JP"/>
              </w:rPr>
              <w:t>Tinh hoàn</w:t>
            </w:r>
          </w:p>
        </w:tc>
        <w:tc>
          <w:tcPr>
            <w:tcW w:w="588" w:type="pct"/>
            <w:vAlign w:val="center"/>
          </w:tcPr>
          <w:p w:rsidR="00BC6F51" w:rsidRPr="00322AAD" w:rsidRDefault="00BC6F51" w:rsidP="004B7134">
            <w:pPr>
              <w:spacing w:line="240" w:lineRule="auto"/>
              <w:ind w:left="-57" w:right="-57" w:firstLine="0"/>
              <w:jc w:val="center"/>
              <w:rPr>
                <w:rFonts w:eastAsia="MS Mincho"/>
                <w:b/>
                <w:lang w:eastAsia="ja-JP"/>
              </w:rPr>
            </w:pPr>
            <w:r w:rsidRPr="00322AAD">
              <w:rPr>
                <w:rFonts w:eastAsia="MS Mincho"/>
                <w:b/>
                <w:sz w:val="22"/>
                <w:lang w:eastAsia="ja-JP"/>
              </w:rPr>
              <w:t>Mào tinh hoàn</w:t>
            </w:r>
          </w:p>
        </w:tc>
        <w:tc>
          <w:tcPr>
            <w:tcW w:w="577" w:type="pct"/>
            <w:vAlign w:val="center"/>
          </w:tcPr>
          <w:p w:rsidR="00BC6F51" w:rsidRPr="00322AAD" w:rsidRDefault="00BC6F51" w:rsidP="004B7134">
            <w:pPr>
              <w:spacing w:line="240" w:lineRule="auto"/>
              <w:ind w:left="-57" w:right="-57" w:firstLine="0"/>
              <w:jc w:val="center"/>
              <w:rPr>
                <w:rFonts w:eastAsia="MS Mincho"/>
                <w:b/>
                <w:lang w:eastAsia="ja-JP"/>
              </w:rPr>
            </w:pPr>
            <w:r w:rsidRPr="00322AAD">
              <w:rPr>
                <w:rFonts w:eastAsia="MS Mincho"/>
                <w:b/>
                <w:sz w:val="22"/>
                <w:lang w:eastAsia="ja-JP"/>
              </w:rPr>
              <w:t>Túi tinh</w:t>
            </w:r>
          </w:p>
        </w:tc>
        <w:tc>
          <w:tcPr>
            <w:tcW w:w="582" w:type="pct"/>
            <w:vAlign w:val="center"/>
          </w:tcPr>
          <w:p w:rsidR="00BC6F51" w:rsidRPr="00322AAD" w:rsidRDefault="00BC6F51" w:rsidP="004B7134">
            <w:pPr>
              <w:spacing w:line="240" w:lineRule="auto"/>
              <w:ind w:left="-57" w:right="-57" w:firstLine="0"/>
              <w:jc w:val="center"/>
              <w:rPr>
                <w:rFonts w:eastAsia="MS Mincho"/>
                <w:b/>
                <w:lang w:eastAsia="ja-JP"/>
              </w:rPr>
            </w:pPr>
            <w:r w:rsidRPr="00322AAD">
              <w:rPr>
                <w:rFonts w:eastAsia="MS Mincho"/>
                <w:b/>
                <w:sz w:val="22"/>
                <w:lang w:eastAsia="ja-JP"/>
              </w:rPr>
              <w:t>Tuyến tiền liệt</w:t>
            </w:r>
          </w:p>
        </w:tc>
        <w:tc>
          <w:tcPr>
            <w:tcW w:w="546" w:type="pct"/>
            <w:vAlign w:val="center"/>
          </w:tcPr>
          <w:p w:rsidR="00BC6F51" w:rsidRPr="00322AAD" w:rsidRDefault="00BC6F51" w:rsidP="004B7134">
            <w:pPr>
              <w:spacing w:line="240" w:lineRule="auto"/>
              <w:ind w:left="-57" w:right="-57" w:firstLine="0"/>
              <w:jc w:val="center"/>
              <w:rPr>
                <w:rFonts w:eastAsia="MS Mincho"/>
                <w:b/>
                <w:lang w:eastAsia="ja-JP"/>
              </w:rPr>
            </w:pPr>
            <w:r w:rsidRPr="00322AAD">
              <w:rPr>
                <w:rFonts w:eastAsia="MS Mincho"/>
                <w:b/>
                <w:sz w:val="22"/>
                <w:lang w:eastAsia="ja-JP"/>
              </w:rPr>
              <w:t>Tuyến cowper</w:t>
            </w:r>
          </w:p>
        </w:tc>
        <w:tc>
          <w:tcPr>
            <w:tcW w:w="559" w:type="pct"/>
            <w:vAlign w:val="center"/>
          </w:tcPr>
          <w:p w:rsidR="00BC6F51" w:rsidRPr="00322AAD" w:rsidRDefault="00BC6F51" w:rsidP="004B7134">
            <w:pPr>
              <w:spacing w:line="240" w:lineRule="auto"/>
              <w:ind w:left="-57" w:right="-57" w:firstLine="0"/>
              <w:jc w:val="center"/>
              <w:rPr>
                <w:rFonts w:eastAsia="MS Mincho"/>
                <w:b/>
                <w:lang w:eastAsia="ja-JP"/>
              </w:rPr>
            </w:pPr>
            <w:r w:rsidRPr="00322AAD">
              <w:rPr>
                <w:rFonts w:eastAsia="MS Mincho"/>
                <w:b/>
                <w:sz w:val="22"/>
                <w:lang w:eastAsia="ja-JP"/>
              </w:rPr>
              <w:t>Đầu dương vật</w:t>
            </w:r>
          </w:p>
        </w:tc>
        <w:tc>
          <w:tcPr>
            <w:tcW w:w="544" w:type="pct"/>
            <w:vAlign w:val="center"/>
          </w:tcPr>
          <w:p w:rsidR="00BC6F51" w:rsidRPr="00322AAD" w:rsidRDefault="00BC6F51" w:rsidP="004B7134">
            <w:pPr>
              <w:spacing w:line="240" w:lineRule="auto"/>
              <w:ind w:left="-57" w:right="-57" w:firstLine="0"/>
              <w:jc w:val="center"/>
              <w:rPr>
                <w:rFonts w:eastAsia="MS Mincho"/>
                <w:b/>
                <w:lang w:eastAsia="ja-JP"/>
              </w:rPr>
            </w:pPr>
            <w:r w:rsidRPr="00322AAD">
              <w:rPr>
                <w:rFonts w:eastAsia="MS Mincho"/>
                <w:b/>
                <w:sz w:val="22"/>
                <w:lang w:eastAsia="ja-JP"/>
              </w:rPr>
              <w:t>Cơ nâng hậu môn</w:t>
            </w:r>
          </w:p>
        </w:tc>
      </w:tr>
      <w:tr w:rsidR="00BB03BA" w:rsidRPr="00322AAD" w:rsidTr="002D1E9A">
        <w:trPr>
          <w:trHeight w:val="340"/>
          <w:jc w:val="center"/>
        </w:trPr>
        <w:tc>
          <w:tcPr>
            <w:tcW w:w="500" w:type="pct"/>
            <w:vAlign w:val="center"/>
          </w:tcPr>
          <w:p w:rsidR="00BC6F51" w:rsidRPr="00322AAD" w:rsidRDefault="00BC6F51" w:rsidP="004B7134">
            <w:pPr>
              <w:ind w:left="-57" w:right="-57" w:firstLine="0"/>
              <w:jc w:val="center"/>
              <w:rPr>
                <w:rFonts w:eastAsia="MS Mincho"/>
                <w:lang w:eastAsia="ja-JP"/>
              </w:rPr>
            </w:pPr>
            <w:r w:rsidRPr="00322AAD">
              <w:rPr>
                <w:rFonts w:eastAsia="Times New Roman"/>
                <w:sz w:val="22"/>
              </w:rPr>
              <w:t>Lô 1</w:t>
            </w:r>
          </w:p>
        </w:tc>
        <w:tc>
          <w:tcPr>
            <w:tcW w:w="496" w:type="pct"/>
            <w:vAlign w:val="center"/>
          </w:tcPr>
          <w:p w:rsidR="00BC6F51" w:rsidRPr="00322AAD" w:rsidRDefault="002104E8" w:rsidP="004B7134">
            <w:pPr>
              <w:ind w:left="-57" w:right="-57" w:firstLine="0"/>
              <w:jc w:val="center"/>
              <w:rPr>
                <w:rFonts w:eastAsia="Times New Roman"/>
              </w:rPr>
            </w:pPr>
            <w:r w:rsidRPr="00EC1635">
              <w:rPr>
                <w:position w:val="-4"/>
              </w:rPr>
              <w:object w:dxaOrig="260" w:dyaOrig="320">
                <v:shape id="_x0000_i1030" type="#_x0000_t75" style="width:14.9pt;height:14.9pt" o:ole="">
                  <v:imagedata r:id="rId55" o:title=""/>
                </v:shape>
                <o:OLEObject Type="Embed" ProgID="Equation.3" ShapeID="_x0000_i1030" DrawAspect="Content" ObjectID="_1637583950" r:id="rId75"/>
              </w:object>
            </w:r>
            <w:r w:rsidR="00BC6F51" w:rsidRPr="00322AAD">
              <w:rPr>
                <w:rFonts w:eastAsia="Times New Roman"/>
                <w:sz w:val="22"/>
                <w:lang w:val="pt-BR"/>
              </w:rPr>
              <w:t>± SD</w:t>
            </w:r>
          </w:p>
        </w:tc>
        <w:tc>
          <w:tcPr>
            <w:tcW w:w="608"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0,889 ± 0,165</w:t>
            </w:r>
          </w:p>
        </w:tc>
        <w:tc>
          <w:tcPr>
            <w:tcW w:w="588"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0,252 ± 0,031</w:t>
            </w:r>
          </w:p>
        </w:tc>
        <w:tc>
          <w:tcPr>
            <w:tcW w:w="577"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0,221 ± 0,062</w:t>
            </w:r>
          </w:p>
        </w:tc>
        <w:tc>
          <w:tcPr>
            <w:tcW w:w="582"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0,119 ± 0,030</w:t>
            </w:r>
          </w:p>
        </w:tc>
        <w:tc>
          <w:tcPr>
            <w:tcW w:w="546"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0,032 ± 0,021</w:t>
            </w:r>
          </w:p>
        </w:tc>
        <w:tc>
          <w:tcPr>
            <w:tcW w:w="559"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0,036 ± 0,019</w:t>
            </w:r>
          </w:p>
        </w:tc>
        <w:tc>
          <w:tcPr>
            <w:tcW w:w="544"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0,326 ± 0,069</w:t>
            </w:r>
          </w:p>
        </w:tc>
      </w:tr>
      <w:tr w:rsidR="00BB03BA" w:rsidRPr="00322AAD" w:rsidTr="002D1E9A">
        <w:trPr>
          <w:trHeight w:val="340"/>
          <w:jc w:val="center"/>
        </w:trPr>
        <w:tc>
          <w:tcPr>
            <w:tcW w:w="500" w:type="pct"/>
            <w:vMerge w:val="restart"/>
            <w:vAlign w:val="center"/>
          </w:tcPr>
          <w:p w:rsidR="00BC6F51" w:rsidRPr="00322AAD" w:rsidRDefault="00BC6F51" w:rsidP="004B7134">
            <w:pPr>
              <w:ind w:left="-57" w:right="-57" w:firstLine="0"/>
              <w:jc w:val="center"/>
              <w:rPr>
                <w:rFonts w:eastAsia="MS Mincho"/>
                <w:lang w:eastAsia="ja-JP"/>
              </w:rPr>
            </w:pPr>
            <w:r w:rsidRPr="00322AAD">
              <w:rPr>
                <w:rFonts w:eastAsia="Times New Roman"/>
                <w:sz w:val="22"/>
              </w:rPr>
              <w:t>Lô 2</w:t>
            </w:r>
          </w:p>
        </w:tc>
        <w:tc>
          <w:tcPr>
            <w:tcW w:w="496" w:type="pct"/>
            <w:vAlign w:val="center"/>
          </w:tcPr>
          <w:p w:rsidR="00BC6F51" w:rsidRPr="00322AAD" w:rsidRDefault="002104E8" w:rsidP="004B7134">
            <w:pPr>
              <w:ind w:left="-57" w:right="-57" w:firstLine="0"/>
              <w:jc w:val="center"/>
              <w:rPr>
                <w:rFonts w:eastAsia="MS Mincho"/>
                <w:lang w:eastAsia="ja-JP"/>
              </w:rPr>
            </w:pPr>
            <w:r w:rsidRPr="00EC1635">
              <w:rPr>
                <w:position w:val="-4"/>
              </w:rPr>
              <w:object w:dxaOrig="260" w:dyaOrig="320">
                <v:shape id="_x0000_i1031" type="#_x0000_t75" style="width:14.9pt;height:14.9pt" o:ole="">
                  <v:imagedata r:id="rId55" o:title=""/>
                </v:shape>
                <o:OLEObject Type="Embed" ProgID="Equation.3" ShapeID="_x0000_i1031" DrawAspect="Content" ObjectID="_1637583951" r:id="rId76"/>
              </w:object>
            </w:r>
            <w:r w:rsidR="00BC6F51" w:rsidRPr="00322AAD">
              <w:rPr>
                <w:rFonts w:eastAsia="Times New Roman"/>
                <w:sz w:val="22"/>
                <w:lang w:val="pt-BR"/>
              </w:rPr>
              <w:t>± SD</w:t>
            </w:r>
          </w:p>
        </w:tc>
        <w:tc>
          <w:tcPr>
            <w:tcW w:w="608"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0,682 ± 0,174</w:t>
            </w:r>
          </w:p>
        </w:tc>
        <w:tc>
          <w:tcPr>
            <w:tcW w:w="588"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0,213 ± 0,024</w:t>
            </w:r>
          </w:p>
        </w:tc>
        <w:tc>
          <w:tcPr>
            <w:tcW w:w="577"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0,159 ± 0,028</w:t>
            </w:r>
          </w:p>
        </w:tc>
        <w:tc>
          <w:tcPr>
            <w:tcW w:w="582"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0,098 ± 0,015</w:t>
            </w:r>
          </w:p>
        </w:tc>
        <w:tc>
          <w:tcPr>
            <w:tcW w:w="546"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0,026 ± 0,018</w:t>
            </w:r>
          </w:p>
        </w:tc>
        <w:tc>
          <w:tcPr>
            <w:tcW w:w="559"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0,035 ± 0,016</w:t>
            </w:r>
          </w:p>
        </w:tc>
        <w:tc>
          <w:tcPr>
            <w:tcW w:w="544"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0,291 ± 0,038</w:t>
            </w:r>
          </w:p>
        </w:tc>
      </w:tr>
      <w:tr w:rsidR="00BB03BA" w:rsidRPr="00322AAD" w:rsidTr="002D1E9A">
        <w:trPr>
          <w:trHeight w:val="340"/>
          <w:jc w:val="center"/>
        </w:trPr>
        <w:tc>
          <w:tcPr>
            <w:tcW w:w="500" w:type="pct"/>
            <w:vMerge/>
            <w:vAlign w:val="center"/>
          </w:tcPr>
          <w:p w:rsidR="00BC6F51" w:rsidRPr="00322AAD" w:rsidRDefault="00BC6F51" w:rsidP="004B7134">
            <w:pPr>
              <w:ind w:left="-57" w:right="-57"/>
              <w:jc w:val="center"/>
              <w:rPr>
                <w:rFonts w:eastAsia="Times New Roman"/>
              </w:rPr>
            </w:pPr>
          </w:p>
        </w:tc>
        <w:tc>
          <w:tcPr>
            <w:tcW w:w="496" w:type="pct"/>
            <w:vAlign w:val="center"/>
          </w:tcPr>
          <w:p w:rsidR="00BC6F51" w:rsidRPr="00322AAD" w:rsidRDefault="00BC6F51" w:rsidP="004B7134">
            <w:pPr>
              <w:ind w:left="-57" w:right="-57" w:firstLine="0"/>
              <w:jc w:val="center"/>
              <w:rPr>
                <w:rFonts w:eastAsia="Times New Roman"/>
              </w:rPr>
            </w:pPr>
            <w:r w:rsidRPr="00322AAD">
              <w:rPr>
                <w:rFonts w:eastAsia="MS Mincho"/>
                <w:sz w:val="22"/>
                <w:lang w:eastAsia="ja-JP"/>
              </w:rPr>
              <w:t>p</w:t>
            </w:r>
            <w:r w:rsidRPr="00322AAD">
              <w:rPr>
                <w:rFonts w:eastAsia="MS Mincho"/>
                <w:sz w:val="22"/>
                <w:vertAlign w:val="subscript"/>
                <w:lang w:eastAsia="ja-JP"/>
              </w:rPr>
              <w:t>2-1</w:t>
            </w:r>
          </w:p>
        </w:tc>
        <w:tc>
          <w:tcPr>
            <w:tcW w:w="608"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&lt; 0,05</w:t>
            </w:r>
          </w:p>
        </w:tc>
        <w:tc>
          <w:tcPr>
            <w:tcW w:w="588"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&lt; 0,05</w:t>
            </w:r>
          </w:p>
        </w:tc>
        <w:tc>
          <w:tcPr>
            <w:tcW w:w="577"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&lt; 0,05</w:t>
            </w:r>
          </w:p>
        </w:tc>
        <w:tc>
          <w:tcPr>
            <w:tcW w:w="582"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&lt; 0,05</w:t>
            </w:r>
          </w:p>
        </w:tc>
        <w:tc>
          <w:tcPr>
            <w:tcW w:w="546"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&gt; 0,05</w:t>
            </w:r>
          </w:p>
        </w:tc>
        <w:tc>
          <w:tcPr>
            <w:tcW w:w="559"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&gt; 0,05</w:t>
            </w:r>
          </w:p>
        </w:tc>
        <w:tc>
          <w:tcPr>
            <w:tcW w:w="544"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&lt; 0,05</w:t>
            </w:r>
          </w:p>
        </w:tc>
      </w:tr>
      <w:tr w:rsidR="00BB03BA" w:rsidRPr="00322AAD" w:rsidTr="002D1E9A">
        <w:trPr>
          <w:trHeight w:val="340"/>
          <w:jc w:val="center"/>
        </w:trPr>
        <w:tc>
          <w:tcPr>
            <w:tcW w:w="500" w:type="pct"/>
            <w:vMerge w:val="restart"/>
            <w:vAlign w:val="center"/>
          </w:tcPr>
          <w:p w:rsidR="00BC6F51" w:rsidRPr="00322AAD" w:rsidRDefault="00BC6F51" w:rsidP="004B7134">
            <w:pPr>
              <w:ind w:left="-57" w:right="-57" w:firstLine="0"/>
              <w:jc w:val="center"/>
              <w:rPr>
                <w:rFonts w:eastAsia="MS Mincho"/>
                <w:lang w:eastAsia="ja-JP"/>
              </w:rPr>
            </w:pPr>
            <w:r w:rsidRPr="00322AAD">
              <w:rPr>
                <w:rFonts w:eastAsia="Times New Roman"/>
                <w:sz w:val="22"/>
              </w:rPr>
              <w:t>Lô 3</w:t>
            </w:r>
          </w:p>
        </w:tc>
        <w:tc>
          <w:tcPr>
            <w:tcW w:w="496" w:type="pct"/>
            <w:vAlign w:val="center"/>
          </w:tcPr>
          <w:p w:rsidR="00BC6F51" w:rsidRPr="00322AAD" w:rsidRDefault="002104E8" w:rsidP="004B7134">
            <w:pPr>
              <w:ind w:left="-57" w:right="-57" w:firstLine="0"/>
              <w:jc w:val="center"/>
              <w:rPr>
                <w:rFonts w:eastAsia="Times New Roman"/>
              </w:rPr>
            </w:pPr>
            <w:r w:rsidRPr="00EC1635">
              <w:rPr>
                <w:position w:val="-4"/>
              </w:rPr>
              <w:object w:dxaOrig="260" w:dyaOrig="320">
                <v:shape id="_x0000_i1032" type="#_x0000_t75" style="width:14.9pt;height:14.9pt" o:ole="">
                  <v:imagedata r:id="rId55" o:title=""/>
                </v:shape>
                <o:OLEObject Type="Embed" ProgID="Equation.3" ShapeID="_x0000_i1032" DrawAspect="Content" ObjectID="_1637583952" r:id="rId77"/>
              </w:object>
            </w:r>
            <w:r w:rsidR="00BC6F51" w:rsidRPr="00322AAD">
              <w:rPr>
                <w:rFonts w:eastAsia="Times New Roman"/>
                <w:sz w:val="22"/>
                <w:lang w:val="pt-BR"/>
              </w:rPr>
              <w:t>± SD</w:t>
            </w:r>
          </w:p>
        </w:tc>
        <w:tc>
          <w:tcPr>
            <w:tcW w:w="608"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0,831± 0,206</w:t>
            </w:r>
          </w:p>
        </w:tc>
        <w:tc>
          <w:tcPr>
            <w:tcW w:w="588"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0,247 ± 0,032</w:t>
            </w:r>
          </w:p>
        </w:tc>
        <w:tc>
          <w:tcPr>
            <w:tcW w:w="577"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0,208 ± 0,030</w:t>
            </w:r>
          </w:p>
        </w:tc>
        <w:tc>
          <w:tcPr>
            <w:tcW w:w="582"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0,113 ± 0,028</w:t>
            </w:r>
          </w:p>
        </w:tc>
        <w:tc>
          <w:tcPr>
            <w:tcW w:w="546"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0,027 ± 0,016</w:t>
            </w:r>
          </w:p>
        </w:tc>
        <w:tc>
          <w:tcPr>
            <w:tcW w:w="559"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0,036 ± 0,020</w:t>
            </w:r>
          </w:p>
        </w:tc>
        <w:tc>
          <w:tcPr>
            <w:tcW w:w="544"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0,328 ± 0,058</w:t>
            </w:r>
          </w:p>
        </w:tc>
      </w:tr>
      <w:tr w:rsidR="00BB03BA" w:rsidRPr="00322AAD" w:rsidTr="002D1E9A">
        <w:trPr>
          <w:trHeight w:val="340"/>
          <w:jc w:val="center"/>
        </w:trPr>
        <w:tc>
          <w:tcPr>
            <w:tcW w:w="500" w:type="pct"/>
            <w:vMerge/>
            <w:vAlign w:val="center"/>
          </w:tcPr>
          <w:p w:rsidR="00BC6F51" w:rsidRPr="00322AAD" w:rsidRDefault="00BC6F51" w:rsidP="004B7134">
            <w:pPr>
              <w:ind w:left="-57" w:right="-57"/>
              <w:jc w:val="center"/>
              <w:rPr>
                <w:rFonts w:eastAsia="Times New Roman"/>
              </w:rPr>
            </w:pPr>
          </w:p>
        </w:tc>
        <w:tc>
          <w:tcPr>
            <w:tcW w:w="496"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p</w:t>
            </w:r>
            <w:r w:rsidRPr="00322AAD">
              <w:rPr>
                <w:rFonts w:eastAsia="MS Mincho"/>
                <w:sz w:val="22"/>
                <w:vertAlign w:val="subscript"/>
                <w:lang w:eastAsia="ja-JP"/>
              </w:rPr>
              <w:t>3-1</w:t>
            </w:r>
          </w:p>
        </w:tc>
        <w:tc>
          <w:tcPr>
            <w:tcW w:w="608"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&gt; 0,05</w:t>
            </w:r>
          </w:p>
        </w:tc>
        <w:tc>
          <w:tcPr>
            <w:tcW w:w="588"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&gt; 0,05</w:t>
            </w:r>
          </w:p>
        </w:tc>
        <w:tc>
          <w:tcPr>
            <w:tcW w:w="577"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&gt; 0,05</w:t>
            </w:r>
          </w:p>
        </w:tc>
        <w:tc>
          <w:tcPr>
            <w:tcW w:w="582"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&gt; 0,05</w:t>
            </w:r>
          </w:p>
        </w:tc>
        <w:tc>
          <w:tcPr>
            <w:tcW w:w="546"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&gt; 0,05</w:t>
            </w:r>
          </w:p>
        </w:tc>
        <w:tc>
          <w:tcPr>
            <w:tcW w:w="559"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&gt; 0,05</w:t>
            </w:r>
          </w:p>
        </w:tc>
        <w:tc>
          <w:tcPr>
            <w:tcW w:w="544"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&gt; 0,05</w:t>
            </w:r>
          </w:p>
        </w:tc>
      </w:tr>
      <w:tr w:rsidR="00BB03BA" w:rsidRPr="00322AAD" w:rsidTr="002D1E9A">
        <w:trPr>
          <w:trHeight w:val="340"/>
          <w:jc w:val="center"/>
        </w:trPr>
        <w:tc>
          <w:tcPr>
            <w:tcW w:w="500" w:type="pct"/>
            <w:vMerge/>
            <w:vAlign w:val="center"/>
          </w:tcPr>
          <w:p w:rsidR="00BC6F51" w:rsidRPr="00322AAD" w:rsidRDefault="00BC6F51" w:rsidP="004B7134">
            <w:pPr>
              <w:ind w:left="-57" w:right="-57"/>
              <w:jc w:val="center"/>
              <w:rPr>
                <w:rFonts w:eastAsia="Times New Roman"/>
              </w:rPr>
            </w:pPr>
          </w:p>
        </w:tc>
        <w:tc>
          <w:tcPr>
            <w:tcW w:w="496" w:type="pct"/>
            <w:vAlign w:val="center"/>
          </w:tcPr>
          <w:p w:rsidR="00BC6F51" w:rsidRPr="00322AAD" w:rsidRDefault="00BC6F51" w:rsidP="004B7134">
            <w:pPr>
              <w:ind w:left="-57" w:right="-57" w:firstLine="0"/>
              <w:jc w:val="center"/>
              <w:rPr>
                <w:rFonts w:eastAsia="Times New Roman"/>
              </w:rPr>
            </w:pPr>
            <w:r w:rsidRPr="00322AAD">
              <w:rPr>
                <w:rFonts w:eastAsia="MS Mincho"/>
                <w:sz w:val="22"/>
                <w:lang w:eastAsia="ja-JP"/>
              </w:rPr>
              <w:t>p</w:t>
            </w:r>
            <w:r w:rsidRPr="00322AAD">
              <w:rPr>
                <w:rFonts w:eastAsia="MS Mincho"/>
                <w:sz w:val="22"/>
                <w:vertAlign w:val="subscript"/>
                <w:lang w:eastAsia="ja-JP"/>
              </w:rPr>
              <w:t>3-2</w:t>
            </w:r>
          </w:p>
        </w:tc>
        <w:tc>
          <w:tcPr>
            <w:tcW w:w="608"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&lt; 0,05</w:t>
            </w:r>
          </w:p>
        </w:tc>
        <w:tc>
          <w:tcPr>
            <w:tcW w:w="588"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&lt; 0,05</w:t>
            </w:r>
          </w:p>
        </w:tc>
        <w:tc>
          <w:tcPr>
            <w:tcW w:w="577"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&lt; 0,05</w:t>
            </w:r>
          </w:p>
        </w:tc>
        <w:tc>
          <w:tcPr>
            <w:tcW w:w="582"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&lt; 0,05</w:t>
            </w:r>
          </w:p>
        </w:tc>
        <w:tc>
          <w:tcPr>
            <w:tcW w:w="546"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&gt; 0,05</w:t>
            </w:r>
          </w:p>
        </w:tc>
        <w:tc>
          <w:tcPr>
            <w:tcW w:w="559"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&gt; 0,05</w:t>
            </w:r>
          </w:p>
        </w:tc>
        <w:tc>
          <w:tcPr>
            <w:tcW w:w="544"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&lt; 0,05</w:t>
            </w:r>
          </w:p>
        </w:tc>
      </w:tr>
      <w:tr w:rsidR="00BB03BA" w:rsidRPr="00322AAD" w:rsidTr="002D1E9A">
        <w:trPr>
          <w:trHeight w:val="340"/>
          <w:jc w:val="center"/>
        </w:trPr>
        <w:tc>
          <w:tcPr>
            <w:tcW w:w="500" w:type="pct"/>
            <w:vMerge w:val="restart"/>
            <w:vAlign w:val="center"/>
          </w:tcPr>
          <w:p w:rsidR="00BC6F51" w:rsidRPr="00322AAD" w:rsidRDefault="00BC6F51" w:rsidP="004B7134">
            <w:pPr>
              <w:ind w:left="-57" w:right="-57" w:firstLine="0"/>
              <w:jc w:val="center"/>
              <w:rPr>
                <w:rFonts w:eastAsia="MS Mincho"/>
                <w:lang w:eastAsia="ja-JP"/>
              </w:rPr>
            </w:pPr>
            <w:r w:rsidRPr="00322AAD">
              <w:rPr>
                <w:rFonts w:eastAsia="Times New Roman"/>
                <w:sz w:val="22"/>
              </w:rPr>
              <w:t>Lô 4</w:t>
            </w:r>
          </w:p>
        </w:tc>
        <w:tc>
          <w:tcPr>
            <w:tcW w:w="496" w:type="pct"/>
            <w:vAlign w:val="center"/>
          </w:tcPr>
          <w:p w:rsidR="00BC6F51" w:rsidRPr="00322AAD" w:rsidRDefault="002104E8" w:rsidP="004B7134">
            <w:pPr>
              <w:ind w:left="-57" w:right="-57" w:firstLine="0"/>
              <w:jc w:val="center"/>
              <w:rPr>
                <w:rFonts w:eastAsia="Times New Roman"/>
              </w:rPr>
            </w:pPr>
            <w:r w:rsidRPr="00EC1635">
              <w:rPr>
                <w:position w:val="-4"/>
              </w:rPr>
              <w:object w:dxaOrig="260" w:dyaOrig="320">
                <v:shape id="_x0000_i1033" type="#_x0000_t75" style="width:14.9pt;height:14.9pt" o:ole="">
                  <v:imagedata r:id="rId55" o:title=""/>
                </v:shape>
                <o:OLEObject Type="Embed" ProgID="Equation.3" ShapeID="_x0000_i1033" DrawAspect="Content" ObjectID="_1637583953" r:id="rId78"/>
              </w:object>
            </w:r>
            <w:r w:rsidR="00BC6F51" w:rsidRPr="00322AAD">
              <w:rPr>
                <w:rFonts w:eastAsia="Times New Roman"/>
                <w:sz w:val="22"/>
                <w:lang w:val="pt-BR"/>
              </w:rPr>
              <w:t>± SD</w:t>
            </w:r>
          </w:p>
        </w:tc>
        <w:tc>
          <w:tcPr>
            <w:tcW w:w="608"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0,832 ± 0,201</w:t>
            </w:r>
          </w:p>
        </w:tc>
        <w:tc>
          <w:tcPr>
            <w:tcW w:w="588"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0,250 ± 0,103</w:t>
            </w:r>
          </w:p>
        </w:tc>
        <w:tc>
          <w:tcPr>
            <w:tcW w:w="577"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0,210 ± 0,041</w:t>
            </w:r>
          </w:p>
        </w:tc>
        <w:tc>
          <w:tcPr>
            <w:tcW w:w="582"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0,114 ± 0,038</w:t>
            </w:r>
          </w:p>
        </w:tc>
        <w:tc>
          <w:tcPr>
            <w:tcW w:w="546"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0,028 ± 0,012</w:t>
            </w:r>
          </w:p>
        </w:tc>
        <w:tc>
          <w:tcPr>
            <w:tcW w:w="559"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0,035 ± 0,020</w:t>
            </w:r>
          </w:p>
        </w:tc>
        <w:tc>
          <w:tcPr>
            <w:tcW w:w="544"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0,325 ± 0,126</w:t>
            </w:r>
          </w:p>
        </w:tc>
      </w:tr>
      <w:tr w:rsidR="00BB03BA" w:rsidRPr="00322AAD" w:rsidTr="002D1E9A">
        <w:trPr>
          <w:trHeight w:val="340"/>
          <w:jc w:val="center"/>
        </w:trPr>
        <w:tc>
          <w:tcPr>
            <w:tcW w:w="500" w:type="pct"/>
            <w:vMerge/>
            <w:vAlign w:val="center"/>
          </w:tcPr>
          <w:p w:rsidR="00BC6F51" w:rsidRPr="00322AAD" w:rsidRDefault="00BC6F51" w:rsidP="004B7134">
            <w:pPr>
              <w:ind w:left="-57" w:right="-57"/>
              <w:jc w:val="center"/>
              <w:rPr>
                <w:rFonts w:eastAsia="Times New Roman"/>
              </w:rPr>
            </w:pPr>
          </w:p>
        </w:tc>
        <w:tc>
          <w:tcPr>
            <w:tcW w:w="496"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p</w:t>
            </w:r>
            <w:r w:rsidRPr="00322AAD">
              <w:rPr>
                <w:rFonts w:eastAsia="MS Mincho"/>
                <w:sz w:val="22"/>
                <w:vertAlign w:val="subscript"/>
                <w:lang w:eastAsia="ja-JP"/>
              </w:rPr>
              <w:t>4-1</w:t>
            </w:r>
          </w:p>
        </w:tc>
        <w:tc>
          <w:tcPr>
            <w:tcW w:w="608"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&gt; 0,05</w:t>
            </w:r>
          </w:p>
        </w:tc>
        <w:tc>
          <w:tcPr>
            <w:tcW w:w="588"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&gt; 0,05</w:t>
            </w:r>
          </w:p>
        </w:tc>
        <w:tc>
          <w:tcPr>
            <w:tcW w:w="577"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&gt; 0,05</w:t>
            </w:r>
          </w:p>
        </w:tc>
        <w:tc>
          <w:tcPr>
            <w:tcW w:w="582"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&gt; 0,05</w:t>
            </w:r>
          </w:p>
        </w:tc>
        <w:tc>
          <w:tcPr>
            <w:tcW w:w="546"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&gt; 0,05</w:t>
            </w:r>
          </w:p>
        </w:tc>
        <w:tc>
          <w:tcPr>
            <w:tcW w:w="559"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&gt; 0,05</w:t>
            </w:r>
          </w:p>
        </w:tc>
        <w:tc>
          <w:tcPr>
            <w:tcW w:w="544"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&gt; 0,05</w:t>
            </w:r>
          </w:p>
        </w:tc>
      </w:tr>
      <w:tr w:rsidR="00BB03BA" w:rsidRPr="00322AAD" w:rsidTr="002D1E9A">
        <w:trPr>
          <w:trHeight w:val="340"/>
          <w:jc w:val="center"/>
        </w:trPr>
        <w:tc>
          <w:tcPr>
            <w:tcW w:w="500" w:type="pct"/>
            <w:vMerge/>
            <w:vAlign w:val="center"/>
          </w:tcPr>
          <w:p w:rsidR="00BC6F51" w:rsidRPr="00322AAD" w:rsidRDefault="00BC6F51" w:rsidP="004B7134">
            <w:pPr>
              <w:ind w:left="-57" w:right="-57"/>
              <w:jc w:val="center"/>
              <w:rPr>
                <w:rFonts w:eastAsia="Times New Roman"/>
              </w:rPr>
            </w:pPr>
          </w:p>
        </w:tc>
        <w:tc>
          <w:tcPr>
            <w:tcW w:w="496" w:type="pct"/>
            <w:vAlign w:val="center"/>
          </w:tcPr>
          <w:p w:rsidR="00BC6F51" w:rsidRPr="00322AAD" w:rsidRDefault="00BC6F51" w:rsidP="004B7134">
            <w:pPr>
              <w:ind w:left="-57" w:right="-57" w:firstLine="0"/>
              <w:jc w:val="center"/>
              <w:rPr>
                <w:rFonts w:eastAsia="Times New Roman"/>
              </w:rPr>
            </w:pPr>
            <w:r w:rsidRPr="00322AAD">
              <w:rPr>
                <w:rFonts w:eastAsia="MS Mincho"/>
                <w:sz w:val="22"/>
                <w:lang w:eastAsia="ja-JP"/>
              </w:rPr>
              <w:t>p</w:t>
            </w:r>
            <w:r w:rsidRPr="00322AAD">
              <w:rPr>
                <w:rFonts w:eastAsia="MS Mincho"/>
                <w:sz w:val="22"/>
                <w:vertAlign w:val="subscript"/>
                <w:lang w:eastAsia="ja-JP"/>
              </w:rPr>
              <w:t>4-2</w:t>
            </w:r>
          </w:p>
        </w:tc>
        <w:tc>
          <w:tcPr>
            <w:tcW w:w="608"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&lt; 0,05</w:t>
            </w:r>
          </w:p>
        </w:tc>
        <w:tc>
          <w:tcPr>
            <w:tcW w:w="588"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&lt; 0,05</w:t>
            </w:r>
          </w:p>
        </w:tc>
        <w:tc>
          <w:tcPr>
            <w:tcW w:w="577"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&lt; 0,05</w:t>
            </w:r>
          </w:p>
        </w:tc>
        <w:tc>
          <w:tcPr>
            <w:tcW w:w="582"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&lt; 0,05</w:t>
            </w:r>
          </w:p>
        </w:tc>
        <w:tc>
          <w:tcPr>
            <w:tcW w:w="546"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&gt; 0,05</w:t>
            </w:r>
          </w:p>
        </w:tc>
        <w:tc>
          <w:tcPr>
            <w:tcW w:w="559"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&gt; 0,05</w:t>
            </w:r>
          </w:p>
        </w:tc>
        <w:tc>
          <w:tcPr>
            <w:tcW w:w="544"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&lt; 0,05</w:t>
            </w:r>
          </w:p>
        </w:tc>
      </w:tr>
      <w:tr w:rsidR="00BB03BA" w:rsidRPr="00322AAD" w:rsidTr="002D1E9A">
        <w:trPr>
          <w:trHeight w:val="340"/>
          <w:jc w:val="center"/>
        </w:trPr>
        <w:tc>
          <w:tcPr>
            <w:tcW w:w="500" w:type="pct"/>
            <w:vMerge w:val="restart"/>
            <w:vAlign w:val="center"/>
          </w:tcPr>
          <w:p w:rsidR="00BC6F51" w:rsidRPr="00322AAD" w:rsidRDefault="00BC6F51" w:rsidP="004B7134">
            <w:pPr>
              <w:ind w:left="-57" w:right="-57" w:firstLine="0"/>
              <w:jc w:val="center"/>
              <w:rPr>
                <w:rFonts w:eastAsia="MS Mincho"/>
                <w:lang w:eastAsia="ja-JP"/>
              </w:rPr>
            </w:pPr>
            <w:r w:rsidRPr="00322AAD">
              <w:rPr>
                <w:rFonts w:eastAsia="Times New Roman"/>
                <w:sz w:val="22"/>
              </w:rPr>
              <w:t>Lô 5</w:t>
            </w:r>
          </w:p>
        </w:tc>
        <w:tc>
          <w:tcPr>
            <w:tcW w:w="496" w:type="pct"/>
            <w:vAlign w:val="center"/>
          </w:tcPr>
          <w:p w:rsidR="00BC6F51" w:rsidRPr="00322AAD" w:rsidRDefault="002104E8" w:rsidP="004B7134">
            <w:pPr>
              <w:ind w:left="-57" w:right="-57" w:firstLine="0"/>
              <w:jc w:val="center"/>
              <w:rPr>
                <w:rFonts w:eastAsia="Times New Roman"/>
              </w:rPr>
            </w:pPr>
            <w:r w:rsidRPr="00EC1635">
              <w:rPr>
                <w:position w:val="-4"/>
              </w:rPr>
              <w:object w:dxaOrig="260" w:dyaOrig="320">
                <v:shape id="_x0000_i1034" type="#_x0000_t75" style="width:14.9pt;height:14.9pt" o:ole="">
                  <v:imagedata r:id="rId55" o:title=""/>
                </v:shape>
                <o:OLEObject Type="Embed" ProgID="Equation.3" ShapeID="_x0000_i1034" DrawAspect="Content" ObjectID="_1637583954" r:id="rId79"/>
              </w:object>
            </w:r>
            <w:r w:rsidR="00BC6F51" w:rsidRPr="00322AAD">
              <w:rPr>
                <w:rFonts w:eastAsia="Times New Roman"/>
                <w:sz w:val="22"/>
                <w:lang w:val="pt-BR"/>
              </w:rPr>
              <w:t>± SD</w:t>
            </w:r>
          </w:p>
        </w:tc>
        <w:tc>
          <w:tcPr>
            <w:tcW w:w="608"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0,834 ± 0,194</w:t>
            </w:r>
          </w:p>
        </w:tc>
        <w:tc>
          <w:tcPr>
            <w:tcW w:w="588"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0,252 ± 0,081</w:t>
            </w:r>
          </w:p>
        </w:tc>
        <w:tc>
          <w:tcPr>
            <w:tcW w:w="577"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0,211 ± 0,062</w:t>
            </w:r>
          </w:p>
        </w:tc>
        <w:tc>
          <w:tcPr>
            <w:tcW w:w="582"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0,115 ± 0,046</w:t>
            </w:r>
          </w:p>
        </w:tc>
        <w:tc>
          <w:tcPr>
            <w:tcW w:w="546"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0,026 ± 0,014</w:t>
            </w:r>
          </w:p>
        </w:tc>
        <w:tc>
          <w:tcPr>
            <w:tcW w:w="559"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0,036 ± 0,019</w:t>
            </w:r>
          </w:p>
        </w:tc>
        <w:tc>
          <w:tcPr>
            <w:tcW w:w="544"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0,330 ± 0,107</w:t>
            </w:r>
          </w:p>
        </w:tc>
      </w:tr>
      <w:tr w:rsidR="00BB03BA" w:rsidRPr="00322AAD" w:rsidTr="002D1E9A">
        <w:trPr>
          <w:trHeight w:val="340"/>
          <w:jc w:val="center"/>
        </w:trPr>
        <w:tc>
          <w:tcPr>
            <w:tcW w:w="500" w:type="pct"/>
            <w:vMerge/>
            <w:vAlign w:val="center"/>
          </w:tcPr>
          <w:p w:rsidR="00BC6F51" w:rsidRPr="00322AAD" w:rsidRDefault="00BC6F51" w:rsidP="004B7134">
            <w:pPr>
              <w:ind w:left="-57" w:right="-57"/>
              <w:jc w:val="center"/>
              <w:rPr>
                <w:rFonts w:eastAsia="Times New Roman"/>
              </w:rPr>
            </w:pPr>
          </w:p>
        </w:tc>
        <w:tc>
          <w:tcPr>
            <w:tcW w:w="496"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p</w:t>
            </w:r>
            <w:r w:rsidRPr="00322AAD">
              <w:rPr>
                <w:rFonts w:eastAsia="MS Mincho"/>
                <w:sz w:val="22"/>
                <w:vertAlign w:val="subscript"/>
                <w:lang w:eastAsia="ja-JP"/>
              </w:rPr>
              <w:t>5-1</w:t>
            </w:r>
          </w:p>
        </w:tc>
        <w:tc>
          <w:tcPr>
            <w:tcW w:w="608"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&gt; 0,05</w:t>
            </w:r>
          </w:p>
        </w:tc>
        <w:tc>
          <w:tcPr>
            <w:tcW w:w="588"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&gt; 0,05</w:t>
            </w:r>
          </w:p>
        </w:tc>
        <w:tc>
          <w:tcPr>
            <w:tcW w:w="577"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&gt; 0,05</w:t>
            </w:r>
          </w:p>
        </w:tc>
        <w:tc>
          <w:tcPr>
            <w:tcW w:w="582"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&gt; 0,05</w:t>
            </w:r>
          </w:p>
        </w:tc>
        <w:tc>
          <w:tcPr>
            <w:tcW w:w="546"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&gt; 0,05</w:t>
            </w:r>
          </w:p>
        </w:tc>
        <w:tc>
          <w:tcPr>
            <w:tcW w:w="559"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&gt; 0,05</w:t>
            </w:r>
          </w:p>
        </w:tc>
        <w:tc>
          <w:tcPr>
            <w:tcW w:w="544"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&gt; 0,05</w:t>
            </w:r>
          </w:p>
        </w:tc>
      </w:tr>
      <w:tr w:rsidR="00BB03BA" w:rsidRPr="00322AAD" w:rsidTr="002D1E9A">
        <w:trPr>
          <w:trHeight w:val="340"/>
          <w:jc w:val="center"/>
        </w:trPr>
        <w:tc>
          <w:tcPr>
            <w:tcW w:w="500" w:type="pct"/>
            <w:vMerge/>
            <w:vAlign w:val="center"/>
          </w:tcPr>
          <w:p w:rsidR="00BC6F51" w:rsidRPr="00322AAD" w:rsidRDefault="00BC6F51" w:rsidP="004B7134">
            <w:pPr>
              <w:ind w:left="-57" w:right="-57"/>
              <w:jc w:val="center"/>
              <w:rPr>
                <w:rFonts w:eastAsia="Times New Roman"/>
              </w:rPr>
            </w:pPr>
          </w:p>
        </w:tc>
        <w:tc>
          <w:tcPr>
            <w:tcW w:w="496" w:type="pct"/>
            <w:vAlign w:val="center"/>
          </w:tcPr>
          <w:p w:rsidR="00BC6F51" w:rsidRPr="00322AAD" w:rsidRDefault="00BC6F51" w:rsidP="004B7134">
            <w:pPr>
              <w:ind w:left="-57" w:right="-57" w:firstLine="0"/>
              <w:jc w:val="center"/>
              <w:rPr>
                <w:rFonts w:eastAsia="Times New Roman"/>
              </w:rPr>
            </w:pPr>
            <w:r w:rsidRPr="00322AAD">
              <w:rPr>
                <w:rFonts w:eastAsia="MS Mincho"/>
                <w:sz w:val="22"/>
                <w:lang w:eastAsia="ja-JP"/>
              </w:rPr>
              <w:t>p</w:t>
            </w:r>
            <w:r w:rsidRPr="00322AAD">
              <w:rPr>
                <w:rFonts w:eastAsia="MS Mincho"/>
                <w:sz w:val="22"/>
                <w:vertAlign w:val="subscript"/>
                <w:lang w:eastAsia="ja-JP"/>
              </w:rPr>
              <w:t>5-2</w:t>
            </w:r>
          </w:p>
        </w:tc>
        <w:tc>
          <w:tcPr>
            <w:tcW w:w="608"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&lt; 0,05</w:t>
            </w:r>
          </w:p>
        </w:tc>
        <w:tc>
          <w:tcPr>
            <w:tcW w:w="588"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&lt; 0,05</w:t>
            </w:r>
          </w:p>
        </w:tc>
        <w:tc>
          <w:tcPr>
            <w:tcW w:w="577"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&lt; 0,05</w:t>
            </w:r>
          </w:p>
        </w:tc>
        <w:tc>
          <w:tcPr>
            <w:tcW w:w="582"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&lt; 0,05</w:t>
            </w:r>
          </w:p>
        </w:tc>
        <w:tc>
          <w:tcPr>
            <w:tcW w:w="546"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&gt; 0,05</w:t>
            </w:r>
          </w:p>
        </w:tc>
        <w:tc>
          <w:tcPr>
            <w:tcW w:w="559"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&gt; 0,05</w:t>
            </w:r>
          </w:p>
        </w:tc>
        <w:tc>
          <w:tcPr>
            <w:tcW w:w="544" w:type="pct"/>
            <w:vAlign w:val="center"/>
          </w:tcPr>
          <w:p w:rsidR="00BC6F51" w:rsidRPr="00322AAD" w:rsidRDefault="00BC6F51" w:rsidP="004B7134">
            <w:pPr>
              <w:ind w:left="-57" w:right="-57" w:firstLine="0"/>
              <w:jc w:val="center"/>
              <w:rPr>
                <w:rFonts w:eastAsia="MS Mincho"/>
                <w:lang w:eastAsia="ja-JP"/>
              </w:rPr>
            </w:pPr>
            <w:r w:rsidRPr="00322AAD">
              <w:rPr>
                <w:rFonts w:eastAsia="MS Mincho"/>
                <w:sz w:val="22"/>
                <w:lang w:eastAsia="ja-JP"/>
              </w:rPr>
              <w:t>&lt; 0,05</w:t>
            </w:r>
          </w:p>
        </w:tc>
      </w:tr>
    </w:tbl>
    <w:p w:rsidR="00BC6F51" w:rsidRPr="00322AAD" w:rsidRDefault="00BC6F51" w:rsidP="004B7134">
      <w:pPr>
        <w:spacing w:line="312" w:lineRule="auto"/>
        <w:rPr>
          <w:rFonts w:cs="Times New Roman"/>
          <w:b/>
          <w:sz w:val="8"/>
          <w:szCs w:val="28"/>
          <w:lang w:val="es-ES" w:eastAsia="ja-JP"/>
        </w:rPr>
      </w:pPr>
    </w:p>
    <w:p w:rsidR="00BC6F51" w:rsidRPr="00322AAD" w:rsidRDefault="00BC6F51" w:rsidP="004B7134">
      <w:pPr>
        <w:spacing w:line="312" w:lineRule="auto"/>
        <w:ind w:firstLine="0"/>
        <w:rPr>
          <w:rFonts w:cs="Times New Roman"/>
          <w:b/>
          <w:szCs w:val="28"/>
          <w:lang w:val="es-ES"/>
        </w:rPr>
      </w:pPr>
      <w:r w:rsidRPr="00322AAD">
        <w:rPr>
          <w:rFonts w:cs="Times New Roman"/>
          <w:b/>
          <w:szCs w:val="28"/>
          <w:lang w:val="es-ES"/>
        </w:rPr>
        <w:t xml:space="preserve">Nhận xét: </w:t>
      </w:r>
    </w:p>
    <w:p w:rsidR="00BC6F51" w:rsidRPr="00322AAD" w:rsidRDefault="00BC6F51" w:rsidP="004B7134">
      <w:pPr>
        <w:spacing w:line="312" w:lineRule="auto"/>
        <w:rPr>
          <w:rFonts w:eastAsia="MS Mincho" w:cs="Times New Roman"/>
          <w:szCs w:val="28"/>
          <w:lang w:val="es-ES" w:eastAsia="ja-JP"/>
        </w:rPr>
      </w:pPr>
      <w:r w:rsidRPr="00322AAD">
        <w:rPr>
          <w:rFonts w:eastAsia="MS Mincho" w:cs="Times New Roman"/>
          <w:szCs w:val="28"/>
          <w:lang w:val="es-ES" w:eastAsia="ja-JP"/>
        </w:rPr>
        <w:t xml:space="preserve">- Trọng lượng tinh hoàn, mào tinh hoàn, túi tinh, tuyến tiền liệt, cơ nâng hậu môn của chuột ở lô mô hình (lô 2) có giảm có ý nghĩa thống kê so với lô </w:t>
      </w:r>
      <w:r w:rsidRPr="00322AAD">
        <w:rPr>
          <w:rFonts w:cs="Times New Roman"/>
          <w:szCs w:val="28"/>
          <w:lang w:val="es-ES"/>
        </w:rPr>
        <w:t>chứng sinh l</w:t>
      </w:r>
      <w:r w:rsidRPr="00322AAD">
        <w:rPr>
          <w:rFonts w:cs="Times New Roman"/>
          <w:szCs w:val="28"/>
          <w:lang w:val="es-ES" w:eastAsia="ja-JP"/>
        </w:rPr>
        <w:t>ý (lô 1)</w:t>
      </w:r>
      <w:r w:rsidRPr="00322AAD">
        <w:rPr>
          <w:rFonts w:cs="Times New Roman"/>
          <w:szCs w:val="28"/>
          <w:lang w:val="es-ES"/>
        </w:rPr>
        <w:t xml:space="preserve"> </w:t>
      </w:r>
      <w:r w:rsidRPr="00322AAD">
        <w:rPr>
          <w:rFonts w:eastAsia="MS Mincho" w:cs="Times New Roman"/>
          <w:szCs w:val="28"/>
          <w:lang w:val="es-ES" w:eastAsia="ja-JP"/>
        </w:rPr>
        <w:t xml:space="preserve">(p &lt; 0,05). Trọng lượng các cơ quan này </w:t>
      </w:r>
      <w:r w:rsidRPr="00322AAD">
        <w:rPr>
          <w:rFonts w:cs="Times New Roman"/>
          <w:szCs w:val="28"/>
          <w:lang w:val="es-ES"/>
        </w:rPr>
        <w:t xml:space="preserve">ở </w:t>
      </w:r>
      <w:r w:rsidRPr="00322AAD">
        <w:rPr>
          <w:rFonts w:cs="Times New Roman"/>
          <w:szCs w:val="28"/>
          <w:lang w:val="es-ES" w:eastAsia="ja-JP"/>
        </w:rPr>
        <w:t>hai</w:t>
      </w:r>
      <w:r w:rsidRPr="00322AAD">
        <w:rPr>
          <w:rFonts w:cs="Times New Roman"/>
          <w:szCs w:val="28"/>
          <w:lang w:val="es-ES"/>
        </w:rPr>
        <w:t xml:space="preserve"> lô </w:t>
      </w:r>
      <w:r w:rsidRPr="00322AAD">
        <w:rPr>
          <w:rFonts w:cs="Times New Roman"/>
          <w:szCs w:val="28"/>
          <w:lang w:val="es-ES" w:eastAsia="ja-JP"/>
        </w:rPr>
        <w:t xml:space="preserve">dùng Y10 </w:t>
      </w:r>
      <w:r w:rsidRPr="00322AAD">
        <w:rPr>
          <w:rFonts w:cs="Times New Roman" w:hint="cs"/>
          <w:szCs w:val="28"/>
          <w:lang w:val="es-ES" w:eastAsia="ja-JP"/>
        </w:rPr>
        <w:t>đ</w:t>
      </w:r>
      <w:r w:rsidRPr="00322AAD">
        <w:rPr>
          <w:rFonts w:cs="Times New Roman"/>
          <w:szCs w:val="28"/>
          <w:lang w:val="es-ES" w:eastAsia="ja-JP"/>
        </w:rPr>
        <w:t>ều</w:t>
      </w:r>
      <w:r w:rsidRPr="00322AAD">
        <w:rPr>
          <w:rFonts w:cs="Times New Roman"/>
          <w:szCs w:val="28"/>
          <w:lang w:val="es-ES"/>
        </w:rPr>
        <w:t xml:space="preserve"> </w:t>
      </w:r>
      <w:r w:rsidRPr="00322AAD">
        <w:rPr>
          <w:rFonts w:cs="Times New Roman"/>
          <w:szCs w:val="28"/>
          <w:lang w:val="es-ES" w:eastAsia="ja-JP"/>
        </w:rPr>
        <w:t xml:space="preserve">tăng </w:t>
      </w:r>
      <w:r w:rsidRPr="00322AAD">
        <w:rPr>
          <w:rFonts w:cs="Times New Roman"/>
          <w:szCs w:val="28"/>
          <w:lang w:val="es-ES"/>
        </w:rPr>
        <w:t xml:space="preserve">so với ở lô </w:t>
      </w:r>
      <w:r w:rsidRPr="00322AAD">
        <w:rPr>
          <w:rFonts w:cs="Times New Roman"/>
          <w:szCs w:val="28"/>
          <w:lang w:val="es-ES" w:eastAsia="ja-JP"/>
        </w:rPr>
        <w:t>mô hình</w:t>
      </w:r>
      <w:r w:rsidRPr="00322AAD">
        <w:rPr>
          <w:rFonts w:cs="Times New Roman"/>
          <w:szCs w:val="28"/>
          <w:lang w:val="es-ES"/>
        </w:rPr>
        <w:t xml:space="preserve"> (p</w:t>
      </w:r>
      <w:r w:rsidRPr="00322AAD">
        <w:rPr>
          <w:rFonts w:cs="Times New Roman"/>
          <w:szCs w:val="28"/>
          <w:lang w:val="es-ES" w:eastAsia="ja-JP"/>
        </w:rPr>
        <w:t xml:space="preserve"> </w:t>
      </w:r>
      <w:r w:rsidRPr="00322AAD">
        <w:rPr>
          <w:rFonts w:cs="Times New Roman"/>
          <w:szCs w:val="28"/>
          <w:lang w:val="es-ES"/>
        </w:rPr>
        <w:t>&lt; 0,0</w:t>
      </w:r>
      <w:r w:rsidRPr="00322AAD">
        <w:rPr>
          <w:rFonts w:cs="Times New Roman"/>
          <w:szCs w:val="28"/>
          <w:lang w:val="es-ES" w:eastAsia="ja-JP"/>
        </w:rPr>
        <w:t>5</w:t>
      </w:r>
      <w:r w:rsidRPr="00322AAD">
        <w:rPr>
          <w:rFonts w:cs="Times New Roman"/>
          <w:szCs w:val="28"/>
          <w:lang w:val="es-ES"/>
        </w:rPr>
        <w:t>)</w:t>
      </w:r>
      <w:r w:rsidRPr="00322AAD">
        <w:rPr>
          <w:rFonts w:cs="Times New Roman"/>
          <w:szCs w:val="28"/>
          <w:lang w:val="es-ES" w:eastAsia="ja-JP"/>
        </w:rPr>
        <w:t>, tương đương với lô tham chiếu</w:t>
      </w:r>
      <w:r w:rsidRPr="00322AAD">
        <w:rPr>
          <w:rFonts w:cs="Times New Roman"/>
          <w:szCs w:val="28"/>
          <w:lang w:val="es-ES"/>
        </w:rPr>
        <w:t xml:space="preserve"> và </w:t>
      </w:r>
      <w:r w:rsidRPr="00322AAD">
        <w:rPr>
          <w:rFonts w:cs="Times New Roman"/>
          <w:szCs w:val="28"/>
          <w:lang w:val="es-ES" w:eastAsia="ja-JP"/>
        </w:rPr>
        <w:t xml:space="preserve">hồi phục về tương đương với </w:t>
      </w:r>
      <w:r w:rsidRPr="00322AAD">
        <w:rPr>
          <w:rFonts w:cs="Times New Roman"/>
          <w:szCs w:val="28"/>
          <w:lang w:val="es-ES"/>
        </w:rPr>
        <w:t xml:space="preserve">lô </w:t>
      </w:r>
      <w:r w:rsidRPr="00322AAD">
        <w:rPr>
          <w:rFonts w:cs="Times New Roman"/>
          <w:szCs w:val="28"/>
          <w:lang w:val="es-ES" w:eastAsia="ja-JP"/>
        </w:rPr>
        <w:t>chứng sinh lý</w:t>
      </w:r>
      <w:r w:rsidRPr="00322AAD">
        <w:rPr>
          <w:rFonts w:cs="Times New Roman"/>
          <w:szCs w:val="28"/>
          <w:lang w:val="es-ES"/>
        </w:rPr>
        <w:t xml:space="preserve"> (p &gt; 0,05). </w:t>
      </w:r>
    </w:p>
    <w:p w:rsidR="00BC6F51" w:rsidRDefault="00BC6F51" w:rsidP="004B7134">
      <w:pPr>
        <w:spacing w:line="312" w:lineRule="auto"/>
        <w:rPr>
          <w:rFonts w:eastAsia="MS Mincho" w:cs="Times New Roman"/>
          <w:szCs w:val="28"/>
          <w:lang w:val="es-ES" w:eastAsia="ja-JP"/>
        </w:rPr>
      </w:pPr>
      <w:r w:rsidRPr="00322AAD">
        <w:rPr>
          <w:rFonts w:eastAsia="MS Mincho" w:cs="Times New Roman"/>
          <w:szCs w:val="28"/>
          <w:lang w:val="es-ES" w:eastAsia="ja-JP"/>
        </w:rPr>
        <w:t xml:space="preserve">- Trọng lượng dương vật và tuyến cowper ở các lô thay đổi không có ý nghĩa thống kê (p &gt; 0,05). </w:t>
      </w:r>
    </w:p>
    <w:p w:rsidR="00532121" w:rsidRPr="00322AAD" w:rsidRDefault="00532121" w:rsidP="004B7134">
      <w:pPr>
        <w:spacing w:line="312" w:lineRule="auto"/>
        <w:rPr>
          <w:rFonts w:cs="Times New Roman"/>
          <w:i/>
          <w:szCs w:val="28"/>
          <w:lang w:val="es-ES" w:eastAsia="ja-JP"/>
        </w:rPr>
      </w:pPr>
    </w:p>
    <w:p w:rsidR="00BC6F51" w:rsidRPr="00322AAD" w:rsidRDefault="00A32CBA" w:rsidP="002D1E9A">
      <w:pPr>
        <w:pStyle w:val="44"/>
        <w:spacing w:line="288" w:lineRule="auto"/>
        <w:rPr>
          <w:rFonts w:ascii="Times New Roman Bold" w:hAnsi="Times New Roman Bold"/>
          <w:spacing w:val="-10"/>
          <w:lang w:val="es-ES" w:eastAsia="ja-JP"/>
        </w:rPr>
      </w:pPr>
      <w:bookmarkStart w:id="425" w:name="_Toc5795991"/>
      <w:bookmarkStart w:id="426" w:name="_Toc26970714"/>
      <w:r w:rsidRPr="00322AAD">
        <w:rPr>
          <w:rFonts w:ascii="Times New Roman Bold" w:hAnsi="Times New Roman Bold"/>
          <w:spacing w:val="-10"/>
          <w:lang w:val="es-ES" w:eastAsia="ja-JP"/>
        </w:rPr>
        <w:lastRenderedPageBreak/>
        <w:t>3.</w:t>
      </w:r>
      <w:r w:rsidR="00BC6F51" w:rsidRPr="00322AAD">
        <w:rPr>
          <w:rFonts w:ascii="Times New Roman Bold" w:hAnsi="Times New Roman Bold"/>
          <w:spacing w:val="-10"/>
          <w:lang w:val="es-ES"/>
        </w:rPr>
        <w:t>2.4. T</w:t>
      </w:r>
      <w:r w:rsidR="00BC6F51" w:rsidRPr="00322AAD">
        <w:rPr>
          <w:rFonts w:ascii="Times New Roman Bold" w:hAnsi="Times New Roman Bold" w:hint="eastAsia"/>
          <w:spacing w:val="-10"/>
          <w:lang w:val="es-ES"/>
        </w:rPr>
        <w:t>á</w:t>
      </w:r>
      <w:r w:rsidR="00BC6F51" w:rsidRPr="00322AAD">
        <w:rPr>
          <w:rFonts w:ascii="Times New Roman Bold" w:hAnsi="Times New Roman Bold"/>
          <w:spacing w:val="-10"/>
          <w:lang w:val="es-ES"/>
        </w:rPr>
        <w:t xml:space="preserve">c dụng </w:t>
      </w:r>
      <w:r w:rsidRPr="00322AAD">
        <w:rPr>
          <w:rFonts w:ascii="Times New Roman Bold" w:hAnsi="Times New Roman Bold"/>
          <w:spacing w:val="-10"/>
          <w:lang w:val="es-ES" w:eastAsia="ja-JP"/>
        </w:rPr>
        <w:t>của vi</w:t>
      </w:r>
      <w:r w:rsidRPr="00322AAD">
        <w:rPr>
          <w:rFonts w:ascii="Times New Roman Bold" w:hAnsi="Times New Roman Bold" w:hint="eastAsia"/>
          <w:spacing w:val="-10"/>
          <w:lang w:val="es-ES" w:eastAsia="ja-JP"/>
        </w:rPr>
        <w:t>ê</w:t>
      </w:r>
      <w:r w:rsidRPr="00322AAD">
        <w:rPr>
          <w:rFonts w:ascii="Times New Roman Bold" w:hAnsi="Times New Roman Bold"/>
          <w:spacing w:val="-10"/>
          <w:lang w:val="es-ES" w:eastAsia="ja-JP"/>
        </w:rPr>
        <w:t xml:space="preserve">n nang Y10 </w:t>
      </w:r>
      <w:r w:rsidR="00BC6F51" w:rsidRPr="00322AAD">
        <w:rPr>
          <w:rFonts w:ascii="Times New Roman Bold" w:hAnsi="Times New Roman Bold"/>
          <w:spacing w:val="-10"/>
          <w:lang w:val="es-ES"/>
        </w:rPr>
        <w:t>l</w:t>
      </w:r>
      <w:r w:rsidR="00BC6F51" w:rsidRPr="00322AAD">
        <w:rPr>
          <w:rFonts w:ascii="Times New Roman Bold" w:hAnsi="Times New Roman Bold" w:hint="eastAsia"/>
          <w:spacing w:val="-10"/>
          <w:lang w:val="es-ES"/>
        </w:rPr>
        <w:t>ê</w:t>
      </w:r>
      <w:r w:rsidR="00BC6F51" w:rsidRPr="00322AAD">
        <w:rPr>
          <w:rFonts w:ascii="Times New Roman Bold" w:hAnsi="Times New Roman Bold"/>
          <w:spacing w:val="-10"/>
          <w:lang w:val="es-ES"/>
        </w:rPr>
        <w:t>n m</w:t>
      </w:r>
      <w:r w:rsidR="00BC6F51" w:rsidRPr="00322AAD">
        <w:rPr>
          <w:rFonts w:ascii="Times New Roman Bold" w:hAnsi="Times New Roman Bold" w:hint="eastAsia"/>
          <w:spacing w:val="-10"/>
          <w:lang w:val="es-ES"/>
        </w:rPr>
        <w:t>ô</w:t>
      </w:r>
      <w:r w:rsidR="00BC6F51" w:rsidRPr="00322AAD">
        <w:rPr>
          <w:rFonts w:ascii="Times New Roman Bold" w:hAnsi="Times New Roman Bold"/>
          <w:spacing w:val="-10"/>
          <w:lang w:val="es-ES"/>
        </w:rPr>
        <w:t xml:space="preserve"> học tinh ho</w:t>
      </w:r>
      <w:r w:rsidR="00BC6F51" w:rsidRPr="00322AAD">
        <w:rPr>
          <w:rFonts w:ascii="Times New Roman Bold" w:hAnsi="Times New Roman Bold" w:hint="eastAsia"/>
          <w:spacing w:val="-10"/>
          <w:lang w:val="es-ES"/>
        </w:rPr>
        <w:t>à</w:t>
      </w:r>
      <w:r w:rsidR="00BC6F51" w:rsidRPr="00322AAD">
        <w:rPr>
          <w:rFonts w:ascii="Times New Roman Bold" w:hAnsi="Times New Roman Bold"/>
          <w:spacing w:val="-10"/>
          <w:lang w:val="es-ES"/>
        </w:rPr>
        <w:t xml:space="preserve">n chuột cống trắng </w:t>
      </w:r>
      <w:r w:rsidR="00BC6F51" w:rsidRPr="00322AAD">
        <w:rPr>
          <w:rFonts w:ascii="Times New Roman Bold" w:hAnsi="Times New Roman Bold" w:hint="eastAsia"/>
          <w:spacing w:val="-10"/>
          <w:lang w:val="es-ES"/>
        </w:rPr>
        <w:t>đ</w:t>
      </w:r>
      <w:r w:rsidR="00BC6F51" w:rsidRPr="00322AAD">
        <w:rPr>
          <w:rFonts w:ascii="Times New Roman Bold" w:hAnsi="Times New Roman Bold"/>
          <w:spacing w:val="-10"/>
          <w:lang w:val="es-ES"/>
        </w:rPr>
        <w:t>ực</w:t>
      </w:r>
      <w:bookmarkEnd w:id="425"/>
      <w:bookmarkEnd w:id="426"/>
    </w:p>
    <w:p w:rsidR="00A32CBA" w:rsidRPr="00322AAD" w:rsidRDefault="00A32CBA" w:rsidP="002D1E9A">
      <w:pPr>
        <w:pStyle w:val="66"/>
        <w:spacing w:line="288" w:lineRule="auto"/>
        <w:rPr>
          <w:lang w:eastAsia="ja-JP"/>
        </w:rPr>
      </w:pPr>
      <w:bookmarkStart w:id="427" w:name="_Toc24962765"/>
      <w:r w:rsidRPr="00322AAD">
        <w:rPr>
          <w:lang w:eastAsia="ja-JP"/>
        </w:rPr>
        <w:t>3.2.4.1. Tác dụng của viên nang Y10 lên hình ảnh mô học tinh hoàn chuột</w:t>
      </w:r>
      <w:bookmarkEnd w:id="427"/>
    </w:p>
    <w:p w:rsidR="00A32CBA" w:rsidRPr="00322AAD" w:rsidRDefault="00BC6F51" w:rsidP="002D1E9A">
      <w:pPr>
        <w:spacing w:line="288" w:lineRule="auto"/>
        <w:rPr>
          <w:rFonts w:eastAsia="MS Mincho" w:cs="Times New Roman"/>
          <w:bCs/>
          <w:iCs/>
          <w:szCs w:val="28"/>
          <w:lang w:val="es-ES" w:eastAsia="ja-JP"/>
        </w:rPr>
      </w:pPr>
      <w:r w:rsidRPr="00322AAD">
        <w:rPr>
          <w:rFonts w:eastAsia="MS Mincho" w:cs="Times New Roman"/>
          <w:bCs/>
          <w:iCs/>
          <w:szCs w:val="28"/>
          <w:lang w:val="es-ES" w:eastAsia="ja-JP"/>
        </w:rPr>
        <w:t>Hình ảnh mô học tinh hoàn chuột ở các lô nghiên cứu</w:t>
      </w:r>
      <w:r w:rsidR="00A32CBA" w:rsidRPr="00322AAD">
        <w:rPr>
          <w:rFonts w:eastAsia="MS Mincho" w:cs="Times New Roman"/>
          <w:bCs/>
          <w:iCs/>
          <w:szCs w:val="28"/>
          <w:lang w:val="es-ES" w:eastAsia="ja-JP"/>
        </w:rPr>
        <w:t xml:space="preserve"> được trình bày ở ảnh </w:t>
      </w:r>
      <w:r w:rsidR="002104E8" w:rsidRPr="00322AAD">
        <w:rPr>
          <w:rFonts w:eastAsia="MS Mincho" w:cs="Times New Roman"/>
          <w:bCs/>
          <w:iCs/>
          <w:szCs w:val="28"/>
          <w:lang w:val="es-ES" w:eastAsia="ja-JP"/>
        </w:rPr>
        <w:t>3.8</w:t>
      </w:r>
      <w:r w:rsidR="00A32CBA" w:rsidRPr="00322AAD">
        <w:rPr>
          <w:rFonts w:eastAsia="MS Mincho" w:cs="Times New Roman"/>
          <w:bCs/>
          <w:iCs/>
          <w:szCs w:val="28"/>
          <w:lang w:val="es-ES" w:eastAsia="ja-JP"/>
        </w:rPr>
        <w:t>.</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78"/>
        <w:gridCol w:w="1491"/>
        <w:gridCol w:w="1376"/>
        <w:gridCol w:w="3059"/>
      </w:tblGrid>
      <w:tr w:rsidR="00BB03BA" w:rsidRPr="00322AAD" w:rsidTr="004B7134">
        <w:trPr>
          <w:trHeight w:val="2884"/>
          <w:jc w:val="center"/>
        </w:trPr>
        <w:tc>
          <w:tcPr>
            <w:tcW w:w="4569" w:type="dxa"/>
            <w:gridSpan w:val="2"/>
          </w:tcPr>
          <w:p w:rsidR="00BC6F51" w:rsidRPr="00322AAD" w:rsidRDefault="00BC6F51" w:rsidP="003E12E8">
            <w:pPr>
              <w:spacing w:line="288" w:lineRule="auto"/>
              <w:ind w:firstLine="0"/>
              <w:jc w:val="center"/>
              <w:rPr>
                <w:rFonts w:eastAsia="MS Mincho" w:cs="Times New Roman"/>
                <w:bCs/>
                <w:iCs/>
                <w:szCs w:val="28"/>
                <w:lang w:val="es-ES" w:eastAsia="ja-JP"/>
              </w:rPr>
            </w:pPr>
            <w:r w:rsidRPr="003E12E8">
              <w:rPr>
                <w:rFonts w:eastAsia="MS Mincho" w:cs="Times New Roman"/>
                <w:bCs/>
                <w:iCs/>
                <w:noProof/>
                <w:szCs w:val="28"/>
              </w:rPr>
              <w:drawing>
                <wp:inline distT="0" distB="0" distL="0" distR="0" wp14:anchorId="3C151C8D" wp14:editId="10F51DEC">
                  <wp:extent cx="1866900" cy="1457325"/>
                  <wp:effectExtent l="0" t="0" r="0" b="0"/>
                  <wp:docPr id="4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cstate="print"/>
                          <a:srcRect l="42128" t="45769" r="25468" b="14815"/>
                          <a:stretch>
                            <a:fillRect/>
                          </a:stretch>
                        </pic:blipFill>
                        <pic:spPr bwMode="auto">
                          <a:xfrm rot="10800000">
                            <a:off x="0" y="0"/>
                            <a:ext cx="1866900" cy="1457325"/>
                          </a:xfrm>
                          <a:prstGeom prst="rect">
                            <a:avLst/>
                          </a:prstGeom>
                          <a:noFill/>
                          <a:ln w="9525">
                            <a:noFill/>
                            <a:miter lim="800000"/>
                            <a:headEnd/>
                            <a:tailEnd/>
                          </a:ln>
                        </pic:spPr>
                      </pic:pic>
                    </a:graphicData>
                  </a:graphic>
                </wp:inline>
              </w:drawing>
            </w:r>
          </w:p>
          <w:p w:rsidR="00FB3513" w:rsidRPr="00322AAD" w:rsidRDefault="00FB3513" w:rsidP="00EC1635">
            <w:pPr>
              <w:spacing w:line="288" w:lineRule="auto"/>
              <w:ind w:firstLine="0"/>
              <w:jc w:val="center"/>
              <w:rPr>
                <w:rFonts w:eastAsia="MS Mincho" w:cs="Times New Roman"/>
                <w:bCs/>
                <w:iCs/>
                <w:sz w:val="2"/>
                <w:lang w:val="es-ES" w:eastAsia="ja-JP"/>
              </w:rPr>
            </w:pPr>
          </w:p>
          <w:p w:rsidR="00BC6F51" w:rsidRPr="00322AAD" w:rsidRDefault="00160D3D" w:rsidP="00F51032">
            <w:pPr>
              <w:spacing w:line="288" w:lineRule="auto"/>
              <w:ind w:firstLine="0"/>
              <w:jc w:val="center"/>
              <w:rPr>
                <w:sz w:val="26"/>
                <w:szCs w:val="26"/>
                <w:lang w:val="es-ES" w:eastAsia="ja-JP"/>
              </w:rPr>
            </w:pPr>
            <w:r w:rsidRPr="00322AAD">
              <w:rPr>
                <w:sz w:val="26"/>
                <w:szCs w:val="26"/>
                <w:lang w:val="es-ES" w:eastAsia="ja-JP"/>
              </w:rPr>
              <w:t xml:space="preserve">A. </w:t>
            </w:r>
            <w:r w:rsidRPr="00322AAD">
              <w:rPr>
                <w:sz w:val="26"/>
                <w:szCs w:val="26"/>
                <w:lang w:val="es-ES"/>
              </w:rPr>
              <w:t xml:space="preserve">Hình ảnh </w:t>
            </w:r>
            <w:r w:rsidRPr="00322AAD">
              <w:rPr>
                <w:sz w:val="26"/>
                <w:szCs w:val="26"/>
                <w:lang w:val="es-ES" w:eastAsia="ja-JP"/>
              </w:rPr>
              <w:t>mô học tinh hoàn</w:t>
            </w:r>
            <w:r w:rsidR="001F547F" w:rsidRPr="00322AAD">
              <w:rPr>
                <w:sz w:val="26"/>
                <w:szCs w:val="26"/>
                <w:lang w:val="es-ES" w:eastAsia="ja-JP"/>
              </w:rPr>
              <w:t xml:space="preserve"> </w:t>
            </w:r>
            <w:r w:rsidRPr="00322AAD">
              <w:rPr>
                <w:sz w:val="26"/>
                <w:szCs w:val="26"/>
                <w:lang w:val="es-ES"/>
              </w:rPr>
              <w:t>(chuột 0</w:t>
            </w:r>
            <w:r w:rsidRPr="00322AAD">
              <w:rPr>
                <w:sz w:val="26"/>
                <w:szCs w:val="26"/>
                <w:lang w:val="es-ES" w:eastAsia="ja-JP"/>
              </w:rPr>
              <w:t>8</w:t>
            </w:r>
            <w:r w:rsidRPr="00322AAD">
              <w:rPr>
                <w:sz w:val="26"/>
                <w:szCs w:val="26"/>
                <w:lang w:val="es-ES"/>
              </w:rPr>
              <w:t>, lô chứng). HE, x 400</w:t>
            </w:r>
          </w:p>
        </w:tc>
        <w:tc>
          <w:tcPr>
            <w:tcW w:w="4435" w:type="dxa"/>
            <w:gridSpan w:val="2"/>
          </w:tcPr>
          <w:p w:rsidR="00BC6F51" w:rsidRPr="00322AAD" w:rsidRDefault="00BC6F51" w:rsidP="00187432">
            <w:pPr>
              <w:spacing w:line="288" w:lineRule="auto"/>
              <w:ind w:firstLine="0"/>
              <w:jc w:val="center"/>
              <w:rPr>
                <w:rFonts w:eastAsia="MS Mincho" w:cs="Times New Roman"/>
                <w:bCs/>
                <w:iCs/>
                <w:szCs w:val="28"/>
                <w:lang w:val="es-ES" w:eastAsia="ja-JP"/>
              </w:rPr>
            </w:pPr>
            <w:r w:rsidRPr="003E12E8">
              <w:rPr>
                <w:rFonts w:eastAsia="MS Mincho" w:cs="Times New Roman"/>
                <w:bCs/>
                <w:iCs/>
                <w:noProof/>
                <w:szCs w:val="28"/>
              </w:rPr>
              <w:drawing>
                <wp:inline distT="0" distB="0" distL="0" distR="0" wp14:anchorId="2689B244" wp14:editId="0B8891C7">
                  <wp:extent cx="1876425" cy="1485900"/>
                  <wp:effectExtent l="0" t="0" r="0" b="0"/>
                  <wp:docPr id="46" name="Picture 468" descr="Pictur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8" descr="Picture2"/>
                          <pic:cNvPicPr>
                            <a:picLocks noChangeAspect="1" noChangeArrowheads="1"/>
                          </pic:cNvPicPr>
                        </pic:nvPicPr>
                        <pic:blipFill>
                          <a:blip r:embed="rId81"/>
                          <a:srcRect l="12206" t="21864" r="24944" b="-2"/>
                          <a:stretch>
                            <a:fillRect/>
                          </a:stretch>
                        </pic:blipFill>
                        <pic:spPr bwMode="auto">
                          <a:xfrm>
                            <a:off x="0" y="0"/>
                            <a:ext cx="1879916" cy="1488664"/>
                          </a:xfrm>
                          <a:prstGeom prst="rect">
                            <a:avLst/>
                          </a:prstGeom>
                          <a:noFill/>
                          <a:ln w="9525">
                            <a:noFill/>
                            <a:miter lim="800000"/>
                            <a:headEnd/>
                            <a:tailEnd/>
                          </a:ln>
                        </pic:spPr>
                      </pic:pic>
                    </a:graphicData>
                  </a:graphic>
                </wp:inline>
              </w:drawing>
            </w:r>
          </w:p>
          <w:p w:rsidR="00FB3513" w:rsidRPr="00322AAD" w:rsidRDefault="00FB3513" w:rsidP="00F7492B">
            <w:pPr>
              <w:spacing w:line="288" w:lineRule="auto"/>
              <w:ind w:firstLine="0"/>
              <w:jc w:val="center"/>
              <w:rPr>
                <w:rFonts w:eastAsia="MS Mincho" w:cs="Times New Roman"/>
                <w:bCs/>
                <w:iCs/>
                <w:sz w:val="2"/>
                <w:lang w:val="es-ES" w:eastAsia="ja-JP"/>
              </w:rPr>
            </w:pPr>
          </w:p>
          <w:p w:rsidR="00160D3D" w:rsidRPr="00322AAD" w:rsidRDefault="00BC6F51">
            <w:pPr>
              <w:spacing w:line="288" w:lineRule="auto"/>
              <w:ind w:firstLine="0"/>
              <w:jc w:val="center"/>
              <w:rPr>
                <w:sz w:val="26"/>
                <w:szCs w:val="26"/>
                <w:lang w:val="es-ES" w:eastAsia="ja-JP"/>
              </w:rPr>
            </w:pPr>
            <w:r w:rsidRPr="00322AAD">
              <w:rPr>
                <w:rFonts w:eastAsia="MS Mincho" w:cs="Times New Roman"/>
                <w:bCs/>
                <w:iCs/>
                <w:sz w:val="24"/>
                <w:lang w:val="es-ES" w:eastAsia="ja-JP"/>
              </w:rPr>
              <w:t xml:space="preserve">B. </w:t>
            </w:r>
            <w:r w:rsidR="00160D3D" w:rsidRPr="00322AAD">
              <w:rPr>
                <w:sz w:val="26"/>
                <w:szCs w:val="26"/>
                <w:lang w:val="es-ES"/>
              </w:rPr>
              <w:t xml:space="preserve">Hình ảnh </w:t>
            </w:r>
            <w:r w:rsidR="00160D3D" w:rsidRPr="00322AAD">
              <w:rPr>
                <w:sz w:val="26"/>
                <w:szCs w:val="26"/>
                <w:lang w:val="es-ES" w:eastAsia="ja-JP"/>
              </w:rPr>
              <w:t>mô học tinh hoàn</w:t>
            </w:r>
          </w:p>
          <w:p w:rsidR="00BC6F51" w:rsidRPr="00322AAD" w:rsidRDefault="00160D3D">
            <w:pPr>
              <w:spacing w:line="288" w:lineRule="auto"/>
              <w:ind w:firstLine="0"/>
              <w:jc w:val="center"/>
              <w:rPr>
                <w:sz w:val="26"/>
                <w:szCs w:val="26"/>
                <w:lang w:val="es-ES"/>
              </w:rPr>
            </w:pPr>
            <w:r w:rsidRPr="00322AAD">
              <w:rPr>
                <w:sz w:val="26"/>
                <w:szCs w:val="26"/>
                <w:lang w:val="es-ES"/>
              </w:rPr>
              <w:t xml:space="preserve">(chuột </w:t>
            </w:r>
            <w:r w:rsidRPr="00322AAD">
              <w:rPr>
                <w:sz w:val="26"/>
                <w:szCs w:val="26"/>
                <w:lang w:val="es-ES" w:eastAsia="ja-JP"/>
              </w:rPr>
              <w:t>15</w:t>
            </w:r>
            <w:r w:rsidRPr="00322AAD">
              <w:rPr>
                <w:sz w:val="26"/>
                <w:szCs w:val="26"/>
                <w:lang w:val="es-ES"/>
              </w:rPr>
              <w:t xml:space="preserve">, lô </w:t>
            </w:r>
            <w:r w:rsidRPr="00322AAD">
              <w:rPr>
                <w:sz w:val="26"/>
                <w:szCs w:val="26"/>
                <w:lang w:val="es-ES" w:eastAsia="ja-JP"/>
              </w:rPr>
              <w:t>mô hình</w:t>
            </w:r>
            <w:r w:rsidR="006959CD" w:rsidRPr="00322AAD">
              <w:rPr>
                <w:sz w:val="26"/>
                <w:szCs w:val="26"/>
                <w:lang w:val="es-ES"/>
              </w:rPr>
              <w:t>). HE,</w:t>
            </w:r>
            <w:r w:rsidRPr="00322AAD">
              <w:rPr>
                <w:sz w:val="26"/>
                <w:szCs w:val="26"/>
                <w:lang w:val="es-ES"/>
              </w:rPr>
              <w:t>x 400</w:t>
            </w:r>
          </w:p>
          <w:p w:rsidR="004B7134" w:rsidRPr="00322AAD" w:rsidRDefault="004B7134">
            <w:pPr>
              <w:spacing w:line="288" w:lineRule="auto"/>
              <w:ind w:firstLine="0"/>
              <w:jc w:val="center"/>
              <w:rPr>
                <w:rFonts w:eastAsia="MS Mincho" w:cs="Times New Roman"/>
                <w:bCs/>
                <w:iCs/>
                <w:sz w:val="24"/>
                <w:lang w:val="es-ES" w:eastAsia="ja-JP"/>
              </w:rPr>
            </w:pPr>
          </w:p>
        </w:tc>
      </w:tr>
      <w:tr w:rsidR="00BB03BA" w:rsidRPr="00322AAD" w:rsidTr="004B7134">
        <w:trPr>
          <w:jc w:val="center"/>
        </w:trPr>
        <w:tc>
          <w:tcPr>
            <w:tcW w:w="4569" w:type="dxa"/>
            <w:gridSpan w:val="2"/>
          </w:tcPr>
          <w:p w:rsidR="009D4BBE" w:rsidRPr="00322AAD" w:rsidRDefault="009D4BBE" w:rsidP="003E12E8">
            <w:pPr>
              <w:spacing w:line="288" w:lineRule="auto"/>
              <w:ind w:firstLine="0"/>
              <w:jc w:val="center"/>
              <w:rPr>
                <w:rFonts w:eastAsia="MS Mincho" w:cs="Times New Roman"/>
                <w:bCs/>
                <w:iCs/>
                <w:noProof/>
                <w:sz w:val="20"/>
                <w:szCs w:val="28"/>
                <w:lang w:val="es-ES" w:eastAsia="ja-JP"/>
              </w:rPr>
            </w:pPr>
          </w:p>
        </w:tc>
        <w:tc>
          <w:tcPr>
            <w:tcW w:w="4435" w:type="dxa"/>
            <w:gridSpan w:val="2"/>
          </w:tcPr>
          <w:p w:rsidR="009D4BBE" w:rsidRPr="00322AAD" w:rsidRDefault="009D4BBE" w:rsidP="00EC1635">
            <w:pPr>
              <w:spacing w:line="288" w:lineRule="auto"/>
              <w:ind w:firstLine="0"/>
              <w:jc w:val="center"/>
              <w:rPr>
                <w:rFonts w:eastAsia="MS Mincho" w:cs="Times New Roman"/>
                <w:szCs w:val="28"/>
                <w:lang w:val="es-ES" w:eastAsia="ja-JP"/>
              </w:rPr>
            </w:pPr>
          </w:p>
          <w:p w:rsidR="009D4BBE" w:rsidRPr="00322AAD" w:rsidRDefault="009D4BBE" w:rsidP="00F51032">
            <w:pPr>
              <w:spacing w:line="288" w:lineRule="auto"/>
              <w:ind w:firstLine="0"/>
              <w:jc w:val="center"/>
              <w:rPr>
                <w:rFonts w:eastAsia="MS Mincho" w:cs="Times New Roman"/>
                <w:szCs w:val="28"/>
                <w:lang w:val="es-ES" w:eastAsia="ja-JP"/>
              </w:rPr>
            </w:pPr>
          </w:p>
        </w:tc>
      </w:tr>
      <w:tr w:rsidR="00BB03BA" w:rsidRPr="00322AAD" w:rsidTr="004B7134">
        <w:trPr>
          <w:jc w:val="center"/>
        </w:trPr>
        <w:tc>
          <w:tcPr>
            <w:tcW w:w="3078" w:type="dxa"/>
          </w:tcPr>
          <w:p w:rsidR="009D4BBE" w:rsidRPr="00322AAD" w:rsidRDefault="006959CD" w:rsidP="003E12E8">
            <w:pPr>
              <w:spacing w:line="288" w:lineRule="auto"/>
              <w:ind w:firstLine="0"/>
              <w:jc w:val="center"/>
              <w:rPr>
                <w:rFonts w:eastAsia="MS Mincho" w:cs="Times New Roman"/>
                <w:bCs/>
                <w:iCs/>
                <w:sz w:val="24"/>
                <w:lang w:val="es-ES" w:eastAsia="ja-JP"/>
              </w:rPr>
            </w:pPr>
            <w:r w:rsidRPr="003E12E8">
              <w:rPr>
                <w:rFonts w:eastAsia="MS Mincho" w:cs="Times New Roman"/>
                <w:bCs/>
                <w:iCs/>
                <w:noProof/>
                <w:szCs w:val="28"/>
              </w:rPr>
              <w:drawing>
                <wp:anchor distT="0" distB="0" distL="114300" distR="114300" simplePos="0" relativeHeight="251631104" behindDoc="0" locked="0" layoutInCell="1" allowOverlap="1" wp14:anchorId="114D462E" wp14:editId="5C89FFBE">
                  <wp:simplePos x="0" y="0"/>
                  <wp:positionH relativeFrom="column">
                    <wp:posOffset>2052955</wp:posOffset>
                  </wp:positionH>
                  <wp:positionV relativeFrom="paragraph">
                    <wp:posOffset>-717550</wp:posOffset>
                  </wp:positionV>
                  <wp:extent cx="1471930" cy="1713230"/>
                  <wp:effectExtent l="114300" t="0" r="109220" b="0"/>
                  <wp:wrapNone/>
                  <wp:docPr id="51" name="Picture 483" descr="Pictur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3" descr="Picture4"/>
                          <pic:cNvPicPr>
                            <a:picLocks noChangeAspect="1" noChangeArrowheads="1"/>
                          </pic:cNvPicPr>
                        </pic:nvPicPr>
                        <pic:blipFill>
                          <a:blip r:embed="rId82">
                            <a:extLst>
                              <a:ext uri="{28A0092B-C50C-407E-A947-70E740481C1C}">
                                <a14:useLocalDpi xmlns:a14="http://schemas.microsoft.com/office/drawing/2010/main" val="0"/>
                              </a:ext>
                            </a:extLst>
                          </a:blip>
                          <a:srcRect l="46558" t="39474"/>
                          <a:stretch>
                            <a:fillRect/>
                          </a:stretch>
                        </pic:blipFill>
                        <pic:spPr bwMode="auto">
                          <a:xfrm rot="5400000">
                            <a:off x="0" y="0"/>
                            <a:ext cx="1471930" cy="171323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2D1E9A">
              <w:rPr>
                <w:rFonts w:eastAsia="MS Mincho" w:cs="Times New Roman"/>
                <w:bCs/>
                <w:iCs/>
                <w:noProof/>
                <w:szCs w:val="28"/>
              </w:rPr>
              <w:drawing>
                <wp:anchor distT="0" distB="0" distL="114300" distR="114300" simplePos="0" relativeHeight="251625984" behindDoc="0" locked="0" layoutInCell="1" allowOverlap="1" wp14:anchorId="3524FC3B" wp14:editId="66ED45F6">
                  <wp:simplePos x="0" y="0"/>
                  <wp:positionH relativeFrom="column">
                    <wp:posOffset>198120</wp:posOffset>
                  </wp:positionH>
                  <wp:positionV relativeFrom="paragraph">
                    <wp:posOffset>-751840</wp:posOffset>
                  </wp:positionV>
                  <wp:extent cx="1443990" cy="1744980"/>
                  <wp:effectExtent l="152400" t="0" r="137160" b="0"/>
                  <wp:wrapNone/>
                  <wp:docPr id="47" name="Picture 481" descr="14f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1" descr="14f04"/>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rot="-5400000">
                            <a:off x="0" y="0"/>
                            <a:ext cx="1443990" cy="174498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r w:rsidRPr="002D1E9A">
              <w:rPr>
                <w:rFonts w:eastAsia="MS Mincho" w:cs="Times New Roman"/>
                <w:bCs/>
                <w:iCs/>
                <w:noProof/>
                <w:szCs w:val="28"/>
              </w:rPr>
              <w:drawing>
                <wp:anchor distT="0" distB="0" distL="114300" distR="114300" simplePos="0" relativeHeight="251641344" behindDoc="0" locked="0" layoutInCell="1" allowOverlap="1" wp14:anchorId="37A1E91A" wp14:editId="59785227">
                  <wp:simplePos x="0" y="0"/>
                  <wp:positionH relativeFrom="column">
                    <wp:posOffset>3873047</wp:posOffset>
                  </wp:positionH>
                  <wp:positionV relativeFrom="paragraph">
                    <wp:posOffset>-709113</wp:posOffset>
                  </wp:positionV>
                  <wp:extent cx="1496060" cy="1696720"/>
                  <wp:effectExtent l="95250" t="0" r="85090" b="0"/>
                  <wp:wrapNone/>
                  <wp:docPr id="52" name="Picture 471" descr="Picture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1" descr="Picture4"/>
                          <pic:cNvPicPr>
                            <a:picLocks noChangeAspect="1" noChangeArrowheads="1"/>
                          </pic:cNvPicPr>
                        </pic:nvPicPr>
                        <pic:blipFill>
                          <a:blip r:embed="rId84">
                            <a:extLst>
                              <a:ext uri="{28A0092B-C50C-407E-A947-70E740481C1C}">
                                <a14:useLocalDpi xmlns:a14="http://schemas.microsoft.com/office/drawing/2010/main" val="0"/>
                              </a:ext>
                            </a:extLst>
                          </a:blip>
                          <a:srcRect l="2953" t="14912" r="43607"/>
                          <a:stretch>
                            <a:fillRect/>
                          </a:stretch>
                        </pic:blipFill>
                        <pic:spPr bwMode="auto">
                          <a:xfrm rot="-5400000">
                            <a:off x="0" y="0"/>
                            <a:ext cx="1496060" cy="1696720"/>
                          </a:xfrm>
                          <a:prstGeom prst="rect">
                            <a:avLst/>
                          </a:prstGeom>
                          <a:noFill/>
                          <a:ln w="9525">
                            <a:noFill/>
                            <a:miter lim="800000"/>
                            <a:headEnd/>
                            <a:tailEnd/>
                          </a:ln>
                        </pic:spPr>
                      </pic:pic>
                    </a:graphicData>
                  </a:graphic>
                  <wp14:sizeRelH relativeFrom="page">
                    <wp14:pctWidth>0</wp14:pctWidth>
                  </wp14:sizeRelH>
                  <wp14:sizeRelV relativeFrom="page">
                    <wp14:pctHeight>0</wp14:pctHeight>
                  </wp14:sizeRelV>
                </wp:anchor>
              </w:drawing>
            </w:r>
          </w:p>
          <w:p w:rsidR="009D4BBE" w:rsidRPr="00322AAD" w:rsidRDefault="009D4BBE" w:rsidP="00EC1635">
            <w:pPr>
              <w:spacing w:line="288" w:lineRule="auto"/>
              <w:ind w:firstLine="0"/>
              <w:jc w:val="center"/>
              <w:rPr>
                <w:rFonts w:eastAsia="MS Mincho" w:cs="Times New Roman"/>
                <w:bCs/>
                <w:iCs/>
                <w:sz w:val="24"/>
                <w:lang w:val="es-ES" w:eastAsia="ja-JP"/>
              </w:rPr>
            </w:pPr>
          </w:p>
          <w:p w:rsidR="009D4BBE" w:rsidRPr="00322AAD" w:rsidRDefault="009D4BBE" w:rsidP="00F51032">
            <w:pPr>
              <w:spacing w:line="288" w:lineRule="auto"/>
              <w:ind w:firstLine="0"/>
              <w:jc w:val="center"/>
              <w:rPr>
                <w:rFonts w:eastAsia="MS Mincho" w:cs="Times New Roman"/>
                <w:bCs/>
                <w:iCs/>
                <w:sz w:val="24"/>
                <w:lang w:val="es-ES" w:eastAsia="ja-JP"/>
              </w:rPr>
            </w:pPr>
          </w:p>
          <w:p w:rsidR="00A87722" w:rsidRPr="00322AAD" w:rsidRDefault="00A87722" w:rsidP="00187432">
            <w:pPr>
              <w:spacing w:line="288" w:lineRule="auto"/>
              <w:ind w:firstLine="0"/>
              <w:jc w:val="center"/>
              <w:rPr>
                <w:rFonts w:eastAsia="MS Mincho" w:cs="Times New Roman"/>
                <w:bCs/>
                <w:iCs/>
                <w:sz w:val="18"/>
                <w:lang w:val="es-ES" w:eastAsia="ja-JP"/>
              </w:rPr>
            </w:pPr>
          </w:p>
          <w:p w:rsidR="004B7134" w:rsidRPr="00322AAD" w:rsidRDefault="004B7134" w:rsidP="00F7492B">
            <w:pPr>
              <w:spacing w:line="288" w:lineRule="auto"/>
              <w:ind w:firstLine="0"/>
              <w:jc w:val="center"/>
              <w:rPr>
                <w:rFonts w:eastAsia="MS Mincho" w:cs="Times New Roman"/>
                <w:bCs/>
                <w:iCs/>
                <w:sz w:val="24"/>
                <w:lang w:val="es-ES" w:eastAsia="ja-JP"/>
              </w:rPr>
            </w:pPr>
          </w:p>
          <w:p w:rsidR="00BC6F51" w:rsidRPr="00322AAD" w:rsidRDefault="00BC6F51">
            <w:pPr>
              <w:spacing w:line="288" w:lineRule="auto"/>
              <w:ind w:firstLine="0"/>
              <w:jc w:val="center"/>
              <w:rPr>
                <w:rFonts w:eastAsia="MS Mincho" w:cs="Times New Roman"/>
                <w:bCs/>
                <w:iCs/>
                <w:szCs w:val="28"/>
                <w:lang w:val="es-ES" w:eastAsia="ja-JP"/>
              </w:rPr>
            </w:pPr>
            <w:r w:rsidRPr="00322AAD">
              <w:rPr>
                <w:rFonts w:eastAsia="MS Mincho" w:cs="Times New Roman"/>
                <w:bCs/>
                <w:iCs/>
                <w:sz w:val="24"/>
                <w:lang w:val="es-ES" w:eastAsia="ja-JP"/>
              </w:rPr>
              <w:t xml:space="preserve">C. </w:t>
            </w:r>
            <w:r w:rsidR="00A87722" w:rsidRPr="00322AAD">
              <w:rPr>
                <w:sz w:val="26"/>
                <w:szCs w:val="26"/>
                <w:lang w:val="es-ES"/>
              </w:rPr>
              <w:t xml:space="preserve">Hình ảnh </w:t>
            </w:r>
            <w:r w:rsidR="00A87722" w:rsidRPr="00322AAD">
              <w:rPr>
                <w:sz w:val="26"/>
                <w:szCs w:val="26"/>
                <w:lang w:val="es-ES" w:eastAsia="ja-JP"/>
              </w:rPr>
              <w:t>mô học tinh hoàn</w:t>
            </w:r>
            <w:r w:rsidR="001F547F" w:rsidRPr="00322AAD">
              <w:rPr>
                <w:sz w:val="26"/>
                <w:szCs w:val="26"/>
                <w:lang w:val="es-ES" w:eastAsia="ja-JP"/>
              </w:rPr>
              <w:t xml:space="preserve"> </w:t>
            </w:r>
            <w:r w:rsidR="00A87722" w:rsidRPr="00322AAD">
              <w:rPr>
                <w:sz w:val="26"/>
                <w:szCs w:val="26"/>
                <w:lang w:val="es-ES"/>
              </w:rPr>
              <w:t xml:space="preserve">(chuột </w:t>
            </w:r>
            <w:r w:rsidR="00A87722" w:rsidRPr="00322AAD">
              <w:rPr>
                <w:sz w:val="26"/>
                <w:szCs w:val="26"/>
                <w:lang w:val="es-ES" w:eastAsia="ja-JP"/>
              </w:rPr>
              <w:t>24</w:t>
            </w:r>
            <w:r w:rsidR="00A87722" w:rsidRPr="00322AAD">
              <w:rPr>
                <w:sz w:val="26"/>
                <w:szCs w:val="26"/>
                <w:lang w:val="es-ES"/>
              </w:rPr>
              <w:t xml:space="preserve">, lô </w:t>
            </w:r>
            <w:r w:rsidR="00A87722" w:rsidRPr="00322AAD">
              <w:rPr>
                <w:sz w:val="26"/>
                <w:szCs w:val="26"/>
                <w:lang w:val="es-ES" w:eastAsia="ja-JP"/>
              </w:rPr>
              <w:t>tham chiếu</w:t>
            </w:r>
            <w:r w:rsidR="00A87722" w:rsidRPr="00322AAD">
              <w:rPr>
                <w:sz w:val="26"/>
                <w:szCs w:val="26"/>
                <w:lang w:val="es-ES"/>
              </w:rPr>
              <w:t>). HE, x 400</w:t>
            </w:r>
          </w:p>
        </w:tc>
        <w:tc>
          <w:tcPr>
            <w:tcW w:w="2867" w:type="dxa"/>
            <w:gridSpan w:val="2"/>
          </w:tcPr>
          <w:p w:rsidR="00BC6F51" w:rsidRPr="00322AAD" w:rsidRDefault="00BC6F51">
            <w:pPr>
              <w:spacing w:line="288" w:lineRule="auto"/>
              <w:ind w:firstLine="0"/>
              <w:jc w:val="center"/>
              <w:rPr>
                <w:rFonts w:eastAsia="MS Mincho" w:cs="Times New Roman"/>
                <w:bCs/>
                <w:iCs/>
                <w:szCs w:val="28"/>
                <w:lang w:val="es-ES" w:eastAsia="ja-JP"/>
              </w:rPr>
            </w:pPr>
          </w:p>
          <w:p w:rsidR="009D4BBE" w:rsidRPr="00322AAD" w:rsidRDefault="009D4BBE">
            <w:pPr>
              <w:spacing w:line="288" w:lineRule="auto"/>
              <w:ind w:firstLine="0"/>
              <w:jc w:val="center"/>
              <w:rPr>
                <w:rFonts w:eastAsia="MS Mincho" w:cs="Times New Roman"/>
                <w:bCs/>
                <w:iCs/>
                <w:sz w:val="24"/>
                <w:lang w:val="es-ES" w:eastAsia="ja-JP"/>
              </w:rPr>
            </w:pPr>
          </w:p>
          <w:p w:rsidR="009D4BBE" w:rsidRPr="00322AAD" w:rsidRDefault="009D4BBE">
            <w:pPr>
              <w:spacing w:line="288" w:lineRule="auto"/>
              <w:ind w:firstLine="0"/>
              <w:jc w:val="center"/>
              <w:rPr>
                <w:rFonts w:eastAsia="MS Mincho" w:cs="Times New Roman"/>
                <w:bCs/>
                <w:iCs/>
                <w:sz w:val="24"/>
                <w:lang w:val="es-ES" w:eastAsia="ja-JP"/>
              </w:rPr>
            </w:pPr>
          </w:p>
          <w:p w:rsidR="00A87722" w:rsidRPr="00322AAD" w:rsidRDefault="00A87722">
            <w:pPr>
              <w:spacing w:line="288" w:lineRule="auto"/>
              <w:ind w:firstLine="0"/>
              <w:jc w:val="center"/>
              <w:rPr>
                <w:rFonts w:eastAsia="MS Mincho" w:cs="Times New Roman"/>
                <w:bCs/>
                <w:iCs/>
                <w:sz w:val="14"/>
                <w:lang w:val="es-ES" w:eastAsia="ja-JP"/>
              </w:rPr>
            </w:pPr>
          </w:p>
          <w:p w:rsidR="004B7134" w:rsidRPr="00322AAD" w:rsidRDefault="004B7134">
            <w:pPr>
              <w:spacing w:line="288" w:lineRule="auto"/>
              <w:ind w:firstLine="0"/>
              <w:jc w:val="center"/>
              <w:rPr>
                <w:rFonts w:eastAsia="MS Mincho" w:cs="Times New Roman"/>
                <w:bCs/>
                <w:iCs/>
                <w:sz w:val="24"/>
                <w:lang w:val="es-ES" w:eastAsia="ja-JP"/>
              </w:rPr>
            </w:pPr>
          </w:p>
          <w:p w:rsidR="00BC6F51" w:rsidRPr="00322AAD" w:rsidRDefault="00BC6F51">
            <w:pPr>
              <w:spacing w:line="288" w:lineRule="auto"/>
              <w:ind w:firstLine="0"/>
              <w:jc w:val="center"/>
              <w:rPr>
                <w:rFonts w:eastAsia="MS Mincho" w:cs="Times New Roman"/>
                <w:bCs/>
                <w:iCs/>
                <w:szCs w:val="28"/>
                <w:lang w:val="es-ES" w:eastAsia="ja-JP"/>
              </w:rPr>
            </w:pPr>
            <w:r w:rsidRPr="00322AAD">
              <w:rPr>
                <w:rFonts w:eastAsia="MS Mincho" w:cs="Times New Roman"/>
                <w:bCs/>
                <w:iCs/>
                <w:sz w:val="24"/>
                <w:lang w:val="es-ES" w:eastAsia="ja-JP"/>
              </w:rPr>
              <w:t xml:space="preserve">D. </w:t>
            </w:r>
            <w:r w:rsidR="00A87722" w:rsidRPr="00322AAD">
              <w:rPr>
                <w:sz w:val="26"/>
                <w:szCs w:val="26"/>
                <w:lang w:val="es-ES"/>
              </w:rPr>
              <w:t xml:space="preserve">Hình ảnh </w:t>
            </w:r>
            <w:r w:rsidR="00A87722" w:rsidRPr="00322AAD">
              <w:rPr>
                <w:sz w:val="26"/>
                <w:szCs w:val="26"/>
                <w:lang w:val="es-ES" w:eastAsia="ja-JP"/>
              </w:rPr>
              <w:t>mô học tinh hoàn</w:t>
            </w:r>
            <w:r w:rsidR="001F547F" w:rsidRPr="00322AAD">
              <w:rPr>
                <w:sz w:val="26"/>
                <w:szCs w:val="26"/>
                <w:lang w:val="es-ES" w:eastAsia="ja-JP"/>
              </w:rPr>
              <w:t xml:space="preserve"> </w:t>
            </w:r>
            <w:r w:rsidR="00A87722" w:rsidRPr="00322AAD">
              <w:rPr>
                <w:sz w:val="26"/>
                <w:szCs w:val="26"/>
                <w:lang w:val="es-ES"/>
              </w:rPr>
              <w:t xml:space="preserve">(chuột </w:t>
            </w:r>
            <w:r w:rsidR="00A87722" w:rsidRPr="00322AAD">
              <w:rPr>
                <w:sz w:val="26"/>
                <w:szCs w:val="26"/>
                <w:lang w:val="es-ES" w:eastAsia="ja-JP"/>
              </w:rPr>
              <w:t>36</w:t>
            </w:r>
            <w:r w:rsidR="00A87722" w:rsidRPr="00322AAD">
              <w:rPr>
                <w:sz w:val="26"/>
                <w:szCs w:val="26"/>
                <w:lang w:val="es-ES"/>
              </w:rPr>
              <w:t xml:space="preserve">, lô </w:t>
            </w:r>
            <w:r w:rsidR="00A87722" w:rsidRPr="00322AAD">
              <w:rPr>
                <w:sz w:val="26"/>
                <w:szCs w:val="26"/>
                <w:lang w:val="es-ES" w:eastAsia="ja-JP"/>
              </w:rPr>
              <w:t>trị 1</w:t>
            </w:r>
            <w:r w:rsidR="00A87722" w:rsidRPr="00322AAD">
              <w:rPr>
                <w:sz w:val="26"/>
                <w:szCs w:val="26"/>
                <w:lang w:val="es-ES"/>
              </w:rPr>
              <w:t>). HE, x 400</w:t>
            </w:r>
          </w:p>
        </w:tc>
        <w:tc>
          <w:tcPr>
            <w:tcW w:w="3059" w:type="dxa"/>
          </w:tcPr>
          <w:p w:rsidR="00BC6F51" w:rsidRPr="00322AAD" w:rsidRDefault="00BC6F51">
            <w:pPr>
              <w:spacing w:line="288" w:lineRule="auto"/>
              <w:ind w:firstLine="0"/>
              <w:jc w:val="center"/>
              <w:rPr>
                <w:rFonts w:eastAsia="MS Mincho" w:cs="Times New Roman"/>
                <w:bCs/>
                <w:iCs/>
                <w:szCs w:val="28"/>
                <w:lang w:val="es-ES" w:eastAsia="ja-JP"/>
              </w:rPr>
            </w:pPr>
          </w:p>
          <w:p w:rsidR="009D4BBE" w:rsidRPr="00322AAD" w:rsidRDefault="009D4BBE">
            <w:pPr>
              <w:spacing w:line="288" w:lineRule="auto"/>
              <w:ind w:firstLine="0"/>
              <w:jc w:val="center"/>
              <w:rPr>
                <w:rFonts w:eastAsia="MS Mincho" w:cs="Times New Roman"/>
                <w:bCs/>
                <w:iCs/>
                <w:sz w:val="24"/>
                <w:lang w:val="es-ES" w:eastAsia="ja-JP"/>
              </w:rPr>
            </w:pPr>
          </w:p>
          <w:p w:rsidR="009D4BBE" w:rsidRPr="00322AAD" w:rsidRDefault="009D4BBE">
            <w:pPr>
              <w:spacing w:line="288" w:lineRule="auto"/>
              <w:ind w:firstLine="0"/>
              <w:jc w:val="center"/>
              <w:rPr>
                <w:rFonts w:eastAsia="MS Mincho" w:cs="Times New Roman"/>
                <w:bCs/>
                <w:iCs/>
                <w:sz w:val="24"/>
                <w:lang w:val="es-ES" w:eastAsia="ja-JP"/>
              </w:rPr>
            </w:pPr>
          </w:p>
          <w:p w:rsidR="00A87722" w:rsidRPr="00322AAD" w:rsidRDefault="00A87722">
            <w:pPr>
              <w:spacing w:line="288" w:lineRule="auto"/>
              <w:ind w:firstLine="0"/>
              <w:jc w:val="center"/>
              <w:rPr>
                <w:rFonts w:eastAsia="MS Mincho" w:cs="Times New Roman"/>
                <w:bCs/>
                <w:iCs/>
                <w:sz w:val="14"/>
                <w:lang w:val="es-ES" w:eastAsia="ja-JP"/>
              </w:rPr>
            </w:pPr>
          </w:p>
          <w:p w:rsidR="004B7134" w:rsidRPr="00322AAD" w:rsidRDefault="004B7134">
            <w:pPr>
              <w:spacing w:line="288" w:lineRule="auto"/>
              <w:ind w:firstLine="0"/>
              <w:jc w:val="center"/>
              <w:rPr>
                <w:rFonts w:eastAsia="MS Mincho" w:cs="Times New Roman"/>
                <w:bCs/>
                <w:iCs/>
                <w:sz w:val="24"/>
                <w:lang w:val="es-ES" w:eastAsia="ja-JP"/>
              </w:rPr>
            </w:pPr>
          </w:p>
          <w:p w:rsidR="00BC6F51" w:rsidRPr="00322AAD" w:rsidRDefault="00BC6F51">
            <w:pPr>
              <w:spacing w:line="288" w:lineRule="auto"/>
              <w:ind w:firstLine="0"/>
              <w:jc w:val="center"/>
              <w:rPr>
                <w:rFonts w:eastAsia="MS Mincho" w:cs="Times New Roman"/>
                <w:bCs/>
                <w:iCs/>
                <w:sz w:val="14"/>
                <w:lang w:val="es-ES" w:eastAsia="ja-JP"/>
              </w:rPr>
            </w:pPr>
            <w:r w:rsidRPr="00322AAD">
              <w:rPr>
                <w:rFonts w:eastAsia="MS Mincho" w:cs="Times New Roman"/>
                <w:bCs/>
                <w:iCs/>
                <w:sz w:val="24"/>
                <w:lang w:val="es-ES" w:eastAsia="ja-JP"/>
              </w:rPr>
              <w:t xml:space="preserve">E. </w:t>
            </w:r>
            <w:r w:rsidR="00A87722" w:rsidRPr="00322AAD">
              <w:rPr>
                <w:sz w:val="26"/>
                <w:szCs w:val="26"/>
                <w:lang w:val="es-ES"/>
              </w:rPr>
              <w:t xml:space="preserve">Hình ảnh </w:t>
            </w:r>
            <w:r w:rsidR="00A87722" w:rsidRPr="00322AAD">
              <w:rPr>
                <w:sz w:val="26"/>
                <w:szCs w:val="26"/>
                <w:lang w:val="es-ES" w:eastAsia="ja-JP"/>
              </w:rPr>
              <w:t>mô học tinh hoàn</w:t>
            </w:r>
            <w:r w:rsidR="001F547F" w:rsidRPr="00322AAD">
              <w:rPr>
                <w:sz w:val="26"/>
                <w:szCs w:val="26"/>
                <w:lang w:val="es-ES" w:eastAsia="ja-JP"/>
              </w:rPr>
              <w:t xml:space="preserve"> </w:t>
            </w:r>
            <w:r w:rsidR="00A87722" w:rsidRPr="00322AAD">
              <w:rPr>
                <w:sz w:val="26"/>
                <w:szCs w:val="26"/>
                <w:lang w:val="es-ES"/>
              </w:rPr>
              <w:t xml:space="preserve">(chuột </w:t>
            </w:r>
            <w:r w:rsidR="00A87722" w:rsidRPr="00322AAD">
              <w:rPr>
                <w:sz w:val="26"/>
                <w:szCs w:val="26"/>
                <w:lang w:val="es-ES" w:eastAsia="ja-JP"/>
              </w:rPr>
              <w:t>42</w:t>
            </w:r>
            <w:r w:rsidR="00A87722" w:rsidRPr="00322AAD">
              <w:rPr>
                <w:sz w:val="26"/>
                <w:szCs w:val="26"/>
                <w:lang w:val="es-ES"/>
              </w:rPr>
              <w:t xml:space="preserve">, lô </w:t>
            </w:r>
            <w:r w:rsidR="00A87722" w:rsidRPr="00322AAD">
              <w:rPr>
                <w:sz w:val="26"/>
                <w:szCs w:val="26"/>
                <w:lang w:val="es-ES" w:eastAsia="ja-JP"/>
              </w:rPr>
              <w:t xml:space="preserve">trị </w:t>
            </w:r>
            <w:r w:rsidR="00CD0CCD">
              <w:rPr>
                <w:sz w:val="26"/>
                <w:szCs w:val="26"/>
                <w:lang w:val="es-ES" w:eastAsia="ja-JP"/>
              </w:rPr>
              <w:t>2</w:t>
            </w:r>
            <w:r w:rsidR="00A87722" w:rsidRPr="00322AAD">
              <w:rPr>
                <w:sz w:val="26"/>
                <w:szCs w:val="26"/>
                <w:lang w:val="es-ES"/>
              </w:rPr>
              <w:t>). HE, x 400</w:t>
            </w:r>
          </w:p>
        </w:tc>
      </w:tr>
    </w:tbl>
    <w:p w:rsidR="009D4BBE" w:rsidRPr="00322AAD" w:rsidRDefault="009D4BBE" w:rsidP="002D1E9A">
      <w:pPr>
        <w:spacing w:line="288" w:lineRule="auto"/>
        <w:rPr>
          <w:rFonts w:eastAsia="MS Mincho" w:cs="Times New Roman"/>
          <w:b/>
          <w:bCs/>
          <w:iCs/>
          <w:sz w:val="6"/>
          <w:szCs w:val="28"/>
          <w:lang w:val="es-ES" w:eastAsia="ja-JP"/>
        </w:rPr>
      </w:pPr>
    </w:p>
    <w:p w:rsidR="00BC6F51" w:rsidRPr="00322AAD" w:rsidRDefault="00A32CBA" w:rsidP="002D1E9A">
      <w:pPr>
        <w:pStyle w:val="7"/>
        <w:spacing w:line="288" w:lineRule="auto"/>
        <w:rPr>
          <w:rFonts w:hint="eastAsia"/>
        </w:rPr>
      </w:pPr>
      <w:bookmarkStart w:id="428" w:name="_Toc24962575"/>
      <w:r w:rsidRPr="00322AAD">
        <w:t xml:space="preserve">Ảnh </w:t>
      </w:r>
      <w:r w:rsidR="00BF3ADB" w:rsidRPr="00322AAD">
        <w:rPr>
          <w:rFonts w:hint="eastAsia"/>
        </w:rPr>
        <w:t>3.8</w:t>
      </w:r>
      <w:r w:rsidR="00BC6F51" w:rsidRPr="00322AAD">
        <w:rPr>
          <w:rFonts w:hint="eastAsia"/>
        </w:rPr>
        <w:t xml:space="preserve">. </w:t>
      </w:r>
      <w:r w:rsidRPr="00322AAD">
        <w:t>H</w:t>
      </w:r>
      <w:r w:rsidRPr="00322AAD">
        <w:rPr>
          <w:rFonts w:hint="cs"/>
        </w:rPr>
        <w:t>ì</w:t>
      </w:r>
      <w:r w:rsidRPr="00322AAD">
        <w:t>nh</w:t>
      </w:r>
      <w:r w:rsidRPr="00322AAD">
        <w:rPr>
          <w:rFonts w:hint="eastAsia"/>
        </w:rPr>
        <w:t xml:space="preserve"> </w:t>
      </w:r>
      <w:r w:rsidRPr="00322AAD">
        <w:t>ảnh</w:t>
      </w:r>
      <w:r w:rsidRPr="00322AAD">
        <w:rPr>
          <w:rFonts w:hint="eastAsia"/>
        </w:rPr>
        <w:t xml:space="preserve"> m</w:t>
      </w:r>
      <w:r w:rsidR="00BC6F51" w:rsidRPr="00322AAD">
        <w:rPr>
          <w:rFonts w:hint="cs"/>
        </w:rPr>
        <w:t>ô</w:t>
      </w:r>
      <w:r w:rsidR="00BC6F51" w:rsidRPr="00322AAD">
        <w:rPr>
          <w:rFonts w:hint="eastAsia"/>
        </w:rPr>
        <w:t xml:space="preserve"> </w:t>
      </w:r>
      <w:r w:rsidR="00BC6F51" w:rsidRPr="00322AAD">
        <w:t>học</w:t>
      </w:r>
      <w:r w:rsidR="00BC6F51" w:rsidRPr="00322AAD">
        <w:rPr>
          <w:rFonts w:hint="eastAsia"/>
        </w:rPr>
        <w:t xml:space="preserve"> tinh </w:t>
      </w:r>
      <w:r w:rsidR="00BC6F51" w:rsidRPr="00322AAD">
        <w:t>ho</w:t>
      </w:r>
      <w:r w:rsidR="00BC6F51" w:rsidRPr="00322AAD">
        <w:rPr>
          <w:rFonts w:hint="cs"/>
        </w:rPr>
        <w:t>à</w:t>
      </w:r>
      <w:r w:rsidR="00BC6F51" w:rsidRPr="00322AAD">
        <w:t>n</w:t>
      </w:r>
      <w:r w:rsidR="00BC6F51" w:rsidRPr="00322AAD">
        <w:rPr>
          <w:rFonts w:hint="eastAsia"/>
        </w:rPr>
        <w:t xml:space="preserve"> </w:t>
      </w:r>
      <w:r w:rsidR="00BC6F51" w:rsidRPr="00322AAD">
        <w:t>chuột</w:t>
      </w:r>
      <w:r w:rsidR="004B7134" w:rsidRPr="00322AAD">
        <w:rPr>
          <w:rFonts w:hint="eastAsia"/>
        </w:rPr>
        <w:t xml:space="preserve"> </w:t>
      </w:r>
      <w:r w:rsidR="00FB3513" w:rsidRPr="00322AAD">
        <w:rPr>
          <w:rFonts w:hint="cs"/>
          <w:szCs w:val="26"/>
        </w:rPr>
        <w:t>đ</w:t>
      </w:r>
      <w:r w:rsidR="00FB3513" w:rsidRPr="00322AAD">
        <w:rPr>
          <w:szCs w:val="26"/>
        </w:rPr>
        <w:t>ại</w:t>
      </w:r>
      <w:r w:rsidR="00FB3513" w:rsidRPr="00322AAD">
        <w:rPr>
          <w:rFonts w:hint="eastAsia"/>
          <w:szCs w:val="26"/>
        </w:rPr>
        <w:t xml:space="preserve"> </w:t>
      </w:r>
      <w:r w:rsidR="00FB3513" w:rsidRPr="00322AAD">
        <w:rPr>
          <w:rFonts w:hint="cs"/>
          <w:szCs w:val="26"/>
        </w:rPr>
        <w:t>đ</w:t>
      </w:r>
      <w:r w:rsidR="00FB3513" w:rsidRPr="00322AAD">
        <w:rPr>
          <w:szCs w:val="26"/>
        </w:rPr>
        <w:t>iện</w:t>
      </w:r>
      <w:r w:rsidR="00FB3513" w:rsidRPr="00322AAD">
        <w:rPr>
          <w:rFonts w:hint="eastAsia"/>
          <w:szCs w:val="26"/>
        </w:rPr>
        <w:t xml:space="preserve"> </w:t>
      </w:r>
      <w:r w:rsidR="00FB3513" w:rsidRPr="00322AAD">
        <w:rPr>
          <w:szCs w:val="26"/>
        </w:rPr>
        <w:t>của</w:t>
      </w:r>
      <w:r w:rsidR="00FB3513" w:rsidRPr="00322AAD">
        <w:rPr>
          <w:rFonts w:hint="eastAsia"/>
          <w:szCs w:val="26"/>
        </w:rPr>
        <w:t xml:space="preserve"> </w:t>
      </w:r>
      <w:r w:rsidR="00FB3513" w:rsidRPr="00322AAD">
        <w:rPr>
          <w:szCs w:val="26"/>
        </w:rPr>
        <w:t>c</w:t>
      </w:r>
      <w:r w:rsidR="00FB3513" w:rsidRPr="00322AAD">
        <w:rPr>
          <w:rFonts w:hint="cs"/>
          <w:szCs w:val="26"/>
        </w:rPr>
        <w:t>á</w:t>
      </w:r>
      <w:r w:rsidR="00FB3513" w:rsidRPr="00322AAD">
        <w:rPr>
          <w:szCs w:val="26"/>
        </w:rPr>
        <w:t>c</w:t>
      </w:r>
      <w:r w:rsidR="001F547F" w:rsidRPr="00322AAD">
        <w:rPr>
          <w:rFonts w:hint="eastAsia"/>
          <w:szCs w:val="26"/>
        </w:rPr>
        <w:t xml:space="preserve"> </w:t>
      </w:r>
      <w:r w:rsidR="00BC6F51" w:rsidRPr="00322AAD">
        <w:t>l</w:t>
      </w:r>
      <w:r w:rsidR="00BC6F51" w:rsidRPr="00322AAD">
        <w:rPr>
          <w:rFonts w:hint="cs"/>
        </w:rPr>
        <w:t>ô</w:t>
      </w:r>
      <w:r w:rsidR="00BC6F51" w:rsidRPr="00322AAD">
        <w:t xml:space="preserve"> </w:t>
      </w:r>
      <w:r w:rsidR="00FB3513" w:rsidRPr="00322AAD">
        <w:t>chuột nghi</w:t>
      </w:r>
      <w:r w:rsidR="00FB3513" w:rsidRPr="00322AAD">
        <w:rPr>
          <w:rFonts w:hint="cs"/>
        </w:rPr>
        <w:t>ê</w:t>
      </w:r>
      <w:r w:rsidR="00FB3513" w:rsidRPr="00322AAD">
        <w:t xml:space="preserve">n cứu </w:t>
      </w:r>
      <w:r w:rsidR="00BC6F51" w:rsidRPr="00322AAD">
        <w:rPr>
          <w:rFonts w:hint="eastAsia"/>
        </w:rPr>
        <w:t>(HE, x 400)</w:t>
      </w:r>
      <w:bookmarkEnd w:id="428"/>
    </w:p>
    <w:p w:rsidR="00B53211" w:rsidRPr="002D1E9A" w:rsidRDefault="00B53211" w:rsidP="002D1E9A">
      <w:pPr>
        <w:pStyle w:val="ListParagraph"/>
        <w:numPr>
          <w:ilvl w:val="0"/>
          <w:numId w:val="19"/>
        </w:numPr>
        <w:adjustRightInd/>
        <w:snapToGrid/>
        <w:spacing w:line="288" w:lineRule="auto"/>
        <w:rPr>
          <w:rFonts w:eastAsia="Times New Roman"/>
        </w:rPr>
      </w:pPr>
      <w:r w:rsidRPr="002D1E9A">
        <w:rPr>
          <w:rFonts w:eastAsia="Times New Roman"/>
          <w:szCs w:val="28"/>
        </w:rPr>
        <w:t>M</w:t>
      </w:r>
      <w:r w:rsidRPr="002D1E9A">
        <w:rPr>
          <w:rFonts w:eastAsia="Times New Roman" w:hint="eastAsia"/>
          <w:szCs w:val="28"/>
        </w:rPr>
        <w:t>ô</w:t>
      </w:r>
      <w:r w:rsidRPr="002D1E9A">
        <w:rPr>
          <w:rFonts w:eastAsia="Times New Roman"/>
          <w:szCs w:val="28"/>
        </w:rPr>
        <w:t xml:space="preserve"> kẽ   2. Ống sinh tinh   3. Tinh nguy</w:t>
      </w:r>
      <w:r w:rsidRPr="002D1E9A">
        <w:rPr>
          <w:rFonts w:eastAsia="Times New Roman" w:hint="eastAsia"/>
          <w:szCs w:val="28"/>
        </w:rPr>
        <w:t>ê</w:t>
      </w:r>
      <w:r w:rsidRPr="002D1E9A">
        <w:rPr>
          <w:rFonts w:eastAsia="Times New Roman"/>
          <w:szCs w:val="28"/>
        </w:rPr>
        <w:t>n b</w:t>
      </w:r>
      <w:r w:rsidRPr="002D1E9A">
        <w:rPr>
          <w:rFonts w:eastAsia="Times New Roman" w:hint="eastAsia"/>
          <w:szCs w:val="28"/>
        </w:rPr>
        <w:t>à</w:t>
      </w:r>
      <w:r w:rsidRPr="002D1E9A">
        <w:rPr>
          <w:rFonts w:eastAsia="Times New Roman"/>
          <w:szCs w:val="28"/>
        </w:rPr>
        <w:t>o</w:t>
      </w:r>
    </w:p>
    <w:p w:rsidR="00BC6F51" w:rsidRPr="00322AAD" w:rsidRDefault="00BC6F51" w:rsidP="003E12E8">
      <w:pPr>
        <w:spacing w:line="288" w:lineRule="auto"/>
        <w:ind w:firstLine="0"/>
        <w:rPr>
          <w:rFonts w:eastAsia="MS Mincho" w:cs="Times New Roman"/>
          <w:b/>
          <w:szCs w:val="28"/>
          <w:lang w:val="es-ES" w:eastAsia="ja-JP"/>
        </w:rPr>
      </w:pPr>
      <w:r w:rsidRPr="00322AAD">
        <w:rPr>
          <w:rFonts w:eastAsia="MS Mincho" w:cs="Times New Roman"/>
          <w:b/>
          <w:szCs w:val="28"/>
          <w:lang w:val="es-ES" w:eastAsia="ja-JP"/>
        </w:rPr>
        <w:t xml:space="preserve">Nhận xét: </w:t>
      </w:r>
    </w:p>
    <w:p w:rsidR="00BC6F51" w:rsidRPr="00322AAD" w:rsidRDefault="00BC6F51" w:rsidP="00EC1635">
      <w:pPr>
        <w:spacing w:line="288" w:lineRule="auto"/>
        <w:rPr>
          <w:rFonts w:eastAsia="MS Mincho" w:cs="Times New Roman"/>
          <w:szCs w:val="28"/>
          <w:lang w:val="es-ES" w:eastAsia="ja-JP"/>
        </w:rPr>
      </w:pPr>
      <w:r w:rsidRPr="00322AAD">
        <w:rPr>
          <w:rFonts w:eastAsia="MS Mincho" w:cs="Times New Roman"/>
          <w:szCs w:val="28"/>
          <w:lang w:val="es-ES" w:eastAsia="ja-JP"/>
        </w:rPr>
        <w:t>- Ở lô chứng sinh lý: Các ống sinh tinh có kích thước lớn, biểu mô tinh dày, có đủ các loại tế bào dòng tinh: tinh nguyên bào, tinh bào, tiền tinh trùng, tinh trùng.</w:t>
      </w:r>
    </w:p>
    <w:p w:rsidR="00BC6F51" w:rsidRPr="00322AAD" w:rsidRDefault="00BC6F51" w:rsidP="00F51032">
      <w:pPr>
        <w:spacing w:line="288" w:lineRule="auto"/>
        <w:rPr>
          <w:rFonts w:eastAsia="MS Mincho" w:cs="Times New Roman"/>
          <w:bCs/>
          <w:iCs/>
          <w:szCs w:val="28"/>
          <w:lang w:val="es-ES" w:eastAsia="ja-JP"/>
        </w:rPr>
      </w:pPr>
      <w:r w:rsidRPr="00322AAD">
        <w:rPr>
          <w:rFonts w:eastAsia="MS Mincho" w:cs="Times New Roman"/>
          <w:szCs w:val="28"/>
          <w:lang w:val="es-ES" w:eastAsia="ja-JP"/>
        </w:rPr>
        <w:t xml:space="preserve">- Ở lô mô hình: </w:t>
      </w:r>
      <w:r w:rsidRPr="00322AAD">
        <w:rPr>
          <w:rFonts w:eastAsia="MS Mincho" w:cs="Times New Roman"/>
          <w:bCs/>
          <w:iCs/>
          <w:szCs w:val="28"/>
          <w:lang w:val="es-ES" w:eastAsia="ja-JP"/>
        </w:rPr>
        <w:t>Các ống sinh tinh kích thước giảm (teo nhỏ), tăng không gian kẽ, giảm biểu mô mầm.</w:t>
      </w:r>
    </w:p>
    <w:p w:rsidR="00BC6F51" w:rsidRPr="00322AAD" w:rsidRDefault="00BC6F51" w:rsidP="00187432">
      <w:pPr>
        <w:spacing w:line="288" w:lineRule="auto"/>
        <w:rPr>
          <w:rFonts w:eastAsia="MS Mincho" w:cs="Times New Roman"/>
          <w:szCs w:val="28"/>
          <w:lang w:val="es-ES" w:eastAsia="ja-JP"/>
        </w:rPr>
      </w:pPr>
      <w:r w:rsidRPr="00322AAD">
        <w:rPr>
          <w:rFonts w:eastAsia="MS Mincho" w:cs="Times New Roman"/>
          <w:bCs/>
          <w:iCs/>
          <w:szCs w:val="28"/>
          <w:lang w:val="es-ES" w:eastAsia="ja-JP"/>
        </w:rPr>
        <w:t>- Ở các l</w:t>
      </w:r>
      <w:r w:rsidRPr="00322AAD">
        <w:rPr>
          <w:rFonts w:cs="Times New Roman"/>
          <w:szCs w:val="28"/>
          <w:lang w:val="es-ES"/>
        </w:rPr>
        <w:t xml:space="preserve">ô </w:t>
      </w:r>
      <w:r w:rsidRPr="00322AAD">
        <w:rPr>
          <w:rFonts w:cs="Times New Roman"/>
          <w:szCs w:val="28"/>
          <w:lang w:val="es-ES" w:eastAsia="ja-JP"/>
        </w:rPr>
        <w:t>dùng Y10 (</w:t>
      </w:r>
      <w:r w:rsidRPr="00322AAD">
        <w:rPr>
          <w:rFonts w:cs="Times New Roman"/>
          <w:szCs w:val="28"/>
          <w:lang w:val="es-ES"/>
        </w:rPr>
        <w:t>lô 4</w:t>
      </w:r>
      <w:r w:rsidRPr="00322AAD">
        <w:rPr>
          <w:rFonts w:cs="Times New Roman"/>
          <w:szCs w:val="28"/>
          <w:lang w:val="es-ES" w:eastAsia="ja-JP"/>
        </w:rPr>
        <w:t>,</w:t>
      </w:r>
      <w:r w:rsidRPr="00322AAD">
        <w:rPr>
          <w:rFonts w:cs="Times New Roman"/>
          <w:szCs w:val="28"/>
          <w:lang w:val="es-ES"/>
        </w:rPr>
        <w:t xml:space="preserve"> lô 5</w:t>
      </w:r>
      <w:r w:rsidRPr="00322AAD">
        <w:rPr>
          <w:rFonts w:cs="Times New Roman"/>
          <w:szCs w:val="28"/>
          <w:lang w:val="es-ES" w:eastAsia="ja-JP"/>
        </w:rPr>
        <w:t xml:space="preserve">) và lô </w:t>
      </w:r>
      <w:r w:rsidRPr="00322AAD">
        <w:rPr>
          <w:rFonts w:cs="Times New Roman"/>
          <w:szCs w:val="28"/>
          <w:lang w:val="es-ES"/>
        </w:rPr>
        <w:t>tham chiếu:</w:t>
      </w:r>
      <w:r w:rsidRPr="00322AAD">
        <w:rPr>
          <w:rFonts w:cs="Times New Roman"/>
          <w:b/>
          <w:szCs w:val="28"/>
          <w:lang w:val="es-ES"/>
        </w:rPr>
        <w:t xml:space="preserve"> </w:t>
      </w:r>
      <w:r w:rsidRPr="00322AAD">
        <w:rPr>
          <w:rFonts w:eastAsia="MS Mincho" w:cs="Times New Roman"/>
          <w:szCs w:val="28"/>
          <w:lang w:val="es-ES" w:eastAsia="ja-JP"/>
        </w:rPr>
        <w:t>Kích thước và hình ảnh các ống sinh tinh gần tương tự như ở lô chứng sinh lý. Không gian kẽ dày hơn không đáng kể so với lô chứng sinh lý.</w:t>
      </w:r>
    </w:p>
    <w:p w:rsidR="00BC6F51" w:rsidRPr="00322AAD" w:rsidRDefault="00C86D2D" w:rsidP="004B7134">
      <w:pPr>
        <w:pStyle w:val="66"/>
        <w:rPr>
          <w:lang w:eastAsia="ja-JP"/>
        </w:rPr>
      </w:pPr>
      <w:bookmarkStart w:id="429" w:name="_Toc24962766"/>
      <w:r w:rsidRPr="00322AAD">
        <w:rPr>
          <w:lang w:eastAsia="ja-JP"/>
        </w:rPr>
        <w:lastRenderedPageBreak/>
        <w:t>3.2.4.</w:t>
      </w:r>
      <w:r w:rsidR="00226F09" w:rsidRPr="00322AAD">
        <w:rPr>
          <w:lang w:eastAsia="ja-JP"/>
        </w:rPr>
        <w:t>2</w:t>
      </w:r>
      <w:r w:rsidRPr="00322AAD">
        <w:rPr>
          <w:lang w:eastAsia="ja-JP"/>
        </w:rPr>
        <w:t>.</w:t>
      </w:r>
      <w:r w:rsidR="00BC6F51" w:rsidRPr="00322AAD">
        <w:rPr>
          <w:lang w:eastAsia="ja-JP"/>
        </w:rPr>
        <w:t xml:space="preserve"> Tác dụng của </w:t>
      </w:r>
      <w:r w:rsidRPr="00322AAD">
        <w:rPr>
          <w:lang w:eastAsia="ja-JP"/>
        </w:rPr>
        <w:t xml:space="preserve">viên nang Y10 </w:t>
      </w:r>
      <w:r w:rsidR="00BC6F51" w:rsidRPr="00322AAD">
        <w:rPr>
          <w:lang w:eastAsia="ja-JP"/>
        </w:rPr>
        <w:t>lên đường kính ống sinh tinh</w:t>
      </w:r>
      <w:bookmarkEnd w:id="429"/>
    </w:p>
    <w:p w:rsidR="00BC6F51" w:rsidRPr="00322AAD" w:rsidRDefault="00BC6F51" w:rsidP="004B7134">
      <w:pPr>
        <w:pStyle w:val="9"/>
        <w:rPr>
          <w:color w:val="auto"/>
          <w:spacing w:val="-6"/>
        </w:rPr>
      </w:pPr>
      <w:bookmarkStart w:id="430" w:name="_Toc24962399"/>
      <w:r w:rsidRPr="00322AAD">
        <w:rPr>
          <w:color w:val="auto"/>
          <w:spacing w:val="-6"/>
        </w:rPr>
        <w:t xml:space="preserve">Bảng </w:t>
      </w:r>
      <w:r w:rsidR="00C86D2D" w:rsidRPr="00322AAD">
        <w:rPr>
          <w:color w:val="auto"/>
          <w:spacing w:val="-6"/>
          <w:lang w:eastAsia="ja-JP"/>
        </w:rPr>
        <w:t>3.27</w:t>
      </w:r>
      <w:r w:rsidRPr="00322AAD">
        <w:rPr>
          <w:color w:val="auto"/>
          <w:spacing w:val="-6"/>
        </w:rPr>
        <w:t>. Đường kính ống sinh tinh của các lô nghiên cứu</w:t>
      </w:r>
      <w:bookmarkEnd w:id="430"/>
      <w:r w:rsidRPr="00322AAD">
        <w:rPr>
          <w:color w:val="auto"/>
          <w:spacing w:val="-6"/>
        </w:rPr>
        <w:t xml:space="preserve"> </w:t>
      </w:r>
    </w:p>
    <w:tbl>
      <w:tblPr>
        <w:tblW w:w="489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29"/>
        <w:gridCol w:w="3762"/>
        <w:gridCol w:w="1919"/>
      </w:tblGrid>
      <w:tr w:rsidR="00BB03BA" w:rsidRPr="00322AAD" w:rsidTr="002D1E9A">
        <w:trPr>
          <w:trHeight w:val="411"/>
          <w:jc w:val="center"/>
        </w:trPr>
        <w:tc>
          <w:tcPr>
            <w:tcW w:w="1776" w:type="pct"/>
            <w:tcBorders>
              <w:top w:val="single" w:sz="4" w:space="0" w:color="auto"/>
              <w:left w:val="single" w:sz="4" w:space="0" w:color="auto"/>
              <w:bottom w:val="single" w:sz="4" w:space="0" w:color="auto"/>
              <w:right w:val="single" w:sz="4" w:space="0" w:color="auto"/>
            </w:tcBorders>
            <w:vAlign w:val="center"/>
            <w:hideMark/>
          </w:tcPr>
          <w:p w:rsidR="00BC6F51" w:rsidRPr="00322AAD" w:rsidRDefault="00BC6F51" w:rsidP="004B7134">
            <w:pPr>
              <w:rPr>
                <w:b/>
                <w:sz w:val="26"/>
                <w:szCs w:val="26"/>
                <w:lang w:val="es-ES"/>
              </w:rPr>
            </w:pPr>
            <w:r w:rsidRPr="00322AAD">
              <w:rPr>
                <w:b/>
                <w:sz w:val="26"/>
                <w:szCs w:val="26"/>
                <w:lang w:val="es-ES"/>
              </w:rPr>
              <w:t>Lô nghiên cứu</w:t>
            </w:r>
          </w:p>
        </w:tc>
        <w:tc>
          <w:tcPr>
            <w:tcW w:w="2135" w:type="pct"/>
            <w:tcBorders>
              <w:top w:val="single" w:sz="4" w:space="0" w:color="auto"/>
              <w:left w:val="single" w:sz="4" w:space="0" w:color="auto"/>
              <w:bottom w:val="single" w:sz="4" w:space="0" w:color="auto"/>
              <w:right w:val="single" w:sz="4" w:space="0" w:color="auto"/>
            </w:tcBorders>
            <w:vAlign w:val="center"/>
            <w:hideMark/>
          </w:tcPr>
          <w:p w:rsidR="00BC6F51" w:rsidRPr="000E5641" w:rsidRDefault="00BC6F51" w:rsidP="000E5641">
            <w:pPr>
              <w:ind w:firstLine="0"/>
              <w:jc w:val="center"/>
              <w:rPr>
                <w:rFonts w:ascii="Times New Roman Bold" w:hAnsi="Times New Roman Bold" w:hint="eastAsia"/>
                <w:b/>
                <w:spacing w:val="-4"/>
                <w:sz w:val="26"/>
                <w:szCs w:val="26"/>
                <w:lang w:val="es-ES"/>
              </w:rPr>
            </w:pPr>
            <w:r w:rsidRPr="000E5641">
              <w:rPr>
                <w:rFonts w:ascii="Times New Roman Bold" w:eastAsia="MS Mincho" w:hAnsi="Times New Roman Bold" w:hint="eastAsia"/>
                <w:b/>
                <w:spacing w:val="-4"/>
                <w:sz w:val="26"/>
                <w:szCs w:val="26"/>
                <w:lang w:val="es-ES" w:eastAsia="ja-JP"/>
              </w:rPr>
              <w:t>Đ</w:t>
            </w:r>
            <w:r w:rsidRPr="000E5641">
              <w:rPr>
                <w:rFonts w:ascii="Times New Roman Bold" w:eastAsia="MS Mincho" w:hAnsi="Times New Roman Bold" w:hint="cs"/>
                <w:b/>
                <w:spacing w:val="-4"/>
                <w:sz w:val="26"/>
                <w:szCs w:val="26"/>
                <w:lang w:val="es-ES" w:eastAsia="ja-JP"/>
              </w:rPr>
              <w:t>ư</w:t>
            </w:r>
            <w:r w:rsidRPr="000E5641">
              <w:rPr>
                <w:rFonts w:ascii="Times New Roman Bold" w:eastAsia="MS Mincho" w:hAnsi="Times New Roman Bold"/>
                <w:b/>
                <w:spacing w:val="-4"/>
                <w:sz w:val="26"/>
                <w:szCs w:val="26"/>
                <w:lang w:val="es-ES" w:eastAsia="ja-JP"/>
              </w:rPr>
              <w:t>ờng</w:t>
            </w:r>
            <w:r w:rsidRPr="000E5641">
              <w:rPr>
                <w:rFonts w:ascii="Times New Roman Bold" w:eastAsia="MS Mincho" w:hAnsi="Times New Roman Bold" w:hint="eastAsia"/>
                <w:b/>
                <w:spacing w:val="-4"/>
                <w:sz w:val="26"/>
                <w:szCs w:val="26"/>
                <w:lang w:val="es-ES" w:eastAsia="ja-JP"/>
              </w:rPr>
              <w:t xml:space="preserve"> kính </w:t>
            </w:r>
            <w:r w:rsidRPr="000E5641">
              <w:rPr>
                <w:rFonts w:ascii="Times New Roman Bold" w:eastAsia="MS Mincho" w:hAnsi="Times New Roman Bold"/>
                <w:b/>
                <w:spacing w:val="-4"/>
                <w:sz w:val="26"/>
                <w:szCs w:val="26"/>
                <w:lang w:val="es-ES" w:eastAsia="ja-JP"/>
              </w:rPr>
              <w:t>ống</w:t>
            </w:r>
            <w:r w:rsidRPr="000E5641">
              <w:rPr>
                <w:rFonts w:ascii="Times New Roman Bold" w:eastAsia="MS Mincho" w:hAnsi="Times New Roman Bold" w:hint="eastAsia"/>
                <w:b/>
                <w:spacing w:val="-4"/>
                <w:sz w:val="26"/>
                <w:szCs w:val="26"/>
                <w:lang w:val="es-ES" w:eastAsia="ja-JP"/>
              </w:rPr>
              <w:t xml:space="preserve"> sinh tinh (µm)</w:t>
            </w:r>
          </w:p>
        </w:tc>
        <w:tc>
          <w:tcPr>
            <w:tcW w:w="1089" w:type="pct"/>
            <w:tcBorders>
              <w:top w:val="single" w:sz="4" w:space="0" w:color="auto"/>
              <w:left w:val="single" w:sz="4" w:space="0" w:color="auto"/>
              <w:bottom w:val="single" w:sz="4" w:space="0" w:color="auto"/>
              <w:right w:val="single" w:sz="4" w:space="0" w:color="auto"/>
            </w:tcBorders>
            <w:vAlign w:val="center"/>
            <w:hideMark/>
          </w:tcPr>
          <w:p w:rsidR="00BC6F51" w:rsidRPr="00322AAD" w:rsidRDefault="00BC6F51" w:rsidP="004B7134">
            <w:pPr>
              <w:ind w:firstLine="0"/>
              <w:jc w:val="center"/>
              <w:rPr>
                <w:rFonts w:eastAsia="MS Mincho"/>
                <w:b/>
                <w:sz w:val="26"/>
                <w:szCs w:val="26"/>
                <w:lang w:val="es-ES" w:eastAsia="ja-JP"/>
              </w:rPr>
            </w:pPr>
            <w:r w:rsidRPr="00322AAD">
              <w:rPr>
                <w:rFonts w:eastAsia="MS Mincho"/>
                <w:b/>
                <w:sz w:val="26"/>
                <w:szCs w:val="26"/>
                <w:lang w:val="es-ES" w:eastAsia="ja-JP"/>
              </w:rPr>
              <w:t>p</w:t>
            </w:r>
          </w:p>
        </w:tc>
      </w:tr>
      <w:tr w:rsidR="009A6E74" w:rsidRPr="00322AAD" w:rsidTr="002D1E9A">
        <w:trPr>
          <w:trHeight w:val="411"/>
          <w:jc w:val="center"/>
        </w:trPr>
        <w:tc>
          <w:tcPr>
            <w:tcW w:w="1776" w:type="pct"/>
            <w:tcBorders>
              <w:top w:val="single" w:sz="4" w:space="0" w:color="auto"/>
              <w:left w:val="single" w:sz="4" w:space="0" w:color="auto"/>
              <w:bottom w:val="single" w:sz="4" w:space="0" w:color="auto"/>
              <w:right w:val="single" w:sz="4" w:space="0" w:color="auto"/>
            </w:tcBorders>
            <w:vAlign w:val="center"/>
            <w:hideMark/>
          </w:tcPr>
          <w:p w:rsidR="009A6E74" w:rsidRPr="009A6E74" w:rsidRDefault="009A6E74" w:rsidP="002D1E9A">
            <w:pPr>
              <w:ind w:firstLine="0"/>
              <w:jc w:val="center"/>
              <w:rPr>
                <w:sz w:val="26"/>
                <w:szCs w:val="26"/>
              </w:rPr>
            </w:pPr>
            <w:r w:rsidRPr="002D1E9A">
              <w:rPr>
                <w:spacing w:val="-6"/>
              </w:rPr>
              <w:t xml:space="preserve">Lô 1 </w:t>
            </w:r>
          </w:p>
        </w:tc>
        <w:tc>
          <w:tcPr>
            <w:tcW w:w="2135" w:type="pct"/>
            <w:tcBorders>
              <w:top w:val="single" w:sz="4" w:space="0" w:color="auto"/>
              <w:left w:val="single" w:sz="4" w:space="0" w:color="auto"/>
              <w:bottom w:val="single" w:sz="4" w:space="0" w:color="auto"/>
              <w:right w:val="single" w:sz="4" w:space="0" w:color="auto"/>
            </w:tcBorders>
            <w:vAlign w:val="center"/>
            <w:hideMark/>
          </w:tcPr>
          <w:p w:rsidR="009A6E74" w:rsidRPr="00322AAD" w:rsidRDefault="009A6E74" w:rsidP="009A6E74">
            <w:pPr>
              <w:rPr>
                <w:rFonts w:eastAsia="MS Mincho"/>
                <w:sz w:val="26"/>
                <w:szCs w:val="26"/>
                <w:lang w:eastAsia="ja-JP"/>
              </w:rPr>
            </w:pPr>
            <w:r w:rsidRPr="00322AAD">
              <w:rPr>
                <w:rFonts w:eastAsia="MS Mincho"/>
                <w:sz w:val="26"/>
                <w:szCs w:val="26"/>
                <w:lang w:eastAsia="ja-JP"/>
              </w:rPr>
              <w:t>128,56 ± 8,60</w:t>
            </w:r>
          </w:p>
        </w:tc>
        <w:tc>
          <w:tcPr>
            <w:tcW w:w="1089" w:type="pct"/>
            <w:vMerge w:val="restart"/>
            <w:tcBorders>
              <w:top w:val="single" w:sz="4" w:space="0" w:color="auto"/>
              <w:left w:val="single" w:sz="4" w:space="0" w:color="auto"/>
              <w:bottom w:val="single" w:sz="4" w:space="0" w:color="auto"/>
              <w:right w:val="single" w:sz="4" w:space="0" w:color="auto"/>
            </w:tcBorders>
            <w:vAlign w:val="center"/>
            <w:hideMark/>
          </w:tcPr>
          <w:p w:rsidR="009A6E74" w:rsidRPr="00322AAD" w:rsidRDefault="009A6E74" w:rsidP="009A6E74">
            <w:pPr>
              <w:ind w:firstLine="0"/>
              <w:rPr>
                <w:sz w:val="26"/>
                <w:szCs w:val="26"/>
              </w:rPr>
            </w:pPr>
            <w:r w:rsidRPr="00322AAD">
              <w:rPr>
                <w:sz w:val="26"/>
                <w:szCs w:val="26"/>
              </w:rPr>
              <w:t>p</w:t>
            </w:r>
            <w:r w:rsidRPr="00322AAD">
              <w:rPr>
                <w:sz w:val="26"/>
                <w:szCs w:val="26"/>
                <w:vertAlign w:val="subscript"/>
              </w:rPr>
              <w:t>1,3,4,5-2</w:t>
            </w:r>
            <w:r w:rsidRPr="00322AAD">
              <w:rPr>
                <w:sz w:val="26"/>
                <w:szCs w:val="26"/>
              </w:rPr>
              <w:t>&lt; 0,05</w:t>
            </w:r>
          </w:p>
          <w:p w:rsidR="009A6E74" w:rsidRPr="00322AAD" w:rsidRDefault="009A6E74" w:rsidP="009A6E74">
            <w:pPr>
              <w:ind w:firstLine="0"/>
              <w:rPr>
                <w:sz w:val="26"/>
                <w:szCs w:val="26"/>
              </w:rPr>
            </w:pPr>
            <w:r w:rsidRPr="00322AAD">
              <w:rPr>
                <w:sz w:val="26"/>
                <w:szCs w:val="26"/>
              </w:rPr>
              <w:t>p</w:t>
            </w:r>
            <w:r w:rsidRPr="00322AAD">
              <w:rPr>
                <w:sz w:val="26"/>
                <w:szCs w:val="26"/>
                <w:vertAlign w:val="subscript"/>
              </w:rPr>
              <w:t>3,4,5-1</w:t>
            </w:r>
            <w:r w:rsidRPr="00322AAD">
              <w:rPr>
                <w:sz w:val="26"/>
                <w:szCs w:val="26"/>
              </w:rPr>
              <w:t>&gt; 0,05</w:t>
            </w:r>
          </w:p>
          <w:p w:rsidR="009A6E74" w:rsidRPr="00322AAD" w:rsidRDefault="009A6E74" w:rsidP="009A6E74">
            <w:pPr>
              <w:ind w:firstLine="0"/>
              <w:rPr>
                <w:sz w:val="26"/>
                <w:szCs w:val="26"/>
              </w:rPr>
            </w:pPr>
            <w:r w:rsidRPr="00322AAD">
              <w:rPr>
                <w:sz w:val="26"/>
                <w:szCs w:val="26"/>
              </w:rPr>
              <w:t>p</w:t>
            </w:r>
            <w:r w:rsidRPr="00322AAD">
              <w:rPr>
                <w:sz w:val="26"/>
                <w:szCs w:val="26"/>
                <w:vertAlign w:val="subscript"/>
              </w:rPr>
              <w:t>4,5-3</w:t>
            </w:r>
            <w:r w:rsidRPr="00322AAD">
              <w:rPr>
                <w:sz w:val="26"/>
                <w:szCs w:val="26"/>
              </w:rPr>
              <w:t>&gt; 0,05</w:t>
            </w:r>
          </w:p>
          <w:p w:rsidR="009A6E74" w:rsidRPr="00322AAD" w:rsidRDefault="009A6E74" w:rsidP="009A6E74">
            <w:pPr>
              <w:ind w:firstLine="0"/>
              <w:rPr>
                <w:sz w:val="26"/>
                <w:szCs w:val="26"/>
              </w:rPr>
            </w:pPr>
            <w:r w:rsidRPr="00322AAD">
              <w:rPr>
                <w:sz w:val="26"/>
                <w:szCs w:val="26"/>
              </w:rPr>
              <w:t>p</w:t>
            </w:r>
            <w:r w:rsidRPr="00322AAD">
              <w:rPr>
                <w:sz w:val="26"/>
                <w:szCs w:val="26"/>
                <w:vertAlign w:val="subscript"/>
              </w:rPr>
              <w:t>4-5</w:t>
            </w:r>
            <w:r w:rsidRPr="00322AAD">
              <w:rPr>
                <w:sz w:val="26"/>
                <w:szCs w:val="26"/>
              </w:rPr>
              <w:t>&gt; 0,05</w:t>
            </w:r>
          </w:p>
        </w:tc>
      </w:tr>
      <w:tr w:rsidR="009A6E74" w:rsidRPr="00322AAD" w:rsidTr="002D1E9A">
        <w:trPr>
          <w:trHeight w:val="411"/>
          <w:jc w:val="center"/>
        </w:trPr>
        <w:tc>
          <w:tcPr>
            <w:tcW w:w="1776" w:type="pct"/>
            <w:tcBorders>
              <w:top w:val="single" w:sz="4" w:space="0" w:color="auto"/>
              <w:left w:val="single" w:sz="4" w:space="0" w:color="auto"/>
              <w:bottom w:val="single" w:sz="4" w:space="0" w:color="auto"/>
              <w:right w:val="single" w:sz="4" w:space="0" w:color="auto"/>
            </w:tcBorders>
            <w:vAlign w:val="center"/>
            <w:hideMark/>
          </w:tcPr>
          <w:p w:rsidR="009A6E74" w:rsidRPr="009A6E74" w:rsidRDefault="009A6E74" w:rsidP="002D1E9A">
            <w:pPr>
              <w:ind w:firstLine="0"/>
              <w:jc w:val="center"/>
              <w:rPr>
                <w:rFonts w:eastAsia="MS Mincho"/>
                <w:sz w:val="26"/>
                <w:szCs w:val="26"/>
                <w:lang w:eastAsia="ja-JP"/>
              </w:rPr>
            </w:pPr>
            <w:r w:rsidRPr="002D1E9A">
              <w:t xml:space="preserve">Lô 2 </w:t>
            </w:r>
          </w:p>
        </w:tc>
        <w:tc>
          <w:tcPr>
            <w:tcW w:w="2135" w:type="pct"/>
            <w:tcBorders>
              <w:top w:val="single" w:sz="4" w:space="0" w:color="auto"/>
              <w:left w:val="single" w:sz="4" w:space="0" w:color="auto"/>
              <w:bottom w:val="single" w:sz="4" w:space="0" w:color="auto"/>
              <w:right w:val="single" w:sz="4" w:space="0" w:color="auto"/>
            </w:tcBorders>
            <w:vAlign w:val="center"/>
            <w:hideMark/>
          </w:tcPr>
          <w:p w:rsidR="009A6E74" w:rsidRPr="00322AAD" w:rsidRDefault="009A6E74" w:rsidP="009A6E74">
            <w:pPr>
              <w:rPr>
                <w:rFonts w:eastAsia="MS Mincho"/>
                <w:sz w:val="26"/>
                <w:szCs w:val="26"/>
                <w:lang w:eastAsia="ja-JP"/>
              </w:rPr>
            </w:pPr>
            <w:r w:rsidRPr="00322AAD">
              <w:rPr>
                <w:rFonts w:eastAsia="MS Mincho"/>
                <w:sz w:val="26"/>
                <w:szCs w:val="26"/>
                <w:lang w:eastAsia="ja-JP"/>
              </w:rPr>
              <w:t>116,81 ± 9,95</w:t>
            </w:r>
          </w:p>
        </w:tc>
        <w:tc>
          <w:tcPr>
            <w:tcW w:w="1089" w:type="pct"/>
            <w:vMerge/>
            <w:tcBorders>
              <w:top w:val="single" w:sz="4" w:space="0" w:color="auto"/>
              <w:left w:val="single" w:sz="4" w:space="0" w:color="auto"/>
              <w:bottom w:val="single" w:sz="4" w:space="0" w:color="auto"/>
              <w:right w:val="single" w:sz="4" w:space="0" w:color="auto"/>
            </w:tcBorders>
            <w:vAlign w:val="center"/>
            <w:hideMark/>
          </w:tcPr>
          <w:p w:rsidR="009A6E74" w:rsidRPr="00322AAD" w:rsidRDefault="009A6E74" w:rsidP="009A6E74">
            <w:pPr>
              <w:rPr>
                <w:sz w:val="26"/>
                <w:szCs w:val="26"/>
              </w:rPr>
            </w:pPr>
          </w:p>
        </w:tc>
      </w:tr>
      <w:tr w:rsidR="009A6E74" w:rsidRPr="00322AAD" w:rsidTr="002D1E9A">
        <w:trPr>
          <w:trHeight w:val="411"/>
          <w:jc w:val="center"/>
        </w:trPr>
        <w:tc>
          <w:tcPr>
            <w:tcW w:w="1776" w:type="pct"/>
            <w:tcBorders>
              <w:top w:val="single" w:sz="4" w:space="0" w:color="auto"/>
              <w:left w:val="single" w:sz="4" w:space="0" w:color="auto"/>
              <w:bottom w:val="single" w:sz="4" w:space="0" w:color="auto"/>
              <w:right w:val="single" w:sz="4" w:space="0" w:color="auto"/>
            </w:tcBorders>
            <w:vAlign w:val="center"/>
            <w:hideMark/>
          </w:tcPr>
          <w:p w:rsidR="009A6E74" w:rsidRPr="009A6E74" w:rsidRDefault="009A6E74" w:rsidP="002D1E9A">
            <w:pPr>
              <w:ind w:firstLine="0"/>
              <w:jc w:val="center"/>
              <w:rPr>
                <w:rFonts w:eastAsia="MS Mincho"/>
                <w:sz w:val="26"/>
                <w:szCs w:val="26"/>
                <w:lang w:eastAsia="ja-JP"/>
              </w:rPr>
            </w:pPr>
            <w:r w:rsidRPr="002D1E9A">
              <w:t>Lô 3</w:t>
            </w:r>
          </w:p>
        </w:tc>
        <w:tc>
          <w:tcPr>
            <w:tcW w:w="2135" w:type="pct"/>
            <w:tcBorders>
              <w:top w:val="single" w:sz="4" w:space="0" w:color="auto"/>
              <w:left w:val="single" w:sz="4" w:space="0" w:color="auto"/>
              <w:bottom w:val="single" w:sz="4" w:space="0" w:color="auto"/>
              <w:right w:val="single" w:sz="4" w:space="0" w:color="auto"/>
            </w:tcBorders>
            <w:vAlign w:val="center"/>
            <w:hideMark/>
          </w:tcPr>
          <w:p w:rsidR="009A6E74" w:rsidRPr="00322AAD" w:rsidRDefault="009A6E74" w:rsidP="009A6E74">
            <w:pPr>
              <w:rPr>
                <w:rFonts w:eastAsia="MS Mincho"/>
                <w:sz w:val="26"/>
                <w:szCs w:val="26"/>
                <w:lang w:eastAsia="ja-JP"/>
              </w:rPr>
            </w:pPr>
            <w:r w:rsidRPr="00322AAD">
              <w:rPr>
                <w:rFonts w:eastAsia="MS Mincho"/>
                <w:sz w:val="26"/>
                <w:szCs w:val="26"/>
                <w:lang w:eastAsia="ja-JP"/>
              </w:rPr>
              <w:t>125,95 ± 10,18</w:t>
            </w:r>
          </w:p>
        </w:tc>
        <w:tc>
          <w:tcPr>
            <w:tcW w:w="1089" w:type="pct"/>
            <w:vMerge/>
            <w:tcBorders>
              <w:top w:val="single" w:sz="4" w:space="0" w:color="auto"/>
              <w:left w:val="single" w:sz="4" w:space="0" w:color="auto"/>
              <w:bottom w:val="single" w:sz="4" w:space="0" w:color="auto"/>
              <w:right w:val="single" w:sz="4" w:space="0" w:color="auto"/>
            </w:tcBorders>
            <w:vAlign w:val="center"/>
            <w:hideMark/>
          </w:tcPr>
          <w:p w:rsidR="009A6E74" w:rsidRPr="00322AAD" w:rsidRDefault="009A6E74" w:rsidP="009A6E74">
            <w:pPr>
              <w:rPr>
                <w:sz w:val="26"/>
                <w:szCs w:val="26"/>
              </w:rPr>
            </w:pPr>
          </w:p>
        </w:tc>
      </w:tr>
      <w:tr w:rsidR="009A6E74" w:rsidRPr="00322AAD" w:rsidTr="002D1E9A">
        <w:trPr>
          <w:trHeight w:val="411"/>
          <w:jc w:val="center"/>
        </w:trPr>
        <w:tc>
          <w:tcPr>
            <w:tcW w:w="1776" w:type="pct"/>
            <w:tcBorders>
              <w:top w:val="single" w:sz="4" w:space="0" w:color="auto"/>
              <w:left w:val="single" w:sz="4" w:space="0" w:color="auto"/>
              <w:bottom w:val="single" w:sz="4" w:space="0" w:color="auto"/>
              <w:right w:val="single" w:sz="4" w:space="0" w:color="auto"/>
            </w:tcBorders>
            <w:vAlign w:val="center"/>
            <w:hideMark/>
          </w:tcPr>
          <w:p w:rsidR="009A6E74" w:rsidRPr="009A6E74" w:rsidRDefault="009A6E74" w:rsidP="002D1E9A">
            <w:pPr>
              <w:ind w:firstLine="0"/>
              <w:jc w:val="center"/>
              <w:rPr>
                <w:sz w:val="26"/>
                <w:szCs w:val="26"/>
              </w:rPr>
            </w:pPr>
            <w:r w:rsidRPr="002D1E9A">
              <w:t>Lô 4</w:t>
            </w:r>
          </w:p>
        </w:tc>
        <w:tc>
          <w:tcPr>
            <w:tcW w:w="2135" w:type="pct"/>
            <w:tcBorders>
              <w:top w:val="single" w:sz="4" w:space="0" w:color="auto"/>
              <w:left w:val="single" w:sz="4" w:space="0" w:color="auto"/>
              <w:bottom w:val="single" w:sz="4" w:space="0" w:color="auto"/>
              <w:right w:val="single" w:sz="4" w:space="0" w:color="auto"/>
            </w:tcBorders>
            <w:vAlign w:val="center"/>
            <w:hideMark/>
          </w:tcPr>
          <w:p w:rsidR="009A6E74" w:rsidRPr="00322AAD" w:rsidRDefault="009A6E74" w:rsidP="009A6E74">
            <w:pPr>
              <w:rPr>
                <w:sz w:val="26"/>
                <w:szCs w:val="26"/>
                <w:lang w:eastAsia="ja-JP"/>
              </w:rPr>
            </w:pPr>
            <w:r w:rsidRPr="00322AAD">
              <w:rPr>
                <w:sz w:val="26"/>
                <w:szCs w:val="26"/>
              </w:rPr>
              <w:t>12</w:t>
            </w:r>
            <w:r w:rsidRPr="00322AAD">
              <w:rPr>
                <w:sz w:val="26"/>
                <w:szCs w:val="26"/>
                <w:lang w:eastAsia="ja-JP"/>
              </w:rPr>
              <w:t>5</w:t>
            </w:r>
            <w:r w:rsidRPr="00322AAD">
              <w:rPr>
                <w:sz w:val="26"/>
                <w:szCs w:val="26"/>
              </w:rPr>
              <w:t>,</w:t>
            </w:r>
            <w:r w:rsidRPr="00322AAD">
              <w:rPr>
                <w:sz w:val="26"/>
                <w:szCs w:val="26"/>
                <w:lang w:eastAsia="ja-JP"/>
              </w:rPr>
              <w:t>86</w:t>
            </w:r>
            <w:r w:rsidRPr="00322AAD">
              <w:rPr>
                <w:sz w:val="26"/>
                <w:szCs w:val="26"/>
              </w:rPr>
              <w:t xml:space="preserve"> ± </w:t>
            </w:r>
            <w:r w:rsidRPr="00322AAD">
              <w:rPr>
                <w:sz w:val="26"/>
                <w:szCs w:val="26"/>
                <w:lang w:eastAsia="ja-JP"/>
              </w:rPr>
              <w:t>9</w:t>
            </w:r>
            <w:r w:rsidRPr="00322AAD">
              <w:rPr>
                <w:sz w:val="26"/>
                <w:szCs w:val="26"/>
              </w:rPr>
              <w:t>,</w:t>
            </w:r>
            <w:r w:rsidRPr="00322AAD">
              <w:rPr>
                <w:sz w:val="26"/>
                <w:szCs w:val="26"/>
                <w:lang w:eastAsia="ja-JP"/>
              </w:rPr>
              <w:t>88</w:t>
            </w:r>
          </w:p>
        </w:tc>
        <w:tc>
          <w:tcPr>
            <w:tcW w:w="1089" w:type="pct"/>
            <w:vMerge/>
            <w:tcBorders>
              <w:top w:val="single" w:sz="4" w:space="0" w:color="auto"/>
              <w:left w:val="single" w:sz="4" w:space="0" w:color="auto"/>
              <w:bottom w:val="single" w:sz="4" w:space="0" w:color="auto"/>
              <w:right w:val="single" w:sz="4" w:space="0" w:color="auto"/>
            </w:tcBorders>
            <w:vAlign w:val="center"/>
            <w:hideMark/>
          </w:tcPr>
          <w:p w:rsidR="009A6E74" w:rsidRPr="00322AAD" w:rsidRDefault="009A6E74" w:rsidP="009A6E74">
            <w:pPr>
              <w:rPr>
                <w:sz w:val="26"/>
                <w:szCs w:val="26"/>
              </w:rPr>
            </w:pPr>
          </w:p>
        </w:tc>
      </w:tr>
      <w:tr w:rsidR="009A6E74" w:rsidRPr="00322AAD" w:rsidTr="002D1E9A">
        <w:trPr>
          <w:trHeight w:val="411"/>
          <w:jc w:val="center"/>
        </w:trPr>
        <w:tc>
          <w:tcPr>
            <w:tcW w:w="1776" w:type="pct"/>
            <w:tcBorders>
              <w:top w:val="single" w:sz="4" w:space="0" w:color="auto"/>
              <w:left w:val="single" w:sz="4" w:space="0" w:color="auto"/>
              <w:bottom w:val="single" w:sz="4" w:space="0" w:color="auto"/>
              <w:right w:val="single" w:sz="4" w:space="0" w:color="auto"/>
            </w:tcBorders>
            <w:vAlign w:val="center"/>
            <w:hideMark/>
          </w:tcPr>
          <w:p w:rsidR="009A6E74" w:rsidRPr="009A6E74" w:rsidRDefault="009A6E74" w:rsidP="002D1E9A">
            <w:pPr>
              <w:ind w:firstLine="0"/>
              <w:jc w:val="center"/>
              <w:rPr>
                <w:rFonts w:eastAsia="MS Mincho"/>
                <w:sz w:val="26"/>
                <w:szCs w:val="26"/>
                <w:lang w:eastAsia="ja-JP"/>
              </w:rPr>
            </w:pPr>
            <w:r w:rsidRPr="002D1E9A">
              <w:t>Lô 5</w:t>
            </w:r>
          </w:p>
        </w:tc>
        <w:tc>
          <w:tcPr>
            <w:tcW w:w="2135" w:type="pct"/>
            <w:tcBorders>
              <w:top w:val="single" w:sz="4" w:space="0" w:color="auto"/>
              <w:left w:val="single" w:sz="4" w:space="0" w:color="auto"/>
              <w:bottom w:val="single" w:sz="4" w:space="0" w:color="auto"/>
              <w:right w:val="single" w:sz="4" w:space="0" w:color="auto"/>
            </w:tcBorders>
            <w:vAlign w:val="center"/>
            <w:hideMark/>
          </w:tcPr>
          <w:p w:rsidR="009A6E74" w:rsidRPr="00322AAD" w:rsidRDefault="009A6E74" w:rsidP="009A6E74">
            <w:pPr>
              <w:rPr>
                <w:sz w:val="26"/>
                <w:szCs w:val="26"/>
                <w:lang w:eastAsia="ja-JP"/>
              </w:rPr>
            </w:pPr>
            <w:r w:rsidRPr="00322AAD">
              <w:rPr>
                <w:sz w:val="26"/>
                <w:szCs w:val="26"/>
                <w:lang w:val="fr-FR"/>
              </w:rPr>
              <w:t>1</w:t>
            </w:r>
            <w:r w:rsidRPr="00322AAD">
              <w:rPr>
                <w:sz w:val="26"/>
                <w:szCs w:val="26"/>
                <w:lang w:val="fr-FR" w:eastAsia="ja-JP"/>
              </w:rPr>
              <w:t>26</w:t>
            </w:r>
            <w:r w:rsidRPr="00322AAD">
              <w:rPr>
                <w:sz w:val="26"/>
                <w:szCs w:val="26"/>
                <w:lang w:val="fr-FR"/>
              </w:rPr>
              <w:t>,</w:t>
            </w:r>
            <w:r w:rsidRPr="00322AAD">
              <w:rPr>
                <w:sz w:val="26"/>
                <w:szCs w:val="26"/>
                <w:lang w:val="fr-FR" w:eastAsia="ja-JP"/>
              </w:rPr>
              <w:t>83</w:t>
            </w:r>
            <w:r w:rsidRPr="00322AAD">
              <w:rPr>
                <w:sz w:val="26"/>
                <w:szCs w:val="26"/>
                <w:lang w:val="fr-FR"/>
              </w:rPr>
              <w:t xml:space="preserve"> ± 1</w:t>
            </w:r>
            <w:r w:rsidRPr="00322AAD">
              <w:rPr>
                <w:sz w:val="26"/>
                <w:szCs w:val="26"/>
                <w:lang w:val="fr-FR" w:eastAsia="ja-JP"/>
              </w:rPr>
              <w:t>0</w:t>
            </w:r>
            <w:r w:rsidRPr="00322AAD">
              <w:rPr>
                <w:sz w:val="26"/>
                <w:szCs w:val="26"/>
                <w:lang w:val="fr-FR"/>
              </w:rPr>
              <w:t>,</w:t>
            </w:r>
            <w:r w:rsidRPr="00322AAD">
              <w:rPr>
                <w:sz w:val="26"/>
                <w:szCs w:val="26"/>
                <w:lang w:val="fr-FR" w:eastAsia="ja-JP"/>
              </w:rPr>
              <w:t>21</w:t>
            </w:r>
          </w:p>
        </w:tc>
        <w:tc>
          <w:tcPr>
            <w:tcW w:w="1089" w:type="pct"/>
            <w:vMerge/>
            <w:tcBorders>
              <w:top w:val="single" w:sz="4" w:space="0" w:color="auto"/>
              <w:left w:val="single" w:sz="4" w:space="0" w:color="auto"/>
              <w:bottom w:val="single" w:sz="4" w:space="0" w:color="auto"/>
              <w:right w:val="single" w:sz="4" w:space="0" w:color="auto"/>
            </w:tcBorders>
            <w:vAlign w:val="center"/>
            <w:hideMark/>
          </w:tcPr>
          <w:p w:rsidR="009A6E74" w:rsidRPr="00322AAD" w:rsidRDefault="009A6E74" w:rsidP="009A6E74">
            <w:pPr>
              <w:rPr>
                <w:sz w:val="26"/>
                <w:szCs w:val="26"/>
              </w:rPr>
            </w:pPr>
          </w:p>
        </w:tc>
      </w:tr>
    </w:tbl>
    <w:p w:rsidR="004B7134" w:rsidRPr="00322AAD" w:rsidRDefault="004B7134" w:rsidP="004B7134">
      <w:pPr>
        <w:ind w:firstLine="0"/>
        <w:rPr>
          <w:b/>
          <w:szCs w:val="28"/>
          <w:lang w:val="es-ES"/>
        </w:rPr>
      </w:pPr>
    </w:p>
    <w:p w:rsidR="00BC6F51" w:rsidRPr="00322AAD" w:rsidRDefault="00BC6F51" w:rsidP="004B7134">
      <w:pPr>
        <w:spacing w:line="312" w:lineRule="auto"/>
        <w:ind w:firstLine="0"/>
        <w:rPr>
          <w:rFonts w:eastAsia="MS Mincho"/>
          <w:b/>
          <w:szCs w:val="28"/>
          <w:lang w:val="es-ES" w:eastAsia="ja-JP"/>
        </w:rPr>
      </w:pPr>
      <w:r w:rsidRPr="00322AAD">
        <w:rPr>
          <w:b/>
          <w:szCs w:val="28"/>
          <w:lang w:val="es-ES"/>
        </w:rPr>
        <w:t>Nhận xét</w:t>
      </w:r>
      <w:r w:rsidRPr="00322AAD">
        <w:rPr>
          <w:rFonts w:eastAsia="MS Mincho"/>
          <w:b/>
          <w:szCs w:val="28"/>
          <w:lang w:val="es-ES" w:eastAsia="ja-JP"/>
        </w:rPr>
        <w:t>:</w:t>
      </w:r>
    </w:p>
    <w:p w:rsidR="0075015C" w:rsidRPr="00322AAD" w:rsidRDefault="0075015C" w:rsidP="004B7134">
      <w:pPr>
        <w:spacing w:line="312" w:lineRule="auto"/>
        <w:rPr>
          <w:rFonts w:cs="Times New Roman"/>
          <w:szCs w:val="28"/>
          <w:lang w:val="es-ES" w:eastAsia="ja-JP"/>
        </w:rPr>
      </w:pPr>
      <w:r w:rsidRPr="00322AAD">
        <w:rPr>
          <w:rFonts w:cs="Times New Roman"/>
          <w:szCs w:val="28"/>
          <w:lang w:val="es-ES" w:eastAsia="ja-JP"/>
        </w:rPr>
        <w:t xml:space="preserve">- </w:t>
      </w:r>
      <w:r w:rsidR="00BC6F51" w:rsidRPr="00322AAD">
        <w:rPr>
          <w:rFonts w:eastAsia="MS Mincho"/>
          <w:szCs w:val="28"/>
          <w:lang w:val="es-ES" w:eastAsia="ja-JP"/>
        </w:rPr>
        <w:t xml:space="preserve">Đường kính ống sinh tinh </w:t>
      </w:r>
      <w:r w:rsidR="00BC6F51" w:rsidRPr="00322AAD">
        <w:rPr>
          <w:rFonts w:cs="Times New Roman"/>
          <w:szCs w:val="28"/>
          <w:lang w:val="es-ES"/>
        </w:rPr>
        <w:t>ở lô mô hình</w:t>
      </w:r>
      <w:r w:rsidR="00735FA5">
        <w:rPr>
          <w:rFonts w:cs="Times New Roman"/>
          <w:szCs w:val="28"/>
          <w:lang w:val="es-ES"/>
        </w:rPr>
        <w:t xml:space="preserve"> (lô 2)</w:t>
      </w:r>
      <w:r w:rsidR="00BC6F51" w:rsidRPr="00322AAD">
        <w:rPr>
          <w:rFonts w:cs="Times New Roman"/>
          <w:szCs w:val="28"/>
          <w:lang w:val="es-ES"/>
        </w:rPr>
        <w:t xml:space="preserve"> giảm </w:t>
      </w:r>
      <w:r w:rsidR="00BC6F51" w:rsidRPr="00322AAD">
        <w:rPr>
          <w:rFonts w:cs="Times New Roman"/>
          <w:szCs w:val="28"/>
          <w:lang w:val="es-ES" w:eastAsia="ja-JP"/>
        </w:rPr>
        <w:t xml:space="preserve">có ý nghĩa thống kê </w:t>
      </w:r>
      <w:r w:rsidR="00BC6F51" w:rsidRPr="00322AAD">
        <w:rPr>
          <w:rFonts w:cs="Times New Roman"/>
          <w:szCs w:val="28"/>
          <w:lang w:val="es-ES"/>
        </w:rPr>
        <w:t>so với ở lô chứng sinh lý</w:t>
      </w:r>
      <w:r w:rsidR="00735FA5">
        <w:rPr>
          <w:rFonts w:cs="Times New Roman"/>
          <w:szCs w:val="28"/>
          <w:lang w:val="es-ES"/>
        </w:rPr>
        <w:t xml:space="preserve"> (lô 1)</w:t>
      </w:r>
      <w:r w:rsidR="00BC6F51" w:rsidRPr="00322AAD">
        <w:rPr>
          <w:rFonts w:cs="Times New Roman"/>
          <w:szCs w:val="28"/>
          <w:lang w:val="es-ES"/>
        </w:rPr>
        <w:t xml:space="preserve"> </w:t>
      </w:r>
      <w:r w:rsidR="00BC6F51" w:rsidRPr="00322AAD">
        <w:rPr>
          <w:rFonts w:cs="Times New Roman"/>
          <w:szCs w:val="28"/>
          <w:lang w:val="es-ES" w:eastAsia="ja-JP"/>
        </w:rPr>
        <w:t>(</w:t>
      </w:r>
      <w:r w:rsidR="00BC6F51" w:rsidRPr="00322AAD">
        <w:rPr>
          <w:rFonts w:cs="Times New Roman"/>
          <w:szCs w:val="28"/>
          <w:lang w:val="es-ES"/>
        </w:rPr>
        <w:t>p</w:t>
      </w:r>
      <w:r w:rsidR="00BC6F51" w:rsidRPr="00322AAD">
        <w:rPr>
          <w:rFonts w:cs="Times New Roman"/>
          <w:szCs w:val="28"/>
          <w:lang w:val="es-ES" w:eastAsia="ja-JP"/>
        </w:rPr>
        <w:t xml:space="preserve"> </w:t>
      </w:r>
      <w:r w:rsidR="00BC6F51" w:rsidRPr="00322AAD">
        <w:rPr>
          <w:rFonts w:cs="Times New Roman"/>
          <w:szCs w:val="28"/>
          <w:lang w:val="es-ES"/>
        </w:rPr>
        <w:t>&lt; 0,0</w:t>
      </w:r>
      <w:r w:rsidR="00BC6F51" w:rsidRPr="00322AAD">
        <w:rPr>
          <w:rFonts w:cs="Times New Roman"/>
          <w:szCs w:val="28"/>
          <w:lang w:val="es-ES" w:eastAsia="ja-JP"/>
        </w:rPr>
        <w:t>5)</w:t>
      </w:r>
      <w:r w:rsidR="00BC6F51" w:rsidRPr="00322AAD">
        <w:rPr>
          <w:rFonts w:cs="Times New Roman"/>
          <w:szCs w:val="28"/>
          <w:lang w:val="es-ES"/>
        </w:rPr>
        <w:t>.</w:t>
      </w:r>
      <w:r w:rsidR="00BC6F51" w:rsidRPr="00322AAD">
        <w:rPr>
          <w:rFonts w:cs="Times New Roman"/>
          <w:szCs w:val="28"/>
          <w:lang w:val="es-ES" w:eastAsia="ja-JP"/>
        </w:rPr>
        <w:t xml:space="preserve"> </w:t>
      </w:r>
      <w:r w:rsidR="00CD71FA" w:rsidRPr="00322AAD">
        <w:rPr>
          <w:rFonts w:cs="Times New Roman"/>
          <w:szCs w:val="28"/>
          <w:lang w:val="es-ES" w:eastAsia="ja-JP"/>
        </w:rPr>
        <w:t xml:space="preserve">Natrivalproat gây </w:t>
      </w:r>
      <w:r w:rsidR="00CD71FA" w:rsidRPr="00322AAD">
        <w:rPr>
          <w:rFonts w:cs="Times New Roman" w:hint="cs"/>
          <w:szCs w:val="28"/>
          <w:lang w:val="es-ES" w:eastAsia="ja-JP"/>
        </w:rPr>
        <w:t>đ</w:t>
      </w:r>
      <w:r w:rsidR="00CD71FA" w:rsidRPr="00322AAD">
        <w:rPr>
          <w:rFonts w:cs="Times New Roman"/>
          <w:szCs w:val="28"/>
          <w:lang w:val="es-ES" w:eastAsia="ja-JP"/>
        </w:rPr>
        <w:t xml:space="preserve">ộc lên cơ quan sinh sản chuột cống </w:t>
      </w:r>
      <w:r w:rsidR="00CD71FA" w:rsidRPr="00322AAD">
        <w:rPr>
          <w:rFonts w:cs="Times New Roman" w:hint="cs"/>
          <w:szCs w:val="28"/>
          <w:lang w:val="es-ES" w:eastAsia="ja-JP"/>
        </w:rPr>
        <w:t>đ</w:t>
      </w:r>
      <w:r w:rsidR="00CD71FA" w:rsidRPr="00322AAD">
        <w:rPr>
          <w:rFonts w:cs="Times New Roman"/>
          <w:szCs w:val="28"/>
          <w:lang w:val="es-ES" w:eastAsia="ja-JP"/>
        </w:rPr>
        <w:t xml:space="preserve">ực, làm giảm </w:t>
      </w:r>
      <w:r w:rsidR="00CD71FA" w:rsidRPr="00322AAD">
        <w:rPr>
          <w:rFonts w:cs="Times New Roman" w:hint="cs"/>
          <w:szCs w:val="28"/>
          <w:lang w:val="es-ES" w:eastAsia="ja-JP"/>
        </w:rPr>
        <w:t>đư</w:t>
      </w:r>
      <w:r w:rsidR="00CD71FA" w:rsidRPr="00322AAD">
        <w:rPr>
          <w:rFonts w:cs="Times New Roman"/>
          <w:szCs w:val="28"/>
          <w:lang w:val="es-ES" w:eastAsia="ja-JP"/>
        </w:rPr>
        <w:t xml:space="preserve">ờng kính ống sinh tinh đo </w:t>
      </w:r>
      <w:r w:rsidR="00CD71FA" w:rsidRPr="00322AAD">
        <w:rPr>
          <w:rFonts w:cs="Times New Roman" w:hint="cs"/>
          <w:szCs w:val="28"/>
          <w:lang w:val="es-ES" w:eastAsia="ja-JP"/>
        </w:rPr>
        <w:t>đư</w:t>
      </w:r>
      <w:r w:rsidR="00CD71FA" w:rsidRPr="00322AAD">
        <w:rPr>
          <w:rFonts w:cs="Times New Roman"/>
          <w:szCs w:val="28"/>
          <w:lang w:val="es-ES" w:eastAsia="ja-JP"/>
        </w:rPr>
        <w:t>ợc trên hình ảnh mô bệnh học tinh trùng của chuột nghiên cứu.</w:t>
      </w:r>
    </w:p>
    <w:p w:rsidR="00CD71FA" w:rsidRPr="00322AAD" w:rsidRDefault="00CD71FA" w:rsidP="004B7134">
      <w:pPr>
        <w:spacing w:line="312" w:lineRule="auto"/>
        <w:rPr>
          <w:rFonts w:cs="Times New Roman"/>
          <w:szCs w:val="28"/>
          <w:lang w:val="es-ES" w:eastAsia="ja-JP"/>
        </w:rPr>
      </w:pPr>
      <w:r w:rsidRPr="00322AAD">
        <w:rPr>
          <w:rFonts w:eastAsia="MS Mincho"/>
          <w:szCs w:val="28"/>
          <w:lang w:val="es-ES" w:eastAsia="ja-JP"/>
        </w:rPr>
        <w:t>- So với lô mô hình, các lô</w:t>
      </w:r>
      <w:r w:rsidR="004B076A">
        <w:rPr>
          <w:rFonts w:eastAsia="MS Mincho"/>
          <w:szCs w:val="28"/>
          <w:lang w:val="es-ES" w:eastAsia="ja-JP"/>
        </w:rPr>
        <w:t xml:space="preserve"> 4, 5</w:t>
      </w:r>
      <w:r w:rsidRPr="00322AAD">
        <w:rPr>
          <w:rFonts w:eastAsia="MS Mincho"/>
          <w:szCs w:val="28"/>
          <w:lang w:val="es-ES" w:eastAsia="ja-JP"/>
        </w:rPr>
        <w:t xml:space="preserve"> dùng viên nang Y10 (lô trị 1, lô trị 2) có đư</w:t>
      </w:r>
      <w:r w:rsidR="00BC6F51" w:rsidRPr="00322AAD">
        <w:rPr>
          <w:rFonts w:eastAsia="MS Mincho"/>
          <w:szCs w:val="28"/>
          <w:lang w:val="es-ES" w:eastAsia="ja-JP"/>
        </w:rPr>
        <w:t xml:space="preserve">ờng kính </w:t>
      </w:r>
      <w:r w:rsidRPr="00322AAD">
        <w:rPr>
          <w:rFonts w:eastAsia="MS Mincho"/>
          <w:szCs w:val="28"/>
          <w:lang w:val="es-ES" w:eastAsia="ja-JP"/>
        </w:rPr>
        <w:t xml:space="preserve">ống sinh tinh </w:t>
      </w:r>
      <w:r w:rsidR="00BC6F51" w:rsidRPr="00322AAD">
        <w:rPr>
          <w:rFonts w:cs="Times New Roman"/>
          <w:szCs w:val="28"/>
          <w:lang w:val="es-ES"/>
        </w:rPr>
        <w:t xml:space="preserve">tăng </w:t>
      </w:r>
      <w:r w:rsidR="00BC6F51" w:rsidRPr="00322AAD">
        <w:rPr>
          <w:rFonts w:cs="Times New Roman"/>
          <w:szCs w:val="28"/>
          <w:lang w:val="es-ES" w:eastAsia="ja-JP"/>
        </w:rPr>
        <w:t xml:space="preserve">có ý nghĩa thống kê </w:t>
      </w:r>
      <w:r w:rsidR="00BC6F51" w:rsidRPr="00322AAD">
        <w:rPr>
          <w:rFonts w:cs="Times New Roman"/>
          <w:szCs w:val="28"/>
          <w:lang w:val="es-ES"/>
        </w:rPr>
        <w:t>với p</w:t>
      </w:r>
      <w:r w:rsidR="00BC6F51" w:rsidRPr="00322AAD">
        <w:rPr>
          <w:rFonts w:cs="Times New Roman"/>
          <w:szCs w:val="28"/>
          <w:lang w:val="es-ES" w:eastAsia="ja-JP"/>
        </w:rPr>
        <w:t xml:space="preserve"> </w:t>
      </w:r>
      <w:r w:rsidR="00BC6F51" w:rsidRPr="00322AAD">
        <w:rPr>
          <w:rFonts w:cs="Times New Roman"/>
          <w:szCs w:val="28"/>
          <w:lang w:val="es-ES"/>
        </w:rPr>
        <w:t>&lt; 0,0</w:t>
      </w:r>
      <w:r w:rsidR="00BC6F51" w:rsidRPr="00322AAD">
        <w:rPr>
          <w:rFonts w:cs="Times New Roman"/>
          <w:szCs w:val="28"/>
          <w:lang w:val="es-ES" w:eastAsia="ja-JP"/>
        </w:rPr>
        <w:t>5</w:t>
      </w:r>
      <w:r w:rsidRPr="00322AAD">
        <w:rPr>
          <w:rFonts w:cs="Times New Roman"/>
          <w:szCs w:val="28"/>
          <w:lang w:val="es-ES" w:eastAsia="ja-JP"/>
        </w:rPr>
        <w:t xml:space="preserve">. Viên nang Y10 làm hồi phục có tổn thương mô bệnh học tinh hoàn, giúp làm tăng </w:t>
      </w:r>
      <w:r w:rsidRPr="00322AAD">
        <w:rPr>
          <w:rFonts w:cs="Times New Roman" w:hint="cs"/>
          <w:szCs w:val="28"/>
          <w:lang w:val="es-ES" w:eastAsia="ja-JP"/>
        </w:rPr>
        <w:t>đư</w:t>
      </w:r>
      <w:r w:rsidRPr="00322AAD">
        <w:rPr>
          <w:rFonts w:cs="Times New Roman"/>
          <w:szCs w:val="28"/>
          <w:lang w:val="es-ES" w:eastAsia="ja-JP"/>
        </w:rPr>
        <w:t>ờng kính ống sinh tinh có ý nghĩa thống kê so với lô gây bệnh không dùng thuốc.</w:t>
      </w:r>
    </w:p>
    <w:p w:rsidR="00CD71FA" w:rsidRPr="00322AAD" w:rsidRDefault="00CD71FA" w:rsidP="004B7134">
      <w:pPr>
        <w:spacing w:line="312" w:lineRule="auto"/>
        <w:rPr>
          <w:rFonts w:cs="Times New Roman"/>
          <w:szCs w:val="28"/>
          <w:lang w:val="es-ES" w:eastAsia="ja-JP"/>
        </w:rPr>
      </w:pPr>
      <w:r w:rsidRPr="00322AAD">
        <w:rPr>
          <w:rFonts w:cs="Times New Roman"/>
          <w:szCs w:val="28"/>
          <w:lang w:val="es-ES" w:eastAsia="ja-JP"/>
        </w:rPr>
        <w:t xml:space="preserve">- So với lô tham chiếu, đường kính ống sinh tinh ở 2 lô dùng Y10 không có sự khác biệt có ý nghĩa thống kê (p &gt; 0,05). Viên nang Y10 ở hai mức liều dùng (280 và </w:t>
      </w:r>
      <w:r w:rsidRPr="00322AAD">
        <w:rPr>
          <w:szCs w:val="28"/>
          <w:lang w:val="it-IT" w:eastAsia="ja-JP"/>
        </w:rPr>
        <w:t xml:space="preserve">560 </w:t>
      </w:r>
      <w:r w:rsidRPr="00322AAD">
        <w:rPr>
          <w:szCs w:val="28"/>
          <w:lang w:val="it-IT"/>
        </w:rPr>
        <w:t>mg/kg/24h</w:t>
      </w:r>
      <w:r w:rsidRPr="00322AAD">
        <w:rPr>
          <w:szCs w:val="28"/>
          <w:lang w:val="it-IT" w:eastAsia="ja-JP"/>
        </w:rPr>
        <w:t xml:space="preserve">) </w:t>
      </w:r>
      <w:r w:rsidRPr="00322AAD">
        <w:rPr>
          <w:rFonts w:cs="Times New Roman"/>
          <w:szCs w:val="28"/>
          <w:lang w:val="es-ES" w:eastAsia="ja-JP"/>
        </w:rPr>
        <w:t xml:space="preserve">có tác dụng làm hồi phục </w:t>
      </w:r>
      <w:r w:rsidRPr="00322AAD">
        <w:rPr>
          <w:rFonts w:cs="Times New Roman" w:hint="cs"/>
          <w:szCs w:val="28"/>
          <w:lang w:val="es-ES" w:eastAsia="ja-JP"/>
        </w:rPr>
        <w:t>đư</w:t>
      </w:r>
      <w:r w:rsidRPr="00322AAD">
        <w:rPr>
          <w:rFonts w:cs="Times New Roman"/>
          <w:szCs w:val="28"/>
          <w:lang w:val="es-ES" w:eastAsia="ja-JP"/>
        </w:rPr>
        <w:t>ờng kính ống sinh tinh</w:t>
      </w:r>
      <w:r w:rsidR="00BC6F51" w:rsidRPr="00322AAD">
        <w:rPr>
          <w:rFonts w:cs="Times New Roman"/>
          <w:szCs w:val="28"/>
          <w:lang w:val="es-ES" w:eastAsia="ja-JP"/>
        </w:rPr>
        <w:t xml:space="preserve"> tương đương với lô tham chiếu</w:t>
      </w:r>
      <w:r w:rsidR="00BC6F51" w:rsidRPr="00322AAD">
        <w:rPr>
          <w:rFonts w:cs="Times New Roman"/>
          <w:szCs w:val="28"/>
          <w:lang w:val="es-ES"/>
        </w:rPr>
        <w:t xml:space="preserve"> </w:t>
      </w:r>
      <w:r w:rsidRPr="00322AAD">
        <w:rPr>
          <w:rFonts w:cs="Times New Roman"/>
          <w:szCs w:val="28"/>
          <w:lang w:val="es-ES" w:eastAsia="ja-JP"/>
        </w:rPr>
        <w:t xml:space="preserve">dùng testosteron liều </w:t>
      </w:r>
      <w:r w:rsidRPr="00322AAD">
        <w:rPr>
          <w:szCs w:val="28"/>
          <w:lang w:val="es-ES" w:eastAsia="ja-JP"/>
        </w:rPr>
        <w:t>16</w:t>
      </w:r>
      <w:r w:rsidRPr="00322AAD">
        <w:rPr>
          <w:szCs w:val="28"/>
          <w:lang w:val="es-ES"/>
        </w:rPr>
        <w:t xml:space="preserve"> mg/kg/ngày</w:t>
      </w:r>
      <w:r w:rsidRPr="00322AAD">
        <w:rPr>
          <w:szCs w:val="28"/>
          <w:lang w:val="es-ES" w:eastAsia="ja-JP"/>
        </w:rPr>
        <w:t>.</w:t>
      </w:r>
      <w:r w:rsidRPr="00322AAD">
        <w:rPr>
          <w:rFonts w:cs="Times New Roman"/>
          <w:szCs w:val="28"/>
          <w:lang w:val="es-ES" w:eastAsia="ja-JP"/>
        </w:rPr>
        <w:t xml:space="preserve"> </w:t>
      </w:r>
    </w:p>
    <w:p w:rsidR="00BC6F51" w:rsidRPr="00322AAD" w:rsidRDefault="00293135" w:rsidP="004B7134">
      <w:pPr>
        <w:spacing w:line="312" w:lineRule="auto"/>
        <w:rPr>
          <w:rFonts w:cs="Times New Roman"/>
          <w:szCs w:val="28"/>
          <w:lang w:val="es-ES" w:eastAsia="ja-JP"/>
        </w:rPr>
      </w:pPr>
      <w:r w:rsidRPr="00322AAD">
        <w:rPr>
          <w:rFonts w:cs="Times New Roman"/>
          <w:szCs w:val="28"/>
          <w:lang w:val="es-ES" w:eastAsia="ja-JP"/>
        </w:rPr>
        <w:t xml:space="preserve">- So với lô chứng sinh lý, đường kính ống sinh tinh ở 2 lô dùng Y10 không có sự khác biệt có ý nghĩa thống kê (p &gt; 0,05). Viên nang Y10 ở hai mức liều dùng (280 và </w:t>
      </w:r>
      <w:r w:rsidRPr="00322AAD">
        <w:rPr>
          <w:szCs w:val="28"/>
          <w:lang w:val="it-IT" w:eastAsia="ja-JP"/>
        </w:rPr>
        <w:t xml:space="preserve">560 </w:t>
      </w:r>
      <w:r w:rsidRPr="00322AAD">
        <w:rPr>
          <w:szCs w:val="28"/>
          <w:lang w:val="it-IT"/>
        </w:rPr>
        <w:t>mg/kg/24h</w:t>
      </w:r>
      <w:r w:rsidRPr="00322AAD">
        <w:rPr>
          <w:szCs w:val="28"/>
          <w:lang w:val="it-IT" w:eastAsia="ja-JP"/>
        </w:rPr>
        <w:t xml:space="preserve">) </w:t>
      </w:r>
      <w:r w:rsidRPr="00322AAD">
        <w:rPr>
          <w:rFonts w:cs="Times New Roman"/>
          <w:szCs w:val="28"/>
          <w:lang w:val="es-ES" w:eastAsia="ja-JP"/>
        </w:rPr>
        <w:t xml:space="preserve">có tác dụng làm hồi phục </w:t>
      </w:r>
      <w:r w:rsidRPr="00322AAD">
        <w:rPr>
          <w:rFonts w:cs="Times New Roman" w:hint="cs"/>
          <w:szCs w:val="28"/>
          <w:lang w:val="es-ES" w:eastAsia="ja-JP"/>
        </w:rPr>
        <w:t>đư</w:t>
      </w:r>
      <w:r w:rsidRPr="00322AAD">
        <w:rPr>
          <w:rFonts w:cs="Times New Roman"/>
          <w:szCs w:val="28"/>
          <w:lang w:val="es-ES" w:eastAsia="ja-JP"/>
        </w:rPr>
        <w:t>ờng kính ống sinh tinh</w:t>
      </w:r>
      <w:r w:rsidR="00BC6F51" w:rsidRPr="00322AAD">
        <w:rPr>
          <w:rFonts w:cs="Times New Roman"/>
          <w:szCs w:val="28"/>
          <w:lang w:val="es-ES" w:eastAsia="ja-JP"/>
        </w:rPr>
        <w:t xml:space="preserve"> về tương đương với </w:t>
      </w:r>
      <w:r w:rsidR="00BC6F51" w:rsidRPr="00322AAD">
        <w:rPr>
          <w:rFonts w:cs="Times New Roman"/>
          <w:szCs w:val="28"/>
          <w:lang w:val="es-ES"/>
        </w:rPr>
        <w:t xml:space="preserve">lô </w:t>
      </w:r>
      <w:r w:rsidR="00BC6F51" w:rsidRPr="00322AAD">
        <w:rPr>
          <w:rFonts w:cs="Times New Roman"/>
          <w:szCs w:val="28"/>
          <w:lang w:val="es-ES" w:eastAsia="ja-JP"/>
        </w:rPr>
        <w:t>chứng sinh lý</w:t>
      </w:r>
      <w:r w:rsidR="00BC6F51" w:rsidRPr="00322AAD">
        <w:rPr>
          <w:rFonts w:cs="Times New Roman"/>
          <w:szCs w:val="28"/>
          <w:lang w:val="es-ES"/>
        </w:rPr>
        <w:t xml:space="preserve"> (p &gt; 0,05). </w:t>
      </w:r>
    </w:p>
    <w:p w:rsidR="00BC6F51" w:rsidRPr="00322AAD" w:rsidRDefault="00293135" w:rsidP="004B7134">
      <w:pPr>
        <w:spacing w:line="312" w:lineRule="auto"/>
        <w:rPr>
          <w:lang w:val="es-ES" w:eastAsia="ja-JP"/>
        </w:rPr>
      </w:pPr>
      <w:r w:rsidRPr="00322AAD">
        <w:rPr>
          <w:lang w:val="es-ES" w:eastAsia="ja-JP"/>
        </w:rPr>
        <w:t xml:space="preserve">- So sánh giữa 2 lô dùng viên nang Y10, lô dùng liều cao có </w:t>
      </w:r>
      <w:r w:rsidRPr="00322AAD">
        <w:rPr>
          <w:rFonts w:hint="cs"/>
          <w:lang w:val="es-ES" w:eastAsia="ja-JP"/>
        </w:rPr>
        <w:t>đư</w:t>
      </w:r>
      <w:r w:rsidRPr="00322AAD">
        <w:rPr>
          <w:lang w:val="es-ES" w:eastAsia="ja-JP"/>
        </w:rPr>
        <w:t>ờng kính ống sinh tinh cao hơn, tuy nhiên sự khác biệt không có ý nghĩa thống kê.</w:t>
      </w:r>
    </w:p>
    <w:p w:rsidR="00BC4483" w:rsidRPr="000E5641" w:rsidRDefault="00BC4483" w:rsidP="002D1E9A">
      <w:pPr>
        <w:pStyle w:val="3"/>
        <w:spacing w:line="360" w:lineRule="auto"/>
        <w:rPr>
          <w:lang w:val="en-US"/>
        </w:rPr>
      </w:pPr>
      <w:bookmarkStart w:id="431" w:name="_Toc5795992"/>
      <w:bookmarkStart w:id="432" w:name="_Toc26970715"/>
      <w:r w:rsidRPr="00322AAD">
        <w:rPr>
          <w:rFonts w:eastAsia="Calibri"/>
          <w:lang w:val="sv-SE"/>
        </w:rPr>
        <w:lastRenderedPageBreak/>
        <w:t xml:space="preserve">3.3. </w:t>
      </w:r>
      <w:r w:rsidRPr="00322AAD">
        <w:t xml:space="preserve">Kết quả </w:t>
      </w:r>
      <w:r w:rsidR="00BC6F51" w:rsidRPr="00322AAD">
        <w:rPr>
          <w:rFonts w:hint="eastAsia"/>
          <w:lang w:eastAsia="ja-JP"/>
        </w:rPr>
        <w:t>đá</w:t>
      </w:r>
      <w:r w:rsidR="00BC6F51" w:rsidRPr="00322AAD">
        <w:rPr>
          <w:lang w:eastAsia="ja-JP"/>
        </w:rPr>
        <w:t xml:space="preserve">nh giá tính an toàn và tác dụng </w:t>
      </w:r>
      <w:r w:rsidRPr="00322AAD">
        <w:t xml:space="preserve">cải thiện khả năng kích thích sinh tinh </w:t>
      </w:r>
      <w:r w:rsidR="00BC6F51" w:rsidRPr="00322AAD">
        <w:rPr>
          <w:lang w:eastAsia="ja-JP"/>
        </w:rPr>
        <w:t xml:space="preserve">của viên nang Y10 </w:t>
      </w:r>
      <w:r w:rsidRPr="00322AAD">
        <w:t xml:space="preserve">trên bệnh nhân </w:t>
      </w:r>
      <w:bookmarkEnd w:id="431"/>
      <w:r w:rsidR="002630E3">
        <w:rPr>
          <w:lang w:val="en-US"/>
        </w:rPr>
        <w:t>Suy giảm tinh trùng</w:t>
      </w:r>
      <w:bookmarkEnd w:id="432"/>
    </w:p>
    <w:p w:rsidR="00E3239E" w:rsidRPr="00322AAD" w:rsidRDefault="00BC4483" w:rsidP="003E12E8">
      <w:pPr>
        <w:pStyle w:val="44"/>
        <w:rPr>
          <w:rFonts w:eastAsia="Calibri"/>
          <w:lang w:val="es-ES"/>
        </w:rPr>
      </w:pPr>
      <w:bookmarkStart w:id="433" w:name="_Toc5795993"/>
      <w:bookmarkStart w:id="434" w:name="_Toc26970716"/>
      <w:r w:rsidRPr="00322AAD">
        <w:rPr>
          <w:lang w:val="es-ES"/>
        </w:rPr>
        <w:t xml:space="preserve">3.3.1. </w:t>
      </w:r>
      <w:bookmarkStart w:id="435" w:name="_Toc507953733"/>
      <w:bookmarkStart w:id="436" w:name="_Toc507953475"/>
      <w:r w:rsidR="00E3239E" w:rsidRPr="00322AAD">
        <w:rPr>
          <w:lang w:val="vi-VN"/>
        </w:rPr>
        <w:t>Một số đặc điểm dịch tễ của nhóm bệnh nhân nghiên cứu</w:t>
      </w:r>
      <w:bookmarkEnd w:id="433"/>
      <w:bookmarkEnd w:id="434"/>
      <w:bookmarkEnd w:id="435"/>
      <w:bookmarkEnd w:id="436"/>
    </w:p>
    <w:p w:rsidR="00E3239E" w:rsidRPr="00322AAD" w:rsidRDefault="00E3239E" w:rsidP="002D1E9A">
      <w:pPr>
        <w:pStyle w:val="66"/>
        <w:spacing w:line="360" w:lineRule="auto"/>
        <w:rPr>
          <w:lang w:eastAsia="ja-JP"/>
        </w:rPr>
      </w:pPr>
      <w:bookmarkStart w:id="437" w:name="_Toc507953734"/>
      <w:bookmarkStart w:id="438" w:name="_Toc507953476"/>
      <w:bookmarkStart w:id="439" w:name="_Toc24962767"/>
      <w:r w:rsidRPr="00322AAD">
        <w:rPr>
          <w:lang w:eastAsia="ja-JP"/>
        </w:rPr>
        <w:t>3.</w:t>
      </w:r>
      <w:r w:rsidRPr="00322AAD">
        <w:rPr>
          <w:lang w:val="es-ES" w:eastAsia="ja-JP"/>
        </w:rPr>
        <w:t>3.1</w:t>
      </w:r>
      <w:r w:rsidRPr="00322AAD">
        <w:rPr>
          <w:lang w:eastAsia="ja-JP"/>
        </w:rPr>
        <w:t>.1. Phân bố bệnh nhân theo lứa tuổi</w:t>
      </w:r>
      <w:bookmarkEnd w:id="437"/>
      <w:bookmarkEnd w:id="438"/>
      <w:bookmarkEnd w:id="439"/>
    </w:p>
    <w:p w:rsidR="00E3239E" w:rsidRPr="00322AAD" w:rsidRDefault="00E3239E" w:rsidP="003E12E8">
      <w:pPr>
        <w:rPr>
          <w:rFonts w:eastAsia="MS Mincho"/>
          <w:szCs w:val="28"/>
          <w:lang w:val="vi-VN" w:eastAsia="ja-JP"/>
        </w:rPr>
      </w:pPr>
      <w:r w:rsidRPr="00322AAD">
        <w:rPr>
          <w:rFonts w:eastAsia="MS Mincho"/>
          <w:szCs w:val="28"/>
          <w:lang w:val="vi-VN" w:eastAsia="ja-JP"/>
        </w:rPr>
        <w:t xml:space="preserve">Kết quả trình bày ở </w:t>
      </w:r>
      <w:r w:rsidR="001C70C1" w:rsidRPr="00322AAD">
        <w:rPr>
          <w:rFonts w:eastAsia="MS Mincho"/>
          <w:szCs w:val="28"/>
          <w:lang w:val="vi-VN" w:eastAsia="ja-JP"/>
        </w:rPr>
        <w:t xml:space="preserve">biểu đồ </w:t>
      </w:r>
      <w:r w:rsidR="00D95BF0" w:rsidRPr="00322AAD">
        <w:rPr>
          <w:rFonts w:eastAsia="MS Mincho"/>
          <w:szCs w:val="28"/>
          <w:lang w:val="nl-NL" w:eastAsia="ja-JP"/>
        </w:rPr>
        <w:t>3.</w:t>
      </w:r>
      <w:r w:rsidR="001C70C1" w:rsidRPr="00322AAD">
        <w:rPr>
          <w:rFonts w:eastAsia="MS Mincho"/>
          <w:szCs w:val="28"/>
          <w:lang w:val="vi-VN" w:eastAsia="ja-JP"/>
        </w:rPr>
        <w:t>1.</w:t>
      </w:r>
    </w:p>
    <w:p w:rsidR="00E3239E" w:rsidRPr="00322AAD" w:rsidRDefault="00E3239E" w:rsidP="002D1E9A">
      <w:pPr>
        <w:ind w:firstLine="0"/>
        <w:jc w:val="center"/>
        <w:rPr>
          <w:rFonts w:eastAsia="Calibri"/>
          <w:szCs w:val="28"/>
          <w:lang w:val="vi-VN"/>
        </w:rPr>
      </w:pPr>
      <w:r w:rsidRPr="003E12E8">
        <w:rPr>
          <w:noProof/>
          <w:szCs w:val="28"/>
        </w:rPr>
        <w:drawing>
          <wp:inline distT="0" distB="0" distL="0" distR="0" wp14:anchorId="421EF7A0" wp14:editId="390E7A5C">
            <wp:extent cx="4161367" cy="2053292"/>
            <wp:effectExtent l="0" t="0" r="0" b="4445"/>
            <wp:docPr id="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5"/>
                    <a:srcRect t="7420" b="7083"/>
                    <a:stretch>
                      <a:fillRect/>
                    </a:stretch>
                  </pic:blipFill>
                  <pic:spPr bwMode="auto">
                    <a:xfrm>
                      <a:off x="0" y="0"/>
                      <a:ext cx="4193878" cy="2069334"/>
                    </a:xfrm>
                    <a:prstGeom prst="rect">
                      <a:avLst/>
                    </a:prstGeom>
                    <a:noFill/>
                    <a:ln w="9525">
                      <a:noFill/>
                      <a:miter lim="800000"/>
                      <a:headEnd/>
                      <a:tailEnd/>
                    </a:ln>
                  </pic:spPr>
                </pic:pic>
              </a:graphicData>
            </a:graphic>
          </wp:inline>
        </w:drawing>
      </w:r>
    </w:p>
    <w:p w:rsidR="00E3239E" w:rsidRPr="00322AAD" w:rsidRDefault="001C70C1" w:rsidP="003E12E8">
      <w:pPr>
        <w:pStyle w:val="8"/>
      </w:pPr>
      <w:bookmarkStart w:id="440" w:name="_Toc507953735"/>
      <w:bookmarkStart w:id="441" w:name="_Toc507953477"/>
      <w:bookmarkStart w:id="442" w:name="_Toc24962627"/>
      <w:r w:rsidRPr="00322AAD">
        <w:rPr>
          <w:lang w:eastAsia="ja-JP"/>
        </w:rPr>
        <w:t xml:space="preserve">Biểu đồ </w:t>
      </w:r>
      <w:r w:rsidR="00BF3ADB" w:rsidRPr="00322AAD">
        <w:rPr>
          <w:lang w:eastAsia="ja-JP"/>
        </w:rPr>
        <w:t>3</w:t>
      </w:r>
      <w:r w:rsidR="004B7134" w:rsidRPr="00322AAD">
        <w:rPr>
          <w:lang w:eastAsia="ja-JP"/>
        </w:rPr>
        <w:t>.</w:t>
      </w:r>
      <w:r w:rsidRPr="00322AAD">
        <w:rPr>
          <w:lang w:eastAsia="ja-JP"/>
        </w:rPr>
        <w:t>1</w:t>
      </w:r>
      <w:r w:rsidR="00E3239E" w:rsidRPr="00322AAD">
        <w:t xml:space="preserve">. Phân bố bệnh nhân theo lứa tuổi (n = </w:t>
      </w:r>
      <w:r w:rsidR="00E3239E" w:rsidRPr="00322AAD">
        <w:rPr>
          <w:rFonts w:eastAsia="MS Mincho"/>
          <w:lang w:eastAsia="ja-JP"/>
        </w:rPr>
        <w:t>30</w:t>
      </w:r>
      <w:r w:rsidR="00E3239E" w:rsidRPr="00322AAD">
        <w:t>)</w:t>
      </w:r>
      <w:bookmarkEnd w:id="440"/>
      <w:bookmarkEnd w:id="441"/>
      <w:bookmarkEnd w:id="442"/>
    </w:p>
    <w:p w:rsidR="00E3239E" w:rsidRPr="00322AAD" w:rsidRDefault="00E3239E" w:rsidP="00EC1635">
      <w:pPr>
        <w:spacing w:before="80"/>
        <w:rPr>
          <w:szCs w:val="28"/>
          <w:lang w:val="vi-VN"/>
        </w:rPr>
      </w:pPr>
      <w:r w:rsidRPr="00322AAD">
        <w:rPr>
          <w:szCs w:val="28"/>
          <w:lang w:val="vi-VN"/>
        </w:rPr>
        <w:t xml:space="preserve">Kết quả từ biểu đồ </w:t>
      </w:r>
      <w:r w:rsidR="004B7134" w:rsidRPr="00322AAD">
        <w:rPr>
          <w:szCs w:val="28"/>
          <w:lang w:val="vi-VN"/>
        </w:rPr>
        <w:t>3.</w:t>
      </w:r>
      <w:r w:rsidRPr="00322AAD">
        <w:rPr>
          <w:rFonts w:eastAsia="MS Mincho"/>
          <w:szCs w:val="28"/>
          <w:lang w:val="vi-VN" w:eastAsia="ja-JP"/>
        </w:rPr>
        <w:t>1</w:t>
      </w:r>
      <w:r w:rsidRPr="00322AAD">
        <w:rPr>
          <w:szCs w:val="28"/>
          <w:lang w:val="vi-VN"/>
        </w:rPr>
        <w:t xml:space="preserve"> cho thấy: Hầu hết các bệnh nhân trong nhóm nghiên cứu có độ tuổi </w:t>
      </w:r>
      <w:r w:rsidRPr="00322AAD">
        <w:rPr>
          <w:rFonts w:eastAsia="MS Mincho"/>
          <w:szCs w:val="28"/>
          <w:lang w:val="vi-VN" w:eastAsia="ja-JP"/>
        </w:rPr>
        <w:t>33-</w:t>
      </w:r>
      <w:r w:rsidRPr="00322AAD">
        <w:rPr>
          <w:szCs w:val="28"/>
          <w:lang w:val="vi-VN"/>
        </w:rPr>
        <w:t xml:space="preserve"> 40</w:t>
      </w:r>
      <w:r w:rsidRPr="00322AAD">
        <w:rPr>
          <w:rFonts w:eastAsia="MS Mincho"/>
          <w:szCs w:val="28"/>
          <w:lang w:val="vi-VN" w:eastAsia="ja-JP"/>
        </w:rPr>
        <w:t>, chiếm 16/30 =</w:t>
      </w:r>
      <w:r w:rsidR="001F547F" w:rsidRPr="00322AAD">
        <w:rPr>
          <w:rFonts w:eastAsia="MS Mincho"/>
          <w:szCs w:val="28"/>
          <w:lang w:val="vi-VN" w:eastAsia="ja-JP"/>
        </w:rPr>
        <w:t xml:space="preserve"> </w:t>
      </w:r>
      <w:r w:rsidRPr="00322AAD">
        <w:rPr>
          <w:rFonts w:eastAsia="MS Mincho"/>
          <w:szCs w:val="28"/>
          <w:lang w:val="vi-VN" w:eastAsia="ja-JP"/>
        </w:rPr>
        <w:t>53</w:t>
      </w:r>
      <w:r w:rsidRPr="00322AAD">
        <w:rPr>
          <w:szCs w:val="28"/>
          <w:lang w:val="vi-VN"/>
        </w:rPr>
        <w:t>,</w:t>
      </w:r>
      <w:r w:rsidRPr="00322AAD">
        <w:rPr>
          <w:rFonts w:eastAsia="MS Mincho"/>
          <w:szCs w:val="28"/>
          <w:lang w:val="vi-VN" w:eastAsia="ja-JP"/>
        </w:rPr>
        <w:t>33</w:t>
      </w:r>
      <w:r w:rsidRPr="00322AAD">
        <w:rPr>
          <w:szCs w:val="28"/>
          <w:lang w:val="vi-VN"/>
        </w:rPr>
        <w:t>%</w:t>
      </w:r>
      <w:r w:rsidRPr="00322AAD">
        <w:rPr>
          <w:rFonts w:eastAsia="MS Mincho"/>
          <w:szCs w:val="28"/>
          <w:lang w:val="vi-VN" w:eastAsia="ja-JP"/>
        </w:rPr>
        <w:t>.</w:t>
      </w:r>
    </w:p>
    <w:p w:rsidR="00E3239E" w:rsidRPr="00322AAD" w:rsidRDefault="00E3239E" w:rsidP="00F51032">
      <w:pPr>
        <w:pStyle w:val="66"/>
        <w:spacing w:before="80" w:line="360" w:lineRule="auto"/>
        <w:rPr>
          <w:lang w:eastAsia="ja-JP"/>
        </w:rPr>
      </w:pPr>
      <w:bookmarkStart w:id="443" w:name="_Toc507953736"/>
      <w:bookmarkStart w:id="444" w:name="_Toc507953478"/>
      <w:bookmarkStart w:id="445" w:name="_Toc24962768"/>
      <w:r w:rsidRPr="00322AAD">
        <w:rPr>
          <w:lang w:eastAsia="ja-JP"/>
        </w:rPr>
        <w:t>3.3.1.2. Phân bố bệnh nhân theo loại vô sinh</w:t>
      </w:r>
      <w:bookmarkEnd w:id="443"/>
      <w:bookmarkEnd w:id="444"/>
      <w:bookmarkEnd w:id="445"/>
    </w:p>
    <w:p w:rsidR="00E3239E" w:rsidRPr="00322AAD" w:rsidRDefault="00E3239E" w:rsidP="00187432">
      <w:pPr>
        <w:pStyle w:val="9"/>
        <w:spacing w:before="80"/>
        <w:rPr>
          <w:rFonts w:eastAsia="Times New Roman"/>
          <w:color w:val="auto"/>
          <w:lang w:eastAsia="zh-CN"/>
        </w:rPr>
      </w:pPr>
      <w:bookmarkStart w:id="446" w:name="_Toc507953737"/>
      <w:bookmarkStart w:id="447" w:name="_Toc507953479"/>
      <w:bookmarkStart w:id="448" w:name="_Toc24962400"/>
      <w:r w:rsidRPr="00322AAD">
        <w:rPr>
          <w:color w:val="auto"/>
        </w:rPr>
        <w:t>Bảng 3.</w:t>
      </w:r>
      <w:r w:rsidRPr="00322AAD">
        <w:rPr>
          <w:rFonts w:eastAsia="MS Mincho"/>
          <w:color w:val="auto"/>
          <w:lang w:eastAsia="ja-JP"/>
        </w:rPr>
        <w:t>2</w:t>
      </w:r>
      <w:r w:rsidR="00FF48AB" w:rsidRPr="00322AAD">
        <w:rPr>
          <w:rFonts w:eastAsia="MS Mincho"/>
          <w:color w:val="auto"/>
          <w:lang w:eastAsia="ja-JP"/>
        </w:rPr>
        <w:t>8</w:t>
      </w:r>
      <w:r w:rsidRPr="00322AAD">
        <w:rPr>
          <w:color w:val="auto"/>
        </w:rPr>
        <w:t xml:space="preserve">. Tỉ lệ vô sinh I và vô sinh II (n= </w:t>
      </w:r>
      <w:r w:rsidRPr="00322AAD">
        <w:rPr>
          <w:rFonts w:eastAsia="MS Mincho"/>
          <w:color w:val="auto"/>
          <w:lang w:eastAsia="ja-JP"/>
        </w:rPr>
        <w:t>30</w:t>
      </w:r>
      <w:r w:rsidRPr="00322AAD">
        <w:rPr>
          <w:color w:val="auto"/>
        </w:rPr>
        <w:t>)</w:t>
      </w:r>
      <w:bookmarkEnd w:id="446"/>
      <w:bookmarkEnd w:id="447"/>
      <w:bookmarkEnd w:id="448"/>
    </w:p>
    <w:tbl>
      <w:tblPr>
        <w:tblW w:w="486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808"/>
        <w:gridCol w:w="2494"/>
        <w:gridCol w:w="2461"/>
      </w:tblGrid>
      <w:tr w:rsidR="00BB03BA" w:rsidRPr="00322AAD" w:rsidTr="002D1E9A">
        <w:trPr>
          <w:trHeight w:val="454"/>
          <w:jc w:val="center"/>
        </w:trPr>
        <w:tc>
          <w:tcPr>
            <w:tcW w:w="2173" w:type="pct"/>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F7492B">
            <w:pPr>
              <w:spacing w:before="80"/>
              <w:ind w:firstLine="0"/>
              <w:jc w:val="center"/>
              <w:rPr>
                <w:rFonts w:eastAsia="Calibri"/>
                <w:b/>
                <w:bCs/>
                <w:szCs w:val="28"/>
              </w:rPr>
            </w:pPr>
            <w:r w:rsidRPr="00322AAD">
              <w:rPr>
                <w:b/>
                <w:bCs/>
                <w:szCs w:val="28"/>
              </w:rPr>
              <w:t>Loại vô sinh</w:t>
            </w:r>
          </w:p>
        </w:tc>
        <w:tc>
          <w:tcPr>
            <w:tcW w:w="1423" w:type="pct"/>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pPr>
              <w:spacing w:before="80"/>
              <w:ind w:firstLine="0"/>
              <w:jc w:val="center"/>
              <w:rPr>
                <w:rFonts w:eastAsia="Calibri"/>
                <w:b/>
                <w:bCs/>
                <w:szCs w:val="28"/>
              </w:rPr>
            </w:pPr>
            <w:r w:rsidRPr="00322AAD">
              <w:rPr>
                <w:b/>
                <w:bCs/>
                <w:szCs w:val="28"/>
              </w:rPr>
              <w:t>Số bệnh nhân</w:t>
            </w:r>
          </w:p>
        </w:tc>
        <w:tc>
          <w:tcPr>
            <w:tcW w:w="1404" w:type="pct"/>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pPr>
              <w:spacing w:before="80"/>
              <w:ind w:firstLine="0"/>
              <w:jc w:val="center"/>
              <w:rPr>
                <w:rFonts w:eastAsia="Calibri"/>
                <w:b/>
                <w:bCs/>
                <w:szCs w:val="28"/>
              </w:rPr>
            </w:pPr>
            <w:r w:rsidRPr="00322AAD">
              <w:rPr>
                <w:b/>
                <w:bCs/>
                <w:szCs w:val="28"/>
              </w:rPr>
              <w:t>Tỉ lệ %</w:t>
            </w:r>
          </w:p>
        </w:tc>
      </w:tr>
      <w:tr w:rsidR="00BB03BA" w:rsidRPr="00322AAD" w:rsidTr="002D1E9A">
        <w:trPr>
          <w:trHeight w:val="454"/>
          <w:jc w:val="center"/>
        </w:trPr>
        <w:tc>
          <w:tcPr>
            <w:tcW w:w="2173" w:type="pct"/>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3E12E8">
            <w:pPr>
              <w:spacing w:before="80"/>
              <w:ind w:firstLine="0"/>
              <w:jc w:val="left"/>
              <w:rPr>
                <w:rFonts w:eastAsia="Calibri"/>
                <w:bCs/>
                <w:szCs w:val="28"/>
              </w:rPr>
            </w:pPr>
            <w:r w:rsidRPr="00322AAD">
              <w:rPr>
                <w:bCs/>
                <w:szCs w:val="28"/>
              </w:rPr>
              <w:t>Vô sinh I</w:t>
            </w:r>
          </w:p>
        </w:tc>
        <w:tc>
          <w:tcPr>
            <w:tcW w:w="1423" w:type="pct"/>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EC1635">
            <w:pPr>
              <w:spacing w:before="80"/>
              <w:ind w:firstLine="0"/>
              <w:jc w:val="center"/>
              <w:rPr>
                <w:rFonts w:eastAsia="MS Mincho"/>
                <w:bCs/>
                <w:szCs w:val="28"/>
                <w:lang w:eastAsia="ja-JP"/>
              </w:rPr>
            </w:pPr>
            <w:r w:rsidRPr="00322AAD">
              <w:rPr>
                <w:rFonts w:eastAsia="MS Mincho"/>
                <w:bCs/>
                <w:szCs w:val="28"/>
                <w:lang w:eastAsia="ja-JP"/>
              </w:rPr>
              <w:t>25</w:t>
            </w:r>
          </w:p>
        </w:tc>
        <w:tc>
          <w:tcPr>
            <w:tcW w:w="1404" w:type="pct"/>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F51032">
            <w:pPr>
              <w:spacing w:before="80"/>
              <w:ind w:firstLine="0"/>
              <w:jc w:val="center"/>
              <w:rPr>
                <w:rFonts w:eastAsia="MS Mincho"/>
                <w:bCs/>
                <w:szCs w:val="28"/>
                <w:lang w:eastAsia="ja-JP"/>
              </w:rPr>
            </w:pPr>
            <w:r w:rsidRPr="00322AAD">
              <w:rPr>
                <w:bCs/>
                <w:szCs w:val="28"/>
              </w:rPr>
              <w:t>8</w:t>
            </w:r>
            <w:r w:rsidRPr="00322AAD">
              <w:rPr>
                <w:rFonts w:eastAsia="MS Mincho"/>
                <w:bCs/>
                <w:szCs w:val="28"/>
                <w:lang w:eastAsia="ja-JP"/>
              </w:rPr>
              <w:t>3</w:t>
            </w:r>
            <w:r w:rsidRPr="00322AAD">
              <w:rPr>
                <w:bCs/>
                <w:szCs w:val="28"/>
              </w:rPr>
              <w:t>,3</w:t>
            </w:r>
            <w:r w:rsidRPr="00322AAD">
              <w:rPr>
                <w:rFonts w:eastAsia="MS Mincho"/>
                <w:bCs/>
                <w:szCs w:val="28"/>
                <w:lang w:eastAsia="ja-JP"/>
              </w:rPr>
              <w:t>3</w:t>
            </w:r>
          </w:p>
        </w:tc>
      </w:tr>
      <w:tr w:rsidR="00BB03BA" w:rsidRPr="00322AAD" w:rsidTr="002D1E9A">
        <w:trPr>
          <w:trHeight w:val="454"/>
          <w:jc w:val="center"/>
        </w:trPr>
        <w:tc>
          <w:tcPr>
            <w:tcW w:w="2173" w:type="pct"/>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3E12E8">
            <w:pPr>
              <w:spacing w:before="80"/>
              <w:ind w:firstLine="0"/>
              <w:jc w:val="left"/>
              <w:rPr>
                <w:rFonts w:eastAsia="Calibri"/>
                <w:bCs/>
                <w:szCs w:val="28"/>
              </w:rPr>
            </w:pPr>
            <w:r w:rsidRPr="00322AAD">
              <w:rPr>
                <w:bCs/>
                <w:szCs w:val="28"/>
              </w:rPr>
              <w:t>Vô sinh II</w:t>
            </w:r>
          </w:p>
        </w:tc>
        <w:tc>
          <w:tcPr>
            <w:tcW w:w="1423" w:type="pct"/>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EC1635">
            <w:pPr>
              <w:spacing w:before="80"/>
              <w:ind w:firstLine="0"/>
              <w:jc w:val="center"/>
              <w:rPr>
                <w:rFonts w:eastAsia="MS Mincho"/>
                <w:bCs/>
                <w:szCs w:val="28"/>
                <w:lang w:eastAsia="ja-JP"/>
              </w:rPr>
            </w:pPr>
            <w:r w:rsidRPr="00322AAD">
              <w:rPr>
                <w:bCs/>
                <w:szCs w:val="28"/>
              </w:rPr>
              <w:t>0</w:t>
            </w:r>
            <w:r w:rsidRPr="00322AAD">
              <w:rPr>
                <w:rFonts w:eastAsia="MS Mincho"/>
                <w:bCs/>
                <w:szCs w:val="28"/>
                <w:lang w:eastAsia="ja-JP"/>
              </w:rPr>
              <w:t>5</w:t>
            </w:r>
          </w:p>
        </w:tc>
        <w:tc>
          <w:tcPr>
            <w:tcW w:w="1404" w:type="pct"/>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F51032">
            <w:pPr>
              <w:spacing w:before="80"/>
              <w:ind w:firstLine="0"/>
              <w:jc w:val="center"/>
              <w:rPr>
                <w:rFonts w:eastAsia="MS Mincho"/>
                <w:bCs/>
                <w:szCs w:val="28"/>
                <w:lang w:eastAsia="ja-JP"/>
              </w:rPr>
            </w:pPr>
            <w:r w:rsidRPr="00322AAD">
              <w:rPr>
                <w:bCs/>
                <w:szCs w:val="28"/>
              </w:rPr>
              <w:t>1</w:t>
            </w:r>
            <w:r w:rsidRPr="00322AAD">
              <w:rPr>
                <w:rFonts w:eastAsia="MS Mincho"/>
                <w:bCs/>
                <w:szCs w:val="28"/>
                <w:lang w:eastAsia="ja-JP"/>
              </w:rPr>
              <w:t>6</w:t>
            </w:r>
            <w:r w:rsidRPr="00322AAD">
              <w:rPr>
                <w:bCs/>
                <w:szCs w:val="28"/>
              </w:rPr>
              <w:t>,6</w:t>
            </w:r>
            <w:r w:rsidRPr="00322AAD">
              <w:rPr>
                <w:rFonts w:eastAsia="MS Mincho"/>
                <w:bCs/>
                <w:szCs w:val="28"/>
                <w:lang w:eastAsia="ja-JP"/>
              </w:rPr>
              <w:t>7</w:t>
            </w:r>
          </w:p>
        </w:tc>
      </w:tr>
      <w:tr w:rsidR="00BB03BA" w:rsidRPr="00322AAD" w:rsidTr="002D1E9A">
        <w:trPr>
          <w:trHeight w:val="454"/>
          <w:jc w:val="center"/>
        </w:trPr>
        <w:tc>
          <w:tcPr>
            <w:tcW w:w="2173" w:type="pct"/>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3E12E8">
            <w:pPr>
              <w:spacing w:before="80"/>
              <w:ind w:firstLine="0"/>
              <w:jc w:val="center"/>
              <w:rPr>
                <w:rFonts w:eastAsia="Calibri"/>
                <w:b/>
                <w:bCs/>
                <w:szCs w:val="28"/>
              </w:rPr>
            </w:pPr>
            <w:r w:rsidRPr="00322AAD">
              <w:rPr>
                <w:b/>
                <w:bCs/>
                <w:szCs w:val="28"/>
              </w:rPr>
              <w:t>Tổng</w:t>
            </w:r>
          </w:p>
        </w:tc>
        <w:tc>
          <w:tcPr>
            <w:tcW w:w="1423" w:type="pct"/>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EC1635">
            <w:pPr>
              <w:spacing w:before="80"/>
              <w:ind w:firstLine="0"/>
              <w:jc w:val="center"/>
              <w:rPr>
                <w:rFonts w:eastAsia="MS Mincho"/>
                <w:b/>
                <w:bCs/>
                <w:szCs w:val="28"/>
                <w:lang w:eastAsia="ja-JP"/>
              </w:rPr>
            </w:pPr>
            <w:r w:rsidRPr="00322AAD">
              <w:rPr>
                <w:rFonts w:eastAsia="MS Mincho"/>
                <w:b/>
                <w:bCs/>
                <w:szCs w:val="28"/>
                <w:lang w:eastAsia="ja-JP"/>
              </w:rPr>
              <w:t>30</w:t>
            </w:r>
          </w:p>
        </w:tc>
        <w:tc>
          <w:tcPr>
            <w:tcW w:w="1404" w:type="pct"/>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F51032">
            <w:pPr>
              <w:spacing w:before="80"/>
              <w:ind w:firstLine="0"/>
              <w:jc w:val="center"/>
              <w:rPr>
                <w:rFonts w:eastAsia="Calibri"/>
                <w:b/>
                <w:bCs/>
                <w:szCs w:val="28"/>
              </w:rPr>
            </w:pPr>
            <w:r w:rsidRPr="00322AAD">
              <w:rPr>
                <w:b/>
                <w:bCs/>
                <w:szCs w:val="28"/>
              </w:rPr>
              <w:t>100</w:t>
            </w:r>
          </w:p>
        </w:tc>
      </w:tr>
    </w:tbl>
    <w:p w:rsidR="00E3239E" w:rsidRPr="00322AAD" w:rsidRDefault="00E3239E" w:rsidP="003E12E8">
      <w:pPr>
        <w:spacing w:before="80"/>
        <w:rPr>
          <w:rFonts w:eastAsia="MS Mincho"/>
          <w:sz w:val="10"/>
          <w:szCs w:val="28"/>
          <w:lang w:val="vi-VN" w:eastAsia="ja-JP"/>
        </w:rPr>
      </w:pPr>
    </w:p>
    <w:p w:rsidR="00E3239E" w:rsidRDefault="00E3239E" w:rsidP="00EC1635">
      <w:pPr>
        <w:spacing w:before="80"/>
        <w:rPr>
          <w:szCs w:val="28"/>
        </w:rPr>
      </w:pPr>
      <w:r w:rsidRPr="00322AAD">
        <w:rPr>
          <w:szCs w:val="28"/>
          <w:lang w:val="vi-VN"/>
        </w:rPr>
        <w:t>Tỉ lệ vô sinh I chiếm chủ yếu trong nhóm nghiên cứu (80,39%).</w:t>
      </w:r>
    </w:p>
    <w:p w:rsidR="008035AF" w:rsidRDefault="008035AF" w:rsidP="00EC1635">
      <w:pPr>
        <w:spacing w:before="80"/>
        <w:rPr>
          <w:szCs w:val="28"/>
        </w:rPr>
      </w:pPr>
    </w:p>
    <w:p w:rsidR="008035AF" w:rsidRDefault="008035AF" w:rsidP="00F51032">
      <w:pPr>
        <w:spacing w:before="80"/>
        <w:rPr>
          <w:szCs w:val="28"/>
        </w:rPr>
      </w:pPr>
    </w:p>
    <w:p w:rsidR="008035AF" w:rsidRPr="002D1E9A" w:rsidRDefault="008035AF" w:rsidP="00187432">
      <w:pPr>
        <w:spacing w:before="80"/>
        <w:rPr>
          <w:rFonts w:eastAsia="Calibri"/>
          <w:szCs w:val="28"/>
        </w:rPr>
      </w:pPr>
    </w:p>
    <w:p w:rsidR="00E3239E" w:rsidRPr="00322AAD" w:rsidRDefault="00E3239E" w:rsidP="004B7134">
      <w:pPr>
        <w:pStyle w:val="44"/>
        <w:rPr>
          <w:rFonts w:eastAsia="MS Mincho"/>
          <w:lang w:val="vi-VN" w:eastAsia="ja-JP"/>
        </w:rPr>
      </w:pPr>
      <w:bookmarkStart w:id="449" w:name="_Toc507953738"/>
      <w:bookmarkStart w:id="450" w:name="_Toc507953480"/>
      <w:bookmarkStart w:id="451" w:name="_Toc5795994"/>
      <w:bookmarkStart w:id="452" w:name="_Toc26970717"/>
      <w:r w:rsidRPr="00322AAD">
        <w:rPr>
          <w:lang w:val="vi-VN"/>
        </w:rPr>
        <w:lastRenderedPageBreak/>
        <w:t>3.</w:t>
      </w:r>
      <w:r w:rsidRPr="00322AAD">
        <w:t>3.</w:t>
      </w:r>
      <w:r w:rsidRPr="00322AAD">
        <w:rPr>
          <w:lang w:val="vi-VN"/>
        </w:rPr>
        <w:t>2. Kết quả nồng độ testosteron, LH, FSH huyết thanh</w:t>
      </w:r>
      <w:bookmarkEnd w:id="449"/>
      <w:bookmarkEnd w:id="450"/>
      <w:bookmarkEnd w:id="451"/>
      <w:bookmarkEnd w:id="452"/>
    </w:p>
    <w:p w:rsidR="00E3239E" w:rsidRPr="00322AAD" w:rsidRDefault="00E3239E" w:rsidP="004B7134">
      <w:pPr>
        <w:ind w:firstLine="0"/>
        <w:jc w:val="center"/>
        <w:rPr>
          <w:rFonts w:eastAsia="MS Mincho"/>
          <w:szCs w:val="28"/>
          <w:lang w:val="vi-VN" w:eastAsia="ja-JP"/>
        </w:rPr>
      </w:pPr>
      <w:r w:rsidRPr="003E12E8">
        <w:rPr>
          <w:rFonts w:eastAsia="MS Mincho"/>
          <w:noProof/>
          <w:szCs w:val="28"/>
        </w:rPr>
        <w:drawing>
          <wp:inline distT="0" distB="0" distL="0" distR="0" wp14:anchorId="7B78EEF7" wp14:editId="697467DF">
            <wp:extent cx="3991708" cy="2830867"/>
            <wp:effectExtent l="0" t="0" r="0" b="0"/>
            <wp:docPr id="29" name="Picture 3" descr="Pic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1"/>
                    <pic:cNvPicPr>
                      <a:picLocks noChangeAspect="1" noChangeArrowheads="1"/>
                    </pic:cNvPicPr>
                  </pic:nvPicPr>
                  <pic:blipFill>
                    <a:blip r:embed="rId86"/>
                    <a:srcRect/>
                    <a:stretch>
                      <a:fillRect/>
                    </a:stretch>
                  </pic:blipFill>
                  <pic:spPr bwMode="auto">
                    <a:xfrm>
                      <a:off x="0" y="0"/>
                      <a:ext cx="3991655" cy="2830830"/>
                    </a:xfrm>
                    <a:prstGeom prst="rect">
                      <a:avLst/>
                    </a:prstGeom>
                    <a:noFill/>
                    <a:ln w="9525">
                      <a:noFill/>
                      <a:miter lim="800000"/>
                      <a:headEnd/>
                      <a:tailEnd/>
                    </a:ln>
                  </pic:spPr>
                </pic:pic>
              </a:graphicData>
            </a:graphic>
          </wp:inline>
        </w:drawing>
      </w:r>
    </w:p>
    <w:p w:rsidR="00E3239E" w:rsidRPr="00322AAD" w:rsidRDefault="00FF48AB" w:rsidP="004B7134">
      <w:pPr>
        <w:pStyle w:val="8"/>
        <w:rPr>
          <w:b w:val="0"/>
          <w:i w:val="0"/>
          <w:lang w:eastAsia="ja-JP"/>
        </w:rPr>
      </w:pPr>
      <w:bookmarkStart w:id="453" w:name="_Toc507953739"/>
      <w:bookmarkStart w:id="454" w:name="_Toc507953481"/>
      <w:bookmarkStart w:id="455" w:name="_Toc24962628"/>
      <w:r w:rsidRPr="00322AAD">
        <w:rPr>
          <w:lang w:eastAsia="ja-JP"/>
        </w:rPr>
        <w:t xml:space="preserve">Biểu </w:t>
      </w:r>
      <w:r w:rsidRPr="00322AAD">
        <w:rPr>
          <w:rFonts w:hint="cs"/>
          <w:lang w:eastAsia="ja-JP"/>
        </w:rPr>
        <w:t>đ</w:t>
      </w:r>
      <w:r w:rsidRPr="00322AAD">
        <w:rPr>
          <w:lang w:eastAsia="ja-JP"/>
        </w:rPr>
        <w:t>ồ</w:t>
      </w:r>
      <w:r w:rsidR="00BF3ADB" w:rsidRPr="00322AAD">
        <w:rPr>
          <w:lang w:eastAsia="ja-JP"/>
        </w:rPr>
        <w:t xml:space="preserve"> 3.</w:t>
      </w:r>
      <w:r w:rsidRPr="00322AAD">
        <w:rPr>
          <w:lang w:eastAsia="ja-JP"/>
        </w:rPr>
        <w:t>2</w:t>
      </w:r>
      <w:r w:rsidR="00E3239E" w:rsidRPr="00322AAD">
        <w:rPr>
          <w:lang w:eastAsia="ja-JP"/>
        </w:rPr>
        <w:t>. Phân loại tỉ lệ testosteron, LH, FSH huyết thanh</w:t>
      </w:r>
      <w:bookmarkStart w:id="456" w:name="_Toc507953740"/>
      <w:bookmarkStart w:id="457" w:name="_Toc507953482"/>
      <w:bookmarkEnd w:id="453"/>
      <w:bookmarkEnd w:id="454"/>
      <w:r w:rsidR="004B7134" w:rsidRPr="00322AAD">
        <w:rPr>
          <w:lang w:eastAsia="ja-JP"/>
        </w:rPr>
        <w:t xml:space="preserve"> </w:t>
      </w:r>
      <w:r w:rsidR="00E3239E" w:rsidRPr="00322AAD">
        <w:rPr>
          <w:lang w:eastAsia="ja-JP"/>
        </w:rPr>
        <w:t>bình thường và ngoài giá trị bình thường trước điều trị (n=30)</w:t>
      </w:r>
      <w:bookmarkEnd w:id="455"/>
      <w:bookmarkEnd w:id="456"/>
      <w:bookmarkEnd w:id="457"/>
    </w:p>
    <w:p w:rsidR="00E3239E" w:rsidRPr="00322AAD" w:rsidRDefault="00E3239E" w:rsidP="003806AD">
      <w:pPr>
        <w:rPr>
          <w:rFonts w:eastAsia="MS Mincho"/>
          <w:sz w:val="8"/>
          <w:szCs w:val="28"/>
          <w:lang w:val="vi-VN" w:eastAsia="ja-JP"/>
        </w:rPr>
      </w:pPr>
    </w:p>
    <w:p w:rsidR="00E3239E" w:rsidRPr="00322AAD" w:rsidRDefault="00E3239E" w:rsidP="003806AD">
      <w:pPr>
        <w:rPr>
          <w:szCs w:val="28"/>
          <w:lang w:val="vi-VN"/>
        </w:rPr>
      </w:pPr>
      <w:r w:rsidRPr="00322AAD">
        <w:rPr>
          <w:b/>
          <w:szCs w:val="28"/>
          <w:lang w:val="vi-VN"/>
        </w:rPr>
        <w:t>Nhận xét:</w:t>
      </w:r>
      <w:r w:rsidRPr="00322AAD">
        <w:rPr>
          <w:szCs w:val="28"/>
          <w:lang w:val="vi-VN"/>
        </w:rPr>
        <w:t xml:space="preserve"> Kết quả từ </w:t>
      </w:r>
      <w:r w:rsidR="00FF48AB" w:rsidRPr="00322AAD">
        <w:rPr>
          <w:szCs w:val="28"/>
          <w:lang w:val="vi-VN" w:eastAsia="ja-JP"/>
        </w:rPr>
        <w:t xml:space="preserve">biểu </w:t>
      </w:r>
      <w:r w:rsidR="00FF48AB" w:rsidRPr="00322AAD">
        <w:rPr>
          <w:rFonts w:hint="cs"/>
          <w:szCs w:val="28"/>
          <w:lang w:val="vi-VN" w:eastAsia="ja-JP"/>
        </w:rPr>
        <w:t>đ</w:t>
      </w:r>
      <w:r w:rsidR="00FF48AB" w:rsidRPr="00322AAD">
        <w:rPr>
          <w:szCs w:val="28"/>
          <w:lang w:val="vi-VN" w:eastAsia="ja-JP"/>
        </w:rPr>
        <w:t>ồ 2</w:t>
      </w:r>
      <w:r w:rsidRPr="00322AAD">
        <w:rPr>
          <w:szCs w:val="28"/>
          <w:lang w:val="vi-VN"/>
        </w:rPr>
        <w:t xml:space="preserve"> cho thấy tỉ lệ bệnh nhân có rối loạn nội tiết tố LH (&gt;</w:t>
      </w:r>
      <w:r w:rsidRPr="00322AAD">
        <w:rPr>
          <w:rFonts w:eastAsia="MS Mincho"/>
          <w:szCs w:val="28"/>
          <w:lang w:val="vi-VN" w:eastAsia="ja-JP"/>
        </w:rPr>
        <w:t xml:space="preserve"> </w:t>
      </w:r>
      <w:r w:rsidRPr="00322AAD">
        <w:rPr>
          <w:szCs w:val="28"/>
          <w:lang w:val="vi-VN"/>
        </w:rPr>
        <w:t>9,8 IU/l) là 1</w:t>
      </w:r>
      <w:r w:rsidRPr="00322AAD">
        <w:rPr>
          <w:rFonts w:eastAsia="MS Mincho"/>
          <w:szCs w:val="28"/>
          <w:lang w:val="vi-VN" w:eastAsia="ja-JP"/>
        </w:rPr>
        <w:t>6</w:t>
      </w:r>
      <w:r w:rsidRPr="00322AAD">
        <w:rPr>
          <w:szCs w:val="28"/>
          <w:lang w:val="vi-VN"/>
        </w:rPr>
        <w:t>,</w:t>
      </w:r>
      <w:r w:rsidRPr="00322AAD">
        <w:rPr>
          <w:rFonts w:eastAsia="MS Mincho"/>
          <w:szCs w:val="28"/>
          <w:lang w:val="vi-VN" w:eastAsia="ja-JP"/>
        </w:rPr>
        <w:t>6</w:t>
      </w:r>
      <w:r w:rsidRPr="00322AAD">
        <w:rPr>
          <w:szCs w:val="28"/>
          <w:lang w:val="vi-VN"/>
        </w:rPr>
        <w:t>7%</w:t>
      </w:r>
      <w:r w:rsidRPr="00322AAD">
        <w:rPr>
          <w:rFonts w:eastAsia="MS Mincho"/>
          <w:szCs w:val="28"/>
          <w:lang w:val="vi-VN" w:eastAsia="ja-JP"/>
        </w:rPr>
        <w:t xml:space="preserve">, </w:t>
      </w:r>
      <w:r w:rsidRPr="00322AAD">
        <w:rPr>
          <w:szCs w:val="28"/>
          <w:lang w:val="vi-VN"/>
        </w:rPr>
        <w:t xml:space="preserve">FSH (&gt; 5 IU/l) là </w:t>
      </w:r>
      <w:r w:rsidRPr="00322AAD">
        <w:rPr>
          <w:rFonts w:eastAsia="MS Mincho"/>
          <w:szCs w:val="28"/>
          <w:lang w:val="vi-VN" w:eastAsia="ja-JP"/>
        </w:rPr>
        <w:t>5</w:t>
      </w:r>
      <w:r w:rsidRPr="00322AAD">
        <w:rPr>
          <w:szCs w:val="28"/>
          <w:lang w:val="vi-VN"/>
        </w:rPr>
        <w:t>6,</w:t>
      </w:r>
      <w:r w:rsidRPr="00322AAD">
        <w:rPr>
          <w:rFonts w:eastAsia="MS Mincho"/>
          <w:szCs w:val="28"/>
          <w:lang w:val="vi-VN" w:eastAsia="ja-JP"/>
        </w:rPr>
        <w:t>6</w:t>
      </w:r>
      <w:r w:rsidRPr="00322AAD">
        <w:rPr>
          <w:szCs w:val="28"/>
          <w:lang w:val="vi-VN"/>
        </w:rPr>
        <w:t>7%, testosteron (&lt;</w:t>
      </w:r>
      <w:r w:rsidRPr="00322AAD">
        <w:rPr>
          <w:rFonts w:eastAsia="MS Mincho"/>
          <w:szCs w:val="28"/>
          <w:lang w:val="vi-VN" w:eastAsia="ja-JP"/>
        </w:rPr>
        <w:t xml:space="preserve"> </w:t>
      </w:r>
      <w:r w:rsidRPr="00322AAD">
        <w:rPr>
          <w:szCs w:val="28"/>
          <w:lang w:val="vi-VN"/>
        </w:rPr>
        <w:t>9,8 nmol/l) là 2</w:t>
      </w:r>
      <w:r w:rsidRPr="00322AAD">
        <w:rPr>
          <w:rFonts w:eastAsia="MS Mincho"/>
          <w:szCs w:val="28"/>
          <w:lang w:val="vi-VN" w:eastAsia="ja-JP"/>
        </w:rPr>
        <w:t>6</w:t>
      </w:r>
      <w:r w:rsidRPr="00322AAD">
        <w:rPr>
          <w:szCs w:val="28"/>
          <w:lang w:val="vi-VN"/>
        </w:rPr>
        <w:t>,</w:t>
      </w:r>
      <w:r w:rsidRPr="00322AAD">
        <w:rPr>
          <w:rFonts w:eastAsia="MS Mincho"/>
          <w:szCs w:val="28"/>
          <w:lang w:val="vi-VN" w:eastAsia="ja-JP"/>
        </w:rPr>
        <w:t>67</w:t>
      </w:r>
      <w:r w:rsidRPr="00322AAD">
        <w:rPr>
          <w:szCs w:val="28"/>
          <w:lang w:val="vi-VN"/>
        </w:rPr>
        <w:t xml:space="preserve">%. Còn lại các bệnh nhân có giá trị LH, FSH, testosteron trong giới hạn sinh lý bình thường. </w:t>
      </w:r>
    </w:p>
    <w:p w:rsidR="00E3239E" w:rsidRPr="00322AAD" w:rsidRDefault="00E3239E" w:rsidP="004B7134">
      <w:pPr>
        <w:pStyle w:val="9"/>
        <w:rPr>
          <w:color w:val="auto"/>
        </w:rPr>
      </w:pPr>
      <w:bookmarkStart w:id="458" w:name="_Toc507953741"/>
      <w:bookmarkStart w:id="459" w:name="_Toc507953483"/>
      <w:bookmarkStart w:id="460" w:name="_Toc24962401"/>
      <w:r w:rsidRPr="00322AAD">
        <w:rPr>
          <w:color w:val="auto"/>
        </w:rPr>
        <w:t>Bảng 3.</w:t>
      </w:r>
      <w:r w:rsidRPr="00322AAD">
        <w:rPr>
          <w:rFonts w:eastAsia="MS Mincho"/>
          <w:color w:val="auto"/>
          <w:lang w:eastAsia="ja-JP"/>
        </w:rPr>
        <w:t>2</w:t>
      </w:r>
      <w:r w:rsidR="00CB6409" w:rsidRPr="00322AAD">
        <w:rPr>
          <w:rFonts w:eastAsia="MS Mincho"/>
          <w:color w:val="auto"/>
          <w:lang w:eastAsia="ja-JP"/>
        </w:rPr>
        <w:t>9</w:t>
      </w:r>
      <w:r w:rsidRPr="00322AAD">
        <w:rPr>
          <w:color w:val="auto"/>
        </w:rPr>
        <w:t>. Nồng độ testosteron, LH, FSH huyế</w:t>
      </w:r>
      <w:r w:rsidR="00C3671F" w:rsidRPr="00322AAD">
        <w:rPr>
          <w:color w:val="auto"/>
        </w:rPr>
        <w:t xml:space="preserve">t thanh </w:t>
      </w:r>
      <w:r w:rsidRPr="00322AAD">
        <w:rPr>
          <w:color w:val="auto"/>
        </w:rPr>
        <w:t>(n= 3</w:t>
      </w:r>
      <w:r w:rsidRPr="00322AAD">
        <w:rPr>
          <w:rFonts w:eastAsia="MS Mincho"/>
          <w:color w:val="auto"/>
          <w:lang w:eastAsia="ja-JP"/>
        </w:rPr>
        <w:t>0</w:t>
      </w:r>
      <w:r w:rsidRPr="00322AAD">
        <w:rPr>
          <w:color w:val="auto"/>
        </w:rPr>
        <w:t>)</w:t>
      </w:r>
      <w:bookmarkEnd w:id="458"/>
      <w:bookmarkEnd w:id="459"/>
      <w:bookmarkEnd w:id="460"/>
    </w:p>
    <w:p w:rsidR="00E3239E" w:rsidRPr="00322AAD" w:rsidRDefault="00E3239E" w:rsidP="003806AD">
      <w:pPr>
        <w:rPr>
          <w:rFonts w:eastAsia="MS Mincho"/>
          <w:b/>
          <w:sz w:val="8"/>
          <w:szCs w:val="28"/>
          <w:lang w:val="vi-VN" w:eastAsia="ja-JP"/>
        </w:rPr>
      </w:pPr>
    </w:p>
    <w:tbl>
      <w:tblPr>
        <w:tblW w:w="4886"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95"/>
        <w:gridCol w:w="2450"/>
        <w:gridCol w:w="2506"/>
        <w:gridCol w:w="1248"/>
      </w:tblGrid>
      <w:tr w:rsidR="00BB03BA" w:rsidRPr="00322AAD" w:rsidTr="002D1E9A">
        <w:trPr>
          <w:trHeight w:val="646"/>
          <w:jc w:val="center"/>
        </w:trPr>
        <w:tc>
          <w:tcPr>
            <w:tcW w:w="1475" w:type="pct"/>
            <w:vMerge w:val="restart"/>
            <w:tcBorders>
              <w:top w:val="single" w:sz="4" w:space="0" w:color="auto"/>
              <w:left w:val="single" w:sz="4" w:space="0" w:color="auto"/>
              <w:bottom w:val="single" w:sz="4" w:space="0" w:color="auto"/>
              <w:right w:val="single" w:sz="4" w:space="0" w:color="auto"/>
            </w:tcBorders>
            <w:noWrap/>
            <w:vAlign w:val="center"/>
            <w:hideMark/>
          </w:tcPr>
          <w:p w:rsidR="00E3239E" w:rsidRPr="00322AAD" w:rsidRDefault="00E3239E" w:rsidP="002D1E9A">
            <w:pPr>
              <w:ind w:firstLine="0"/>
              <w:jc w:val="center"/>
              <w:rPr>
                <w:rFonts w:eastAsia="Calibri"/>
                <w:b/>
                <w:bCs/>
                <w:szCs w:val="28"/>
              </w:rPr>
            </w:pPr>
            <w:r w:rsidRPr="00322AAD">
              <w:rPr>
                <w:b/>
                <w:bCs/>
                <w:szCs w:val="28"/>
              </w:rPr>
              <w:t>Chỉ số</w:t>
            </w:r>
          </w:p>
        </w:tc>
        <w:tc>
          <w:tcPr>
            <w:tcW w:w="1392" w:type="pct"/>
            <w:tcBorders>
              <w:top w:val="single" w:sz="4" w:space="0" w:color="auto"/>
              <w:left w:val="single" w:sz="4" w:space="0" w:color="auto"/>
              <w:bottom w:val="single" w:sz="4" w:space="0" w:color="auto"/>
              <w:right w:val="single" w:sz="4" w:space="0" w:color="auto"/>
            </w:tcBorders>
            <w:noWrap/>
            <w:vAlign w:val="center"/>
            <w:hideMark/>
          </w:tcPr>
          <w:p w:rsidR="00E3239E" w:rsidRPr="00322AAD" w:rsidRDefault="00E3239E" w:rsidP="003E12E8">
            <w:pPr>
              <w:ind w:firstLine="0"/>
              <w:jc w:val="center"/>
              <w:rPr>
                <w:rFonts w:eastAsia="Calibri"/>
                <w:b/>
                <w:bCs/>
                <w:szCs w:val="28"/>
              </w:rPr>
            </w:pPr>
            <w:r w:rsidRPr="00322AAD">
              <w:rPr>
                <w:b/>
                <w:bCs/>
                <w:szCs w:val="28"/>
              </w:rPr>
              <w:t>Trước điều trị</w:t>
            </w:r>
          </w:p>
        </w:tc>
        <w:tc>
          <w:tcPr>
            <w:tcW w:w="1424" w:type="pct"/>
            <w:tcBorders>
              <w:top w:val="single" w:sz="4" w:space="0" w:color="auto"/>
              <w:left w:val="single" w:sz="4" w:space="0" w:color="auto"/>
              <w:bottom w:val="single" w:sz="4" w:space="0" w:color="auto"/>
              <w:right w:val="single" w:sz="4" w:space="0" w:color="auto"/>
            </w:tcBorders>
            <w:noWrap/>
            <w:vAlign w:val="center"/>
            <w:hideMark/>
          </w:tcPr>
          <w:p w:rsidR="00E3239E" w:rsidRPr="00322AAD" w:rsidRDefault="00E3239E" w:rsidP="00EC1635">
            <w:pPr>
              <w:ind w:firstLine="0"/>
              <w:jc w:val="center"/>
              <w:rPr>
                <w:rFonts w:eastAsia="Calibri"/>
                <w:b/>
                <w:bCs/>
                <w:szCs w:val="28"/>
              </w:rPr>
            </w:pPr>
            <w:r w:rsidRPr="00322AAD">
              <w:rPr>
                <w:b/>
                <w:bCs/>
                <w:szCs w:val="28"/>
              </w:rPr>
              <w:t>Sau điều trị</w:t>
            </w:r>
          </w:p>
        </w:tc>
        <w:tc>
          <w:tcPr>
            <w:tcW w:w="709" w:type="pct"/>
            <w:vMerge w:val="restart"/>
            <w:tcBorders>
              <w:top w:val="single" w:sz="4" w:space="0" w:color="auto"/>
              <w:left w:val="single" w:sz="4" w:space="0" w:color="auto"/>
              <w:bottom w:val="single" w:sz="4" w:space="0" w:color="auto"/>
              <w:right w:val="single" w:sz="4" w:space="0" w:color="auto"/>
            </w:tcBorders>
            <w:noWrap/>
            <w:vAlign w:val="center"/>
            <w:hideMark/>
          </w:tcPr>
          <w:p w:rsidR="00E3239E" w:rsidRPr="00322AAD" w:rsidRDefault="00E3239E" w:rsidP="00F51032">
            <w:pPr>
              <w:ind w:firstLine="0"/>
              <w:jc w:val="center"/>
              <w:rPr>
                <w:rFonts w:eastAsia="MS Mincho"/>
                <w:b/>
                <w:bCs/>
                <w:szCs w:val="28"/>
                <w:lang w:eastAsia="ja-JP"/>
              </w:rPr>
            </w:pPr>
            <w:r w:rsidRPr="00322AAD">
              <w:rPr>
                <w:rFonts w:eastAsia="MS Mincho"/>
                <w:b/>
                <w:bCs/>
                <w:szCs w:val="28"/>
                <w:lang w:eastAsia="ja-JP"/>
              </w:rPr>
              <w:t>p</w:t>
            </w:r>
            <w:r w:rsidRPr="00322AAD">
              <w:rPr>
                <w:rFonts w:eastAsia="MS Mincho"/>
                <w:b/>
                <w:bCs/>
                <w:szCs w:val="28"/>
                <w:vertAlign w:val="subscript"/>
                <w:lang w:eastAsia="ja-JP"/>
              </w:rPr>
              <w:t>trước-sau</w:t>
            </w:r>
          </w:p>
        </w:tc>
      </w:tr>
      <w:tr w:rsidR="00DC52D1" w:rsidRPr="00322AAD" w:rsidTr="002D1E9A">
        <w:trPr>
          <w:trHeight w:val="687"/>
          <w:jc w:val="center"/>
        </w:trPr>
        <w:tc>
          <w:tcPr>
            <w:tcW w:w="1475" w:type="pct"/>
            <w:vMerge/>
            <w:tcBorders>
              <w:top w:val="single" w:sz="4" w:space="0" w:color="auto"/>
              <w:left w:val="single" w:sz="4" w:space="0" w:color="auto"/>
              <w:bottom w:val="single" w:sz="4" w:space="0" w:color="auto"/>
              <w:right w:val="single" w:sz="4" w:space="0" w:color="auto"/>
            </w:tcBorders>
            <w:vAlign w:val="center"/>
            <w:hideMark/>
          </w:tcPr>
          <w:p w:rsidR="00DC52D1" w:rsidRPr="00322AAD" w:rsidRDefault="00DC52D1" w:rsidP="002D1E9A">
            <w:pPr>
              <w:ind w:firstLine="0"/>
              <w:jc w:val="center"/>
              <w:rPr>
                <w:rFonts w:eastAsia="Calibri"/>
                <w:b/>
                <w:bCs/>
                <w:szCs w:val="28"/>
              </w:rPr>
            </w:pPr>
          </w:p>
        </w:tc>
        <w:tc>
          <w:tcPr>
            <w:tcW w:w="1392" w:type="pct"/>
            <w:tcBorders>
              <w:top w:val="single" w:sz="4" w:space="0" w:color="auto"/>
              <w:left w:val="single" w:sz="4" w:space="0" w:color="auto"/>
              <w:bottom w:val="single" w:sz="4" w:space="0" w:color="auto"/>
              <w:right w:val="single" w:sz="4" w:space="0" w:color="auto"/>
            </w:tcBorders>
            <w:noWrap/>
            <w:vAlign w:val="center"/>
            <w:hideMark/>
          </w:tcPr>
          <w:p w:rsidR="00DC52D1" w:rsidRPr="00322AAD" w:rsidRDefault="00DC52D1" w:rsidP="00EC1635">
            <w:pPr>
              <w:ind w:firstLine="0"/>
              <w:jc w:val="center"/>
              <w:rPr>
                <w:rFonts w:eastAsia="Calibri"/>
                <w:b/>
                <w:bCs/>
                <w:szCs w:val="28"/>
              </w:rPr>
            </w:pPr>
            <w:r w:rsidRPr="00EC1635">
              <w:rPr>
                <w:rFonts w:eastAsia="Calibri" w:cs="Times New Roman"/>
                <w:b/>
                <w:bCs/>
                <w:szCs w:val="28"/>
              </w:rPr>
              <w:object w:dxaOrig="220" w:dyaOrig="360">
                <v:shape id="_x0000_i1035" type="#_x0000_t75" style="width:17.4pt;height:19.85pt" o:ole="" fillcolor="window">
                  <v:imagedata r:id="rId87" o:title=""/>
                </v:shape>
                <o:OLEObject Type="Embed" ProgID="Equation.3" ShapeID="_x0000_i1035" DrawAspect="Content" ObjectID="_1637583955" r:id="rId88"/>
              </w:object>
            </w:r>
            <w:r>
              <w:rPr>
                <w:rFonts w:eastAsia="MS Mincho" w:cs="Times New Roman"/>
                <w:bCs/>
                <w:szCs w:val="28"/>
                <w:lang w:eastAsia="ja-JP"/>
              </w:rPr>
              <w:t xml:space="preserve">± </w:t>
            </w:r>
            <w:r w:rsidRPr="00322AAD">
              <w:rPr>
                <w:b/>
                <w:bCs/>
                <w:szCs w:val="28"/>
              </w:rPr>
              <w:t>SD</w:t>
            </w:r>
          </w:p>
        </w:tc>
        <w:tc>
          <w:tcPr>
            <w:tcW w:w="1424" w:type="pct"/>
            <w:tcBorders>
              <w:top w:val="single" w:sz="4" w:space="0" w:color="auto"/>
              <w:left w:val="single" w:sz="4" w:space="0" w:color="auto"/>
              <w:bottom w:val="single" w:sz="4" w:space="0" w:color="auto"/>
              <w:right w:val="single" w:sz="4" w:space="0" w:color="auto"/>
            </w:tcBorders>
            <w:noWrap/>
            <w:vAlign w:val="center"/>
            <w:hideMark/>
          </w:tcPr>
          <w:p w:rsidR="00DC52D1" w:rsidRPr="00322AAD" w:rsidRDefault="00DC52D1" w:rsidP="00187432">
            <w:pPr>
              <w:ind w:firstLine="0"/>
              <w:jc w:val="center"/>
              <w:rPr>
                <w:rFonts w:eastAsia="Calibri"/>
                <w:b/>
                <w:bCs/>
                <w:szCs w:val="28"/>
              </w:rPr>
            </w:pPr>
            <w:r w:rsidRPr="00EC1635">
              <w:rPr>
                <w:rFonts w:eastAsia="Calibri" w:cs="Times New Roman"/>
                <w:b/>
                <w:bCs/>
                <w:szCs w:val="28"/>
              </w:rPr>
              <w:object w:dxaOrig="220" w:dyaOrig="360">
                <v:shape id="_x0000_i1036" type="#_x0000_t75" style="width:14.9pt;height:19.85pt" o:ole="" fillcolor="window">
                  <v:imagedata r:id="rId87" o:title=""/>
                </v:shape>
                <o:OLEObject Type="Embed" ProgID="Equation.3" ShapeID="_x0000_i1036" DrawAspect="Content" ObjectID="_1637583956" r:id="rId89"/>
              </w:object>
            </w:r>
            <w:r>
              <w:rPr>
                <w:rFonts w:eastAsia="MS Mincho" w:cs="Times New Roman"/>
                <w:bCs/>
                <w:szCs w:val="28"/>
                <w:lang w:eastAsia="ja-JP"/>
              </w:rPr>
              <w:t xml:space="preserve">± </w:t>
            </w:r>
            <w:r w:rsidRPr="00322AAD">
              <w:rPr>
                <w:b/>
                <w:bCs/>
                <w:szCs w:val="28"/>
              </w:rPr>
              <w:t>SD</w:t>
            </w:r>
          </w:p>
        </w:tc>
        <w:tc>
          <w:tcPr>
            <w:tcW w:w="709" w:type="pct"/>
            <w:vMerge/>
            <w:tcBorders>
              <w:top w:val="single" w:sz="4" w:space="0" w:color="auto"/>
              <w:left w:val="single" w:sz="4" w:space="0" w:color="auto"/>
              <w:bottom w:val="single" w:sz="4" w:space="0" w:color="auto"/>
              <w:right w:val="single" w:sz="4" w:space="0" w:color="auto"/>
            </w:tcBorders>
            <w:vAlign w:val="center"/>
            <w:hideMark/>
          </w:tcPr>
          <w:p w:rsidR="00DC52D1" w:rsidRPr="00322AAD" w:rsidRDefault="00DC52D1">
            <w:pPr>
              <w:ind w:firstLine="0"/>
              <w:jc w:val="center"/>
              <w:rPr>
                <w:rFonts w:eastAsia="MS Mincho"/>
                <w:b/>
                <w:bCs/>
                <w:szCs w:val="28"/>
                <w:lang w:eastAsia="ja-JP"/>
              </w:rPr>
            </w:pPr>
          </w:p>
        </w:tc>
      </w:tr>
      <w:tr w:rsidR="00DC52D1" w:rsidRPr="00322AAD" w:rsidTr="002D1E9A">
        <w:trPr>
          <w:trHeight w:val="646"/>
          <w:jc w:val="center"/>
        </w:trPr>
        <w:tc>
          <w:tcPr>
            <w:tcW w:w="1475" w:type="pct"/>
            <w:tcBorders>
              <w:top w:val="single" w:sz="4" w:space="0" w:color="auto"/>
              <w:left w:val="single" w:sz="4" w:space="0" w:color="auto"/>
              <w:bottom w:val="single" w:sz="4" w:space="0" w:color="auto"/>
              <w:right w:val="single" w:sz="4" w:space="0" w:color="auto"/>
            </w:tcBorders>
            <w:noWrap/>
            <w:vAlign w:val="center"/>
            <w:hideMark/>
          </w:tcPr>
          <w:p w:rsidR="00DC52D1" w:rsidRPr="00322AAD" w:rsidRDefault="00DC52D1" w:rsidP="00465F74">
            <w:pPr>
              <w:ind w:firstLine="0"/>
              <w:rPr>
                <w:rFonts w:eastAsia="Calibri"/>
                <w:bCs/>
                <w:szCs w:val="28"/>
              </w:rPr>
            </w:pPr>
            <w:r w:rsidRPr="00322AAD">
              <w:rPr>
                <w:bCs/>
                <w:szCs w:val="28"/>
              </w:rPr>
              <w:t>LH (IU/l)</w:t>
            </w:r>
          </w:p>
        </w:tc>
        <w:tc>
          <w:tcPr>
            <w:tcW w:w="1392" w:type="pct"/>
            <w:tcBorders>
              <w:top w:val="single" w:sz="4" w:space="0" w:color="auto"/>
              <w:left w:val="single" w:sz="4" w:space="0" w:color="auto"/>
              <w:bottom w:val="single" w:sz="4" w:space="0" w:color="auto"/>
              <w:right w:val="single" w:sz="4" w:space="0" w:color="auto"/>
            </w:tcBorders>
            <w:noWrap/>
            <w:vAlign w:val="center"/>
            <w:hideMark/>
          </w:tcPr>
          <w:p w:rsidR="00DC52D1" w:rsidRPr="00322AAD" w:rsidRDefault="00DC52D1">
            <w:pPr>
              <w:ind w:firstLine="0"/>
              <w:jc w:val="center"/>
              <w:rPr>
                <w:rFonts w:eastAsia="MS Mincho"/>
                <w:bCs/>
                <w:szCs w:val="28"/>
                <w:lang w:eastAsia="ja-JP"/>
              </w:rPr>
            </w:pPr>
            <w:r w:rsidRPr="00322AAD">
              <w:rPr>
                <w:rFonts w:eastAsia="MS Mincho"/>
                <w:bCs/>
                <w:szCs w:val="28"/>
                <w:lang w:eastAsia="ja-JP"/>
              </w:rPr>
              <w:t>6,02</w:t>
            </w:r>
            <w:r>
              <w:rPr>
                <w:rFonts w:eastAsia="MS Mincho"/>
                <w:bCs/>
                <w:szCs w:val="28"/>
                <w:lang w:eastAsia="ja-JP"/>
              </w:rPr>
              <w:t xml:space="preserve"> </w:t>
            </w:r>
            <w:r>
              <w:rPr>
                <w:rFonts w:eastAsia="MS Mincho" w:cs="Times New Roman"/>
                <w:bCs/>
                <w:szCs w:val="28"/>
                <w:lang w:eastAsia="ja-JP"/>
              </w:rPr>
              <w:t xml:space="preserve">± </w:t>
            </w:r>
            <w:r w:rsidRPr="00322AAD">
              <w:rPr>
                <w:rFonts w:eastAsia="MS Mincho"/>
                <w:bCs/>
                <w:szCs w:val="28"/>
                <w:lang w:eastAsia="ja-JP"/>
              </w:rPr>
              <w:t>2</w:t>
            </w:r>
            <w:r w:rsidRPr="00322AAD">
              <w:rPr>
                <w:bCs/>
                <w:szCs w:val="28"/>
              </w:rPr>
              <w:t>,</w:t>
            </w:r>
            <w:r w:rsidRPr="00322AAD">
              <w:rPr>
                <w:rFonts w:eastAsia="MS Mincho"/>
                <w:bCs/>
                <w:szCs w:val="28"/>
                <w:lang w:eastAsia="ja-JP"/>
              </w:rPr>
              <w:t>14</w:t>
            </w:r>
          </w:p>
        </w:tc>
        <w:tc>
          <w:tcPr>
            <w:tcW w:w="1424" w:type="pct"/>
            <w:tcBorders>
              <w:top w:val="single" w:sz="4" w:space="0" w:color="auto"/>
              <w:left w:val="single" w:sz="4" w:space="0" w:color="auto"/>
              <w:bottom w:val="single" w:sz="4" w:space="0" w:color="auto"/>
              <w:right w:val="single" w:sz="4" w:space="0" w:color="auto"/>
            </w:tcBorders>
            <w:noWrap/>
            <w:vAlign w:val="center"/>
            <w:hideMark/>
          </w:tcPr>
          <w:p w:rsidR="00DC52D1" w:rsidRPr="00322AAD" w:rsidRDefault="00DC52D1">
            <w:pPr>
              <w:ind w:firstLine="0"/>
              <w:jc w:val="center"/>
              <w:rPr>
                <w:rFonts w:eastAsia="Calibri"/>
                <w:bCs/>
                <w:szCs w:val="28"/>
              </w:rPr>
            </w:pPr>
            <w:r w:rsidRPr="00322AAD">
              <w:rPr>
                <w:bCs/>
                <w:szCs w:val="28"/>
              </w:rPr>
              <w:t>5,</w:t>
            </w:r>
            <w:r w:rsidRPr="00322AAD">
              <w:rPr>
                <w:rFonts w:eastAsia="MS Mincho"/>
                <w:bCs/>
                <w:szCs w:val="28"/>
                <w:lang w:eastAsia="ja-JP"/>
              </w:rPr>
              <w:t>08</w:t>
            </w:r>
            <w:r>
              <w:rPr>
                <w:rFonts w:eastAsia="MS Mincho"/>
                <w:bCs/>
                <w:szCs w:val="28"/>
                <w:lang w:eastAsia="ja-JP"/>
              </w:rPr>
              <w:t xml:space="preserve"> </w:t>
            </w:r>
            <w:r>
              <w:rPr>
                <w:rFonts w:eastAsia="MS Mincho" w:cs="Times New Roman"/>
                <w:bCs/>
                <w:szCs w:val="28"/>
                <w:lang w:eastAsia="ja-JP"/>
              </w:rPr>
              <w:t xml:space="preserve">± </w:t>
            </w:r>
            <w:r w:rsidRPr="00322AAD">
              <w:rPr>
                <w:bCs/>
                <w:szCs w:val="28"/>
              </w:rPr>
              <w:t>2,</w:t>
            </w:r>
            <w:r w:rsidRPr="00322AAD">
              <w:rPr>
                <w:rFonts w:eastAsia="MS Mincho"/>
                <w:bCs/>
                <w:szCs w:val="28"/>
                <w:lang w:eastAsia="ja-JP"/>
              </w:rPr>
              <w:t>06</w:t>
            </w:r>
          </w:p>
        </w:tc>
        <w:tc>
          <w:tcPr>
            <w:tcW w:w="709" w:type="pct"/>
            <w:tcBorders>
              <w:top w:val="single" w:sz="4" w:space="0" w:color="auto"/>
              <w:left w:val="single" w:sz="4" w:space="0" w:color="auto"/>
              <w:bottom w:val="single" w:sz="4" w:space="0" w:color="auto"/>
              <w:right w:val="single" w:sz="4" w:space="0" w:color="auto"/>
            </w:tcBorders>
            <w:noWrap/>
            <w:vAlign w:val="center"/>
            <w:hideMark/>
          </w:tcPr>
          <w:p w:rsidR="00DC52D1" w:rsidRPr="00322AAD" w:rsidRDefault="00DC52D1" w:rsidP="00465F74">
            <w:pPr>
              <w:ind w:firstLine="0"/>
              <w:jc w:val="center"/>
              <w:rPr>
                <w:rFonts w:eastAsia="Calibri"/>
                <w:bCs/>
                <w:szCs w:val="28"/>
              </w:rPr>
            </w:pPr>
            <w:r w:rsidRPr="00322AAD">
              <w:rPr>
                <w:rFonts w:eastAsia="MS Mincho"/>
                <w:bCs/>
                <w:szCs w:val="28"/>
                <w:lang w:eastAsia="ja-JP"/>
              </w:rPr>
              <w:t>&lt;</w:t>
            </w:r>
            <w:r w:rsidRPr="00322AAD">
              <w:rPr>
                <w:bCs/>
                <w:szCs w:val="28"/>
              </w:rPr>
              <w:t xml:space="preserve"> 0,05</w:t>
            </w:r>
          </w:p>
        </w:tc>
      </w:tr>
      <w:tr w:rsidR="00DC52D1" w:rsidRPr="00322AAD" w:rsidTr="002D1E9A">
        <w:trPr>
          <w:trHeight w:val="646"/>
          <w:jc w:val="center"/>
        </w:trPr>
        <w:tc>
          <w:tcPr>
            <w:tcW w:w="1475" w:type="pct"/>
            <w:tcBorders>
              <w:top w:val="single" w:sz="4" w:space="0" w:color="auto"/>
              <w:left w:val="single" w:sz="4" w:space="0" w:color="auto"/>
              <w:bottom w:val="single" w:sz="4" w:space="0" w:color="auto"/>
              <w:right w:val="single" w:sz="4" w:space="0" w:color="auto"/>
            </w:tcBorders>
            <w:noWrap/>
            <w:vAlign w:val="center"/>
            <w:hideMark/>
          </w:tcPr>
          <w:p w:rsidR="00DC52D1" w:rsidRPr="00322AAD" w:rsidRDefault="00DC52D1" w:rsidP="00465F74">
            <w:pPr>
              <w:ind w:firstLine="0"/>
              <w:rPr>
                <w:rFonts w:eastAsia="Calibri"/>
                <w:bCs/>
                <w:szCs w:val="28"/>
              </w:rPr>
            </w:pPr>
            <w:r w:rsidRPr="00322AAD">
              <w:rPr>
                <w:bCs/>
                <w:szCs w:val="28"/>
              </w:rPr>
              <w:t>FSH (IU/l)</w:t>
            </w:r>
          </w:p>
        </w:tc>
        <w:tc>
          <w:tcPr>
            <w:tcW w:w="1392" w:type="pct"/>
            <w:tcBorders>
              <w:top w:val="single" w:sz="4" w:space="0" w:color="auto"/>
              <w:left w:val="single" w:sz="4" w:space="0" w:color="auto"/>
              <w:bottom w:val="single" w:sz="4" w:space="0" w:color="auto"/>
              <w:right w:val="single" w:sz="4" w:space="0" w:color="auto"/>
            </w:tcBorders>
            <w:noWrap/>
            <w:vAlign w:val="center"/>
            <w:hideMark/>
          </w:tcPr>
          <w:p w:rsidR="00DC52D1" w:rsidRPr="00322AAD" w:rsidRDefault="00DC52D1">
            <w:pPr>
              <w:ind w:firstLine="0"/>
              <w:jc w:val="center"/>
              <w:rPr>
                <w:rFonts w:eastAsia="Calibri"/>
                <w:bCs/>
                <w:szCs w:val="28"/>
              </w:rPr>
            </w:pPr>
            <w:r w:rsidRPr="00322AAD">
              <w:rPr>
                <w:bCs/>
                <w:szCs w:val="28"/>
              </w:rPr>
              <w:t>8,</w:t>
            </w:r>
            <w:r w:rsidRPr="00322AAD">
              <w:rPr>
                <w:rFonts w:eastAsia="MS Mincho"/>
                <w:bCs/>
                <w:szCs w:val="28"/>
                <w:lang w:eastAsia="ja-JP"/>
              </w:rPr>
              <w:t>16</w:t>
            </w:r>
            <w:r>
              <w:rPr>
                <w:rFonts w:eastAsia="MS Mincho"/>
                <w:bCs/>
                <w:szCs w:val="28"/>
                <w:lang w:eastAsia="ja-JP"/>
              </w:rPr>
              <w:t xml:space="preserve"> </w:t>
            </w:r>
            <w:r>
              <w:rPr>
                <w:rFonts w:eastAsia="MS Mincho" w:cs="Times New Roman"/>
                <w:bCs/>
                <w:szCs w:val="28"/>
                <w:lang w:eastAsia="ja-JP"/>
              </w:rPr>
              <w:t xml:space="preserve">± </w:t>
            </w:r>
            <w:r w:rsidRPr="00322AAD">
              <w:rPr>
                <w:rFonts w:eastAsia="MS Mincho"/>
                <w:bCs/>
                <w:szCs w:val="28"/>
                <w:lang w:eastAsia="ja-JP"/>
              </w:rPr>
              <w:t>4</w:t>
            </w:r>
            <w:r w:rsidRPr="00322AAD">
              <w:rPr>
                <w:bCs/>
                <w:szCs w:val="28"/>
              </w:rPr>
              <w:t>,</w:t>
            </w:r>
            <w:r w:rsidRPr="00322AAD">
              <w:rPr>
                <w:rFonts w:eastAsia="MS Mincho"/>
                <w:bCs/>
                <w:szCs w:val="28"/>
                <w:lang w:eastAsia="ja-JP"/>
              </w:rPr>
              <w:t>01</w:t>
            </w:r>
          </w:p>
        </w:tc>
        <w:tc>
          <w:tcPr>
            <w:tcW w:w="1424" w:type="pct"/>
            <w:tcBorders>
              <w:top w:val="single" w:sz="4" w:space="0" w:color="auto"/>
              <w:left w:val="single" w:sz="4" w:space="0" w:color="auto"/>
              <w:bottom w:val="single" w:sz="4" w:space="0" w:color="auto"/>
              <w:right w:val="single" w:sz="4" w:space="0" w:color="auto"/>
            </w:tcBorders>
            <w:noWrap/>
            <w:vAlign w:val="center"/>
            <w:hideMark/>
          </w:tcPr>
          <w:p w:rsidR="00DC52D1" w:rsidRPr="00322AAD" w:rsidRDefault="00DC52D1">
            <w:pPr>
              <w:ind w:firstLine="0"/>
              <w:jc w:val="center"/>
              <w:rPr>
                <w:rFonts w:eastAsia="Calibri"/>
                <w:bCs/>
                <w:szCs w:val="28"/>
              </w:rPr>
            </w:pPr>
            <w:r w:rsidRPr="00322AAD">
              <w:rPr>
                <w:rFonts w:eastAsia="MS Mincho"/>
                <w:bCs/>
                <w:szCs w:val="28"/>
                <w:lang w:eastAsia="ja-JP"/>
              </w:rPr>
              <w:t>6,85</w:t>
            </w:r>
            <w:r>
              <w:rPr>
                <w:rFonts w:eastAsia="MS Mincho"/>
                <w:bCs/>
                <w:szCs w:val="28"/>
                <w:lang w:eastAsia="ja-JP"/>
              </w:rPr>
              <w:t xml:space="preserve"> </w:t>
            </w:r>
            <w:r>
              <w:rPr>
                <w:rFonts w:eastAsia="MS Mincho" w:cs="Times New Roman"/>
                <w:bCs/>
                <w:szCs w:val="28"/>
                <w:lang w:eastAsia="ja-JP"/>
              </w:rPr>
              <w:t xml:space="preserve">± </w:t>
            </w:r>
            <w:r w:rsidRPr="00322AAD">
              <w:rPr>
                <w:rFonts w:eastAsia="MS Mincho"/>
                <w:bCs/>
                <w:szCs w:val="28"/>
                <w:lang w:eastAsia="ja-JP"/>
              </w:rPr>
              <w:t>3,69</w:t>
            </w:r>
          </w:p>
        </w:tc>
        <w:tc>
          <w:tcPr>
            <w:tcW w:w="709" w:type="pct"/>
            <w:tcBorders>
              <w:top w:val="single" w:sz="4" w:space="0" w:color="auto"/>
              <w:left w:val="single" w:sz="4" w:space="0" w:color="auto"/>
              <w:bottom w:val="single" w:sz="4" w:space="0" w:color="auto"/>
              <w:right w:val="single" w:sz="4" w:space="0" w:color="auto"/>
            </w:tcBorders>
            <w:noWrap/>
            <w:vAlign w:val="center"/>
            <w:hideMark/>
          </w:tcPr>
          <w:p w:rsidR="00DC52D1" w:rsidRPr="00322AAD" w:rsidRDefault="00DC52D1" w:rsidP="00465F74">
            <w:pPr>
              <w:ind w:firstLine="0"/>
              <w:jc w:val="center"/>
              <w:rPr>
                <w:rFonts w:eastAsia="Calibri"/>
                <w:bCs/>
                <w:szCs w:val="28"/>
              </w:rPr>
            </w:pPr>
            <w:r w:rsidRPr="00322AAD">
              <w:rPr>
                <w:bCs/>
                <w:szCs w:val="28"/>
              </w:rPr>
              <w:t>&lt; 0,05</w:t>
            </w:r>
          </w:p>
        </w:tc>
      </w:tr>
      <w:tr w:rsidR="00DC52D1" w:rsidRPr="00322AAD" w:rsidTr="002D1E9A">
        <w:trPr>
          <w:trHeight w:val="646"/>
          <w:jc w:val="center"/>
        </w:trPr>
        <w:tc>
          <w:tcPr>
            <w:tcW w:w="1475" w:type="pct"/>
            <w:tcBorders>
              <w:top w:val="single" w:sz="4" w:space="0" w:color="auto"/>
              <w:left w:val="single" w:sz="4" w:space="0" w:color="auto"/>
              <w:bottom w:val="single" w:sz="4" w:space="0" w:color="auto"/>
              <w:right w:val="single" w:sz="4" w:space="0" w:color="auto"/>
            </w:tcBorders>
            <w:noWrap/>
            <w:vAlign w:val="center"/>
            <w:hideMark/>
          </w:tcPr>
          <w:p w:rsidR="00DC52D1" w:rsidRPr="00322AAD" w:rsidRDefault="00DC52D1" w:rsidP="00465F74">
            <w:pPr>
              <w:ind w:firstLine="0"/>
              <w:rPr>
                <w:rFonts w:eastAsia="Calibri"/>
                <w:bCs/>
                <w:szCs w:val="28"/>
              </w:rPr>
            </w:pPr>
            <w:r w:rsidRPr="00322AAD">
              <w:rPr>
                <w:bCs/>
                <w:szCs w:val="28"/>
              </w:rPr>
              <w:t>Testosteron (nmol/l)</w:t>
            </w:r>
          </w:p>
        </w:tc>
        <w:tc>
          <w:tcPr>
            <w:tcW w:w="1392" w:type="pct"/>
            <w:tcBorders>
              <w:top w:val="single" w:sz="4" w:space="0" w:color="auto"/>
              <w:left w:val="single" w:sz="4" w:space="0" w:color="auto"/>
              <w:bottom w:val="single" w:sz="4" w:space="0" w:color="auto"/>
              <w:right w:val="single" w:sz="4" w:space="0" w:color="auto"/>
            </w:tcBorders>
            <w:noWrap/>
            <w:vAlign w:val="center"/>
            <w:hideMark/>
          </w:tcPr>
          <w:p w:rsidR="00DC52D1" w:rsidRPr="00322AAD" w:rsidRDefault="00DC52D1">
            <w:pPr>
              <w:ind w:firstLine="0"/>
              <w:jc w:val="center"/>
              <w:rPr>
                <w:rFonts w:eastAsia="Calibri"/>
                <w:bCs/>
                <w:szCs w:val="28"/>
              </w:rPr>
            </w:pPr>
            <w:r w:rsidRPr="00322AAD">
              <w:rPr>
                <w:bCs/>
                <w:szCs w:val="28"/>
              </w:rPr>
              <w:t>1</w:t>
            </w:r>
            <w:r w:rsidRPr="00322AAD">
              <w:rPr>
                <w:rFonts w:eastAsia="MS Mincho"/>
                <w:bCs/>
                <w:szCs w:val="28"/>
                <w:lang w:eastAsia="ja-JP"/>
              </w:rPr>
              <w:t>4</w:t>
            </w:r>
            <w:r w:rsidRPr="00322AAD">
              <w:rPr>
                <w:bCs/>
                <w:szCs w:val="28"/>
              </w:rPr>
              <w:t>,</w:t>
            </w:r>
            <w:r w:rsidRPr="00322AAD">
              <w:rPr>
                <w:rFonts w:eastAsia="MS Mincho"/>
                <w:bCs/>
                <w:szCs w:val="28"/>
                <w:lang w:eastAsia="ja-JP"/>
              </w:rPr>
              <w:t>65</w:t>
            </w:r>
            <w:r>
              <w:rPr>
                <w:rFonts w:eastAsia="MS Mincho"/>
                <w:bCs/>
                <w:szCs w:val="28"/>
                <w:lang w:eastAsia="ja-JP"/>
              </w:rPr>
              <w:t xml:space="preserve"> </w:t>
            </w:r>
            <w:r>
              <w:rPr>
                <w:rFonts w:eastAsia="MS Mincho" w:cs="Times New Roman"/>
                <w:bCs/>
                <w:szCs w:val="28"/>
                <w:lang w:eastAsia="ja-JP"/>
              </w:rPr>
              <w:t xml:space="preserve">± </w:t>
            </w:r>
            <w:r w:rsidRPr="00322AAD">
              <w:rPr>
                <w:rFonts w:eastAsia="MS Mincho"/>
                <w:bCs/>
                <w:szCs w:val="28"/>
                <w:lang w:eastAsia="ja-JP"/>
              </w:rPr>
              <w:t>6</w:t>
            </w:r>
            <w:r w:rsidRPr="00322AAD">
              <w:rPr>
                <w:bCs/>
                <w:szCs w:val="28"/>
              </w:rPr>
              <w:t>,</w:t>
            </w:r>
            <w:r w:rsidRPr="00322AAD">
              <w:rPr>
                <w:rFonts w:eastAsia="MS Mincho"/>
                <w:bCs/>
                <w:szCs w:val="28"/>
                <w:lang w:eastAsia="ja-JP"/>
              </w:rPr>
              <w:t>27</w:t>
            </w:r>
          </w:p>
        </w:tc>
        <w:tc>
          <w:tcPr>
            <w:tcW w:w="1424" w:type="pct"/>
            <w:tcBorders>
              <w:top w:val="single" w:sz="4" w:space="0" w:color="auto"/>
              <w:left w:val="single" w:sz="4" w:space="0" w:color="auto"/>
              <w:bottom w:val="single" w:sz="4" w:space="0" w:color="auto"/>
              <w:right w:val="single" w:sz="4" w:space="0" w:color="auto"/>
            </w:tcBorders>
            <w:noWrap/>
            <w:vAlign w:val="center"/>
            <w:hideMark/>
          </w:tcPr>
          <w:p w:rsidR="00DC52D1" w:rsidRPr="00322AAD" w:rsidRDefault="00DC52D1">
            <w:pPr>
              <w:ind w:firstLine="0"/>
              <w:jc w:val="center"/>
              <w:rPr>
                <w:rFonts w:eastAsia="MS Mincho"/>
                <w:bCs/>
                <w:szCs w:val="28"/>
                <w:lang w:eastAsia="ja-JP"/>
              </w:rPr>
            </w:pPr>
            <w:r w:rsidRPr="002D1E9A">
              <w:rPr>
                <w:rFonts w:eastAsia="MS Mincho"/>
                <w:bCs/>
                <w:szCs w:val="28"/>
                <w:lang w:eastAsia="ja-JP"/>
              </w:rPr>
              <w:t>16</w:t>
            </w:r>
            <w:r w:rsidRPr="002D1E9A">
              <w:rPr>
                <w:bCs/>
                <w:szCs w:val="28"/>
              </w:rPr>
              <w:t>,</w:t>
            </w:r>
            <w:r w:rsidRPr="002D1E9A">
              <w:rPr>
                <w:rFonts w:eastAsia="MS Mincho"/>
                <w:bCs/>
                <w:szCs w:val="28"/>
                <w:lang w:eastAsia="ja-JP"/>
              </w:rPr>
              <w:t>89</w:t>
            </w:r>
            <w:r>
              <w:rPr>
                <w:rFonts w:eastAsia="MS Mincho"/>
                <w:bCs/>
                <w:szCs w:val="28"/>
                <w:lang w:eastAsia="ja-JP"/>
              </w:rPr>
              <w:t xml:space="preserve"> </w:t>
            </w:r>
            <w:r>
              <w:rPr>
                <w:rFonts w:eastAsia="MS Mincho" w:cs="Times New Roman"/>
                <w:bCs/>
                <w:szCs w:val="28"/>
                <w:lang w:eastAsia="ja-JP"/>
              </w:rPr>
              <w:t xml:space="preserve">± </w:t>
            </w:r>
            <w:r w:rsidRPr="00322AAD">
              <w:rPr>
                <w:rFonts w:eastAsia="MS Mincho"/>
                <w:bCs/>
                <w:szCs w:val="28"/>
                <w:lang w:eastAsia="ja-JP"/>
              </w:rPr>
              <w:t>6</w:t>
            </w:r>
            <w:r w:rsidRPr="00322AAD">
              <w:rPr>
                <w:bCs/>
                <w:szCs w:val="28"/>
              </w:rPr>
              <w:t>,</w:t>
            </w:r>
            <w:r w:rsidRPr="00322AAD">
              <w:rPr>
                <w:rFonts w:eastAsia="MS Mincho"/>
                <w:bCs/>
                <w:szCs w:val="28"/>
                <w:lang w:eastAsia="ja-JP"/>
              </w:rPr>
              <w:t>42</w:t>
            </w:r>
          </w:p>
        </w:tc>
        <w:tc>
          <w:tcPr>
            <w:tcW w:w="709" w:type="pct"/>
            <w:tcBorders>
              <w:top w:val="single" w:sz="4" w:space="0" w:color="auto"/>
              <w:left w:val="single" w:sz="4" w:space="0" w:color="auto"/>
              <w:bottom w:val="single" w:sz="4" w:space="0" w:color="auto"/>
              <w:right w:val="single" w:sz="4" w:space="0" w:color="auto"/>
            </w:tcBorders>
            <w:noWrap/>
            <w:vAlign w:val="center"/>
            <w:hideMark/>
          </w:tcPr>
          <w:p w:rsidR="00DC52D1" w:rsidRPr="00322AAD" w:rsidRDefault="00DC52D1" w:rsidP="00465F74">
            <w:pPr>
              <w:ind w:firstLine="0"/>
              <w:jc w:val="center"/>
              <w:rPr>
                <w:rFonts w:eastAsia="Calibri"/>
                <w:bCs/>
                <w:szCs w:val="28"/>
              </w:rPr>
            </w:pPr>
            <w:r w:rsidRPr="00322AAD">
              <w:rPr>
                <w:bCs/>
                <w:szCs w:val="28"/>
              </w:rPr>
              <w:t>&lt; 0,05</w:t>
            </w:r>
          </w:p>
        </w:tc>
      </w:tr>
    </w:tbl>
    <w:p w:rsidR="00E3239E" w:rsidRPr="00322AAD" w:rsidRDefault="00E3239E" w:rsidP="003806AD">
      <w:pPr>
        <w:rPr>
          <w:rFonts w:eastAsia="MS Mincho"/>
          <w:sz w:val="16"/>
          <w:szCs w:val="28"/>
          <w:lang w:val="vi-VN" w:eastAsia="ja-JP"/>
        </w:rPr>
      </w:pPr>
    </w:p>
    <w:p w:rsidR="00E3239E" w:rsidRPr="00322AAD" w:rsidRDefault="00546578" w:rsidP="002D1E9A">
      <w:pPr>
        <w:spacing w:line="348" w:lineRule="auto"/>
        <w:rPr>
          <w:rFonts w:eastAsia="Calibri"/>
          <w:szCs w:val="28"/>
          <w:lang w:val="vi-VN"/>
        </w:rPr>
      </w:pPr>
      <w:r w:rsidRPr="00322AAD">
        <w:rPr>
          <w:b/>
          <w:szCs w:val="28"/>
          <w:lang w:val="vi-VN" w:eastAsia="ja-JP"/>
        </w:rPr>
        <w:lastRenderedPageBreak/>
        <w:t>Nhận xét:</w:t>
      </w:r>
      <w:r w:rsidRPr="00322AAD">
        <w:rPr>
          <w:szCs w:val="28"/>
          <w:lang w:val="vi-VN" w:eastAsia="ja-JP"/>
        </w:rPr>
        <w:t xml:space="preserve"> </w:t>
      </w:r>
      <w:r w:rsidR="00E3239E" w:rsidRPr="00322AAD">
        <w:rPr>
          <w:szCs w:val="28"/>
          <w:lang w:val="vi-VN"/>
        </w:rPr>
        <w:t xml:space="preserve">Kết quả từ bảng </w:t>
      </w:r>
      <w:r w:rsidR="00C3671F" w:rsidRPr="00322AAD">
        <w:rPr>
          <w:szCs w:val="28"/>
          <w:lang w:val="vi-VN"/>
        </w:rPr>
        <w:t>3.</w:t>
      </w:r>
      <w:r w:rsidR="00E3239E" w:rsidRPr="00322AAD">
        <w:rPr>
          <w:rFonts w:eastAsia="MS Mincho"/>
          <w:szCs w:val="28"/>
          <w:lang w:val="vi-VN" w:eastAsia="ja-JP"/>
        </w:rPr>
        <w:t>2</w:t>
      </w:r>
      <w:r w:rsidR="00CB6409" w:rsidRPr="00322AAD">
        <w:rPr>
          <w:rFonts w:eastAsia="MS Mincho"/>
          <w:szCs w:val="28"/>
          <w:lang w:val="vi-VN" w:eastAsia="ja-JP"/>
        </w:rPr>
        <w:t>9</w:t>
      </w:r>
      <w:r w:rsidR="00E3239E" w:rsidRPr="00322AAD">
        <w:rPr>
          <w:szCs w:val="28"/>
          <w:lang w:val="vi-VN"/>
        </w:rPr>
        <w:t xml:space="preserve"> cho thấ</w:t>
      </w:r>
      <w:r w:rsidR="00C3671F" w:rsidRPr="00322AAD">
        <w:rPr>
          <w:szCs w:val="28"/>
          <w:lang w:val="vi-VN"/>
        </w:rPr>
        <w:t>y n</w:t>
      </w:r>
      <w:r w:rsidR="00E3239E" w:rsidRPr="00322AAD">
        <w:rPr>
          <w:szCs w:val="28"/>
          <w:lang w:val="vi-VN"/>
        </w:rPr>
        <w:t xml:space="preserve">ồng độ LH </w:t>
      </w:r>
      <w:r w:rsidR="00E3239E" w:rsidRPr="00322AAD">
        <w:rPr>
          <w:rFonts w:eastAsia="MS Mincho"/>
          <w:szCs w:val="28"/>
          <w:lang w:val="vi-VN" w:eastAsia="ja-JP"/>
        </w:rPr>
        <w:t xml:space="preserve">và FSH </w:t>
      </w:r>
      <w:r w:rsidR="00E3239E" w:rsidRPr="00322AAD">
        <w:rPr>
          <w:szCs w:val="28"/>
          <w:lang w:val="vi-VN"/>
        </w:rPr>
        <w:t xml:space="preserve">huyết thanh </w:t>
      </w:r>
      <w:r w:rsidR="00E3239E" w:rsidRPr="00322AAD">
        <w:rPr>
          <w:spacing w:val="4"/>
          <w:szCs w:val="28"/>
          <w:lang w:val="vi-VN"/>
        </w:rPr>
        <w:t xml:space="preserve">sau điều trị giảm so với trước điều trị, </w:t>
      </w:r>
      <w:r w:rsidR="00E3239E" w:rsidRPr="00322AAD">
        <w:rPr>
          <w:rFonts w:eastAsia="MS Mincho"/>
          <w:spacing w:val="4"/>
          <w:szCs w:val="28"/>
          <w:lang w:val="vi-VN" w:eastAsia="ja-JP"/>
        </w:rPr>
        <w:t xml:space="preserve">nồng độ </w:t>
      </w:r>
      <w:r w:rsidR="00E3239E" w:rsidRPr="00322AAD">
        <w:rPr>
          <w:spacing w:val="4"/>
          <w:szCs w:val="28"/>
          <w:lang w:val="vi-VN"/>
        </w:rPr>
        <w:t>testosteron huyết thanh sau điều trị tăng so với trước điều trị</w:t>
      </w:r>
      <w:r w:rsidR="00E3239E" w:rsidRPr="00322AAD">
        <w:rPr>
          <w:rFonts w:eastAsia="MS Mincho"/>
          <w:spacing w:val="4"/>
          <w:szCs w:val="28"/>
          <w:lang w:val="vi-VN" w:eastAsia="ja-JP"/>
        </w:rPr>
        <w:t>.</w:t>
      </w:r>
      <w:r w:rsidR="00E3239E" w:rsidRPr="00322AAD">
        <w:rPr>
          <w:spacing w:val="4"/>
          <w:szCs w:val="28"/>
          <w:lang w:val="vi-VN"/>
        </w:rPr>
        <w:t xml:space="preserve"> </w:t>
      </w:r>
      <w:r w:rsidR="00E3239E" w:rsidRPr="00322AAD">
        <w:rPr>
          <w:rFonts w:eastAsia="MS Mincho"/>
          <w:spacing w:val="4"/>
          <w:szCs w:val="28"/>
          <w:lang w:val="vi-VN" w:eastAsia="ja-JP"/>
        </w:rPr>
        <w:t>S</w:t>
      </w:r>
      <w:r w:rsidR="00E3239E" w:rsidRPr="00322AAD">
        <w:rPr>
          <w:spacing w:val="4"/>
          <w:szCs w:val="28"/>
          <w:lang w:val="vi-VN"/>
        </w:rPr>
        <w:t xml:space="preserve">ự khác biệt có ý nghĩa thống kê (p </w:t>
      </w:r>
      <w:r w:rsidR="00E3239E" w:rsidRPr="00322AAD">
        <w:rPr>
          <w:rFonts w:eastAsia="MS Mincho"/>
          <w:spacing w:val="4"/>
          <w:szCs w:val="28"/>
          <w:lang w:val="vi-VN" w:eastAsia="ja-JP"/>
        </w:rPr>
        <w:t>&lt;</w:t>
      </w:r>
      <w:r w:rsidR="00E3239E" w:rsidRPr="00322AAD">
        <w:rPr>
          <w:spacing w:val="4"/>
          <w:szCs w:val="28"/>
          <w:lang w:val="vi-VN"/>
        </w:rPr>
        <w:t xml:space="preserve"> 0,05). </w:t>
      </w:r>
      <w:r w:rsidR="00E3239E" w:rsidRPr="00322AAD">
        <w:rPr>
          <w:rFonts w:eastAsia="MS Mincho"/>
          <w:szCs w:val="28"/>
          <w:lang w:val="vi-VN" w:eastAsia="ja-JP"/>
        </w:rPr>
        <w:t xml:space="preserve">Ở các bệnh nhân có rối loạn nội tiết tố, LH và FSH </w:t>
      </w:r>
      <w:r w:rsidR="00E3239E" w:rsidRPr="00322AAD">
        <w:rPr>
          <w:szCs w:val="28"/>
          <w:lang w:val="vi-VN"/>
        </w:rPr>
        <w:t xml:space="preserve">huyết thanh </w:t>
      </w:r>
      <w:r w:rsidR="00E3239E" w:rsidRPr="00322AAD">
        <w:rPr>
          <w:rFonts w:eastAsia="MS Mincho"/>
          <w:spacing w:val="-4"/>
          <w:szCs w:val="28"/>
          <w:lang w:val="vi-VN" w:eastAsia="ja-JP"/>
        </w:rPr>
        <w:t xml:space="preserve">tăng cao trong khi </w:t>
      </w:r>
      <w:r w:rsidR="00E3239E" w:rsidRPr="00322AAD">
        <w:rPr>
          <w:spacing w:val="-4"/>
          <w:szCs w:val="28"/>
          <w:lang w:val="vi-VN"/>
        </w:rPr>
        <w:t>testosteron huyết thanh</w:t>
      </w:r>
      <w:r w:rsidR="00E3239E" w:rsidRPr="00322AAD">
        <w:rPr>
          <w:rFonts w:eastAsia="MS Mincho"/>
          <w:spacing w:val="-4"/>
          <w:szCs w:val="28"/>
          <w:lang w:val="vi-VN" w:eastAsia="ja-JP"/>
        </w:rPr>
        <w:t xml:space="preserve"> giảm. Sau điều trị </w:t>
      </w:r>
      <w:r w:rsidR="00E3239E" w:rsidRPr="00322AAD">
        <w:rPr>
          <w:spacing w:val="-4"/>
          <w:szCs w:val="28"/>
          <w:lang w:val="vi-VN"/>
        </w:rPr>
        <w:t xml:space="preserve">LH </w:t>
      </w:r>
      <w:r w:rsidR="00E3239E" w:rsidRPr="00322AAD">
        <w:rPr>
          <w:rFonts w:eastAsia="MS Mincho"/>
          <w:spacing w:val="-4"/>
          <w:szCs w:val="28"/>
          <w:lang w:val="vi-VN" w:eastAsia="ja-JP"/>
        </w:rPr>
        <w:t xml:space="preserve">và FSH </w:t>
      </w:r>
      <w:r w:rsidR="00E3239E" w:rsidRPr="00322AAD">
        <w:rPr>
          <w:spacing w:val="-4"/>
          <w:szCs w:val="28"/>
          <w:lang w:val="vi-VN"/>
        </w:rPr>
        <w:t>huyết thanh giảm, testosteron huyết thanh tăng</w:t>
      </w:r>
      <w:r w:rsidR="00E3239E" w:rsidRPr="00322AAD">
        <w:rPr>
          <w:rFonts w:eastAsia="MS Mincho"/>
          <w:spacing w:val="-4"/>
          <w:szCs w:val="28"/>
          <w:lang w:val="vi-VN" w:eastAsia="ja-JP"/>
        </w:rPr>
        <w:t xml:space="preserve"> là sự thay đổi có tính tích cực, đưa nồng độ các hormon sinh dục này về lại </w:t>
      </w:r>
      <w:r w:rsidR="00E3239E" w:rsidRPr="00322AAD">
        <w:rPr>
          <w:spacing w:val="-4"/>
          <w:szCs w:val="28"/>
          <w:lang w:val="vi-VN"/>
        </w:rPr>
        <w:t>trong giới hạn sinh lý bình thường</w:t>
      </w:r>
      <w:r w:rsidR="00E3239E" w:rsidRPr="00322AAD">
        <w:rPr>
          <w:rFonts w:eastAsia="MS Mincho"/>
          <w:spacing w:val="-4"/>
          <w:szCs w:val="28"/>
          <w:lang w:val="vi-VN" w:eastAsia="ja-JP"/>
        </w:rPr>
        <w:t>.</w:t>
      </w:r>
    </w:p>
    <w:p w:rsidR="00E3239E" w:rsidRPr="00322AAD" w:rsidRDefault="00E3239E" w:rsidP="002D1E9A">
      <w:pPr>
        <w:pStyle w:val="9"/>
        <w:spacing w:line="348" w:lineRule="auto"/>
        <w:rPr>
          <w:rFonts w:eastAsia="MS Mincho"/>
          <w:color w:val="auto"/>
          <w:lang w:eastAsia="ja-JP"/>
        </w:rPr>
      </w:pPr>
      <w:bookmarkStart w:id="461" w:name="_Toc507953742"/>
      <w:bookmarkStart w:id="462" w:name="_Toc507953484"/>
      <w:bookmarkStart w:id="463" w:name="_Toc24962402"/>
      <w:r w:rsidRPr="00322AAD">
        <w:rPr>
          <w:color w:val="auto"/>
        </w:rPr>
        <w:t>Bảng 3.</w:t>
      </w:r>
      <w:r w:rsidR="00CB6409" w:rsidRPr="00322AAD">
        <w:rPr>
          <w:color w:val="auto"/>
          <w:lang w:eastAsia="ja-JP"/>
        </w:rPr>
        <w:t>30</w:t>
      </w:r>
      <w:r w:rsidRPr="00322AAD">
        <w:rPr>
          <w:color w:val="auto"/>
        </w:rPr>
        <w:t>. So sánh theo phân loại nồng độ testosteron, LH, FSH huyết thanh trước và sau điều trị (n</w:t>
      </w:r>
      <w:r w:rsidR="00C3671F" w:rsidRPr="00322AAD">
        <w:rPr>
          <w:color w:val="auto"/>
        </w:rPr>
        <w:t xml:space="preserve"> </w:t>
      </w:r>
      <w:r w:rsidRPr="00322AAD">
        <w:rPr>
          <w:color w:val="auto"/>
        </w:rPr>
        <w:t>=</w:t>
      </w:r>
      <w:r w:rsidR="00C3671F" w:rsidRPr="00322AAD">
        <w:rPr>
          <w:color w:val="auto"/>
        </w:rPr>
        <w:t xml:space="preserve"> </w:t>
      </w:r>
      <w:r w:rsidRPr="00322AAD">
        <w:rPr>
          <w:color w:val="auto"/>
        </w:rPr>
        <w:t>3</w:t>
      </w:r>
      <w:r w:rsidRPr="00322AAD">
        <w:rPr>
          <w:rFonts w:eastAsia="MS Mincho"/>
          <w:color w:val="auto"/>
          <w:lang w:eastAsia="ja-JP"/>
        </w:rPr>
        <w:t>0</w:t>
      </w:r>
      <w:r w:rsidRPr="00322AAD">
        <w:rPr>
          <w:color w:val="auto"/>
        </w:rPr>
        <w:t>)</w:t>
      </w:r>
      <w:bookmarkEnd w:id="461"/>
      <w:bookmarkEnd w:id="462"/>
      <w:bookmarkEnd w:id="463"/>
    </w:p>
    <w:p w:rsidR="00E3239E" w:rsidRPr="00322AAD" w:rsidRDefault="00E3239E" w:rsidP="002D1E9A">
      <w:pPr>
        <w:spacing w:line="348" w:lineRule="auto"/>
        <w:rPr>
          <w:rFonts w:eastAsia="MS Mincho"/>
          <w:i/>
          <w:sz w:val="6"/>
          <w:szCs w:val="28"/>
          <w:lang w:val="vi-VN" w:eastAsia="ja-JP"/>
        </w:rPr>
      </w:pPr>
    </w:p>
    <w:tbl>
      <w:tblPr>
        <w:tblW w:w="4878"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36"/>
        <w:gridCol w:w="1342"/>
        <w:gridCol w:w="772"/>
        <w:gridCol w:w="2029"/>
        <w:gridCol w:w="1852"/>
        <w:gridCol w:w="1153"/>
      </w:tblGrid>
      <w:tr w:rsidR="00E3239E" w:rsidRPr="00322AAD" w:rsidTr="002D1E9A">
        <w:trPr>
          <w:trHeight w:val="454"/>
          <w:jc w:val="center"/>
        </w:trPr>
        <w:tc>
          <w:tcPr>
            <w:tcW w:w="1636" w:type="dxa"/>
            <w:vMerge w:val="restart"/>
            <w:tcBorders>
              <w:top w:val="single" w:sz="4" w:space="0" w:color="auto"/>
              <w:left w:val="single" w:sz="4" w:space="0" w:color="auto"/>
              <w:bottom w:val="single" w:sz="4" w:space="0" w:color="auto"/>
              <w:right w:val="single" w:sz="4" w:space="0" w:color="auto"/>
            </w:tcBorders>
            <w:noWrap/>
            <w:vAlign w:val="center"/>
          </w:tcPr>
          <w:p w:rsidR="00E3239E" w:rsidRPr="00322AAD" w:rsidRDefault="00E3239E" w:rsidP="002D1E9A">
            <w:pPr>
              <w:spacing w:line="348" w:lineRule="auto"/>
              <w:ind w:left="-57" w:right="-57" w:firstLine="0"/>
              <w:jc w:val="center"/>
              <w:rPr>
                <w:rFonts w:eastAsia="Calibri"/>
                <w:b/>
                <w:bCs/>
                <w:szCs w:val="28"/>
              </w:rPr>
            </w:pPr>
            <w:r w:rsidRPr="00322AAD">
              <w:rPr>
                <w:b/>
                <w:bCs/>
                <w:szCs w:val="28"/>
              </w:rPr>
              <w:t>Chỉ số</w:t>
            </w:r>
          </w:p>
        </w:tc>
        <w:tc>
          <w:tcPr>
            <w:tcW w:w="4143" w:type="dxa"/>
            <w:gridSpan w:val="3"/>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2D1E9A">
            <w:pPr>
              <w:spacing w:line="348" w:lineRule="auto"/>
              <w:ind w:left="-57" w:right="-57"/>
              <w:jc w:val="center"/>
              <w:rPr>
                <w:rFonts w:eastAsia="Calibri"/>
                <w:b/>
                <w:bCs/>
                <w:szCs w:val="28"/>
              </w:rPr>
            </w:pPr>
            <w:r w:rsidRPr="00322AAD">
              <w:rPr>
                <w:b/>
                <w:bCs/>
                <w:szCs w:val="28"/>
              </w:rPr>
              <w:t>Trước điều trị</w:t>
            </w:r>
          </w:p>
        </w:tc>
        <w:tc>
          <w:tcPr>
            <w:tcW w:w="1852"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2D1E9A">
            <w:pPr>
              <w:spacing w:line="348" w:lineRule="auto"/>
              <w:ind w:left="-57" w:right="-57" w:firstLine="0"/>
              <w:jc w:val="center"/>
              <w:rPr>
                <w:rFonts w:eastAsia="Calibri"/>
                <w:b/>
                <w:bCs/>
                <w:szCs w:val="28"/>
              </w:rPr>
            </w:pPr>
            <w:r w:rsidRPr="00322AAD">
              <w:rPr>
                <w:b/>
                <w:bCs/>
                <w:szCs w:val="28"/>
              </w:rPr>
              <w:t>Sau điều trị</w:t>
            </w:r>
          </w:p>
        </w:tc>
        <w:tc>
          <w:tcPr>
            <w:tcW w:w="1153" w:type="dxa"/>
            <w:vMerge w:val="restart"/>
            <w:tcBorders>
              <w:top w:val="single" w:sz="4" w:space="0" w:color="auto"/>
              <w:left w:val="single" w:sz="4" w:space="0" w:color="auto"/>
              <w:bottom w:val="single" w:sz="4" w:space="0" w:color="auto"/>
              <w:right w:val="single" w:sz="4" w:space="0" w:color="auto"/>
            </w:tcBorders>
            <w:noWrap/>
            <w:vAlign w:val="center"/>
            <w:hideMark/>
          </w:tcPr>
          <w:p w:rsidR="00E3239E" w:rsidRPr="00322AAD" w:rsidRDefault="00E3239E" w:rsidP="002D1E9A">
            <w:pPr>
              <w:spacing w:line="348" w:lineRule="auto"/>
              <w:ind w:left="-57" w:right="-57" w:firstLine="0"/>
              <w:jc w:val="center"/>
              <w:rPr>
                <w:rFonts w:eastAsia="Calibri"/>
                <w:b/>
                <w:bCs/>
                <w:szCs w:val="28"/>
              </w:rPr>
            </w:pPr>
            <w:r w:rsidRPr="00322AAD">
              <w:rPr>
                <w:rFonts w:eastAsia="MS Mincho"/>
                <w:b/>
                <w:bCs/>
                <w:szCs w:val="28"/>
                <w:lang w:eastAsia="ja-JP"/>
              </w:rPr>
              <w:t>p</w:t>
            </w:r>
            <w:r w:rsidRPr="00322AAD">
              <w:rPr>
                <w:rFonts w:eastAsia="MS Mincho"/>
                <w:b/>
                <w:bCs/>
                <w:szCs w:val="28"/>
                <w:vertAlign w:val="subscript"/>
                <w:lang w:eastAsia="ja-JP"/>
              </w:rPr>
              <w:t>trước-sau</w:t>
            </w:r>
          </w:p>
        </w:tc>
      </w:tr>
      <w:tr w:rsidR="00DC52D1" w:rsidRPr="00322AAD" w:rsidTr="002D1E9A">
        <w:trPr>
          <w:trHeight w:val="454"/>
          <w:jc w:val="center"/>
        </w:trPr>
        <w:tc>
          <w:tcPr>
            <w:tcW w:w="1636" w:type="dxa"/>
            <w:vMerge/>
            <w:tcBorders>
              <w:top w:val="single" w:sz="4" w:space="0" w:color="auto"/>
              <w:left w:val="single" w:sz="4" w:space="0" w:color="auto"/>
              <w:bottom w:val="single" w:sz="4" w:space="0" w:color="auto"/>
              <w:right w:val="single" w:sz="4" w:space="0" w:color="auto"/>
            </w:tcBorders>
            <w:vAlign w:val="center"/>
            <w:hideMark/>
          </w:tcPr>
          <w:p w:rsidR="00DC52D1" w:rsidRPr="00322AAD" w:rsidRDefault="00DC52D1" w:rsidP="002D1E9A">
            <w:pPr>
              <w:spacing w:line="348" w:lineRule="auto"/>
              <w:ind w:left="-57" w:right="-57"/>
              <w:jc w:val="center"/>
              <w:rPr>
                <w:rFonts w:eastAsia="Calibri"/>
                <w:b/>
                <w:bCs/>
                <w:szCs w:val="28"/>
              </w:rPr>
            </w:pPr>
          </w:p>
        </w:tc>
        <w:tc>
          <w:tcPr>
            <w:tcW w:w="1342" w:type="dxa"/>
            <w:tcBorders>
              <w:top w:val="single" w:sz="4" w:space="0" w:color="auto"/>
              <w:left w:val="single" w:sz="4" w:space="0" w:color="auto"/>
              <w:bottom w:val="single" w:sz="4" w:space="0" w:color="auto"/>
              <w:right w:val="single" w:sz="4" w:space="0" w:color="auto"/>
            </w:tcBorders>
            <w:vAlign w:val="center"/>
            <w:hideMark/>
          </w:tcPr>
          <w:p w:rsidR="00DC52D1" w:rsidRPr="00322AAD" w:rsidRDefault="00DC52D1" w:rsidP="002D1E9A">
            <w:pPr>
              <w:spacing w:line="348" w:lineRule="auto"/>
              <w:ind w:left="-57" w:right="-57" w:firstLine="0"/>
              <w:jc w:val="center"/>
              <w:rPr>
                <w:rFonts w:eastAsia="Calibri"/>
                <w:b/>
                <w:bCs/>
                <w:szCs w:val="28"/>
              </w:rPr>
            </w:pPr>
            <w:r w:rsidRPr="00322AAD">
              <w:rPr>
                <w:b/>
                <w:bCs/>
                <w:szCs w:val="28"/>
              </w:rPr>
              <w:t>Phân loại</w:t>
            </w:r>
          </w:p>
        </w:tc>
        <w:tc>
          <w:tcPr>
            <w:tcW w:w="772" w:type="dxa"/>
            <w:tcBorders>
              <w:top w:val="single" w:sz="4" w:space="0" w:color="auto"/>
              <w:left w:val="single" w:sz="4" w:space="0" w:color="auto"/>
              <w:bottom w:val="single" w:sz="4" w:space="0" w:color="auto"/>
              <w:right w:val="single" w:sz="4" w:space="0" w:color="auto"/>
            </w:tcBorders>
            <w:noWrap/>
            <w:vAlign w:val="center"/>
            <w:hideMark/>
          </w:tcPr>
          <w:p w:rsidR="00DC52D1" w:rsidRPr="00322AAD" w:rsidRDefault="00DC52D1" w:rsidP="002D1E9A">
            <w:pPr>
              <w:spacing w:line="348" w:lineRule="auto"/>
              <w:ind w:left="-57" w:right="-57"/>
              <w:jc w:val="center"/>
              <w:rPr>
                <w:rFonts w:eastAsia="Calibri"/>
                <w:b/>
                <w:bCs/>
                <w:szCs w:val="28"/>
              </w:rPr>
            </w:pPr>
            <w:r>
              <w:rPr>
                <w:b/>
                <w:bCs/>
                <w:szCs w:val="28"/>
              </w:rPr>
              <w:t>n</w:t>
            </w:r>
          </w:p>
        </w:tc>
        <w:tc>
          <w:tcPr>
            <w:tcW w:w="2029" w:type="dxa"/>
            <w:tcBorders>
              <w:top w:val="single" w:sz="4" w:space="0" w:color="auto"/>
              <w:left w:val="single" w:sz="4" w:space="0" w:color="auto"/>
              <w:bottom w:val="single" w:sz="4" w:space="0" w:color="auto"/>
              <w:right w:val="single" w:sz="4" w:space="0" w:color="auto"/>
            </w:tcBorders>
            <w:noWrap/>
            <w:vAlign w:val="center"/>
            <w:hideMark/>
          </w:tcPr>
          <w:p w:rsidR="00DC52D1" w:rsidRPr="00322AAD" w:rsidRDefault="00DC52D1" w:rsidP="002D1E9A">
            <w:pPr>
              <w:spacing w:line="348" w:lineRule="auto"/>
              <w:ind w:left="-57" w:right="-57" w:firstLine="0"/>
              <w:jc w:val="center"/>
              <w:rPr>
                <w:rFonts w:eastAsia="Calibri"/>
                <w:b/>
                <w:bCs/>
                <w:szCs w:val="28"/>
              </w:rPr>
            </w:pPr>
            <w:r w:rsidRPr="00EC1635">
              <w:rPr>
                <w:rFonts w:eastAsia="Calibri" w:cs="Times New Roman"/>
                <w:b/>
                <w:bCs/>
                <w:position w:val="-4"/>
                <w:szCs w:val="28"/>
              </w:rPr>
              <w:object w:dxaOrig="260" w:dyaOrig="320">
                <v:shape id="_x0000_i1037" type="#_x0000_t75" style="width:14.9pt;height:14.9pt" o:ole="">
                  <v:imagedata r:id="rId90" o:title=""/>
                </v:shape>
                <o:OLEObject Type="Embed" ProgID="Equation.3" ShapeID="_x0000_i1037" DrawAspect="Content" ObjectID="_1637583957" r:id="rId91"/>
              </w:object>
            </w:r>
            <w:r>
              <w:rPr>
                <w:rFonts w:eastAsia="MS Mincho" w:cs="Times New Roman"/>
                <w:bCs/>
                <w:szCs w:val="28"/>
                <w:lang w:eastAsia="ja-JP"/>
              </w:rPr>
              <w:t xml:space="preserve">± </w:t>
            </w:r>
            <w:r w:rsidRPr="00322AAD">
              <w:rPr>
                <w:b/>
                <w:bCs/>
                <w:szCs w:val="28"/>
              </w:rPr>
              <w:t>SD</w:t>
            </w:r>
          </w:p>
        </w:tc>
        <w:tc>
          <w:tcPr>
            <w:tcW w:w="1852" w:type="dxa"/>
            <w:tcBorders>
              <w:top w:val="single" w:sz="4" w:space="0" w:color="auto"/>
              <w:left w:val="single" w:sz="4" w:space="0" w:color="auto"/>
              <w:bottom w:val="single" w:sz="4" w:space="0" w:color="auto"/>
              <w:right w:val="single" w:sz="4" w:space="0" w:color="auto"/>
            </w:tcBorders>
            <w:noWrap/>
            <w:vAlign w:val="center"/>
            <w:hideMark/>
          </w:tcPr>
          <w:p w:rsidR="00DC52D1" w:rsidRPr="00322AAD" w:rsidRDefault="00DC52D1" w:rsidP="002D1E9A">
            <w:pPr>
              <w:spacing w:line="348" w:lineRule="auto"/>
              <w:ind w:left="-57" w:right="-57" w:firstLine="0"/>
              <w:jc w:val="center"/>
              <w:rPr>
                <w:rFonts w:eastAsia="Calibri"/>
                <w:b/>
                <w:bCs/>
                <w:szCs w:val="28"/>
              </w:rPr>
            </w:pPr>
            <w:r w:rsidRPr="00EC1635">
              <w:rPr>
                <w:rFonts w:eastAsia="Calibri" w:cs="Times New Roman"/>
                <w:b/>
                <w:bCs/>
                <w:position w:val="-4"/>
                <w:szCs w:val="28"/>
              </w:rPr>
              <w:object w:dxaOrig="260" w:dyaOrig="320">
                <v:shape id="_x0000_i1038" type="#_x0000_t75" style="width:14.9pt;height:14.9pt" o:ole="">
                  <v:imagedata r:id="rId92" o:title=""/>
                </v:shape>
                <o:OLEObject Type="Embed" ProgID="Equation.3" ShapeID="_x0000_i1038" DrawAspect="Content" ObjectID="_1637583958" r:id="rId93"/>
              </w:object>
            </w:r>
            <w:r>
              <w:rPr>
                <w:rFonts w:eastAsia="MS Mincho" w:cs="Times New Roman"/>
                <w:bCs/>
                <w:szCs w:val="28"/>
                <w:lang w:eastAsia="ja-JP"/>
              </w:rPr>
              <w:t xml:space="preserve">± </w:t>
            </w:r>
            <w:r w:rsidRPr="00322AAD">
              <w:rPr>
                <w:b/>
                <w:bCs/>
                <w:szCs w:val="28"/>
              </w:rPr>
              <w:t>SD</w:t>
            </w:r>
          </w:p>
        </w:tc>
        <w:tc>
          <w:tcPr>
            <w:tcW w:w="1153" w:type="dxa"/>
            <w:vMerge/>
            <w:tcBorders>
              <w:top w:val="single" w:sz="4" w:space="0" w:color="auto"/>
              <w:left w:val="single" w:sz="4" w:space="0" w:color="auto"/>
              <w:bottom w:val="single" w:sz="4" w:space="0" w:color="auto"/>
              <w:right w:val="single" w:sz="4" w:space="0" w:color="auto"/>
            </w:tcBorders>
            <w:vAlign w:val="center"/>
            <w:hideMark/>
          </w:tcPr>
          <w:p w:rsidR="00DC52D1" w:rsidRPr="00322AAD" w:rsidRDefault="00DC52D1" w:rsidP="002D1E9A">
            <w:pPr>
              <w:spacing w:line="348" w:lineRule="auto"/>
              <w:ind w:left="-57" w:right="-57"/>
              <w:jc w:val="center"/>
              <w:rPr>
                <w:rFonts w:eastAsia="Calibri"/>
                <w:b/>
                <w:bCs/>
                <w:szCs w:val="28"/>
              </w:rPr>
            </w:pPr>
          </w:p>
        </w:tc>
      </w:tr>
      <w:tr w:rsidR="00DC52D1" w:rsidRPr="00322AAD" w:rsidTr="002D1E9A">
        <w:trPr>
          <w:trHeight w:val="454"/>
          <w:jc w:val="center"/>
        </w:trPr>
        <w:tc>
          <w:tcPr>
            <w:tcW w:w="1636" w:type="dxa"/>
            <w:vMerge w:val="restart"/>
            <w:tcBorders>
              <w:top w:val="single" w:sz="4" w:space="0" w:color="auto"/>
              <w:left w:val="single" w:sz="4" w:space="0" w:color="auto"/>
              <w:bottom w:val="single" w:sz="4" w:space="0" w:color="auto"/>
              <w:right w:val="single" w:sz="4" w:space="0" w:color="auto"/>
            </w:tcBorders>
            <w:noWrap/>
            <w:vAlign w:val="center"/>
            <w:hideMark/>
          </w:tcPr>
          <w:p w:rsidR="00DC52D1" w:rsidRPr="00322AAD" w:rsidRDefault="00DC52D1" w:rsidP="002D1E9A">
            <w:pPr>
              <w:spacing w:line="348" w:lineRule="auto"/>
              <w:ind w:left="-57" w:right="-57" w:firstLine="0"/>
              <w:jc w:val="center"/>
              <w:rPr>
                <w:rFonts w:eastAsia="Calibri"/>
                <w:bCs/>
                <w:szCs w:val="28"/>
              </w:rPr>
            </w:pPr>
            <w:r w:rsidRPr="00322AAD">
              <w:rPr>
                <w:bCs/>
                <w:szCs w:val="28"/>
              </w:rPr>
              <w:t>LH (IU/l)</w:t>
            </w:r>
          </w:p>
        </w:tc>
        <w:tc>
          <w:tcPr>
            <w:tcW w:w="1342" w:type="dxa"/>
            <w:tcBorders>
              <w:top w:val="single" w:sz="4" w:space="0" w:color="auto"/>
              <w:left w:val="single" w:sz="4" w:space="0" w:color="auto"/>
              <w:bottom w:val="single" w:sz="4" w:space="0" w:color="auto"/>
              <w:right w:val="single" w:sz="4" w:space="0" w:color="auto"/>
            </w:tcBorders>
            <w:noWrap/>
            <w:vAlign w:val="center"/>
            <w:hideMark/>
          </w:tcPr>
          <w:p w:rsidR="00DC52D1" w:rsidRPr="00322AAD" w:rsidRDefault="00DC52D1" w:rsidP="002D1E9A">
            <w:pPr>
              <w:spacing w:line="348" w:lineRule="auto"/>
              <w:ind w:left="-57" w:right="-57" w:firstLine="0"/>
              <w:jc w:val="center"/>
              <w:rPr>
                <w:rFonts w:eastAsia="Calibri"/>
                <w:bCs/>
                <w:szCs w:val="28"/>
              </w:rPr>
            </w:pPr>
            <w:r w:rsidRPr="00322AAD">
              <w:rPr>
                <w:bCs/>
                <w:szCs w:val="28"/>
              </w:rPr>
              <w:t>&gt; 9,80</w:t>
            </w:r>
          </w:p>
        </w:tc>
        <w:tc>
          <w:tcPr>
            <w:tcW w:w="772" w:type="dxa"/>
            <w:tcBorders>
              <w:top w:val="single" w:sz="4" w:space="0" w:color="auto"/>
              <w:left w:val="single" w:sz="4" w:space="0" w:color="auto"/>
              <w:bottom w:val="single" w:sz="4" w:space="0" w:color="auto"/>
              <w:right w:val="single" w:sz="4" w:space="0" w:color="auto"/>
            </w:tcBorders>
            <w:noWrap/>
            <w:vAlign w:val="center"/>
            <w:hideMark/>
          </w:tcPr>
          <w:p w:rsidR="00DC52D1" w:rsidRPr="00322AAD" w:rsidRDefault="00DC52D1" w:rsidP="002D1E9A">
            <w:pPr>
              <w:spacing w:line="348" w:lineRule="auto"/>
              <w:ind w:left="-57" w:right="-57" w:firstLine="0"/>
              <w:jc w:val="center"/>
              <w:rPr>
                <w:rFonts w:eastAsia="MS Mincho"/>
                <w:bCs/>
                <w:szCs w:val="28"/>
                <w:lang w:eastAsia="ja-JP"/>
              </w:rPr>
            </w:pPr>
            <w:r w:rsidRPr="00322AAD">
              <w:rPr>
                <w:rFonts w:eastAsia="MS Mincho"/>
                <w:bCs/>
                <w:szCs w:val="28"/>
                <w:lang w:eastAsia="ja-JP"/>
              </w:rPr>
              <w:t>5</w:t>
            </w:r>
          </w:p>
        </w:tc>
        <w:tc>
          <w:tcPr>
            <w:tcW w:w="2029" w:type="dxa"/>
            <w:tcBorders>
              <w:top w:val="single" w:sz="4" w:space="0" w:color="auto"/>
              <w:left w:val="single" w:sz="4" w:space="0" w:color="auto"/>
              <w:bottom w:val="single" w:sz="4" w:space="0" w:color="auto"/>
              <w:right w:val="single" w:sz="4" w:space="0" w:color="auto"/>
            </w:tcBorders>
            <w:noWrap/>
            <w:vAlign w:val="center"/>
            <w:hideMark/>
          </w:tcPr>
          <w:p w:rsidR="00DC52D1" w:rsidRPr="00322AAD" w:rsidRDefault="00DC52D1" w:rsidP="002D1E9A">
            <w:pPr>
              <w:spacing w:line="348" w:lineRule="auto"/>
              <w:ind w:left="-57" w:right="-57" w:firstLine="0"/>
              <w:jc w:val="center"/>
              <w:rPr>
                <w:rFonts w:eastAsia="Calibri"/>
                <w:bCs/>
                <w:szCs w:val="28"/>
              </w:rPr>
            </w:pPr>
            <w:r w:rsidRPr="00322AAD">
              <w:rPr>
                <w:bCs/>
                <w:szCs w:val="28"/>
              </w:rPr>
              <w:t>1</w:t>
            </w:r>
            <w:r w:rsidRPr="00322AAD">
              <w:rPr>
                <w:rFonts w:eastAsia="MS Mincho"/>
                <w:bCs/>
                <w:szCs w:val="28"/>
                <w:lang w:eastAsia="ja-JP"/>
              </w:rPr>
              <w:t>0</w:t>
            </w:r>
            <w:r w:rsidRPr="00322AAD">
              <w:rPr>
                <w:bCs/>
                <w:szCs w:val="28"/>
              </w:rPr>
              <w:t>,</w:t>
            </w:r>
            <w:r w:rsidRPr="00322AAD">
              <w:rPr>
                <w:rFonts w:eastAsia="MS Mincho"/>
                <w:bCs/>
                <w:szCs w:val="28"/>
                <w:lang w:eastAsia="ja-JP"/>
              </w:rPr>
              <w:t>86</w:t>
            </w:r>
            <w:r>
              <w:rPr>
                <w:rFonts w:eastAsia="MS Mincho"/>
                <w:bCs/>
                <w:szCs w:val="28"/>
                <w:lang w:eastAsia="ja-JP"/>
              </w:rPr>
              <w:t xml:space="preserve"> </w:t>
            </w:r>
            <w:r>
              <w:rPr>
                <w:rFonts w:eastAsia="MS Mincho" w:cs="Times New Roman"/>
                <w:bCs/>
                <w:szCs w:val="28"/>
                <w:lang w:eastAsia="ja-JP"/>
              </w:rPr>
              <w:t xml:space="preserve">± </w:t>
            </w:r>
            <w:r w:rsidRPr="00322AAD">
              <w:rPr>
                <w:rFonts w:eastAsia="MS Mincho"/>
                <w:bCs/>
                <w:szCs w:val="28"/>
                <w:lang w:eastAsia="ja-JP"/>
              </w:rPr>
              <w:t>2</w:t>
            </w:r>
            <w:r w:rsidRPr="00322AAD">
              <w:rPr>
                <w:bCs/>
                <w:szCs w:val="28"/>
              </w:rPr>
              <w:t>,</w:t>
            </w:r>
            <w:r w:rsidRPr="00322AAD">
              <w:rPr>
                <w:rFonts w:eastAsia="MS Mincho"/>
                <w:bCs/>
                <w:szCs w:val="28"/>
                <w:lang w:eastAsia="ja-JP"/>
              </w:rPr>
              <w:t>45</w:t>
            </w:r>
          </w:p>
        </w:tc>
        <w:tc>
          <w:tcPr>
            <w:tcW w:w="1852" w:type="dxa"/>
            <w:tcBorders>
              <w:top w:val="single" w:sz="4" w:space="0" w:color="auto"/>
              <w:left w:val="single" w:sz="4" w:space="0" w:color="auto"/>
              <w:bottom w:val="single" w:sz="4" w:space="0" w:color="auto"/>
              <w:right w:val="single" w:sz="4" w:space="0" w:color="auto"/>
            </w:tcBorders>
            <w:noWrap/>
            <w:vAlign w:val="center"/>
            <w:hideMark/>
          </w:tcPr>
          <w:p w:rsidR="00DC52D1" w:rsidRPr="00322AAD" w:rsidRDefault="00DC52D1" w:rsidP="002D1E9A">
            <w:pPr>
              <w:spacing w:line="348" w:lineRule="auto"/>
              <w:ind w:left="-57" w:right="-57" w:firstLine="0"/>
              <w:jc w:val="center"/>
              <w:rPr>
                <w:rFonts w:eastAsia="Calibri"/>
                <w:bCs/>
                <w:szCs w:val="28"/>
              </w:rPr>
            </w:pPr>
            <w:r w:rsidRPr="00322AAD">
              <w:rPr>
                <w:rFonts w:eastAsia="MS Mincho"/>
                <w:bCs/>
                <w:szCs w:val="28"/>
                <w:lang w:eastAsia="ja-JP"/>
              </w:rPr>
              <w:t>6,39</w:t>
            </w:r>
            <w:r>
              <w:rPr>
                <w:rFonts w:eastAsia="MS Mincho"/>
                <w:bCs/>
                <w:szCs w:val="28"/>
                <w:lang w:eastAsia="ja-JP"/>
              </w:rPr>
              <w:t xml:space="preserve"> </w:t>
            </w:r>
            <w:r>
              <w:rPr>
                <w:rFonts w:eastAsia="MS Mincho" w:cs="Times New Roman"/>
                <w:bCs/>
                <w:szCs w:val="28"/>
                <w:lang w:eastAsia="ja-JP"/>
              </w:rPr>
              <w:t xml:space="preserve">± </w:t>
            </w:r>
            <w:r w:rsidRPr="00322AAD">
              <w:rPr>
                <w:bCs/>
                <w:szCs w:val="28"/>
              </w:rPr>
              <w:t>1,</w:t>
            </w:r>
            <w:r w:rsidRPr="00322AAD">
              <w:rPr>
                <w:rFonts w:eastAsia="MS Mincho"/>
                <w:bCs/>
                <w:szCs w:val="28"/>
                <w:lang w:eastAsia="ja-JP"/>
              </w:rPr>
              <w:t>06</w:t>
            </w:r>
          </w:p>
        </w:tc>
        <w:tc>
          <w:tcPr>
            <w:tcW w:w="1153" w:type="dxa"/>
            <w:tcBorders>
              <w:top w:val="single" w:sz="4" w:space="0" w:color="auto"/>
              <w:left w:val="single" w:sz="4" w:space="0" w:color="auto"/>
              <w:bottom w:val="single" w:sz="4" w:space="0" w:color="auto"/>
              <w:right w:val="single" w:sz="4" w:space="0" w:color="auto"/>
            </w:tcBorders>
            <w:noWrap/>
            <w:vAlign w:val="center"/>
            <w:hideMark/>
          </w:tcPr>
          <w:p w:rsidR="00DC52D1" w:rsidRPr="00322AAD" w:rsidRDefault="00DC52D1" w:rsidP="002D1E9A">
            <w:pPr>
              <w:spacing w:line="348" w:lineRule="auto"/>
              <w:ind w:left="-57" w:right="-57" w:firstLine="0"/>
              <w:jc w:val="center"/>
              <w:rPr>
                <w:rFonts w:eastAsia="MS Mincho"/>
                <w:bCs/>
                <w:szCs w:val="28"/>
                <w:lang w:eastAsia="ja-JP"/>
              </w:rPr>
            </w:pPr>
            <w:r w:rsidRPr="00322AAD">
              <w:rPr>
                <w:bCs/>
                <w:szCs w:val="28"/>
              </w:rPr>
              <w:t>&lt;</w:t>
            </w:r>
            <w:r w:rsidRPr="00322AAD">
              <w:rPr>
                <w:rFonts w:eastAsia="MS Mincho"/>
                <w:bCs/>
                <w:szCs w:val="28"/>
                <w:lang w:eastAsia="ja-JP"/>
              </w:rPr>
              <w:t xml:space="preserve"> </w:t>
            </w:r>
            <w:r w:rsidRPr="00322AAD">
              <w:rPr>
                <w:bCs/>
                <w:szCs w:val="28"/>
              </w:rPr>
              <w:t>0,0</w:t>
            </w:r>
            <w:r w:rsidRPr="00322AAD">
              <w:rPr>
                <w:rFonts w:eastAsia="MS Mincho"/>
                <w:bCs/>
                <w:szCs w:val="28"/>
                <w:lang w:eastAsia="ja-JP"/>
              </w:rPr>
              <w:t>1</w:t>
            </w:r>
          </w:p>
        </w:tc>
      </w:tr>
      <w:tr w:rsidR="00DC52D1" w:rsidRPr="00322AAD" w:rsidTr="002D1E9A">
        <w:trPr>
          <w:trHeight w:val="454"/>
          <w:jc w:val="center"/>
        </w:trPr>
        <w:tc>
          <w:tcPr>
            <w:tcW w:w="1636" w:type="dxa"/>
            <w:vMerge/>
            <w:tcBorders>
              <w:top w:val="single" w:sz="4" w:space="0" w:color="auto"/>
              <w:left w:val="single" w:sz="4" w:space="0" w:color="auto"/>
              <w:bottom w:val="single" w:sz="4" w:space="0" w:color="auto"/>
              <w:right w:val="single" w:sz="4" w:space="0" w:color="auto"/>
            </w:tcBorders>
            <w:vAlign w:val="center"/>
            <w:hideMark/>
          </w:tcPr>
          <w:p w:rsidR="00DC52D1" w:rsidRPr="00322AAD" w:rsidRDefault="00DC52D1" w:rsidP="002D1E9A">
            <w:pPr>
              <w:spacing w:line="348" w:lineRule="auto"/>
              <w:ind w:left="-57" w:right="-57"/>
              <w:jc w:val="center"/>
              <w:rPr>
                <w:rFonts w:eastAsia="Calibri"/>
                <w:bCs/>
                <w:szCs w:val="28"/>
              </w:rPr>
            </w:pPr>
          </w:p>
        </w:tc>
        <w:tc>
          <w:tcPr>
            <w:tcW w:w="1342" w:type="dxa"/>
            <w:tcBorders>
              <w:top w:val="single" w:sz="4" w:space="0" w:color="auto"/>
              <w:left w:val="single" w:sz="4" w:space="0" w:color="auto"/>
              <w:bottom w:val="single" w:sz="4" w:space="0" w:color="auto"/>
              <w:right w:val="single" w:sz="4" w:space="0" w:color="auto"/>
            </w:tcBorders>
            <w:noWrap/>
            <w:vAlign w:val="center"/>
            <w:hideMark/>
          </w:tcPr>
          <w:p w:rsidR="00DC52D1" w:rsidRPr="00322AAD" w:rsidRDefault="00DC52D1" w:rsidP="002D1E9A">
            <w:pPr>
              <w:spacing w:line="348" w:lineRule="auto"/>
              <w:ind w:left="-57" w:right="-57" w:firstLine="0"/>
              <w:jc w:val="center"/>
              <w:rPr>
                <w:rFonts w:eastAsia="Calibri"/>
                <w:bCs/>
                <w:szCs w:val="28"/>
              </w:rPr>
            </w:pPr>
            <w:r w:rsidRPr="00322AAD">
              <w:rPr>
                <w:bCs/>
                <w:szCs w:val="28"/>
              </w:rPr>
              <w:t>2,50-9,80</w:t>
            </w:r>
          </w:p>
        </w:tc>
        <w:tc>
          <w:tcPr>
            <w:tcW w:w="772" w:type="dxa"/>
            <w:tcBorders>
              <w:top w:val="single" w:sz="4" w:space="0" w:color="auto"/>
              <w:left w:val="single" w:sz="4" w:space="0" w:color="auto"/>
              <w:bottom w:val="single" w:sz="4" w:space="0" w:color="auto"/>
              <w:right w:val="single" w:sz="4" w:space="0" w:color="auto"/>
            </w:tcBorders>
            <w:noWrap/>
            <w:vAlign w:val="center"/>
            <w:hideMark/>
          </w:tcPr>
          <w:p w:rsidR="00DC52D1" w:rsidRPr="00322AAD" w:rsidRDefault="00DC52D1" w:rsidP="002D1E9A">
            <w:pPr>
              <w:spacing w:line="348" w:lineRule="auto"/>
              <w:ind w:left="-57" w:right="-57" w:firstLine="0"/>
              <w:jc w:val="center"/>
              <w:rPr>
                <w:rFonts w:eastAsia="MS Mincho"/>
                <w:bCs/>
                <w:szCs w:val="28"/>
                <w:lang w:eastAsia="ja-JP"/>
              </w:rPr>
            </w:pPr>
            <w:r w:rsidRPr="00322AAD">
              <w:rPr>
                <w:bCs/>
                <w:szCs w:val="28"/>
              </w:rPr>
              <w:t>2</w:t>
            </w:r>
            <w:r w:rsidRPr="00322AAD">
              <w:rPr>
                <w:rFonts w:eastAsia="MS Mincho"/>
                <w:bCs/>
                <w:szCs w:val="28"/>
                <w:lang w:eastAsia="ja-JP"/>
              </w:rPr>
              <w:t>5</w:t>
            </w:r>
          </w:p>
        </w:tc>
        <w:tc>
          <w:tcPr>
            <w:tcW w:w="2029" w:type="dxa"/>
            <w:tcBorders>
              <w:top w:val="single" w:sz="4" w:space="0" w:color="auto"/>
              <w:left w:val="single" w:sz="4" w:space="0" w:color="auto"/>
              <w:bottom w:val="single" w:sz="4" w:space="0" w:color="auto"/>
              <w:right w:val="single" w:sz="4" w:space="0" w:color="auto"/>
            </w:tcBorders>
            <w:noWrap/>
            <w:vAlign w:val="center"/>
            <w:hideMark/>
          </w:tcPr>
          <w:p w:rsidR="00DC52D1" w:rsidRPr="00322AAD" w:rsidRDefault="00DC52D1" w:rsidP="002D1E9A">
            <w:pPr>
              <w:spacing w:line="348" w:lineRule="auto"/>
              <w:ind w:left="-57" w:right="-57" w:firstLine="0"/>
              <w:jc w:val="center"/>
              <w:rPr>
                <w:rFonts w:eastAsia="Calibri"/>
                <w:bCs/>
                <w:szCs w:val="28"/>
              </w:rPr>
            </w:pPr>
            <w:r w:rsidRPr="00322AAD">
              <w:rPr>
                <w:rFonts w:eastAsia="MS Mincho"/>
                <w:bCs/>
                <w:szCs w:val="28"/>
                <w:lang w:eastAsia="ja-JP"/>
              </w:rPr>
              <w:t>5,26</w:t>
            </w:r>
            <w:r>
              <w:rPr>
                <w:rFonts w:eastAsia="MS Mincho"/>
                <w:bCs/>
                <w:szCs w:val="28"/>
                <w:lang w:eastAsia="ja-JP"/>
              </w:rPr>
              <w:t xml:space="preserve"> </w:t>
            </w:r>
            <w:r>
              <w:rPr>
                <w:rFonts w:eastAsia="MS Mincho" w:cs="Times New Roman"/>
                <w:bCs/>
                <w:szCs w:val="28"/>
                <w:lang w:eastAsia="ja-JP"/>
              </w:rPr>
              <w:t xml:space="preserve">± </w:t>
            </w:r>
            <w:r w:rsidRPr="00322AAD">
              <w:rPr>
                <w:bCs/>
                <w:szCs w:val="28"/>
              </w:rPr>
              <w:t>2,07</w:t>
            </w:r>
          </w:p>
        </w:tc>
        <w:tc>
          <w:tcPr>
            <w:tcW w:w="1852" w:type="dxa"/>
            <w:tcBorders>
              <w:top w:val="single" w:sz="4" w:space="0" w:color="auto"/>
              <w:left w:val="single" w:sz="4" w:space="0" w:color="auto"/>
              <w:bottom w:val="single" w:sz="4" w:space="0" w:color="auto"/>
              <w:right w:val="single" w:sz="4" w:space="0" w:color="auto"/>
            </w:tcBorders>
            <w:noWrap/>
            <w:vAlign w:val="center"/>
            <w:hideMark/>
          </w:tcPr>
          <w:p w:rsidR="00DC52D1" w:rsidRPr="00322AAD" w:rsidRDefault="00DC52D1" w:rsidP="002D1E9A">
            <w:pPr>
              <w:spacing w:line="348" w:lineRule="auto"/>
              <w:ind w:left="-57" w:right="-57" w:firstLine="0"/>
              <w:jc w:val="center"/>
              <w:rPr>
                <w:rFonts w:eastAsia="Calibri"/>
                <w:bCs/>
                <w:szCs w:val="28"/>
              </w:rPr>
            </w:pPr>
            <w:r w:rsidRPr="00322AAD">
              <w:rPr>
                <w:bCs/>
                <w:szCs w:val="28"/>
              </w:rPr>
              <w:t>5,</w:t>
            </w:r>
            <w:r w:rsidRPr="00322AAD">
              <w:rPr>
                <w:rFonts w:eastAsia="MS Mincho"/>
                <w:bCs/>
                <w:szCs w:val="28"/>
                <w:lang w:eastAsia="ja-JP"/>
              </w:rPr>
              <w:t>02</w:t>
            </w:r>
            <w:r>
              <w:rPr>
                <w:rFonts w:eastAsia="MS Mincho"/>
                <w:bCs/>
                <w:szCs w:val="28"/>
                <w:lang w:eastAsia="ja-JP"/>
              </w:rPr>
              <w:t xml:space="preserve"> </w:t>
            </w:r>
            <w:r>
              <w:rPr>
                <w:rFonts w:eastAsia="MS Mincho" w:cs="Times New Roman"/>
                <w:bCs/>
                <w:szCs w:val="28"/>
                <w:lang w:eastAsia="ja-JP"/>
              </w:rPr>
              <w:t xml:space="preserve">± </w:t>
            </w:r>
            <w:r w:rsidRPr="00322AAD">
              <w:rPr>
                <w:bCs/>
                <w:szCs w:val="28"/>
              </w:rPr>
              <w:t>2,33</w:t>
            </w:r>
          </w:p>
        </w:tc>
        <w:tc>
          <w:tcPr>
            <w:tcW w:w="1153" w:type="dxa"/>
            <w:tcBorders>
              <w:top w:val="single" w:sz="4" w:space="0" w:color="auto"/>
              <w:left w:val="single" w:sz="4" w:space="0" w:color="auto"/>
              <w:bottom w:val="single" w:sz="4" w:space="0" w:color="auto"/>
              <w:right w:val="single" w:sz="4" w:space="0" w:color="auto"/>
            </w:tcBorders>
            <w:noWrap/>
            <w:vAlign w:val="center"/>
            <w:hideMark/>
          </w:tcPr>
          <w:p w:rsidR="00DC52D1" w:rsidRPr="00322AAD" w:rsidRDefault="00DC52D1" w:rsidP="002D1E9A">
            <w:pPr>
              <w:spacing w:line="348" w:lineRule="auto"/>
              <w:ind w:left="-57" w:right="-57" w:firstLine="0"/>
              <w:jc w:val="center"/>
              <w:rPr>
                <w:rFonts w:eastAsia="Calibri"/>
                <w:bCs/>
                <w:szCs w:val="28"/>
              </w:rPr>
            </w:pPr>
            <w:r w:rsidRPr="00322AAD">
              <w:rPr>
                <w:bCs/>
                <w:szCs w:val="28"/>
              </w:rPr>
              <w:t>&gt;</w:t>
            </w:r>
            <w:r w:rsidRPr="00322AAD">
              <w:rPr>
                <w:rFonts w:eastAsia="MS Mincho"/>
                <w:bCs/>
                <w:szCs w:val="28"/>
                <w:lang w:eastAsia="ja-JP"/>
              </w:rPr>
              <w:t xml:space="preserve"> </w:t>
            </w:r>
            <w:r w:rsidRPr="00322AAD">
              <w:rPr>
                <w:bCs/>
                <w:szCs w:val="28"/>
              </w:rPr>
              <w:t>0,05</w:t>
            </w:r>
          </w:p>
        </w:tc>
      </w:tr>
      <w:tr w:rsidR="00DC52D1" w:rsidRPr="00322AAD" w:rsidTr="002D1E9A">
        <w:trPr>
          <w:trHeight w:val="454"/>
          <w:jc w:val="center"/>
        </w:trPr>
        <w:tc>
          <w:tcPr>
            <w:tcW w:w="1636" w:type="dxa"/>
            <w:vMerge w:val="restart"/>
            <w:tcBorders>
              <w:top w:val="single" w:sz="4" w:space="0" w:color="auto"/>
              <w:left w:val="single" w:sz="4" w:space="0" w:color="auto"/>
              <w:bottom w:val="single" w:sz="4" w:space="0" w:color="auto"/>
              <w:right w:val="single" w:sz="4" w:space="0" w:color="auto"/>
            </w:tcBorders>
            <w:noWrap/>
            <w:vAlign w:val="center"/>
            <w:hideMark/>
          </w:tcPr>
          <w:p w:rsidR="00DC52D1" w:rsidRPr="00322AAD" w:rsidRDefault="00DC52D1" w:rsidP="002D1E9A">
            <w:pPr>
              <w:spacing w:line="348" w:lineRule="auto"/>
              <w:ind w:left="-57" w:right="-57" w:firstLine="0"/>
              <w:jc w:val="center"/>
              <w:rPr>
                <w:rFonts w:eastAsia="Calibri"/>
                <w:bCs/>
                <w:szCs w:val="28"/>
              </w:rPr>
            </w:pPr>
            <w:r w:rsidRPr="00322AAD">
              <w:rPr>
                <w:bCs/>
                <w:szCs w:val="28"/>
              </w:rPr>
              <w:t>FSH (IU/l)</w:t>
            </w:r>
          </w:p>
        </w:tc>
        <w:tc>
          <w:tcPr>
            <w:tcW w:w="1342" w:type="dxa"/>
            <w:tcBorders>
              <w:top w:val="single" w:sz="4" w:space="0" w:color="auto"/>
              <w:left w:val="single" w:sz="4" w:space="0" w:color="auto"/>
              <w:bottom w:val="single" w:sz="4" w:space="0" w:color="auto"/>
              <w:right w:val="single" w:sz="4" w:space="0" w:color="auto"/>
            </w:tcBorders>
            <w:noWrap/>
            <w:vAlign w:val="center"/>
            <w:hideMark/>
          </w:tcPr>
          <w:p w:rsidR="00DC52D1" w:rsidRPr="00322AAD" w:rsidRDefault="00DC52D1" w:rsidP="002D1E9A">
            <w:pPr>
              <w:spacing w:line="348" w:lineRule="auto"/>
              <w:ind w:left="-57" w:right="-57" w:firstLine="0"/>
              <w:jc w:val="center"/>
              <w:rPr>
                <w:rFonts w:eastAsia="Calibri"/>
                <w:bCs/>
                <w:szCs w:val="28"/>
              </w:rPr>
            </w:pPr>
            <w:r w:rsidRPr="00322AAD">
              <w:rPr>
                <w:bCs/>
                <w:szCs w:val="28"/>
              </w:rPr>
              <w:t>&gt; 5</w:t>
            </w:r>
          </w:p>
        </w:tc>
        <w:tc>
          <w:tcPr>
            <w:tcW w:w="772" w:type="dxa"/>
            <w:tcBorders>
              <w:top w:val="single" w:sz="4" w:space="0" w:color="auto"/>
              <w:left w:val="single" w:sz="4" w:space="0" w:color="auto"/>
              <w:bottom w:val="single" w:sz="4" w:space="0" w:color="auto"/>
              <w:right w:val="single" w:sz="4" w:space="0" w:color="auto"/>
            </w:tcBorders>
            <w:noWrap/>
            <w:vAlign w:val="center"/>
            <w:hideMark/>
          </w:tcPr>
          <w:p w:rsidR="00DC52D1" w:rsidRPr="00322AAD" w:rsidRDefault="00DC52D1" w:rsidP="002D1E9A">
            <w:pPr>
              <w:spacing w:line="348" w:lineRule="auto"/>
              <w:ind w:left="-57" w:right="-57" w:firstLine="0"/>
              <w:jc w:val="center"/>
              <w:rPr>
                <w:rFonts w:eastAsia="Calibri"/>
                <w:bCs/>
                <w:szCs w:val="28"/>
              </w:rPr>
            </w:pPr>
            <w:r w:rsidRPr="00322AAD">
              <w:rPr>
                <w:rFonts w:eastAsia="MS Mincho"/>
                <w:bCs/>
                <w:szCs w:val="28"/>
                <w:lang w:eastAsia="ja-JP"/>
              </w:rPr>
              <w:t>17</w:t>
            </w:r>
          </w:p>
        </w:tc>
        <w:tc>
          <w:tcPr>
            <w:tcW w:w="2029" w:type="dxa"/>
            <w:tcBorders>
              <w:top w:val="single" w:sz="4" w:space="0" w:color="auto"/>
              <w:left w:val="single" w:sz="4" w:space="0" w:color="auto"/>
              <w:bottom w:val="single" w:sz="4" w:space="0" w:color="auto"/>
              <w:right w:val="single" w:sz="4" w:space="0" w:color="auto"/>
            </w:tcBorders>
            <w:noWrap/>
            <w:vAlign w:val="center"/>
            <w:hideMark/>
          </w:tcPr>
          <w:p w:rsidR="00DC52D1" w:rsidRPr="00322AAD" w:rsidRDefault="00DC52D1" w:rsidP="002D1E9A">
            <w:pPr>
              <w:spacing w:line="348" w:lineRule="auto"/>
              <w:ind w:left="-57" w:right="-57" w:firstLine="0"/>
              <w:jc w:val="center"/>
              <w:rPr>
                <w:rFonts w:eastAsia="Calibri"/>
                <w:bCs/>
                <w:szCs w:val="28"/>
              </w:rPr>
            </w:pPr>
            <w:r w:rsidRPr="00322AAD">
              <w:rPr>
                <w:bCs/>
                <w:szCs w:val="28"/>
              </w:rPr>
              <w:t>1</w:t>
            </w:r>
            <w:r w:rsidRPr="00322AAD">
              <w:rPr>
                <w:rFonts w:eastAsia="MS Mincho"/>
                <w:bCs/>
                <w:szCs w:val="28"/>
                <w:lang w:eastAsia="ja-JP"/>
              </w:rPr>
              <w:t>0</w:t>
            </w:r>
            <w:r w:rsidRPr="00322AAD">
              <w:rPr>
                <w:bCs/>
                <w:szCs w:val="28"/>
              </w:rPr>
              <w:t>,</w:t>
            </w:r>
            <w:r w:rsidRPr="00322AAD">
              <w:rPr>
                <w:rFonts w:eastAsia="MS Mincho"/>
                <w:bCs/>
                <w:szCs w:val="28"/>
                <w:lang w:eastAsia="ja-JP"/>
              </w:rPr>
              <w:t>98</w:t>
            </w:r>
            <w:r>
              <w:rPr>
                <w:rFonts w:eastAsia="MS Mincho"/>
                <w:bCs/>
                <w:szCs w:val="28"/>
                <w:lang w:eastAsia="ja-JP"/>
              </w:rPr>
              <w:t xml:space="preserve"> </w:t>
            </w:r>
            <w:r>
              <w:rPr>
                <w:rFonts w:eastAsia="MS Mincho" w:cs="Times New Roman"/>
                <w:bCs/>
                <w:szCs w:val="28"/>
                <w:lang w:eastAsia="ja-JP"/>
              </w:rPr>
              <w:t xml:space="preserve">± </w:t>
            </w:r>
            <w:r w:rsidRPr="00322AAD">
              <w:rPr>
                <w:rFonts w:eastAsia="MS Mincho"/>
                <w:bCs/>
                <w:szCs w:val="28"/>
                <w:lang w:eastAsia="ja-JP"/>
              </w:rPr>
              <w:t>4</w:t>
            </w:r>
            <w:r w:rsidRPr="00322AAD">
              <w:rPr>
                <w:bCs/>
                <w:szCs w:val="28"/>
              </w:rPr>
              <w:t>,</w:t>
            </w:r>
            <w:r w:rsidRPr="00322AAD">
              <w:rPr>
                <w:rFonts w:eastAsia="MS Mincho"/>
                <w:bCs/>
                <w:szCs w:val="28"/>
                <w:lang w:eastAsia="ja-JP"/>
              </w:rPr>
              <w:t>69</w:t>
            </w:r>
          </w:p>
        </w:tc>
        <w:tc>
          <w:tcPr>
            <w:tcW w:w="1852" w:type="dxa"/>
            <w:tcBorders>
              <w:top w:val="single" w:sz="4" w:space="0" w:color="auto"/>
              <w:left w:val="single" w:sz="4" w:space="0" w:color="auto"/>
              <w:bottom w:val="single" w:sz="4" w:space="0" w:color="auto"/>
              <w:right w:val="single" w:sz="4" w:space="0" w:color="auto"/>
            </w:tcBorders>
            <w:noWrap/>
            <w:vAlign w:val="center"/>
            <w:hideMark/>
          </w:tcPr>
          <w:p w:rsidR="00DC52D1" w:rsidRPr="00322AAD" w:rsidRDefault="00DC52D1" w:rsidP="002D1E9A">
            <w:pPr>
              <w:spacing w:line="348" w:lineRule="auto"/>
              <w:ind w:left="-57" w:right="-57" w:firstLine="0"/>
              <w:jc w:val="center"/>
              <w:rPr>
                <w:rFonts w:eastAsia="Calibri"/>
                <w:bCs/>
                <w:szCs w:val="28"/>
              </w:rPr>
            </w:pPr>
            <w:r w:rsidRPr="00322AAD">
              <w:rPr>
                <w:bCs/>
                <w:szCs w:val="28"/>
              </w:rPr>
              <w:t>8,</w:t>
            </w:r>
            <w:r w:rsidRPr="00322AAD">
              <w:rPr>
                <w:rFonts w:eastAsia="MS Mincho"/>
                <w:bCs/>
                <w:szCs w:val="28"/>
                <w:lang w:eastAsia="ja-JP"/>
              </w:rPr>
              <w:t>86</w:t>
            </w:r>
            <w:r>
              <w:rPr>
                <w:rFonts w:eastAsia="MS Mincho"/>
                <w:bCs/>
                <w:szCs w:val="28"/>
                <w:lang w:eastAsia="ja-JP"/>
              </w:rPr>
              <w:t xml:space="preserve"> </w:t>
            </w:r>
            <w:r>
              <w:rPr>
                <w:rFonts w:eastAsia="MS Mincho" w:cs="Times New Roman"/>
                <w:bCs/>
                <w:szCs w:val="28"/>
                <w:lang w:eastAsia="ja-JP"/>
              </w:rPr>
              <w:t xml:space="preserve">± </w:t>
            </w:r>
            <w:r w:rsidRPr="00322AAD">
              <w:rPr>
                <w:rFonts w:eastAsia="MS Mincho"/>
                <w:bCs/>
                <w:szCs w:val="28"/>
                <w:lang w:eastAsia="ja-JP"/>
              </w:rPr>
              <w:t>3</w:t>
            </w:r>
            <w:r w:rsidRPr="00322AAD">
              <w:rPr>
                <w:bCs/>
                <w:szCs w:val="28"/>
              </w:rPr>
              <w:t>,</w:t>
            </w:r>
            <w:r w:rsidRPr="00322AAD">
              <w:rPr>
                <w:rFonts w:eastAsia="MS Mincho"/>
                <w:bCs/>
                <w:szCs w:val="28"/>
                <w:lang w:eastAsia="ja-JP"/>
              </w:rPr>
              <w:t>92</w:t>
            </w:r>
          </w:p>
        </w:tc>
        <w:tc>
          <w:tcPr>
            <w:tcW w:w="1153" w:type="dxa"/>
            <w:tcBorders>
              <w:top w:val="single" w:sz="4" w:space="0" w:color="auto"/>
              <w:left w:val="single" w:sz="4" w:space="0" w:color="auto"/>
              <w:bottom w:val="single" w:sz="4" w:space="0" w:color="auto"/>
              <w:right w:val="single" w:sz="4" w:space="0" w:color="auto"/>
            </w:tcBorders>
            <w:noWrap/>
            <w:vAlign w:val="center"/>
            <w:hideMark/>
          </w:tcPr>
          <w:p w:rsidR="00DC52D1" w:rsidRPr="00322AAD" w:rsidRDefault="00DC52D1" w:rsidP="002D1E9A">
            <w:pPr>
              <w:spacing w:line="348" w:lineRule="auto"/>
              <w:ind w:left="-57" w:right="-57" w:firstLine="0"/>
              <w:jc w:val="center"/>
              <w:rPr>
                <w:rFonts w:eastAsia="Calibri"/>
                <w:bCs/>
                <w:szCs w:val="28"/>
              </w:rPr>
            </w:pPr>
            <w:r w:rsidRPr="00322AAD">
              <w:rPr>
                <w:bCs/>
                <w:szCs w:val="28"/>
              </w:rPr>
              <w:t>&lt;</w:t>
            </w:r>
            <w:r w:rsidRPr="00322AAD">
              <w:rPr>
                <w:rFonts w:eastAsia="MS Mincho"/>
                <w:bCs/>
                <w:szCs w:val="28"/>
                <w:lang w:eastAsia="ja-JP"/>
              </w:rPr>
              <w:t xml:space="preserve"> </w:t>
            </w:r>
            <w:r w:rsidRPr="00322AAD">
              <w:rPr>
                <w:bCs/>
                <w:szCs w:val="28"/>
              </w:rPr>
              <w:t>0,01</w:t>
            </w:r>
          </w:p>
        </w:tc>
      </w:tr>
      <w:tr w:rsidR="00DC52D1" w:rsidRPr="00322AAD" w:rsidTr="002D1E9A">
        <w:trPr>
          <w:trHeight w:val="454"/>
          <w:jc w:val="center"/>
        </w:trPr>
        <w:tc>
          <w:tcPr>
            <w:tcW w:w="1636" w:type="dxa"/>
            <w:vMerge/>
            <w:tcBorders>
              <w:top w:val="single" w:sz="4" w:space="0" w:color="auto"/>
              <w:left w:val="single" w:sz="4" w:space="0" w:color="auto"/>
              <w:bottom w:val="single" w:sz="4" w:space="0" w:color="auto"/>
              <w:right w:val="single" w:sz="4" w:space="0" w:color="auto"/>
            </w:tcBorders>
            <w:vAlign w:val="center"/>
            <w:hideMark/>
          </w:tcPr>
          <w:p w:rsidR="00DC52D1" w:rsidRPr="00322AAD" w:rsidRDefault="00DC52D1" w:rsidP="002D1E9A">
            <w:pPr>
              <w:spacing w:line="348" w:lineRule="auto"/>
              <w:ind w:left="-57" w:right="-57"/>
              <w:jc w:val="center"/>
              <w:rPr>
                <w:rFonts w:eastAsia="Calibri"/>
                <w:bCs/>
                <w:szCs w:val="28"/>
              </w:rPr>
            </w:pPr>
          </w:p>
        </w:tc>
        <w:tc>
          <w:tcPr>
            <w:tcW w:w="1342" w:type="dxa"/>
            <w:tcBorders>
              <w:top w:val="single" w:sz="4" w:space="0" w:color="auto"/>
              <w:left w:val="single" w:sz="4" w:space="0" w:color="auto"/>
              <w:bottom w:val="single" w:sz="4" w:space="0" w:color="auto"/>
              <w:right w:val="single" w:sz="4" w:space="0" w:color="auto"/>
            </w:tcBorders>
            <w:noWrap/>
            <w:vAlign w:val="center"/>
            <w:hideMark/>
          </w:tcPr>
          <w:p w:rsidR="00DC52D1" w:rsidRPr="00322AAD" w:rsidRDefault="00DC52D1" w:rsidP="002D1E9A">
            <w:pPr>
              <w:spacing w:line="348" w:lineRule="auto"/>
              <w:ind w:left="-57" w:right="-57" w:firstLine="0"/>
              <w:jc w:val="center"/>
              <w:rPr>
                <w:rFonts w:eastAsia="Calibri"/>
                <w:bCs/>
                <w:szCs w:val="28"/>
              </w:rPr>
            </w:pPr>
            <w:r w:rsidRPr="00322AAD">
              <w:rPr>
                <w:bCs/>
                <w:szCs w:val="28"/>
              </w:rPr>
              <w:t>1,20-5,00</w:t>
            </w:r>
          </w:p>
        </w:tc>
        <w:tc>
          <w:tcPr>
            <w:tcW w:w="772" w:type="dxa"/>
            <w:tcBorders>
              <w:top w:val="single" w:sz="4" w:space="0" w:color="auto"/>
              <w:left w:val="single" w:sz="4" w:space="0" w:color="auto"/>
              <w:bottom w:val="single" w:sz="4" w:space="0" w:color="auto"/>
              <w:right w:val="single" w:sz="4" w:space="0" w:color="auto"/>
            </w:tcBorders>
            <w:noWrap/>
            <w:vAlign w:val="center"/>
            <w:hideMark/>
          </w:tcPr>
          <w:p w:rsidR="00DC52D1" w:rsidRPr="00322AAD" w:rsidRDefault="00DC52D1" w:rsidP="002D1E9A">
            <w:pPr>
              <w:spacing w:line="348" w:lineRule="auto"/>
              <w:ind w:left="-57" w:right="-57" w:firstLine="0"/>
              <w:jc w:val="center"/>
              <w:rPr>
                <w:rFonts w:eastAsia="MS Mincho"/>
                <w:bCs/>
                <w:szCs w:val="28"/>
                <w:lang w:eastAsia="ja-JP"/>
              </w:rPr>
            </w:pPr>
            <w:r w:rsidRPr="00322AAD">
              <w:rPr>
                <w:bCs/>
                <w:szCs w:val="28"/>
              </w:rPr>
              <w:t>1</w:t>
            </w:r>
            <w:r w:rsidRPr="00322AAD">
              <w:rPr>
                <w:rFonts w:eastAsia="MS Mincho"/>
                <w:bCs/>
                <w:szCs w:val="28"/>
                <w:lang w:eastAsia="ja-JP"/>
              </w:rPr>
              <w:t>3</w:t>
            </w:r>
          </w:p>
        </w:tc>
        <w:tc>
          <w:tcPr>
            <w:tcW w:w="2029" w:type="dxa"/>
            <w:tcBorders>
              <w:top w:val="single" w:sz="4" w:space="0" w:color="auto"/>
              <w:left w:val="single" w:sz="4" w:space="0" w:color="auto"/>
              <w:bottom w:val="single" w:sz="4" w:space="0" w:color="auto"/>
              <w:right w:val="single" w:sz="4" w:space="0" w:color="auto"/>
            </w:tcBorders>
            <w:noWrap/>
            <w:vAlign w:val="center"/>
            <w:hideMark/>
          </w:tcPr>
          <w:p w:rsidR="00DC52D1" w:rsidRPr="00322AAD" w:rsidRDefault="00DC52D1" w:rsidP="002D1E9A">
            <w:pPr>
              <w:spacing w:line="348" w:lineRule="auto"/>
              <w:ind w:left="-57" w:right="-57" w:firstLine="0"/>
              <w:jc w:val="center"/>
              <w:rPr>
                <w:rFonts w:eastAsia="Calibri"/>
                <w:bCs/>
                <w:szCs w:val="28"/>
              </w:rPr>
            </w:pPr>
            <w:r w:rsidRPr="00322AAD">
              <w:rPr>
                <w:rFonts w:eastAsia="MS Mincho"/>
                <w:bCs/>
                <w:szCs w:val="28"/>
                <w:lang w:eastAsia="ja-JP"/>
              </w:rPr>
              <w:t>4,47</w:t>
            </w:r>
            <w:r>
              <w:rPr>
                <w:rFonts w:eastAsia="MS Mincho"/>
                <w:bCs/>
                <w:szCs w:val="28"/>
                <w:lang w:eastAsia="ja-JP"/>
              </w:rPr>
              <w:t xml:space="preserve"> </w:t>
            </w:r>
            <w:r>
              <w:rPr>
                <w:rFonts w:eastAsia="MS Mincho" w:cs="Times New Roman"/>
                <w:bCs/>
                <w:szCs w:val="28"/>
                <w:lang w:eastAsia="ja-JP"/>
              </w:rPr>
              <w:t xml:space="preserve">± </w:t>
            </w:r>
            <w:r w:rsidRPr="00322AAD">
              <w:rPr>
                <w:bCs/>
                <w:szCs w:val="28"/>
              </w:rPr>
              <w:t>1,</w:t>
            </w:r>
            <w:r w:rsidRPr="00322AAD">
              <w:rPr>
                <w:rFonts w:eastAsia="MS Mincho"/>
                <w:bCs/>
                <w:szCs w:val="28"/>
                <w:lang w:eastAsia="ja-JP"/>
              </w:rPr>
              <w:t>02</w:t>
            </w:r>
          </w:p>
        </w:tc>
        <w:tc>
          <w:tcPr>
            <w:tcW w:w="1852" w:type="dxa"/>
            <w:tcBorders>
              <w:top w:val="single" w:sz="4" w:space="0" w:color="auto"/>
              <w:left w:val="single" w:sz="4" w:space="0" w:color="auto"/>
              <w:bottom w:val="single" w:sz="4" w:space="0" w:color="auto"/>
              <w:right w:val="single" w:sz="4" w:space="0" w:color="auto"/>
            </w:tcBorders>
            <w:noWrap/>
            <w:vAlign w:val="center"/>
            <w:hideMark/>
          </w:tcPr>
          <w:p w:rsidR="00DC52D1" w:rsidRPr="00322AAD" w:rsidRDefault="00DC52D1" w:rsidP="002D1E9A">
            <w:pPr>
              <w:spacing w:line="348" w:lineRule="auto"/>
              <w:ind w:left="-57" w:right="-57" w:firstLine="0"/>
              <w:jc w:val="center"/>
              <w:rPr>
                <w:rFonts w:eastAsia="Calibri"/>
                <w:bCs/>
                <w:szCs w:val="28"/>
              </w:rPr>
            </w:pPr>
            <w:r w:rsidRPr="00322AAD">
              <w:rPr>
                <w:rFonts w:eastAsia="MS Mincho"/>
                <w:bCs/>
                <w:szCs w:val="28"/>
                <w:lang w:eastAsia="ja-JP"/>
              </w:rPr>
              <w:t>4,22</w:t>
            </w:r>
            <w:r>
              <w:rPr>
                <w:rFonts w:eastAsia="MS Mincho"/>
                <w:bCs/>
                <w:szCs w:val="28"/>
                <w:lang w:eastAsia="ja-JP"/>
              </w:rPr>
              <w:t xml:space="preserve"> </w:t>
            </w:r>
            <w:r>
              <w:rPr>
                <w:rFonts w:eastAsia="MS Mincho" w:cs="Times New Roman"/>
                <w:bCs/>
                <w:szCs w:val="28"/>
                <w:lang w:eastAsia="ja-JP"/>
              </w:rPr>
              <w:t xml:space="preserve">± </w:t>
            </w:r>
            <w:r w:rsidRPr="00322AAD">
              <w:rPr>
                <w:bCs/>
                <w:szCs w:val="28"/>
              </w:rPr>
              <w:t>2,05</w:t>
            </w:r>
          </w:p>
        </w:tc>
        <w:tc>
          <w:tcPr>
            <w:tcW w:w="1153" w:type="dxa"/>
            <w:tcBorders>
              <w:top w:val="single" w:sz="4" w:space="0" w:color="auto"/>
              <w:left w:val="single" w:sz="4" w:space="0" w:color="auto"/>
              <w:bottom w:val="single" w:sz="4" w:space="0" w:color="auto"/>
              <w:right w:val="single" w:sz="4" w:space="0" w:color="auto"/>
            </w:tcBorders>
            <w:noWrap/>
            <w:vAlign w:val="center"/>
            <w:hideMark/>
          </w:tcPr>
          <w:p w:rsidR="00DC52D1" w:rsidRPr="00322AAD" w:rsidRDefault="00DC52D1" w:rsidP="002D1E9A">
            <w:pPr>
              <w:spacing w:line="348" w:lineRule="auto"/>
              <w:ind w:left="-57" w:right="-57" w:firstLine="0"/>
              <w:jc w:val="center"/>
              <w:rPr>
                <w:rFonts w:eastAsia="Calibri"/>
                <w:bCs/>
                <w:szCs w:val="28"/>
              </w:rPr>
            </w:pPr>
            <w:r w:rsidRPr="00322AAD">
              <w:rPr>
                <w:bCs/>
                <w:szCs w:val="28"/>
              </w:rPr>
              <w:t>&gt;</w:t>
            </w:r>
            <w:r w:rsidRPr="00322AAD">
              <w:rPr>
                <w:rFonts w:eastAsia="MS Mincho"/>
                <w:bCs/>
                <w:szCs w:val="28"/>
                <w:lang w:eastAsia="ja-JP"/>
              </w:rPr>
              <w:t xml:space="preserve"> </w:t>
            </w:r>
            <w:r w:rsidRPr="00322AAD">
              <w:rPr>
                <w:bCs/>
                <w:szCs w:val="28"/>
              </w:rPr>
              <w:t>0,05</w:t>
            </w:r>
          </w:p>
        </w:tc>
      </w:tr>
      <w:tr w:rsidR="00DC52D1" w:rsidRPr="00322AAD" w:rsidTr="002D1E9A">
        <w:trPr>
          <w:trHeight w:val="454"/>
          <w:jc w:val="center"/>
        </w:trPr>
        <w:tc>
          <w:tcPr>
            <w:tcW w:w="1636" w:type="dxa"/>
            <w:vMerge w:val="restart"/>
            <w:tcBorders>
              <w:top w:val="single" w:sz="4" w:space="0" w:color="auto"/>
              <w:left w:val="single" w:sz="4" w:space="0" w:color="auto"/>
              <w:bottom w:val="single" w:sz="4" w:space="0" w:color="auto"/>
              <w:right w:val="single" w:sz="4" w:space="0" w:color="auto"/>
            </w:tcBorders>
            <w:noWrap/>
            <w:vAlign w:val="center"/>
            <w:hideMark/>
          </w:tcPr>
          <w:p w:rsidR="00DC52D1" w:rsidRPr="00322AAD" w:rsidRDefault="00DC52D1" w:rsidP="002D1E9A">
            <w:pPr>
              <w:spacing w:line="348" w:lineRule="auto"/>
              <w:ind w:left="-57" w:right="-57" w:firstLine="0"/>
              <w:jc w:val="center"/>
              <w:rPr>
                <w:rFonts w:eastAsia="Calibri"/>
                <w:bCs/>
                <w:szCs w:val="28"/>
              </w:rPr>
            </w:pPr>
            <w:r w:rsidRPr="00322AAD">
              <w:rPr>
                <w:bCs/>
                <w:szCs w:val="28"/>
              </w:rPr>
              <w:t>Testosteron (nmol/l)</w:t>
            </w:r>
          </w:p>
        </w:tc>
        <w:tc>
          <w:tcPr>
            <w:tcW w:w="1342" w:type="dxa"/>
            <w:tcBorders>
              <w:top w:val="single" w:sz="4" w:space="0" w:color="auto"/>
              <w:left w:val="single" w:sz="4" w:space="0" w:color="auto"/>
              <w:bottom w:val="single" w:sz="4" w:space="0" w:color="auto"/>
              <w:right w:val="single" w:sz="4" w:space="0" w:color="auto"/>
            </w:tcBorders>
            <w:noWrap/>
            <w:vAlign w:val="center"/>
            <w:hideMark/>
          </w:tcPr>
          <w:p w:rsidR="00DC52D1" w:rsidRPr="00322AAD" w:rsidRDefault="00DC52D1" w:rsidP="002D1E9A">
            <w:pPr>
              <w:spacing w:line="348" w:lineRule="auto"/>
              <w:ind w:left="-57" w:right="-57" w:firstLine="0"/>
              <w:jc w:val="center"/>
              <w:rPr>
                <w:rFonts w:eastAsia="MS Mincho"/>
                <w:bCs/>
                <w:szCs w:val="28"/>
                <w:lang w:eastAsia="ja-JP"/>
              </w:rPr>
            </w:pPr>
            <w:r w:rsidRPr="00322AAD">
              <w:rPr>
                <w:szCs w:val="28"/>
                <w:lang w:val="vi-VN"/>
              </w:rPr>
              <w:t>&lt;</w:t>
            </w:r>
            <w:r w:rsidRPr="00322AAD">
              <w:rPr>
                <w:rFonts w:eastAsia="MS Mincho"/>
                <w:szCs w:val="28"/>
                <w:lang w:val="vi-VN" w:eastAsia="ja-JP"/>
              </w:rPr>
              <w:t xml:space="preserve"> </w:t>
            </w:r>
            <w:r w:rsidRPr="00322AAD">
              <w:rPr>
                <w:szCs w:val="28"/>
                <w:lang w:val="vi-VN"/>
              </w:rPr>
              <w:t>9,8</w:t>
            </w:r>
            <w:r w:rsidRPr="00322AAD">
              <w:rPr>
                <w:rFonts w:eastAsia="MS Mincho"/>
                <w:szCs w:val="28"/>
                <w:lang w:val="vi-VN" w:eastAsia="ja-JP"/>
              </w:rPr>
              <w:t>0</w:t>
            </w:r>
          </w:p>
        </w:tc>
        <w:tc>
          <w:tcPr>
            <w:tcW w:w="772" w:type="dxa"/>
            <w:tcBorders>
              <w:top w:val="single" w:sz="4" w:space="0" w:color="auto"/>
              <w:left w:val="single" w:sz="4" w:space="0" w:color="auto"/>
              <w:bottom w:val="single" w:sz="4" w:space="0" w:color="auto"/>
              <w:right w:val="single" w:sz="4" w:space="0" w:color="auto"/>
            </w:tcBorders>
            <w:noWrap/>
            <w:vAlign w:val="center"/>
            <w:hideMark/>
          </w:tcPr>
          <w:p w:rsidR="00DC52D1" w:rsidRPr="00322AAD" w:rsidRDefault="00DC52D1" w:rsidP="002D1E9A">
            <w:pPr>
              <w:spacing w:line="348" w:lineRule="auto"/>
              <w:ind w:left="-57" w:right="-57" w:firstLine="0"/>
              <w:jc w:val="center"/>
              <w:rPr>
                <w:rFonts w:eastAsia="MS Mincho"/>
                <w:bCs/>
                <w:szCs w:val="28"/>
                <w:lang w:eastAsia="ja-JP"/>
              </w:rPr>
            </w:pPr>
            <w:r w:rsidRPr="00322AAD">
              <w:rPr>
                <w:rFonts w:eastAsia="MS Mincho"/>
                <w:bCs/>
                <w:szCs w:val="28"/>
                <w:lang w:eastAsia="ja-JP"/>
              </w:rPr>
              <w:t>8</w:t>
            </w:r>
          </w:p>
        </w:tc>
        <w:tc>
          <w:tcPr>
            <w:tcW w:w="2029" w:type="dxa"/>
            <w:tcBorders>
              <w:top w:val="single" w:sz="4" w:space="0" w:color="auto"/>
              <w:left w:val="single" w:sz="4" w:space="0" w:color="auto"/>
              <w:bottom w:val="single" w:sz="4" w:space="0" w:color="auto"/>
              <w:right w:val="single" w:sz="4" w:space="0" w:color="auto"/>
            </w:tcBorders>
            <w:noWrap/>
            <w:vAlign w:val="center"/>
            <w:hideMark/>
          </w:tcPr>
          <w:p w:rsidR="00DC52D1" w:rsidRPr="00322AAD" w:rsidRDefault="00DC52D1" w:rsidP="002D1E9A">
            <w:pPr>
              <w:spacing w:line="348" w:lineRule="auto"/>
              <w:ind w:left="-57" w:right="-57" w:firstLine="0"/>
              <w:jc w:val="center"/>
              <w:rPr>
                <w:rFonts w:eastAsia="Calibri"/>
                <w:bCs/>
                <w:szCs w:val="28"/>
              </w:rPr>
            </w:pPr>
            <w:r w:rsidRPr="00322AAD">
              <w:rPr>
                <w:bCs/>
                <w:szCs w:val="28"/>
              </w:rPr>
              <w:t>6,1</w:t>
            </w:r>
            <w:r w:rsidRPr="00322AAD">
              <w:rPr>
                <w:rFonts w:eastAsia="MS Mincho"/>
                <w:bCs/>
                <w:szCs w:val="28"/>
                <w:lang w:eastAsia="ja-JP"/>
              </w:rPr>
              <w:t>2</w:t>
            </w:r>
            <w:r>
              <w:rPr>
                <w:rFonts w:eastAsia="MS Mincho"/>
                <w:bCs/>
                <w:szCs w:val="28"/>
                <w:lang w:eastAsia="ja-JP"/>
              </w:rPr>
              <w:t xml:space="preserve"> </w:t>
            </w:r>
            <w:r>
              <w:rPr>
                <w:rFonts w:eastAsia="MS Mincho" w:cs="Times New Roman"/>
                <w:bCs/>
                <w:szCs w:val="28"/>
                <w:lang w:eastAsia="ja-JP"/>
              </w:rPr>
              <w:t xml:space="preserve">± </w:t>
            </w:r>
            <w:r w:rsidRPr="00322AAD">
              <w:rPr>
                <w:bCs/>
                <w:szCs w:val="28"/>
              </w:rPr>
              <w:t>2,32</w:t>
            </w:r>
          </w:p>
        </w:tc>
        <w:tc>
          <w:tcPr>
            <w:tcW w:w="1852" w:type="dxa"/>
            <w:tcBorders>
              <w:top w:val="single" w:sz="4" w:space="0" w:color="auto"/>
              <w:left w:val="single" w:sz="4" w:space="0" w:color="auto"/>
              <w:bottom w:val="single" w:sz="4" w:space="0" w:color="auto"/>
              <w:right w:val="single" w:sz="4" w:space="0" w:color="auto"/>
            </w:tcBorders>
            <w:noWrap/>
            <w:vAlign w:val="center"/>
            <w:hideMark/>
          </w:tcPr>
          <w:p w:rsidR="00DC52D1" w:rsidRPr="00322AAD" w:rsidRDefault="00DC52D1" w:rsidP="002D1E9A">
            <w:pPr>
              <w:spacing w:line="348" w:lineRule="auto"/>
              <w:ind w:left="-57" w:right="-57" w:firstLine="0"/>
              <w:jc w:val="center"/>
              <w:rPr>
                <w:rFonts w:eastAsia="Calibri"/>
                <w:bCs/>
                <w:szCs w:val="28"/>
              </w:rPr>
            </w:pPr>
            <w:r w:rsidRPr="00322AAD">
              <w:rPr>
                <w:rFonts w:eastAsia="MS Mincho"/>
                <w:bCs/>
                <w:szCs w:val="28"/>
                <w:lang w:eastAsia="ja-JP"/>
              </w:rPr>
              <w:t>12,68</w:t>
            </w:r>
            <w:r>
              <w:rPr>
                <w:rFonts w:eastAsia="MS Mincho"/>
                <w:bCs/>
                <w:szCs w:val="28"/>
                <w:lang w:eastAsia="ja-JP"/>
              </w:rPr>
              <w:t xml:space="preserve"> </w:t>
            </w:r>
            <w:r>
              <w:rPr>
                <w:rFonts w:eastAsia="MS Mincho" w:cs="Times New Roman"/>
                <w:bCs/>
                <w:szCs w:val="28"/>
                <w:lang w:eastAsia="ja-JP"/>
              </w:rPr>
              <w:t xml:space="preserve">± </w:t>
            </w:r>
            <w:r w:rsidRPr="00322AAD">
              <w:rPr>
                <w:rFonts w:eastAsia="MS Mincho"/>
                <w:bCs/>
                <w:szCs w:val="28"/>
                <w:lang w:eastAsia="ja-JP"/>
              </w:rPr>
              <w:t>5</w:t>
            </w:r>
            <w:r w:rsidRPr="00322AAD">
              <w:rPr>
                <w:bCs/>
                <w:szCs w:val="28"/>
              </w:rPr>
              <w:t>,</w:t>
            </w:r>
            <w:r w:rsidRPr="00322AAD">
              <w:rPr>
                <w:rFonts w:eastAsia="MS Mincho"/>
                <w:bCs/>
                <w:szCs w:val="28"/>
                <w:lang w:eastAsia="ja-JP"/>
              </w:rPr>
              <w:t>62</w:t>
            </w:r>
          </w:p>
        </w:tc>
        <w:tc>
          <w:tcPr>
            <w:tcW w:w="1153" w:type="dxa"/>
            <w:tcBorders>
              <w:top w:val="single" w:sz="4" w:space="0" w:color="auto"/>
              <w:left w:val="single" w:sz="4" w:space="0" w:color="auto"/>
              <w:bottom w:val="single" w:sz="4" w:space="0" w:color="auto"/>
              <w:right w:val="single" w:sz="4" w:space="0" w:color="auto"/>
            </w:tcBorders>
            <w:noWrap/>
            <w:vAlign w:val="center"/>
            <w:hideMark/>
          </w:tcPr>
          <w:p w:rsidR="00DC52D1" w:rsidRPr="00322AAD" w:rsidRDefault="00DC52D1" w:rsidP="002D1E9A">
            <w:pPr>
              <w:spacing w:line="348" w:lineRule="auto"/>
              <w:ind w:left="-57" w:right="-57" w:firstLine="0"/>
              <w:jc w:val="center"/>
              <w:rPr>
                <w:rFonts w:eastAsia="Calibri"/>
                <w:bCs/>
                <w:szCs w:val="28"/>
              </w:rPr>
            </w:pPr>
            <w:r w:rsidRPr="00322AAD">
              <w:rPr>
                <w:bCs/>
                <w:szCs w:val="28"/>
              </w:rPr>
              <w:t>&lt;</w:t>
            </w:r>
            <w:r w:rsidRPr="00322AAD">
              <w:rPr>
                <w:rFonts w:eastAsia="MS Mincho"/>
                <w:bCs/>
                <w:szCs w:val="28"/>
                <w:lang w:eastAsia="ja-JP"/>
              </w:rPr>
              <w:t xml:space="preserve"> </w:t>
            </w:r>
            <w:r w:rsidRPr="00322AAD">
              <w:rPr>
                <w:bCs/>
                <w:szCs w:val="28"/>
              </w:rPr>
              <w:t>0,01</w:t>
            </w:r>
          </w:p>
        </w:tc>
      </w:tr>
      <w:tr w:rsidR="00DC52D1" w:rsidRPr="00322AAD" w:rsidTr="002D1E9A">
        <w:trPr>
          <w:trHeight w:val="454"/>
          <w:jc w:val="center"/>
        </w:trPr>
        <w:tc>
          <w:tcPr>
            <w:tcW w:w="1636" w:type="dxa"/>
            <w:vMerge/>
            <w:tcBorders>
              <w:top w:val="single" w:sz="4" w:space="0" w:color="auto"/>
              <w:left w:val="single" w:sz="4" w:space="0" w:color="auto"/>
              <w:bottom w:val="single" w:sz="4" w:space="0" w:color="auto"/>
              <w:right w:val="single" w:sz="4" w:space="0" w:color="auto"/>
            </w:tcBorders>
            <w:vAlign w:val="center"/>
            <w:hideMark/>
          </w:tcPr>
          <w:p w:rsidR="00DC52D1" w:rsidRPr="00322AAD" w:rsidRDefault="00DC52D1" w:rsidP="002D1E9A">
            <w:pPr>
              <w:spacing w:line="348" w:lineRule="auto"/>
              <w:ind w:left="-57" w:right="-57"/>
              <w:jc w:val="center"/>
              <w:rPr>
                <w:rFonts w:eastAsia="Calibri"/>
                <w:bCs/>
                <w:szCs w:val="28"/>
              </w:rPr>
            </w:pPr>
          </w:p>
        </w:tc>
        <w:tc>
          <w:tcPr>
            <w:tcW w:w="1342" w:type="dxa"/>
            <w:tcBorders>
              <w:top w:val="single" w:sz="4" w:space="0" w:color="auto"/>
              <w:left w:val="single" w:sz="4" w:space="0" w:color="auto"/>
              <w:bottom w:val="single" w:sz="4" w:space="0" w:color="auto"/>
              <w:right w:val="single" w:sz="4" w:space="0" w:color="auto"/>
            </w:tcBorders>
            <w:noWrap/>
            <w:vAlign w:val="center"/>
            <w:hideMark/>
          </w:tcPr>
          <w:p w:rsidR="00DC52D1" w:rsidRPr="00322AAD" w:rsidRDefault="00DC52D1" w:rsidP="002D1E9A">
            <w:pPr>
              <w:spacing w:line="348" w:lineRule="auto"/>
              <w:ind w:left="-57" w:right="-57" w:firstLine="0"/>
              <w:jc w:val="center"/>
              <w:rPr>
                <w:rFonts w:eastAsia="Calibri"/>
                <w:bCs/>
                <w:szCs w:val="28"/>
              </w:rPr>
            </w:pPr>
            <w:r w:rsidRPr="00322AAD">
              <w:rPr>
                <w:bCs/>
                <w:szCs w:val="28"/>
              </w:rPr>
              <w:t xml:space="preserve">≥ </w:t>
            </w:r>
            <w:r w:rsidRPr="00322AAD">
              <w:rPr>
                <w:szCs w:val="28"/>
                <w:lang w:val="vi-VN"/>
              </w:rPr>
              <w:t>9,8</w:t>
            </w:r>
            <w:r w:rsidRPr="00322AAD">
              <w:rPr>
                <w:rFonts w:eastAsia="MS Mincho"/>
                <w:szCs w:val="28"/>
                <w:lang w:val="vi-VN" w:eastAsia="ja-JP"/>
              </w:rPr>
              <w:t>0</w:t>
            </w:r>
          </w:p>
        </w:tc>
        <w:tc>
          <w:tcPr>
            <w:tcW w:w="772" w:type="dxa"/>
            <w:tcBorders>
              <w:top w:val="single" w:sz="4" w:space="0" w:color="auto"/>
              <w:left w:val="single" w:sz="4" w:space="0" w:color="auto"/>
              <w:bottom w:val="single" w:sz="4" w:space="0" w:color="auto"/>
              <w:right w:val="single" w:sz="4" w:space="0" w:color="auto"/>
            </w:tcBorders>
            <w:noWrap/>
            <w:vAlign w:val="center"/>
            <w:hideMark/>
          </w:tcPr>
          <w:p w:rsidR="00DC52D1" w:rsidRPr="00322AAD" w:rsidRDefault="00DC52D1" w:rsidP="002D1E9A">
            <w:pPr>
              <w:spacing w:line="348" w:lineRule="auto"/>
              <w:ind w:left="-57" w:right="-57" w:firstLine="0"/>
              <w:jc w:val="center"/>
              <w:rPr>
                <w:rFonts w:eastAsia="MS Mincho"/>
                <w:bCs/>
                <w:szCs w:val="28"/>
                <w:lang w:eastAsia="ja-JP"/>
              </w:rPr>
            </w:pPr>
            <w:r w:rsidRPr="00322AAD">
              <w:rPr>
                <w:bCs/>
                <w:szCs w:val="28"/>
              </w:rPr>
              <w:t>2</w:t>
            </w:r>
            <w:r w:rsidRPr="00322AAD">
              <w:rPr>
                <w:rFonts w:eastAsia="MS Mincho"/>
                <w:bCs/>
                <w:szCs w:val="28"/>
                <w:lang w:eastAsia="ja-JP"/>
              </w:rPr>
              <w:t>2</w:t>
            </w:r>
          </w:p>
        </w:tc>
        <w:tc>
          <w:tcPr>
            <w:tcW w:w="2029" w:type="dxa"/>
            <w:tcBorders>
              <w:top w:val="single" w:sz="4" w:space="0" w:color="auto"/>
              <w:left w:val="single" w:sz="4" w:space="0" w:color="auto"/>
              <w:bottom w:val="single" w:sz="4" w:space="0" w:color="auto"/>
              <w:right w:val="single" w:sz="4" w:space="0" w:color="auto"/>
            </w:tcBorders>
            <w:noWrap/>
            <w:vAlign w:val="center"/>
            <w:hideMark/>
          </w:tcPr>
          <w:p w:rsidR="00DC52D1" w:rsidRPr="00322AAD" w:rsidRDefault="00DC52D1" w:rsidP="002D1E9A">
            <w:pPr>
              <w:spacing w:line="348" w:lineRule="auto"/>
              <w:ind w:left="-57" w:right="-57" w:firstLine="0"/>
              <w:jc w:val="center"/>
              <w:rPr>
                <w:rFonts w:eastAsia="MS Mincho"/>
                <w:bCs/>
                <w:szCs w:val="28"/>
                <w:lang w:eastAsia="ja-JP"/>
              </w:rPr>
            </w:pPr>
            <w:r w:rsidRPr="00322AAD">
              <w:rPr>
                <w:rFonts w:eastAsia="MS Mincho"/>
                <w:bCs/>
                <w:szCs w:val="28"/>
                <w:lang w:eastAsia="ja-JP"/>
              </w:rPr>
              <w:t>17,75</w:t>
            </w:r>
            <w:r>
              <w:rPr>
                <w:rFonts w:eastAsia="MS Mincho"/>
                <w:bCs/>
                <w:szCs w:val="28"/>
                <w:lang w:eastAsia="ja-JP"/>
              </w:rPr>
              <w:t xml:space="preserve"> </w:t>
            </w:r>
            <w:r>
              <w:rPr>
                <w:rFonts w:eastAsia="MS Mincho" w:cs="Times New Roman"/>
                <w:bCs/>
                <w:szCs w:val="28"/>
                <w:lang w:eastAsia="ja-JP"/>
              </w:rPr>
              <w:t xml:space="preserve">± </w:t>
            </w:r>
            <w:r w:rsidRPr="00322AAD">
              <w:rPr>
                <w:rFonts w:eastAsia="MS Mincho"/>
                <w:bCs/>
                <w:szCs w:val="28"/>
                <w:lang w:eastAsia="ja-JP"/>
              </w:rPr>
              <w:t>6</w:t>
            </w:r>
            <w:r w:rsidRPr="00322AAD">
              <w:rPr>
                <w:bCs/>
                <w:szCs w:val="28"/>
              </w:rPr>
              <w:t>,3</w:t>
            </w:r>
            <w:r w:rsidRPr="00322AAD">
              <w:rPr>
                <w:rFonts w:eastAsia="MS Mincho"/>
                <w:bCs/>
                <w:szCs w:val="28"/>
                <w:lang w:eastAsia="ja-JP"/>
              </w:rPr>
              <w:t>6</w:t>
            </w:r>
          </w:p>
        </w:tc>
        <w:tc>
          <w:tcPr>
            <w:tcW w:w="1852" w:type="dxa"/>
            <w:tcBorders>
              <w:top w:val="single" w:sz="4" w:space="0" w:color="auto"/>
              <w:left w:val="single" w:sz="4" w:space="0" w:color="auto"/>
              <w:bottom w:val="single" w:sz="4" w:space="0" w:color="auto"/>
              <w:right w:val="single" w:sz="4" w:space="0" w:color="auto"/>
            </w:tcBorders>
            <w:noWrap/>
            <w:vAlign w:val="center"/>
            <w:hideMark/>
          </w:tcPr>
          <w:p w:rsidR="00DC52D1" w:rsidRPr="00322AAD" w:rsidRDefault="00DC52D1" w:rsidP="002D1E9A">
            <w:pPr>
              <w:spacing w:line="348" w:lineRule="auto"/>
              <w:ind w:left="-57" w:right="-57" w:firstLine="0"/>
              <w:jc w:val="center"/>
              <w:rPr>
                <w:rFonts w:eastAsia="Calibri"/>
                <w:bCs/>
                <w:szCs w:val="28"/>
              </w:rPr>
            </w:pPr>
            <w:r w:rsidRPr="00322AAD">
              <w:rPr>
                <w:rFonts w:eastAsia="MS Mincho"/>
                <w:bCs/>
                <w:szCs w:val="28"/>
                <w:lang w:eastAsia="ja-JP"/>
              </w:rPr>
              <w:t>18,42</w:t>
            </w:r>
            <w:r>
              <w:rPr>
                <w:rFonts w:eastAsia="MS Mincho"/>
                <w:bCs/>
                <w:szCs w:val="28"/>
                <w:lang w:eastAsia="ja-JP"/>
              </w:rPr>
              <w:t xml:space="preserve"> </w:t>
            </w:r>
            <w:r>
              <w:rPr>
                <w:rFonts w:eastAsia="MS Mincho" w:cs="Times New Roman"/>
                <w:bCs/>
                <w:szCs w:val="28"/>
                <w:lang w:eastAsia="ja-JP"/>
              </w:rPr>
              <w:t xml:space="preserve">± </w:t>
            </w:r>
            <w:r w:rsidRPr="00322AAD">
              <w:rPr>
                <w:bCs/>
                <w:szCs w:val="28"/>
              </w:rPr>
              <w:t>5,93</w:t>
            </w:r>
          </w:p>
        </w:tc>
        <w:tc>
          <w:tcPr>
            <w:tcW w:w="1153" w:type="dxa"/>
            <w:tcBorders>
              <w:top w:val="single" w:sz="4" w:space="0" w:color="auto"/>
              <w:left w:val="single" w:sz="4" w:space="0" w:color="auto"/>
              <w:bottom w:val="single" w:sz="4" w:space="0" w:color="auto"/>
              <w:right w:val="single" w:sz="4" w:space="0" w:color="auto"/>
            </w:tcBorders>
            <w:noWrap/>
            <w:vAlign w:val="center"/>
            <w:hideMark/>
          </w:tcPr>
          <w:p w:rsidR="00DC52D1" w:rsidRPr="00322AAD" w:rsidRDefault="00DC52D1" w:rsidP="002D1E9A">
            <w:pPr>
              <w:spacing w:line="348" w:lineRule="auto"/>
              <w:ind w:left="-57" w:right="-57" w:firstLine="0"/>
              <w:jc w:val="center"/>
              <w:rPr>
                <w:rFonts w:eastAsia="Calibri"/>
                <w:bCs/>
                <w:szCs w:val="28"/>
              </w:rPr>
            </w:pPr>
            <w:r w:rsidRPr="00322AAD">
              <w:rPr>
                <w:bCs/>
                <w:szCs w:val="28"/>
              </w:rPr>
              <w:t>&gt;</w:t>
            </w:r>
            <w:r w:rsidRPr="00322AAD">
              <w:rPr>
                <w:rFonts w:eastAsia="MS Mincho"/>
                <w:bCs/>
                <w:szCs w:val="28"/>
                <w:lang w:eastAsia="ja-JP"/>
              </w:rPr>
              <w:t xml:space="preserve"> </w:t>
            </w:r>
            <w:r w:rsidRPr="00322AAD">
              <w:rPr>
                <w:bCs/>
                <w:szCs w:val="28"/>
              </w:rPr>
              <w:t>0,05</w:t>
            </w:r>
          </w:p>
        </w:tc>
      </w:tr>
    </w:tbl>
    <w:p w:rsidR="002104E8" w:rsidRPr="002D1E9A" w:rsidRDefault="002104E8" w:rsidP="002D1E9A">
      <w:pPr>
        <w:spacing w:line="348" w:lineRule="auto"/>
        <w:ind w:firstLine="0"/>
        <w:rPr>
          <w:rFonts w:eastAsia="MS Mincho"/>
          <w:b/>
          <w:sz w:val="2"/>
          <w:szCs w:val="28"/>
          <w:lang w:eastAsia="ja-JP"/>
        </w:rPr>
      </w:pPr>
    </w:p>
    <w:p w:rsidR="00E3239E" w:rsidRPr="00322AAD" w:rsidRDefault="00C3671F" w:rsidP="002D1E9A">
      <w:pPr>
        <w:spacing w:line="348" w:lineRule="auto"/>
        <w:ind w:firstLine="0"/>
        <w:rPr>
          <w:rFonts w:eastAsia="MS Mincho"/>
          <w:b/>
          <w:szCs w:val="28"/>
          <w:lang w:eastAsia="ja-JP"/>
        </w:rPr>
      </w:pPr>
      <w:r w:rsidRPr="00322AAD">
        <w:rPr>
          <w:rFonts w:eastAsia="MS Mincho"/>
          <w:b/>
          <w:szCs w:val="28"/>
          <w:lang w:eastAsia="ja-JP"/>
        </w:rPr>
        <w:t>Nhận xét:</w:t>
      </w:r>
    </w:p>
    <w:p w:rsidR="00E3239E" w:rsidRPr="00322AAD" w:rsidRDefault="00E3239E" w:rsidP="002D1E9A">
      <w:pPr>
        <w:spacing w:line="348" w:lineRule="auto"/>
        <w:rPr>
          <w:rFonts w:eastAsia="Calibri"/>
          <w:szCs w:val="28"/>
          <w:lang w:val="vi-VN"/>
        </w:rPr>
      </w:pPr>
      <w:r w:rsidRPr="00322AAD">
        <w:rPr>
          <w:rFonts w:eastAsia="MS Mincho"/>
          <w:szCs w:val="28"/>
          <w:lang w:val="vi-VN" w:eastAsia="ja-JP"/>
        </w:rPr>
        <w:t>- Ở các nhóm bệnh nhân có n</w:t>
      </w:r>
      <w:r w:rsidRPr="00322AAD">
        <w:rPr>
          <w:szCs w:val="28"/>
          <w:lang w:val="vi-VN"/>
        </w:rPr>
        <w:t xml:space="preserve">ồng độ LH, FSH </w:t>
      </w:r>
      <w:r w:rsidRPr="00322AAD">
        <w:rPr>
          <w:rFonts w:eastAsia="MS Mincho"/>
          <w:szCs w:val="28"/>
          <w:lang w:val="vi-VN" w:eastAsia="ja-JP"/>
        </w:rPr>
        <w:t xml:space="preserve">huyết thanh </w:t>
      </w:r>
      <w:r w:rsidRPr="00322AAD">
        <w:rPr>
          <w:szCs w:val="28"/>
          <w:lang w:val="vi-VN"/>
        </w:rPr>
        <w:t>trước điều trị trên giá trị sinh lý (LH &gt; 9,8 IU/l; FSH &gt; 5 IU/l)</w:t>
      </w:r>
      <w:r w:rsidRPr="00322AAD">
        <w:rPr>
          <w:rFonts w:eastAsia="MS Mincho"/>
          <w:szCs w:val="28"/>
          <w:lang w:val="vi-VN" w:eastAsia="ja-JP"/>
        </w:rPr>
        <w:t xml:space="preserve">, </w:t>
      </w:r>
      <w:r w:rsidRPr="00322AAD">
        <w:rPr>
          <w:szCs w:val="28"/>
          <w:lang w:val="vi-VN"/>
        </w:rPr>
        <w:t>sau điều trị</w:t>
      </w:r>
      <w:r w:rsidRPr="00322AAD">
        <w:rPr>
          <w:rFonts w:eastAsia="MS Mincho"/>
          <w:szCs w:val="28"/>
          <w:lang w:val="vi-VN" w:eastAsia="ja-JP"/>
        </w:rPr>
        <w:t xml:space="preserve"> nồng độ các hormon này giảm có ý nghĩa thống kê</w:t>
      </w:r>
      <w:r w:rsidRPr="00322AAD">
        <w:rPr>
          <w:szCs w:val="28"/>
          <w:lang w:val="vi-VN"/>
        </w:rPr>
        <w:t xml:space="preserve"> (p &lt; 0,0</w:t>
      </w:r>
      <w:r w:rsidRPr="00322AAD">
        <w:rPr>
          <w:rFonts w:eastAsia="MS Mincho"/>
          <w:szCs w:val="28"/>
          <w:lang w:val="vi-VN" w:eastAsia="ja-JP"/>
        </w:rPr>
        <w:t>1</w:t>
      </w:r>
      <w:r w:rsidRPr="00322AAD">
        <w:rPr>
          <w:szCs w:val="28"/>
          <w:lang w:val="vi-VN"/>
        </w:rPr>
        <w:t>).</w:t>
      </w:r>
    </w:p>
    <w:p w:rsidR="00E3239E" w:rsidRPr="00322AAD" w:rsidRDefault="00E3239E" w:rsidP="002D1E9A">
      <w:pPr>
        <w:spacing w:line="348" w:lineRule="auto"/>
        <w:rPr>
          <w:szCs w:val="28"/>
          <w:lang w:val="vi-VN"/>
        </w:rPr>
      </w:pPr>
      <w:r w:rsidRPr="00322AAD">
        <w:rPr>
          <w:rFonts w:eastAsia="MS Mincho"/>
          <w:szCs w:val="28"/>
          <w:lang w:val="vi-VN" w:eastAsia="ja-JP"/>
        </w:rPr>
        <w:t>- Ở các nhóm bệnh nhân có n</w:t>
      </w:r>
      <w:r w:rsidRPr="00322AAD">
        <w:rPr>
          <w:szCs w:val="28"/>
          <w:lang w:val="vi-VN"/>
        </w:rPr>
        <w:t xml:space="preserve">ồng độ </w:t>
      </w:r>
      <w:r w:rsidRPr="00322AAD">
        <w:rPr>
          <w:spacing w:val="-6"/>
          <w:szCs w:val="28"/>
          <w:lang w:val="vi-VN"/>
        </w:rPr>
        <w:t>testosteron huyết thanh</w:t>
      </w:r>
      <w:r w:rsidRPr="00322AAD">
        <w:rPr>
          <w:szCs w:val="28"/>
          <w:lang w:val="vi-VN"/>
        </w:rPr>
        <w:t xml:space="preserve"> trước điều trị </w:t>
      </w:r>
      <w:r w:rsidRPr="00322AAD">
        <w:rPr>
          <w:rFonts w:eastAsia="MS Mincho"/>
          <w:szCs w:val="28"/>
          <w:lang w:val="vi-VN" w:eastAsia="ja-JP"/>
        </w:rPr>
        <w:t>thấp dưới</w:t>
      </w:r>
      <w:r w:rsidRPr="00322AAD">
        <w:rPr>
          <w:szCs w:val="28"/>
          <w:lang w:val="vi-VN"/>
        </w:rPr>
        <w:t xml:space="preserve"> giá trị sinh lý </w:t>
      </w:r>
      <w:r w:rsidRPr="00322AAD">
        <w:rPr>
          <w:spacing w:val="-6"/>
          <w:szCs w:val="28"/>
          <w:lang w:val="vi-VN"/>
        </w:rPr>
        <w:t>(&lt; 9,8 nmol/l)</w:t>
      </w:r>
      <w:r w:rsidRPr="00322AAD">
        <w:rPr>
          <w:rFonts w:eastAsia="MS Mincho"/>
          <w:szCs w:val="28"/>
          <w:lang w:val="vi-VN" w:eastAsia="ja-JP"/>
        </w:rPr>
        <w:t xml:space="preserve">, </w:t>
      </w:r>
      <w:r w:rsidRPr="00322AAD">
        <w:rPr>
          <w:szCs w:val="28"/>
          <w:lang w:val="vi-VN"/>
        </w:rPr>
        <w:t>sau điều trị</w:t>
      </w:r>
      <w:r w:rsidRPr="00322AAD">
        <w:rPr>
          <w:rFonts w:eastAsia="MS Mincho"/>
          <w:szCs w:val="28"/>
          <w:lang w:val="vi-VN" w:eastAsia="ja-JP"/>
        </w:rPr>
        <w:t xml:space="preserve"> nồng độ hormon này giảm tăng ý nghĩa thống kê</w:t>
      </w:r>
      <w:r w:rsidRPr="00322AAD">
        <w:rPr>
          <w:szCs w:val="28"/>
          <w:lang w:val="vi-VN"/>
        </w:rPr>
        <w:t xml:space="preserve"> (p &lt; 0,0</w:t>
      </w:r>
      <w:r w:rsidRPr="00322AAD">
        <w:rPr>
          <w:rFonts w:eastAsia="MS Mincho"/>
          <w:szCs w:val="28"/>
          <w:lang w:val="vi-VN" w:eastAsia="ja-JP"/>
        </w:rPr>
        <w:t>1</w:t>
      </w:r>
      <w:r w:rsidRPr="00322AAD">
        <w:rPr>
          <w:szCs w:val="28"/>
          <w:lang w:val="vi-VN"/>
        </w:rPr>
        <w:t>).</w:t>
      </w:r>
    </w:p>
    <w:p w:rsidR="00E3239E" w:rsidRPr="00322AAD" w:rsidRDefault="00E3239E" w:rsidP="002D1E9A">
      <w:pPr>
        <w:spacing w:line="348" w:lineRule="auto"/>
        <w:rPr>
          <w:szCs w:val="28"/>
          <w:lang w:val="vi-VN"/>
        </w:rPr>
      </w:pPr>
      <w:r w:rsidRPr="00322AAD">
        <w:rPr>
          <w:rFonts w:eastAsia="MS Mincho"/>
          <w:szCs w:val="28"/>
          <w:lang w:val="vi-VN" w:eastAsia="ja-JP"/>
        </w:rPr>
        <w:t>- Ở các nhóm bệnh nhân có n</w:t>
      </w:r>
      <w:r w:rsidRPr="00322AAD">
        <w:rPr>
          <w:szCs w:val="28"/>
          <w:lang w:val="vi-VN"/>
        </w:rPr>
        <w:t xml:space="preserve">ồng độ LH, FSH, testosteron huyết thanh trước điều trị ở mức sinh lý, sau điều trị </w:t>
      </w:r>
      <w:r w:rsidRPr="00322AAD">
        <w:rPr>
          <w:rFonts w:eastAsia="MS Mincho"/>
          <w:szCs w:val="28"/>
          <w:lang w:val="vi-VN" w:eastAsia="ja-JP"/>
        </w:rPr>
        <w:t>nồng độ LH, FSH giảm nhẹ, nồng độ</w:t>
      </w:r>
      <w:r w:rsidR="00C3671F" w:rsidRPr="00322AAD">
        <w:rPr>
          <w:rFonts w:eastAsia="MS Mincho"/>
          <w:szCs w:val="28"/>
          <w:lang w:val="vi-VN" w:eastAsia="ja-JP"/>
        </w:rPr>
        <w:t xml:space="preserve"> t</w:t>
      </w:r>
      <w:r w:rsidRPr="00322AAD">
        <w:rPr>
          <w:rFonts w:eastAsia="MS Mincho"/>
          <w:szCs w:val="28"/>
          <w:lang w:val="vi-VN" w:eastAsia="ja-JP"/>
        </w:rPr>
        <w:t xml:space="preserve">estosteron tăng nhẹ nhưng </w:t>
      </w:r>
      <w:r w:rsidRPr="00322AAD">
        <w:rPr>
          <w:szCs w:val="28"/>
          <w:lang w:val="vi-VN"/>
        </w:rPr>
        <w:t>sự khác biệt không có ý nghĩa thống kê so với trước điều trị (p</w:t>
      </w:r>
      <w:r w:rsidRPr="00322AAD">
        <w:rPr>
          <w:rFonts w:eastAsia="MS Mincho"/>
          <w:szCs w:val="28"/>
          <w:lang w:val="vi-VN" w:eastAsia="ja-JP"/>
        </w:rPr>
        <w:t xml:space="preserve"> </w:t>
      </w:r>
      <w:r w:rsidRPr="00322AAD">
        <w:rPr>
          <w:szCs w:val="28"/>
          <w:lang w:val="vi-VN"/>
        </w:rPr>
        <w:t>&gt;</w:t>
      </w:r>
      <w:r w:rsidRPr="00322AAD">
        <w:rPr>
          <w:rFonts w:eastAsia="MS Mincho"/>
          <w:szCs w:val="28"/>
          <w:lang w:val="vi-VN" w:eastAsia="ja-JP"/>
        </w:rPr>
        <w:t xml:space="preserve"> </w:t>
      </w:r>
      <w:r w:rsidRPr="00322AAD">
        <w:rPr>
          <w:szCs w:val="28"/>
          <w:lang w:val="vi-VN"/>
        </w:rPr>
        <w:t>0,05).</w:t>
      </w:r>
    </w:p>
    <w:p w:rsidR="00E3239E" w:rsidRPr="00322AAD" w:rsidRDefault="00E3239E" w:rsidP="002D1E9A">
      <w:pPr>
        <w:pStyle w:val="44"/>
        <w:spacing w:line="312" w:lineRule="auto"/>
        <w:rPr>
          <w:lang w:val="vi-VN"/>
        </w:rPr>
      </w:pPr>
      <w:bookmarkStart w:id="464" w:name="_Toc507953743"/>
      <w:bookmarkStart w:id="465" w:name="_Toc507953485"/>
      <w:bookmarkStart w:id="466" w:name="_Toc5795995"/>
      <w:bookmarkStart w:id="467" w:name="_Toc26970718"/>
      <w:r w:rsidRPr="00322AAD">
        <w:rPr>
          <w:lang w:val="vi-VN"/>
        </w:rPr>
        <w:lastRenderedPageBreak/>
        <w:t>3.</w:t>
      </w:r>
      <w:r w:rsidR="00C3671F" w:rsidRPr="00322AAD">
        <w:rPr>
          <w:lang w:val="vi-VN"/>
        </w:rPr>
        <w:t>3.</w:t>
      </w:r>
      <w:r w:rsidRPr="00322AAD">
        <w:rPr>
          <w:lang w:val="vi-VN"/>
        </w:rPr>
        <w:t>3. Kết quả tinh dịch đồ ở bệnh nhân nghiên cứu</w:t>
      </w:r>
      <w:bookmarkEnd w:id="464"/>
      <w:bookmarkEnd w:id="465"/>
      <w:bookmarkEnd w:id="466"/>
      <w:bookmarkEnd w:id="467"/>
    </w:p>
    <w:p w:rsidR="00E3239E" w:rsidRPr="00322AAD" w:rsidRDefault="00E3239E" w:rsidP="002D1E9A">
      <w:pPr>
        <w:pStyle w:val="9"/>
        <w:spacing w:line="312" w:lineRule="auto"/>
        <w:rPr>
          <w:color w:val="auto"/>
        </w:rPr>
      </w:pPr>
      <w:bookmarkStart w:id="468" w:name="_Toc507953744"/>
      <w:bookmarkStart w:id="469" w:name="_Toc507953486"/>
      <w:bookmarkStart w:id="470" w:name="_Toc24962403"/>
      <w:r w:rsidRPr="00322AAD">
        <w:rPr>
          <w:color w:val="auto"/>
        </w:rPr>
        <w:t>Bảng 3.</w:t>
      </w:r>
      <w:r w:rsidR="00F56095" w:rsidRPr="00322AAD">
        <w:rPr>
          <w:color w:val="auto"/>
          <w:lang w:eastAsia="ja-JP"/>
        </w:rPr>
        <w:t>31</w:t>
      </w:r>
      <w:r w:rsidRPr="00322AAD">
        <w:rPr>
          <w:color w:val="auto"/>
        </w:rPr>
        <w:t>. Tỉ lệ số mẫu tinh dịch đồ theo phân loạ</w:t>
      </w:r>
      <w:r w:rsidR="0077423C" w:rsidRPr="00322AAD">
        <w:rPr>
          <w:color w:val="auto"/>
        </w:rPr>
        <w:t>i tinh trùng</w:t>
      </w:r>
      <w:r w:rsidRPr="00322AAD">
        <w:rPr>
          <w:color w:val="auto"/>
        </w:rPr>
        <w:t xml:space="preserve"> (n = </w:t>
      </w:r>
      <w:r w:rsidRPr="00322AAD">
        <w:rPr>
          <w:rFonts w:eastAsia="MS Mincho"/>
          <w:color w:val="auto"/>
          <w:lang w:eastAsia="ja-JP"/>
        </w:rPr>
        <w:t>30</w:t>
      </w:r>
      <w:r w:rsidRPr="00322AAD">
        <w:rPr>
          <w:color w:val="auto"/>
        </w:rPr>
        <w:t>)</w:t>
      </w:r>
      <w:bookmarkEnd w:id="468"/>
      <w:bookmarkEnd w:id="469"/>
      <w:bookmarkEnd w:id="470"/>
    </w:p>
    <w:tbl>
      <w:tblPr>
        <w:tblW w:w="87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510"/>
        <w:gridCol w:w="738"/>
        <w:gridCol w:w="1134"/>
        <w:gridCol w:w="777"/>
        <w:gridCol w:w="1566"/>
        <w:gridCol w:w="1062"/>
      </w:tblGrid>
      <w:tr w:rsidR="00E3239E" w:rsidRPr="00322AAD" w:rsidTr="0068466B">
        <w:trPr>
          <w:trHeight w:val="454"/>
          <w:jc w:val="center"/>
        </w:trPr>
        <w:tc>
          <w:tcPr>
            <w:tcW w:w="3510" w:type="dxa"/>
            <w:vMerge w:val="restart"/>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2D1E9A">
            <w:pPr>
              <w:spacing w:before="120" w:line="312" w:lineRule="auto"/>
              <w:ind w:firstLine="0"/>
              <w:jc w:val="center"/>
              <w:rPr>
                <w:rFonts w:eastAsia="Calibri"/>
                <w:b/>
                <w:szCs w:val="28"/>
                <w:lang w:val="vi-VN"/>
              </w:rPr>
            </w:pPr>
            <w:r w:rsidRPr="00322AAD">
              <w:rPr>
                <w:b/>
                <w:szCs w:val="28"/>
                <w:lang w:val="vi-VN"/>
              </w:rPr>
              <w:t>Số mẫu tinh dịch</w:t>
            </w:r>
          </w:p>
        </w:tc>
        <w:tc>
          <w:tcPr>
            <w:tcW w:w="1872" w:type="dxa"/>
            <w:gridSpan w:val="2"/>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2D1E9A">
            <w:pPr>
              <w:spacing w:before="120" w:line="312" w:lineRule="auto"/>
              <w:ind w:firstLine="0"/>
              <w:jc w:val="center"/>
              <w:rPr>
                <w:rFonts w:ascii="Times New Roman Bold" w:eastAsia="Calibri" w:hAnsi="Times New Roman Bold"/>
                <w:b/>
                <w:spacing w:val="-6"/>
                <w:szCs w:val="28"/>
                <w:lang w:val="vi-VN"/>
              </w:rPr>
            </w:pPr>
            <w:r w:rsidRPr="00322AAD">
              <w:rPr>
                <w:rFonts w:ascii="Times New Roman Bold" w:hAnsi="Times New Roman Bold"/>
                <w:b/>
                <w:spacing w:val="-6"/>
                <w:szCs w:val="28"/>
                <w:lang w:val="vi-VN"/>
              </w:rPr>
              <w:t>Tr</w:t>
            </w:r>
            <w:r w:rsidRPr="00322AAD">
              <w:rPr>
                <w:rFonts w:ascii="Times New Roman Bold" w:hAnsi="Times New Roman Bold" w:hint="cs"/>
                <w:b/>
                <w:spacing w:val="-6"/>
                <w:szCs w:val="28"/>
                <w:lang w:val="vi-VN"/>
              </w:rPr>
              <w:t>ư</w:t>
            </w:r>
            <w:r w:rsidRPr="00322AAD">
              <w:rPr>
                <w:rFonts w:ascii="Times New Roman Bold" w:hAnsi="Times New Roman Bold"/>
                <w:b/>
                <w:spacing w:val="-6"/>
                <w:szCs w:val="28"/>
                <w:lang w:val="vi-VN"/>
              </w:rPr>
              <w:t>ớc</w:t>
            </w:r>
            <w:r w:rsidRPr="00322AAD">
              <w:rPr>
                <w:rFonts w:ascii="Times New Roman Bold" w:hAnsi="Times New Roman Bold" w:hint="eastAsia"/>
                <w:b/>
                <w:spacing w:val="-6"/>
                <w:szCs w:val="28"/>
                <w:lang w:val="vi-VN"/>
              </w:rPr>
              <w:t xml:space="preserve"> </w:t>
            </w:r>
            <w:r w:rsidRPr="00322AAD">
              <w:rPr>
                <w:rFonts w:ascii="Times New Roman Bold" w:hAnsi="Times New Roman Bold" w:hint="cs"/>
                <w:b/>
                <w:spacing w:val="-6"/>
                <w:szCs w:val="28"/>
                <w:lang w:val="vi-VN"/>
              </w:rPr>
              <w:t>đ</w:t>
            </w:r>
            <w:r w:rsidRPr="00322AAD">
              <w:rPr>
                <w:rFonts w:ascii="Times New Roman Bold" w:hAnsi="Times New Roman Bold"/>
                <w:b/>
                <w:spacing w:val="-6"/>
                <w:szCs w:val="28"/>
                <w:lang w:val="vi-VN"/>
              </w:rPr>
              <w:t>iều</w:t>
            </w:r>
            <w:r w:rsidRPr="00322AAD">
              <w:rPr>
                <w:rFonts w:ascii="Times New Roman Bold" w:hAnsi="Times New Roman Bold" w:hint="eastAsia"/>
                <w:b/>
                <w:spacing w:val="-6"/>
                <w:szCs w:val="28"/>
                <w:lang w:val="vi-VN"/>
              </w:rPr>
              <w:t xml:space="preserve"> </w:t>
            </w:r>
            <w:r w:rsidRPr="00322AAD">
              <w:rPr>
                <w:rFonts w:ascii="Times New Roman Bold" w:hAnsi="Times New Roman Bold"/>
                <w:b/>
                <w:spacing w:val="-6"/>
                <w:szCs w:val="28"/>
                <w:lang w:val="vi-VN"/>
              </w:rPr>
              <w:t>trị</w:t>
            </w:r>
          </w:p>
        </w:tc>
        <w:tc>
          <w:tcPr>
            <w:tcW w:w="2343" w:type="dxa"/>
            <w:gridSpan w:val="2"/>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2D1E9A">
            <w:pPr>
              <w:spacing w:before="120" w:line="312" w:lineRule="auto"/>
              <w:ind w:firstLine="0"/>
              <w:jc w:val="center"/>
              <w:rPr>
                <w:rFonts w:eastAsia="Calibri"/>
                <w:b/>
                <w:szCs w:val="28"/>
                <w:lang w:val="vi-VN"/>
              </w:rPr>
            </w:pPr>
            <w:r w:rsidRPr="00322AAD">
              <w:rPr>
                <w:b/>
                <w:szCs w:val="28"/>
                <w:lang w:val="vi-VN"/>
              </w:rPr>
              <w:t>Sau điều trị</w:t>
            </w:r>
          </w:p>
        </w:tc>
        <w:tc>
          <w:tcPr>
            <w:tcW w:w="1062" w:type="dxa"/>
            <w:vMerge w:val="restart"/>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2D1E9A">
            <w:pPr>
              <w:spacing w:before="120" w:line="312" w:lineRule="auto"/>
              <w:ind w:firstLine="0"/>
              <w:jc w:val="center"/>
              <w:rPr>
                <w:rFonts w:eastAsia="Calibri"/>
                <w:b/>
                <w:szCs w:val="28"/>
                <w:lang w:val="vi-VN"/>
              </w:rPr>
            </w:pPr>
            <w:r w:rsidRPr="00322AAD">
              <w:rPr>
                <w:rFonts w:eastAsia="MS Mincho"/>
                <w:b/>
                <w:bCs/>
                <w:szCs w:val="28"/>
                <w:lang w:eastAsia="ja-JP"/>
              </w:rPr>
              <w:t>p</w:t>
            </w:r>
            <w:r w:rsidRPr="00322AAD">
              <w:rPr>
                <w:rFonts w:eastAsia="MS Mincho"/>
                <w:b/>
                <w:bCs/>
                <w:szCs w:val="28"/>
                <w:vertAlign w:val="subscript"/>
                <w:lang w:eastAsia="ja-JP"/>
              </w:rPr>
              <w:t>trước-sau</w:t>
            </w:r>
          </w:p>
        </w:tc>
      </w:tr>
      <w:tr w:rsidR="00E3239E" w:rsidRPr="00322AAD" w:rsidTr="0068466B">
        <w:trPr>
          <w:trHeight w:val="454"/>
          <w:jc w:val="center"/>
        </w:trPr>
        <w:tc>
          <w:tcPr>
            <w:tcW w:w="3510" w:type="dxa"/>
            <w:vMerge/>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2D1E9A">
            <w:pPr>
              <w:spacing w:before="120" w:line="312" w:lineRule="auto"/>
              <w:jc w:val="center"/>
              <w:rPr>
                <w:rFonts w:eastAsia="Calibri"/>
                <w:b/>
                <w:szCs w:val="28"/>
                <w:lang w:val="vi-VN"/>
              </w:rPr>
            </w:pPr>
          </w:p>
        </w:tc>
        <w:tc>
          <w:tcPr>
            <w:tcW w:w="738"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2D1E9A">
            <w:pPr>
              <w:spacing w:before="120" w:line="312" w:lineRule="auto"/>
              <w:ind w:firstLine="0"/>
              <w:jc w:val="center"/>
              <w:rPr>
                <w:rFonts w:eastAsia="Calibri"/>
                <w:b/>
                <w:szCs w:val="28"/>
                <w:lang w:val="vi-VN"/>
              </w:rPr>
            </w:pPr>
            <w:r w:rsidRPr="00322AAD">
              <w:rPr>
                <w:b/>
                <w:szCs w:val="28"/>
                <w:lang w:val="vi-VN"/>
              </w:rPr>
              <w:t>n</w:t>
            </w:r>
          </w:p>
        </w:tc>
        <w:tc>
          <w:tcPr>
            <w:tcW w:w="1134"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2D1E9A">
            <w:pPr>
              <w:spacing w:before="120" w:line="312" w:lineRule="auto"/>
              <w:ind w:firstLine="0"/>
              <w:jc w:val="center"/>
              <w:rPr>
                <w:rFonts w:eastAsia="Calibri"/>
                <w:b/>
                <w:szCs w:val="28"/>
                <w:lang w:val="vi-VN"/>
              </w:rPr>
            </w:pPr>
            <w:r w:rsidRPr="00322AAD">
              <w:rPr>
                <w:b/>
                <w:szCs w:val="28"/>
                <w:lang w:val="vi-VN"/>
              </w:rPr>
              <w:t>Tỉ lệ %</w:t>
            </w:r>
          </w:p>
        </w:tc>
        <w:tc>
          <w:tcPr>
            <w:tcW w:w="777"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2D1E9A">
            <w:pPr>
              <w:spacing w:before="120" w:line="312" w:lineRule="auto"/>
              <w:ind w:firstLine="0"/>
              <w:jc w:val="center"/>
              <w:rPr>
                <w:rFonts w:eastAsia="Calibri"/>
                <w:b/>
                <w:szCs w:val="28"/>
                <w:lang w:val="vi-VN"/>
              </w:rPr>
            </w:pPr>
            <w:r w:rsidRPr="00322AAD">
              <w:rPr>
                <w:b/>
                <w:szCs w:val="28"/>
                <w:lang w:val="vi-VN"/>
              </w:rPr>
              <w:t>n</w:t>
            </w:r>
          </w:p>
        </w:tc>
        <w:tc>
          <w:tcPr>
            <w:tcW w:w="1566"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2D1E9A">
            <w:pPr>
              <w:spacing w:before="120" w:line="312" w:lineRule="auto"/>
              <w:ind w:firstLine="0"/>
              <w:jc w:val="center"/>
              <w:rPr>
                <w:rFonts w:eastAsia="Calibri"/>
                <w:b/>
                <w:szCs w:val="28"/>
                <w:lang w:val="vi-VN"/>
              </w:rPr>
            </w:pPr>
            <w:r w:rsidRPr="00322AAD">
              <w:rPr>
                <w:b/>
                <w:szCs w:val="28"/>
                <w:lang w:val="vi-VN"/>
              </w:rPr>
              <w:t>Tỉ lệ %</w:t>
            </w:r>
          </w:p>
        </w:tc>
        <w:tc>
          <w:tcPr>
            <w:tcW w:w="1062" w:type="dxa"/>
            <w:vMerge/>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2D1E9A">
            <w:pPr>
              <w:spacing w:before="120" w:line="312" w:lineRule="auto"/>
              <w:ind w:firstLine="0"/>
              <w:jc w:val="center"/>
              <w:rPr>
                <w:rFonts w:eastAsia="Calibri"/>
                <w:b/>
                <w:szCs w:val="28"/>
                <w:lang w:val="vi-VN"/>
              </w:rPr>
            </w:pPr>
          </w:p>
        </w:tc>
      </w:tr>
      <w:tr w:rsidR="00076303" w:rsidRPr="00322AAD" w:rsidTr="0068466B">
        <w:trPr>
          <w:trHeight w:val="454"/>
          <w:jc w:val="center"/>
        </w:trPr>
        <w:tc>
          <w:tcPr>
            <w:tcW w:w="3510" w:type="dxa"/>
            <w:tcBorders>
              <w:top w:val="single" w:sz="4" w:space="0" w:color="auto"/>
              <w:left w:val="single" w:sz="4" w:space="0" w:color="auto"/>
              <w:bottom w:val="single" w:sz="4" w:space="0" w:color="auto"/>
              <w:right w:val="single" w:sz="4" w:space="0" w:color="auto"/>
            </w:tcBorders>
            <w:hideMark/>
          </w:tcPr>
          <w:p w:rsidR="00076303" w:rsidRPr="00322AAD" w:rsidRDefault="00076303" w:rsidP="002D1E9A">
            <w:pPr>
              <w:spacing w:before="120" w:line="312" w:lineRule="auto"/>
              <w:ind w:firstLine="0"/>
              <w:rPr>
                <w:rFonts w:eastAsia="Calibri"/>
                <w:szCs w:val="28"/>
                <w:lang w:val="vi-VN"/>
              </w:rPr>
            </w:pPr>
            <w:r w:rsidRPr="00322AAD">
              <w:rPr>
                <w:szCs w:val="28"/>
                <w:lang w:val="vi-VN"/>
              </w:rPr>
              <w:t>Tinh trùng ít</w:t>
            </w:r>
          </w:p>
        </w:tc>
        <w:tc>
          <w:tcPr>
            <w:tcW w:w="738" w:type="dxa"/>
            <w:tcBorders>
              <w:top w:val="single" w:sz="4" w:space="0" w:color="auto"/>
              <w:left w:val="single" w:sz="4" w:space="0" w:color="auto"/>
              <w:bottom w:val="single" w:sz="4" w:space="0" w:color="auto"/>
              <w:right w:val="single" w:sz="4" w:space="0" w:color="auto"/>
            </w:tcBorders>
            <w:vAlign w:val="center"/>
            <w:hideMark/>
          </w:tcPr>
          <w:p w:rsidR="00076303" w:rsidRPr="002D1E9A" w:rsidRDefault="00076303" w:rsidP="002D1E9A">
            <w:pPr>
              <w:spacing w:before="120" w:line="312" w:lineRule="auto"/>
              <w:ind w:firstLine="0"/>
              <w:jc w:val="center"/>
              <w:rPr>
                <w:rFonts w:eastAsia="MS Mincho"/>
                <w:szCs w:val="28"/>
                <w:lang w:eastAsia="ja-JP"/>
              </w:rPr>
            </w:pPr>
            <w:r w:rsidRPr="002D1E9A">
              <w:rPr>
                <w:rFonts w:eastAsia="MS Mincho"/>
                <w:szCs w:val="28"/>
                <w:lang w:eastAsia="ja-JP"/>
              </w:rPr>
              <w:t>6</w:t>
            </w:r>
          </w:p>
        </w:tc>
        <w:tc>
          <w:tcPr>
            <w:tcW w:w="1134" w:type="dxa"/>
            <w:tcBorders>
              <w:top w:val="single" w:sz="4" w:space="0" w:color="auto"/>
              <w:left w:val="single" w:sz="4" w:space="0" w:color="auto"/>
              <w:bottom w:val="single" w:sz="4" w:space="0" w:color="auto"/>
              <w:right w:val="single" w:sz="4" w:space="0" w:color="auto"/>
            </w:tcBorders>
            <w:vAlign w:val="center"/>
            <w:hideMark/>
          </w:tcPr>
          <w:p w:rsidR="00076303" w:rsidRPr="002D1E9A" w:rsidRDefault="00076303" w:rsidP="002D1E9A">
            <w:pPr>
              <w:spacing w:before="120" w:line="312" w:lineRule="auto"/>
              <w:ind w:firstLine="0"/>
              <w:jc w:val="center"/>
              <w:rPr>
                <w:rFonts w:eastAsia="Calibri"/>
                <w:szCs w:val="28"/>
              </w:rPr>
            </w:pPr>
            <w:r w:rsidRPr="002D1E9A">
              <w:rPr>
                <w:rFonts w:eastAsia="MS Mincho"/>
                <w:szCs w:val="28"/>
                <w:lang w:eastAsia="ja-JP"/>
              </w:rPr>
              <w:t>20,00</w:t>
            </w:r>
          </w:p>
        </w:tc>
        <w:tc>
          <w:tcPr>
            <w:tcW w:w="777" w:type="dxa"/>
            <w:tcBorders>
              <w:top w:val="single" w:sz="4" w:space="0" w:color="auto"/>
              <w:left w:val="single" w:sz="4" w:space="0" w:color="auto"/>
              <w:bottom w:val="single" w:sz="4" w:space="0" w:color="auto"/>
              <w:right w:val="single" w:sz="4" w:space="0" w:color="auto"/>
            </w:tcBorders>
            <w:vAlign w:val="center"/>
            <w:hideMark/>
          </w:tcPr>
          <w:p w:rsidR="00076303" w:rsidRPr="002D1E9A" w:rsidRDefault="00076303" w:rsidP="002D1E9A">
            <w:pPr>
              <w:spacing w:before="120" w:line="312" w:lineRule="auto"/>
              <w:ind w:firstLine="0"/>
              <w:jc w:val="center"/>
              <w:rPr>
                <w:rFonts w:eastAsia="Calibri"/>
                <w:szCs w:val="28"/>
              </w:rPr>
            </w:pPr>
            <w:r w:rsidRPr="002D1E9A">
              <w:rPr>
                <w:szCs w:val="28"/>
              </w:rPr>
              <w:t>7</w:t>
            </w:r>
          </w:p>
        </w:tc>
        <w:tc>
          <w:tcPr>
            <w:tcW w:w="1566" w:type="dxa"/>
            <w:tcBorders>
              <w:top w:val="single" w:sz="4" w:space="0" w:color="auto"/>
              <w:left w:val="single" w:sz="4" w:space="0" w:color="auto"/>
              <w:bottom w:val="single" w:sz="4" w:space="0" w:color="auto"/>
              <w:right w:val="single" w:sz="4" w:space="0" w:color="auto"/>
            </w:tcBorders>
            <w:vAlign w:val="center"/>
            <w:hideMark/>
          </w:tcPr>
          <w:p w:rsidR="00076303" w:rsidRPr="002D1E9A" w:rsidRDefault="00076303" w:rsidP="002D1E9A">
            <w:pPr>
              <w:spacing w:before="120" w:line="312" w:lineRule="auto"/>
              <w:ind w:firstLine="0"/>
              <w:jc w:val="center"/>
              <w:rPr>
                <w:rFonts w:eastAsia="Calibri"/>
                <w:szCs w:val="28"/>
                <w:lang w:val="vi-VN"/>
              </w:rPr>
            </w:pPr>
            <w:r w:rsidRPr="002D1E9A">
              <w:rPr>
                <w:rFonts w:eastAsia="MS Mincho"/>
                <w:szCs w:val="28"/>
                <w:lang w:eastAsia="ja-JP"/>
              </w:rPr>
              <w:t>23,33</w:t>
            </w:r>
          </w:p>
        </w:tc>
        <w:tc>
          <w:tcPr>
            <w:tcW w:w="1062" w:type="dxa"/>
            <w:tcBorders>
              <w:top w:val="single" w:sz="4" w:space="0" w:color="auto"/>
              <w:left w:val="single" w:sz="4" w:space="0" w:color="auto"/>
              <w:bottom w:val="single" w:sz="4" w:space="0" w:color="auto"/>
              <w:right w:val="single" w:sz="4" w:space="0" w:color="auto"/>
            </w:tcBorders>
            <w:vAlign w:val="center"/>
            <w:hideMark/>
          </w:tcPr>
          <w:p w:rsidR="00076303" w:rsidRPr="00322AAD" w:rsidRDefault="00076303" w:rsidP="002D1E9A">
            <w:pPr>
              <w:spacing w:before="120" w:line="312" w:lineRule="auto"/>
              <w:ind w:firstLine="0"/>
              <w:jc w:val="center"/>
              <w:rPr>
                <w:rFonts w:eastAsia="MS Mincho"/>
                <w:szCs w:val="28"/>
                <w:lang w:val="vi-VN" w:eastAsia="ja-JP"/>
              </w:rPr>
            </w:pPr>
            <w:r w:rsidRPr="00322AAD">
              <w:rPr>
                <w:rFonts w:eastAsia="MS Mincho"/>
                <w:szCs w:val="28"/>
                <w:lang w:val="vi-VN" w:eastAsia="ja-JP"/>
              </w:rPr>
              <w:t>&gt; 0,05</w:t>
            </w:r>
          </w:p>
        </w:tc>
      </w:tr>
      <w:tr w:rsidR="00076303" w:rsidRPr="00322AAD" w:rsidTr="0068466B">
        <w:trPr>
          <w:trHeight w:val="454"/>
          <w:jc w:val="center"/>
        </w:trPr>
        <w:tc>
          <w:tcPr>
            <w:tcW w:w="3510" w:type="dxa"/>
            <w:tcBorders>
              <w:top w:val="single" w:sz="4" w:space="0" w:color="auto"/>
              <w:left w:val="single" w:sz="4" w:space="0" w:color="auto"/>
              <w:bottom w:val="single" w:sz="4" w:space="0" w:color="auto"/>
              <w:right w:val="single" w:sz="4" w:space="0" w:color="auto"/>
            </w:tcBorders>
            <w:hideMark/>
          </w:tcPr>
          <w:p w:rsidR="00076303" w:rsidRPr="00322AAD" w:rsidRDefault="00076303" w:rsidP="002D1E9A">
            <w:pPr>
              <w:spacing w:before="120" w:line="312" w:lineRule="auto"/>
              <w:ind w:firstLine="0"/>
              <w:rPr>
                <w:rFonts w:eastAsia="Calibri"/>
                <w:szCs w:val="28"/>
                <w:lang w:val="vi-VN"/>
              </w:rPr>
            </w:pPr>
            <w:r w:rsidRPr="00322AAD">
              <w:rPr>
                <w:szCs w:val="28"/>
                <w:lang w:val="vi-VN"/>
              </w:rPr>
              <w:t>Tinh trùng yếu</w:t>
            </w:r>
          </w:p>
        </w:tc>
        <w:tc>
          <w:tcPr>
            <w:tcW w:w="738" w:type="dxa"/>
            <w:tcBorders>
              <w:top w:val="single" w:sz="4" w:space="0" w:color="auto"/>
              <w:left w:val="single" w:sz="4" w:space="0" w:color="auto"/>
              <w:bottom w:val="single" w:sz="4" w:space="0" w:color="auto"/>
              <w:right w:val="single" w:sz="4" w:space="0" w:color="auto"/>
            </w:tcBorders>
            <w:vAlign w:val="center"/>
            <w:hideMark/>
          </w:tcPr>
          <w:p w:rsidR="00076303" w:rsidRPr="002D1E9A" w:rsidRDefault="00076303" w:rsidP="002D1E9A">
            <w:pPr>
              <w:spacing w:before="120" w:line="312" w:lineRule="auto"/>
              <w:ind w:firstLine="0"/>
              <w:jc w:val="center"/>
              <w:rPr>
                <w:rFonts w:eastAsia="MS Mincho"/>
                <w:szCs w:val="28"/>
                <w:lang w:eastAsia="ja-JP"/>
              </w:rPr>
            </w:pPr>
            <w:r w:rsidRPr="002D1E9A">
              <w:rPr>
                <w:rFonts w:eastAsia="MS Mincho"/>
                <w:szCs w:val="28"/>
                <w:lang w:eastAsia="ja-JP"/>
              </w:rPr>
              <w:t>9</w:t>
            </w:r>
          </w:p>
        </w:tc>
        <w:tc>
          <w:tcPr>
            <w:tcW w:w="1134" w:type="dxa"/>
            <w:tcBorders>
              <w:top w:val="single" w:sz="4" w:space="0" w:color="auto"/>
              <w:left w:val="single" w:sz="4" w:space="0" w:color="auto"/>
              <w:bottom w:val="single" w:sz="4" w:space="0" w:color="auto"/>
              <w:right w:val="single" w:sz="4" w:space="0" w:color="auto"/>
            </w:tcBorders>
            <w:vAlign w:val="center"/>
            <w:hideMark/>
          </w:tcPr>
          <w:p w:rsidR="00076303" w:rsidRPr="002D1E9A" w:rsidRDefault="00076303" w:rsidP="002D1E9A">
            <w:pPr>
              <w:spacing w:before="120" w:line="312" w:lineRule="auto"/>
              <w:ind w:firstLine="0"/>
              <w:jc w:val="center"/>
              <w:rPr>
                <w:rFonts w:eastAsia="Calibri"/>
                <w:szCs w:val="28"/>
              </w:rPr>
            </w:pPr>
            <w:r w:rsidRPr="002D1E9A">
              <w:rPr>
                <w:szCs w:val="28"/>
              </w:rPr>
              <w:t>30,00</w:t>
            </w:r>
          </w:p>
        </w:tc>
        <w:tc>
          <w:tcPr>
            <w:tcW w:w="777" w:type="dxa"/>
            <w:tcBorders>
              <w:top w:val="single" w:sz="4" w:space="0" w:color="auto"/>
              <w:left w:val="single" w:sz="4" w:space="0" w:color="auto"/>
              <w:bottom w:val="single" w:sz="4" w:space="0" w:color="auto"/>
              <w:right w:val="single" w:sz="4" w:space="0" w:color="auto"/>
            </w:tcBorders>
            <w:vAlign w:val="center"/>
            <w:hideMark/>
          </w:tcPr>
          <w:p w:rsidR="00076303" w:rsidRPr="002D1E9A" w:rsidRDefault="00076303" w:rsidP="002D1E9A">
            <w:pPr>
              <w:spacing w:before="120" w:line="312" w:lineRule="auto"/>
              <w:ind w:firstLine="0"/>
              <w:jc w:val="center"/>
              <w:rPr>
                <w:rFonts w:eastAsia="Calibri"/>
                <w:szCs w:val="28"/>
              </w:rPr>
            </w:pPr>
            <w:r w:rsidRPr="002D1E9A">
              <w:rPr>
                <w:szCs w:val="28"/>
              </w:rPr>
              <w:t>8</w:t>
            </w:r>
          </w:p>
        </w:tc>
        <w:tc>
          <w:tcPr>
            <w:tcW w:w="1566" w:type="dxa"/>
            <w:tcBorders>
              <w:top w:val="single" w:sz="4" w:space="0" w:color="auto"/>
              <w:left w:val="single" w:sz="4" w:space="0" w:color="auto"/>
              <w:bottom w:val="single" w:sz="4" w:space="0" w:color="auto"/>
              <w:right w:val="single" w:sz="4" w:space="0" w:color="auto"/>
            </w:tcBorders>
            <w:vAlign w:val="center"/>
            <w:hideMark/>
          </w:tcPr>
          <w:p w:rsidR="00076303" w:rsidRPr="002D1E9A" w:rsidRDefault="00076303" w:rsidP="002D1E9A">
            <w:pPr>
              <w:spacing w:before="120" w:line="312" w:lineRule="auto"/>
              <w:ind w:firstLine="0"/>
              <w:jc w:val="center"/>
              <w:rPr>
                <w:rFonts w:eastAsia="Calibri"/>
                <w:szCs w:val="28"/>
              </w:rPr>
            </w:pPr>
            <w:r w:rsidRPr="002D1E9A">
              <w:rPr>
                <w:szCs w:val="28"/>
              </w:rPr>
              <w:t>26,67</w:t>
            </w:r>
          </w:p>
        </w:tc>
        <w:tc>
          <w:tcPr>
            <w:tcW w:w="1062" w:type="dxa"/>
            <w:tcBorders>
              <w:top w:val="single" w:sz="4" w:space="0" w:color="auto"/>
              <w:left w:val="single" w:sz="4" w:space="0" w:color="auto"/>
              <w:bottom w:val="single" w:sz="4" w:space="0" w:color="auto"/>
              <w:right w:val="single" w:sz="4" w:space="0" w:color="auto"/>
            </w:tcBorders>
            <w:hideMark/>
          </w:tcPr>
          <w:p w:rsidR="00076303" w:rsidRPr="00322AAD" w:rsidRDefault="00076303" w:rsidP="002D1E9A">
            <w:pPr>
              <w:spacing w:before="120" w:line="312" w:lineRule="auto"/>
              <w:ind w:firstLine="0"/>
              <w:jc w:val="center"/>
              <w:rPr>
                <w:rFonts w:eastAsia="Calibri"/>
                <w:szCs w:val="28"/>
                <w:lang w:val="vi-VN"/>
              </w:rPr>
            </w:pPr>
            <w:r w:rsidRPr="00322AAD">
              <w:rPr>
                <w:rFonts w:eastAsia="MS Mincho"/>
                <w:szCs w:val="28"/>
                <w:lang w:val="vi-VN" w:eastAsia="ja-JP"/>
              </w:rPr>
              <w:t>&gt; 0,05</w:t>
            </w:r>
          </w:p>
        </w:tc>
      </w:tr>
      <w:tr w:rsidR="00076303" w:rsidRPr="00322AAD" w:rsidTr="0068466B">
        <w:trPr>
          <w:trHeight w:val="454"/>
          <w:jc w:val="center"/>
        </w:trPr>
        <w:tc>
          <w:tcPr>
            <w:tcW w:w="3510" w:type="dxa"/>
            <w:tcBorders>
              <w:top w:val="single" w:sz="4" w:space="0" w:color="auto"/>
              <w:left w:val="single" w:sz="4" w:space="0" w:color="auto"/>
              <w:bottom w:val="single" w:sz="4" w:space="0" w:color="auto"/>
              <w:right w:val="single" w:sz="4" w:space="0" w:color="auto"/>
            </w:tcBorders>
            <w:hideMark/>
          </w:tcPr>
          <w:p w:rsidR="00076303" w:rsidRPr="00322AAD" w:rsidRDefault="00076303" w:rsidP="002D1E9A">
            <w:pPr>
              <w:spacing w:before="120" w:line="312" w:lineRule="auto"/>
              <w:ind w:firstLine="0"/>
              <w:rPr>
                <w:rFonts w:eastAsia="Calibri"/>
                <w:szCs w:val="28"/>
                <w:lang w:val="vi-VN"/>
              </w:rPr>
            </w:pPr>
            <w:r w:rsidRPr="00322AAD">
              <w:rPr>
                <w:szCs w:val="28"/>
                <w:lang w:val="vi-VN"/>
              </w:rPr>
              <w:t>Tinh trùng dị dạng</w:t>
            </w:r>
          </w:p>
        </w:tc>
        <w:tc>
          <w:tcPr>
            <w:tcW w:w="738" w:type="dxa"/>
            <w:tcBorders>
              <w:top w:val="single" w:sz="4" w:space="0" w:color="auto"/>
              <w:left w:val="single" w:sz="4" w:space="0" w:color="auto"/>
              <w:bottom w:val="single" w:sz="4" w:space="0" w:color="auto"/>
              <w:right w:val="single" w:sz="4" w:space="0" w:color="auto"/>
            </w:tcBorders>
            <w:vAlign w:val="center"/>
            <w:hideMark/>
          </w:tcPr>
          <w:p w:rsidR="00076303" w:rsidRPr="002D1E9A" w:rsidRDefault="00076303" w:rsidP="002D1E9A">
            <w:pPr>
              <w:spacing w:before="120" w:line="312" w:lineRule="auto"/>
              <w:ind w:firstLine="0"/>
              <w:jc w:val="center"/>
              <w:rPr>
                <w:rFonts w:eastAsia="Calibri"/>
                <w:szCs w:val="28"/>
                <w:lang w:val="vi-VN"/>
              </w:rPr>
            </w:pPr>
            <w:r w:rsidRPr="002D1E9A">
              <w:rPr>
                <w:szCs w:val="28"/>
                <w:lang w:val="vi-VN"/>
              </w:rPr>
              <w:t>0</w:t>
            </w:r>
          </w:p>
        </w:tc>
        <w:tc>
          <w:tcPr>
            <w:tcW w:w="1134" w:type="dxa"/>
            <w:tcBorders>
              <w:top w:val="single" w:sz="4" w:space="0" w:color="auto"/>
              <w:left w:val="single" w:sz="4" w:space="0" w:color="auto"/>
              <w:bottom w:val="single" w:sz="4" w:space="0" w:color="auto"/>
              <w:right w:val="single" w:sz="4" w:space="0" w:color="auto"/>
            </w:tcBorders>
            <w:vAlign w:val="center"/>
            <w:hideMark/>
          </w:tcPr>
          <w:p w:rsidR="00076303" w:rsidRPr="002D1E9A" w:rsidRDefault="00076303" w:rsidP="002D1E9A">
            <w:pPr>
              <w:spacing w:before="120" w:line="312" w:lineRule="auto"/>
              <w:ind w:firstLine="0"/>
              <w:jc w:val="center"/>
              <w:rPr>
                <w:rFonts w:eastAsia="MS Mincho"/>
                <w:szCs w:val="28"/>
                <w:lang w:val="vi-VN" w:eastAsia="ja-JP"/>
              </w:rPr>
            </w:pPr>
            <w:r w:rsidRPr="002D1E9A">
              <w:rPr>
                <w:szCs w:val="28"/>
                <w:lang w:val="vi-VN"/>
              </w:rPr>
              <w:t>0</w:t>
            </w:r>
          </w:p>
        </w:tc>
        <w:tc>
          <w:tcPr>
            <w:tcW w:w="777" w:type="dxa"/>
            <w:tcBorders>
              <w:top w:val="single" w:sz="4" w:space="0" w:color="auto"/>
              <w:left w:val="single" w:sz="4" w:space="0" w:color="auto"/>
              <w:bottom w:val="single" w:sz="4" w:space="0" w:color="auto"/>
              <w:right w:val="single" w:sz="4" w:space="0" w:color="auto"/>
            </w:tcBorders>
            <w:vAlign w:val="center"/>
            <w:hideMark/>
          </w:tcPr>
          <w:p w:rsidR="00076303" w:rsidRPr="002D1E9A" w:rsidRDefault="00076303" w:rsidP="002D1E9A">
            <w:pPr>
              <w:spacing w:before="120" w:line="312" w:lineRule="auto"/>
              <w:ind w:firstLine="0"/>
              <w:jc w:val="center"/>
              <w:rPr>
                <w:rFonts w:eastAsia="Calibri"/>
                <w:szCs w:val="28"/>
                <w:lang w:val="vi-VN"/>
              </w:rPr>
            </w:pPr>
            <w:r w:rsidRPr="002D1E9A">
              <w:rPr>
                <w:szCs w:val="28"/>
                <w:lang w:val="vi-VN"/>
              </w:rPr>
              <w:t>0</w:t>
            </w:r>
          </w:p>
        </w:tc>
        <w:tc>
          <w:tcPr>
            <w:tcW w:w="1566" w:type="dxa"/>
            <w:tcBorders>
              <w:top w:val="single" w:sz="4" w:space="0" w:color="auto"/>
              <w:left w:val="single" w:sz="4" w:space="0" w:color="auto"/>
              <w:bottom w:val="single" w:sz="4" w:space="0" w:color="auto"/>
              <w:right w:val="single" w:sz="4" w:space="0" w:color="auto"/>
            </w:tcBorders>
            <w:vAlign w:val="center"/>
            <w:hideMark/>
          </w:tcPr>
          <w:p w:rsidR="00076303" w:rsidRPr="002D1E9A" w:rsidRDefault="00076303" w:rsidP="002D1E9A">
            <w:pPr>
              <w:spacing w:before="120" w:line="312" w:lineRule="auto"/>
              <w:ind w:firstLine="0"/>
              <w:jc w:val="center"/>
              <w:rPr>
                <w:rFonts w:eastAsia="MS Mincho"/>
                <w:szCs w:val="28"/>
                <w:lang w:val="vi-VN" w:eastAsia="ja-JP"/>
              </w:rPr>
            </w:pPr>
            <w:r w:rsidRPr="002D1E9A">
              <w:rPr>
                <w:rFonts w:eastAsia="MS Mincho"/>
                <w:szCs w:val="28"/>
                <w:lang w:val="vi-VN" w:eastAsia="ja-JP"/>
              </w:rPr>
              <w:t>0</w:t>
            </w:r>
          </w:p>
        </w:tc>
        <w:tc>
          <w:tcPr>
            <w:tcW w:w="1062" w:type="dxa"/>
            <w:tcBorders>
              <w:top w:val="single" w:sz="4" w:space="0" w:color="auto"/>
              <w:left w:val="single" w:sz="4" w:space="0" w:color="auto"/>
              <w:bottom w:val="single" w:sz="4" w:space="0" w:color="auto"/>
              <w:right w:val="single" w:sz="4" w:space="0" w:color="auto"/>
            </w:tcBorders>
          </w:tcPr>
          <w:p w:rsidR="00076303" w:rsidRPr="00322AAD" w:rsidRDefault="00076303" w:rsidP="002D1E9A">
            <w:pPr>
              <w:spacing w:before="120" w:line="312" w:lineRule="auto"/>
              <w:ind w:firstLine="0"/>
              <w:jc w:val="center"/>
              <w:rPr>
                <w:rFonts w:eastAsia="MS Mincho"/>
                <w:szCs w:val="28"/>
                <w:lang w:val="vi-VN" w:eastAsia="ja-JP"/>
              </w:rPr>
            </w:pPr>
          </w:p>
        </w:tc>
      </w:tr>
      <w:tr w:rsidR="00076303" w:rsidRPr="00322AAD" w:rsidTr="0068466B">
        <w:trPr>
          <w:trHeight w:val="454"/>
          <w:jc w:val="center"/>
        </w:trPr>
        <w:tc>
          <w:tcPr>
            <w:tcW w:w="3510" w:type="dxa"/>
            <w:tcBorders>
              <w:top w:val="single" w:sz="4" w:space="0" w:color="auto"/>
              <w:left w:val="single" w:sz="4" w:space="0" w:color="auto"/>
              <w:bottom w:val="single" w:sz="4" w:space="0" w:color="auto"/>
              <w:right w:val="single" w:sz="4" w:space="0" w:color="auto"/>
            </w:tcBorders>
            <w:hideMark/>
          </w:tcPr>
          <w:p w:rsidR="00076303" w:rsidRPr="00322AAD" w:rsidRDefault="00076303" w:rsidP="002D1E9A">
            <w:pPr>
              <w:spacing w:before="120" w:line="312" w:lineRule="auto"/>
              <w:ind w:firstLine="0"/>
              <w:rPr>
                <w:rFonts w:eastAsia="Calibri"/>
                <w:szCs w:val="28"/>
                <w:lang w:val="vi-VN"/>
              </w:rPr>
            </w:pPr>
            <w:r w:rsidRPr="00322AAD">
              <w:rPr>
                <w:szCs w:val="28"/>
                <w:lang w:val="vi-VN"/>
              </w:rPr>
              <w:t>Tinh trùng ít và yếu</w:t>
            </w:r>
          </w:p>
        </w:tc>
        <w:tc>
          <w:tcPr>
            <w:tcW w:w="738" w:type="dxa"/>
            <w:tcBorders>
              <w:top w:val="single" w:sz="4" w:space="0" w:color="auto"/>
              <w:left w:val="single" w:sz="4" w:space="0" w:color="auto"/>
              <w:bottom w:val="single" w:sz="4" w:space="0" w:color="auto"/>
              <w:right w:val="single" w:sz="4" w:space="0" w:color="auto"/>
            </w:tcBorders>
            <w:vAlign w:val="center"/>
            <w:hideMark/>
          </w:tcPr>
          <w:p w:rsidR="00076303" w:rsidRPr="002D1E9A" w:rsidRDefault="00076303" w:rsidP="002D1E9A">
            <w:pPr>
              <w:spacing w:before="120" w:line="312" w:lineRule="auto"/>
              <w:ind w:firstLine="0"/>
              <w:jc w:val="center"/>
              <w:rPr>
                <w:rFonts w:eastAsia="MS Mincho"/>
                <w:szCs w:val="28"/>
                <w:lang w:eastAsia="ja-JP"/>
              </w:rPr>
            </w:pPr>
            <w:r w:rsidRPr="002D1E9A">
              <w:rPr>
                <w:rFonts w:eastAsia="MS Mincho"/>
                <w:szCs w:val="28"/>
                <w:lang w:eastAsia="ja-JP"/>
              </w:rPr>
              <w:t>9</w:t>
            </w:r>
          </w:p>
        </w:tc>
        <w:tc>
          <w:tcPr>
            <w:tcW w:w="1134" w:type="dxa"/>
            <w:tcBorders>
              <w:top w:val="single" w:sz="4" w:space="0" w:color="auto"/>
              <w:left w:val="single" w:sz="4" w:space="0" w:color="auto"/>
              <w:bottom w:val="single" w:sz="4" w:space="0" w:color="auto"/>
              <w:right w:val="single" w:sz="4" w:space="0" w:color="auto"/>
            </w:tcBorders>
            <w:vAlign w:val="center"/>
            <w:hideMark/>
          </w:tcPr>
          <w:p w:rsidR="00076303" w:rsidRPr="002D1E9A" w:rsidRDefault="00076303" w:rsidP="002D1E9A">
            <w:pPr>
              <w:spacing w:before="120" w:line="312" w:lineRule="auto"/>
              <w:ind w:firstLine="0"/>
              <w:jc w:val="center"/>
              <w:rPr>
                <w:rFonts w:eastAsia="Calibri"/>
                <w:szCs w:val="28"/>
              </w:rPr>
            </w:pPr>
            <w:r w:rsidRPr="002D1E9A">
              <w:rPr>
                <w:szCs w:val="28"/>
              </w:rPr>
              <w:t>30,00</w:t>
            </w:r>
          </w:p>
        </w:tc>
        <w:tc>
          <w:tcPr>
            <w:tcW w:w="777" w:type="dxa"/>
            <w:tcBorders>
              <w:top w:val="single" w:sz="4" w:space="0" w:color="auto"/>
              <w:left w:val="single" w:sz="4" w:space="0" w:color="auto"/>
              <w:bottom w:val="single" w:sz="4" w:space="0" w:color="auto"/>
              <w:right w:val="single" w:sz="4" w:space="0" w:color="auto"/>
            </w:tcBorders>
            <w:vAlign w:val="center"/>
            <w:hideMark/>
          </w:tcPr>
          <w:p w:rsidR="00076303" w:rsidRPr="002D1E9A" w:rsidRDefault="00076303" w:rsidP="002D1E9A">
            <w:pPr>
              <w:spacing w:before="120" w:line="312" w:lineRule="auto"/>
              <w:ind w:firstLine="0"/>
              <w:jc w:val="center"/>
              <w:rPr>
                <w:rFonts w:eastAsia="MS Mincho"/>
                <w:szCs w:val="28"/>
                <w:lang w:eastAsia="ja-JP"/>
              </w:rPr>
            </w:pPr>
            <w:r w:rsidRPr="002D1E9A">
              <w:rPr>
                <w:rFonts w:eastAsia="MS Mincho"/>
                <w:szCs w:val="28"/>
                <w:lang w:eastAsia="ja-JP"/>
              </w:rPr>
              <w:t>8</w:t>
            </w:r>
          </w:p>
        </w:tc>
        <w:tc>
          <w:tcPr>
            <w:tcW w:w="1566" w:type="dxa"/>
            <w:tcBorders>
              <w:top w:val="single" w:sz="4" w:space="0" w:color="auto"/>
              <w:left w:val="single" w:sz="4" w:space="0" w:color="auto"/>
              <w:bottom w:val="single" w:sz="4" w:space="0" w:color="auto"/>
              <w:right w:val="single" w:sz="4" w:space="0" w:color="auto"/>
            </w:tcBorders>
            <w:vAlign w:val="center"/>
            <w:hideMark/>
          </w:tcPr>
          <w:p w:rsidR="00076303" w:rsidRPr="002D1E9A" w:rsidRDefault="00076303" w:rsidP="002D1E9A">
            <w:pPr>
              <w:spacing w:before="120" w:line="312" w:lineRule="auto"/>
              <w:ind w:firstLine="0"/>
              <w:jc w:val="center"/>
              <w:rPr>
                <w:rFonts w:eastAsia="Calibri"/>
                <w:szCs w:val="28"/>
                <w:lang w:val="vi-VN"/>
              </w:rPr>
            </w:pPr>
            <w:r w:rsidRPr="002D1E9A">
              <w:rPr>
                <w:szCs w:val="28"/>
              </w:rPr>
              <w:t>26,67</w:t>
            </w:r>
          </w:p>
        </w:tc>
        <w:tc>
          <w:tcPr>
            <w:tcW w:w="1062" w:type="dxa"/>
            <w:tcBorders>
              <w:top w:val="single" w:sz="4" w:space="0" w:color="auto"/>
              <w:left w:val="single" w:sz="4" w:space="0" w:color="auto"/>
              <w:bottom w:val="single" w:sz="4" w:space="0" w:color="auto"/>
              <w:right w:val="single" w:sz="4" w:space="0" w:color="auto"/>
            </w:tcBorders>
            <w:hideMark/>
          </w:tcPr>
          <w:p w:rsidR="00076303" w:rsidRPr="00322AAD" w:rsidRDefault="00076303" w:rsidP="002D1E9A">
            <w:pPr>
              <w:spacing w:before="120" w:line="312" w:lineRule="auto"/>
              <w:ind w:firstLine="0"/>
              <w:jc w:val="center"/>
              <w:rPr>
                <w:rFonts w:eastAsia="Calibri"/>
                <w:szCs w:val="28"/>
                <w:lang w:val="vi-VN"/>
              </w:rPr>
            </w:pPr>
            <w:r w:rsidRPr="00322AAD">
              <w:rPr>
                <w:rFonts w:eastAsia="MS Mincho"/>
                <w:szCs w:val="28"/>
                <w:lang w:val="vi-VN" w:eastAsia="ja-JP"/>
              </w:rPr>
              <w:t>&gt; 0,05</w:t>
            </w:r>
          </w:p>
        </w:tc>
      </w:tr>
      <w:tr w:rsidR="00076303" w:rsidRPr="00322AAD" w:rsidTr="0068466B">
        <w:trPr>
          <w:trHeight w:val="454"/>
          <w:jc w:val="center"/>
        </w:trPr>
        <w:tc>
          <w:tcPr>
            <w:tcW w:w="3510" w:type="dxa"/>
            <w:tcBorders>
              <w:top w:val="single" w:sz="4" w:space="0" w:color="auto"/>
              <w:left w:val="single" w:sz="4" w:space="0" w:color="auto"/>
              <w:bottom w:val="single" w:sz="4" w:space="0" w:color="auto"/>
              <w:right w:val="single" w:sz="4" w:space="0" w:color="auto"/>
            </w:tcBorders>
            <w:hideMark/>
          </w:tcPr>
          <w:p w:rsidR="00076303" w:rsidRPr="00322AAD" w:rsidRDefault="00076303" w:rsidP="002D1E9A">
            <w:pPr>
              <w:spacing w:before="120" w:line="312" w:lineRule="auto"/>
              <w:ind w:firstLine="0"/>
              <w:rPr>
                <w:rFonts w:eastAsia="Calibri"/>
                <w:szCs w:val="28"/>
                <w:lang w:val="vi-VN"/>
              </w:rPr>
            </w:pPr>
            <w:r w:rsidRPr="00322AAD">
              <w:rPr>
                <w:szCs w:val="28"/>
                <w:lang w:val="vi-VN"/>
              </w:rPr>
              <w:t>Tinh trùng yếu và dị dạng</w:t>
            </w:r>
          </w:p>
        </w:tc>
        <w:tc>
          <w:tcPr>
            <w:tcW w:w="738" w:type="dxa"/>
            <w:tcBorders>
              <w:top w:val="single" w:sz="4" w:space="0" w:color="auto"/>
              <w:left w:val="single" w:sz="4" w:space="0" w:color="auto"/>
              <w:bottom w:val="single" w:sz="4" w:space="0" w:color="auto"/>
              <w:right w:val="single" w:sz="4" w:space="0" w:color="auto"/>
            </w:tcBorders>
            <w:vAlign w:val="center"/>
            <w:hideMark/>
          </w:tcPr>
          <w:p w:rsidR="00076303" w:rsidRPr="002D1E9A" w:rsidRDefault="00076303" w:rsidP="002D1E9A">
            <w:pPr>
              <w:spacing w:before="120" w:line="312" w:lineRule="auto"/>
              <w:ind w:firstLine="0"/>
              <w:jc w:val="center"/>
              <w:rPr>
                <w:rFonts w:eastAsia="MS Mincho"/>
                <w:szCs w:val="28"/>
                <w:lang w:eastAsia="ja-JP"/>
              </w:rPr>
            </w:pPr>
            <w:r w:rsidRPr="002D1E9A">
              <w:rPr>
                <w:rFonts w:eastAsia="MS Mincho"/>
                <w:szCs w:val="28"/>
                <w:lang w:eastAsia="ja-JP"/>
              </w:rPr>
              <w:t>1</w:t>
            </w:r>
          </w:p>
        </w:tc>
        <w:tc>
          <w:tcPr>
            <w:tcW w:w="1134" w:type="dxa"/>
            <w:tcBorders>
              <w:top w:val="single" w:sz="4" w:space="0" w:color="auto"/>
              <w:left w:val="single" w:sz="4" w:space="0" w:color="auto"/>
              <w:bottom w:val="single" w:sz="4" w:space="0" w:color="auto"/>
              <w:right w:val="single" w:sz="4" w:space="0" w:color="auto"/>
            </w:tcBorders>
            <w:vAlign w:val="center"/>
            <w:hideMark/>
          </w:tcPr>
          <w:p w:rsidR="00076303" w:rsidRPr="002D1E9A" w:rsidRDefault="00076303" w:rsidP="002D1E9A">
            <w:pPr>
              <w:spacing w:before="120" w:line="312" w:lineRule="auto"/>
              <w:ind w:firstLine="0"/>
              <w:jc w:val="center"/>
              <w:rPr>
                <w:rFonts w:eastAsia="Calibri"/>
                <w:szCs w:val="28"/>
              </w:rPr>
            </w:pPr>
            <w:r w:rsidRPr="002D1E9A">
              <w:rPr>
                <w:szCs w:val="28"/>
              </w:rPr>
              <w:t>3,33</w:t>
            </w:r>
          </w:p>
        </w:tc>
        <w:tc>
          <w:tcPr>
            <w:tcW w:w="777" w:type="dxa"/>
            <w:tcBorders>
              <w:top w:val="single" w:sz="4" w:space="0" w:color="auto"/>
              <w:left w:val="single" w:sz="4" w:space="0" w:color="auto"/>
              <w:bottom w:val="single" w:sz="4" w:space="0" w:color="auto"/>
              <w:right w:val="single" w:sz="4" w:space="0" w:color="auto"/>
            </w:tcBorders>
            <w:vAlign w:val="center"/>
            <w:hideMark/>
          </w:tcPr>
          <w:p w:rsidR="00076303" w:rsidRPr="002D1E9A" w:rsidRDefault="00076303" w:rsidP="002D1E9A">
            <w:pPr>
              <w:spacing w:before="120" w:line="312" w:lineRule="auto"/>
              <w:ind w:firstLine="0"/>
              <w:jc w:val="center"/>
              <w:rPr>
                <w:rFonts w:eastAsia="MS Mincho"/>
                <w:szCs w:val="28"/>
                <w:lang w:eastAsia="ja-JP"/>
              </w:rPr>
            </w:pPr>
            <w:r w:rsidRPr="002D1E9A">
              <w:rPr>
                <w:rFonts w:eastAsia="MS Mincho"/>
                <w:szCs w:val="28"/>
                <w:lang w:eastAsia="ja-JP"/>
              </w:rPr>
              <w:t>0</w:t>
            </w:r>
          </w:p>
        </w:tc>
        <w:tc>
          <w:tcPr>
            <w:tcW w:w="1566" w:type="dxa"/>
            <w:tcBorders>
              <w:top w:val="single" w:sz="4" w:space="0" w:color="auto"/>
              <w:left w:val="single" w:sz="4" w:space="0" w:color="auto"/>
              <w:bottom w:val="single" w:sz="4" w:space="0" w:color="auto"/>
              <w:right w:val="single" w:sz="4" w:space="0" w:color="auto"/>
            </w:tcBorders>
            <w:vAlign w:val="center"/>
            <w:hideMark/>
          </w:tcPr>
          <w:p w:rsidR="00076303" w:rsidRPr="002D1E9A" w:rsidRDefault="00076303" w:rsidP="002D1E9A">
            <w:pPr>
              <w:spacing w:before="120" w:line="312" w:lineRule="auto"/>
              <w:ind w:firstLine="0"/>
              <w:jc w:val="center"/>
              <w:rPr>
                <w:rFonts w:eastAsia="Calibri"/>
                <w:szCs w:val="28"/>
              </w:rPr>
            </w:pPr>
            <w:r w:rsidRPr="002D1E9A">
              <w:rPr>
                <w:szCs w:val="28"/>
              </w:rPr>
              <w:t>0</w:t>
            </w:r>
          </w:p>
        </w:tc>
        <w:tc>
          <w:tcPr>
            <w:tcW w:w="1062" w:type="dxa"/>
            <w:tcBorders>
              <w:top w:val="single" w:sz="4" w:space="0" w:color="auto"/>
              <w:left w:val="single" w:sz="4" w:space="0" w:color="auto"/>
              <w:bottom w:val="single" w:sz="4" w:space="0" w:color="auto"/>
              <w:right w:val="single" w:sz="4" w:space="0" w:color="auto"/>
            </w:tcBorders>
            <w:hideMark/>
          </w:tcPr>
          <w:p w:rsidR="00076303" w:rsidRPr="00322AAD" w:rsidRDefault="00076303" w:rsidP="002D1E9A">
            <w:pPr>
              <w:spacing w:before="120" w:line="312" w:lineRule="auto"/>
              <w:ind w:firstLine="0"/>
              <w:jc w:val="center"/>
              <w:rPr>
                <w:rFonts w:eastAsia="Calibri"/>
                <w:szCs w:val="28"/>
                <w:lang w:val="vi-VN"/>
              </w:rPr>
            </w:pPr>
            <w:r w:rsidRPr="00322AAD">
              <w:rPr>
                <w:rFonts w:eastAsia="MS Mincho"/>
                <w:szCs w:val="28"/>
                <w:lang w:val="vi-VN" w:eastAsia="ja-JP"/>
              </w:rPr>
              <w:t>&gt; 0,05</w:t>
            </w:r>
          </w:p>
        </w:tc>
      </w:tr>
      <w:tr w:rsidR="00076303" w:rsidRPr="00322AAD" w:rsidTr="0068466B">
        <w:trPr>
          <w:trHeight w:val="454"/>
          <w:jc w:val="center"/>
        </w:trPr>
        <w:tc>
          <w:tcPr>
            <w:tcW w:w="3510" w:type="dxa"/>
            <w:tcBorders>
              <w:top w:val="single" w:sz="4" w:space="0" w:color="auto"/>
              <w:left w:val="single" w:sz="4" w:space="0" w:color="auto"/>
              <w:bottom w:val="single" w:sz="4" w:space="0" w:color="auto"/>
              <w:right w:val="single" w:sz="4" w:space="0" w:color="auto"/>
            </w:tcBorders>
            <w:hideMark/>
          </w:tcPr>
          <w:p w:rsidR="00076303" w:rsidRPr="00322AAD" w:rsidRDefault="00076303" w:rsidP="002D1E9A">
            <w:pPr>
              <w:spacing w:before="120" w:line="312" w:lineRule="auto"/>
              <w:ind w:firstLine="0"/>
              <w:rPr>
                <w:rFonts w:eastAsia="Calibri"/>
                <w:szCs w:val="28"/>
                <w:lang w:val="vi-VN"/>
              </w:rPr>
            </w:pPr>
            <w:r w:rsidRPr="00322AAD">
              <w:rPr>
                <w:szCs w:val="28"/>
                <w:lang w:val="vi-VN"/>
              </w:rPr>
              <w:t>Tinh trùng ít, yếu và dị dạng</w:t>
            </w:r>
          </w:p>
        </w:tc>
        <w:tc>
          <w:tcPr>
            <w:tcW w:w="738" w:type="dxa"/>
            <w:tcBorders>
              <w:top w:val="single" w:sz="4" w:space="0" w:color="auto"/>
              <w:left w:val="single" w:sz="4" w:space="0" w:color="auto"/>
              <w:bottom w:val="single" w:sz="4" w:space="0" w:color="auto"/>
              <w:right w:val="single" w:sz="4" w:space="0" w:color="auto"/>
            </w:tcBorders>
            <w:vAlign w:val="center"/>
            <w:hideMark/>
          </w:tcPr>
          <w:p w:rsidR="00076303" w:rsidRPr="002D1E9A" w:rsidRDefault="00076303" w:rsidP="002D1E9A">
            <w:pPr>
              <w:spacing w:before="120" w:line="312" w:lineRule="auto"/>
              <w:ind w:firstLine="0"/>
              <w:jc w:val="center"/>
              <w:rPr>
                <w:rFonts w:eastAsia="MS Mincho"/>
                <w:szCs w:val="28"/>
                <w:lang w:eastAsia="ja-JP"/>
              </w:rPr>
            </w:pPr>
            <w:r w:rsidRPr="002D1E9A">
              <w:rPr>
                <w:rFonts w:eastAsia="MS Mincho"/>
                <w:szCs w:val="28"/>
                <w:lang w:eastAsia="ja-JP"/>
              </w:rPr>
              <w:t>2</w:t>
            </w:r>
          </w:p>
        </w:tc>
        <w:tc>
          <w:tcPr>
            <w:tcW w:w="1134" w:type="dxa"/>
            <w:tcBorders>
              <w:top w:val="single" w:sz="4" w:space="0" w:color="auto"/>
              <w:left w:val="single" w:sz="4" w:space="0" w:color="auto"/>
              <w:bottom w:val="single" w:sz="4" w:space="0" w:color="auto"/>
              <w:right w:val="single" w:sz="4" w:space="0" w:color="auto"/>
            </w:tcBorders>
            <w:vAlign w:val="center"/>
            <w:hideMark/>
          </w:tcPr>
          <w:p w:rsidR="00076303" w:rsidRPr="002D1E9A" w:rsidRDefault="00076303" w:rsidP="002D1E9A">
            <w:pPr>
              <w:spacing w:before="120" w:line="312" w:lineRule="auto"/>
              <w:ind w:firstLine="0"/>
              <w:jc w:val="center"/>
              <w:rPr>
                <w:szCs w:val="28"/>
              </w:rPr>
            </w:pPr>
            <w:r w:rsidRPr="002D1E9A">
              <w:rPr>
                <w:szCs w:val="28"/>
              </w:rPr>
              <w:t>6,67</w:t>
            </w:r>
          </w:p>
        </w:tc>
        <w:tc>
          <w:tcPr>
            <w:tcW w:w="777" w:type="dxa"/>
            <w:tcBorders>
              <w:top w:val="single" w:sz="4" w:space="0" w:color="auto"/>
              <w:left w:val="single" w:sz="4" w:space="0" w:color="auto"/>
              <w:bottom w:val="single" w:sz="4" w:space="0" w:color="auto"/>
              <w:right w:val="single" w:sz="4" w:space="0" w:color="auto"/>
            </w:tcBorders>
            <w:vAlign w:val="center"/>
            <w:hideMark/>
          </w:tcPr>
          <w:p w:rsidR="00076303" w:rsidRPr="002D1E9A" w:rsidRDefault="00076303" w:rsidP="002D1E9A">
            <w:pPr>
              <w:spacing w:before="120" w:line="312" w:lineRule="auto"/>
              <w:ind w:firstLine="0"/>
              <w:jc w:val="center"/>
              <w:rPr>
                <w:rFonts w:eastAsia="MS Mincho"/>
                <w:szCs w:val="28"/>
                <w:lang w:eastAsia="ja-JP"/>
              </w:rPr>
            </w:pPr>
            <w:r w:rsidRPr="002D1E9A">
              <w:rPr>
                <w:rFonts w:eastAsia="MS Mincho"/>
                <w:szCs w:val="28"/>
                <w:lang w:eastAsia="ja-JP"/>
              </w:rPr>
              <w:t>1</w:t>
            </w:r>
          </w:p>
        </w:tc>
        <w:tc>
          <w:tcPr>
            <w:tcW w:w="1566" w:type="dxa"/>
            <w:tcBorders>
              <w:top w:val="single" w:sz="4" w:space="0" w:color="auto"/>
              <w:left w:val="single" w:sz="4" w:space="0" w:color="auto"/>
              <w:bottom w:val="single" w:sz="4" w:space="0" w:color="auto"/>
              <w:right w:val="single" w:sz="4" w:space="0" w:color="auto"/>
            </w:tcBorders>
            <w:vAlign w:val="center"/>
            <w:hideMark/>
          </w:tcPr>
          <w:p w:rsidR="00076303" w:rsidRPr="002D1E9A" w:rsidRDefault="00076303" w:rsidP="002D1E9A">
            <w:pPr>
              <w:spacing w:before="120" w:line="312" w:lineRule="auto"/>
              <w:ind w:firstLine="0"/>
              <w:jc w:val="center"/>
              <w:rPr>
                <w:szCs w:val="28"/>
                <w:lang w:val="vi-VN"/>
              </w:rPr>
            </w:pPr>
            <w:r w:rsidRPr="002D1E9A">
              <w:rPr>
                <w:szCs w:val="28"/>
              </w:rPr>
              <w:t>3,33</w:t>
            </w:r>
          </w:p>
        </w:tc>
        <w:tc>
          <w:tcPr>
            <w:tcW w:w="1062" w:type="dxa"/>
            <w:tcBorders>
              <w:top w:val="single" w:sz="4" w:space="0" w:color="auto"/>
              <w:left w:val="single" w:sz="4" w:space="0" w:color="auto"/>
              <w:bottom w:val="single" w:sz="4" w:space="0" w:color="auto"/>
              <w:right w:val="single" w:sz="4" w:space="0" w:color="auto"/>
            </w:tcBorders>
            <w:vAlign w:val="center"/>
            <w:hideMark/>
          </w:tcPr>
          <w:p w:rsidR="00076303" w:rsidRPr="00322AAD" w:rsidRDefault="00076303" w:rsidP="002D1E9A">
            <w:pPr>
              <w:spacing w:before="120" w:line="312" w:lineRule="auto"/>
              <w:ind w:firstLine="0"/>
              <w:jc w:val="center"/>
              <w:rPr>
                <w:rFonts w:eastAsia="Calibri"/>
                <w:szCs w:val="28"/>
                <w:lang w:val="vi-VN"/>
              </w:rPr>
            </w:pPr>
            <w:r w:rsidRPr="00322AAD">
              <w:rPr>
                <w:rFonts w:eastAsia="MS Mincho"/>
                <w:szCs w:val="28"/>
                <w:lang w:val="vi-VN" w:eastAsia="ja-JP"/>
              </w:rPr>
              <w:t>&lt; 0,05</w:t>
            </w:r>
          </w:p>
        </w:tc>
      </w:tr>
      <w:tr w:rsidR="00076303" w:rsidRPr="00322AAD" w:rsidTr="0068466B">
        <w:trPr>
          <w:trHeight w:val="454"/>
          <w:jc w:val="center"/>
        </w:trPr>
        <w:tc>
          <w:tcPr>
            <w:tcW w:w="3510" w:type="dxa"/>
            <w:tcBorders>
              <w:top w:val="single" w:sz="4" w:space="0" w:color="auto"/>
              <w:left w:val="single" w:sz="4" w:space="0" w:color="auto"/>
              <w:bottom w:val="single" w:sz="4" w:space="0" w:color="auto"/>
              <w:right w:val="single" w:sz="4" w:space="0" w:color="auto"/>
            </w:tcBorders>
            <w:hideMark/>
          </w:tcPr>
          <w:p w:rsidR="00076303" w:rsidRPr="002D1E9A" w:rsidRDefault="00076303" w:rsidP="002D1E9A">
            <w:pPr>
              <w:spacing w:before="120" w:line="312" w:lineRule="auto"/>
              <w:ind w:firstLine="0"/>
              <w:rPr>
                <w:rFonts w:eastAsia="Calibri"/>
                <w:szCs w:val="28"/>
                <w:lang w:val="vi-VN"/>
              </w:rPr>
            </w:pPr>
            <w:r w:rsidRPr="002D1E9A">
              <w:rPr>
                <w:szCs w:val="28"/>
                <w:lang w:val="vi-VN"/>
              </w:rPr>
              <w:t>Tinh dịch đồ bình thường</w:t>
            </w:r>
          </w:p>
        </w:tc>
        <w:tc>
          <w:tcPr>
            <w:tcW w:w="738" w:type="dxa"/>
            <w:tcBorders>
              <w:top w:val="single" w:sz="4" w:space="0" w:color="auto"/>
              <w:left w:val="single" w:sz="4" w:space="0" w:color="auto"/>
              <w:bottom w:val="single" w:sz="4" w:space="0" w:color="auto"/>
              <w:right w:val="single" w:sz="4" w:space="0" w:color="auto"/>
            </w:tcBorders>
            <w:vAlign w:val="center"/>
            <w:hideMark/>
          </w:tcPr>
          <w:p w:rsidR="00076303" w:rsidRPr="002D1E9A" w:rsidRDefault="00076303" w:rsidP="002D1E9A">
            <w:pPr>
              <w:spacing w:before="120" w:line="312" w:lineRule="auto"/>
              <w:ind w:firstLine="0"/>
              <w:jc w:val="center"/>
              <w:rPr>
                <w:rFonts w:eastAsia="Calibri"/>
                <w:szCs w:val="28"/>
                <w:lang w:eastAsia="ja-JP"/>
              </w:rPr>
            </w:pPr>
            <w:r w:rsidRPr="002D1E9A">
              <w:rPr>
                <w:szCs w:val="28"/>
                <w:lang w:eastAsia="ja-JP"/>
              </w:rPr>
              <w:t>3</w:t>
            </w:r>
          </w:p>
        </w:tc>
        <w:tc>
          <w:tcPr>
            <w:tcW w:w="1134" w:type="dxa"/>
            <w:tcBorders>
              <w:top w:val="single" w:sz="4" w:space="0" w:color="auto"/>
              <w:left w:val="single" w:sz="4" w:space="0" w:color="auto"/>
              <w:bottom w:val="single" w:sz="4" w:space="0" w:color="auto"/>
              <w:right w:val="single" w:sz="4" w:space="0" w:color="auto"/>
            </w:tcBorders>
            <w:vAlign w:val="center"/>
            <w:hideMark/>
          </w:tcPr>
          <w:p w:rsidR="00076303" w:rsidRPr="002D1E9A" w:rsidRDefault="00076303" w:rsidP="002D1E9A">
            <w:pPr>
              <w:spacing w:before="120" w:line="312" w:lineRule="auto"/>
              <w:ind w:firstLine="0"/>
              <w:jc w:val="center"/>
              <w:rPr>
                <w:rFonts w:eastAsia="Calibri"/>
                <w:szCs w:val="28"/>
                <w:lang w:val="vi-VN" w:eastAsia="ja-JP"/>
              </w:rPr>
            </w:pPr>
            <w:r w:rsidRPr="002D1E9A">
              <w:rPr>
                <w:szCs w:val="28"/>
              </w:rPr>
              <w:t>1</w:t>
            </w:r>
            <w:r w:rsidRPr="002D1E9A">
              <w:rPr>
                <w:szCs w:val="28"/>
                <w:lang w:val="vi-VN" w:eastAsia="ja-JP"/>
              </w:rPr>
              <w:t>0</w:t>
            </w:r>
            <w:r w:rsidRPr="002D1E9A">
              <w:rPr>
                <w:rFonts w:eastAsia="MS Mincho"/>
                <w:szCs w:val="28"/>
                <w:lang w:val="vi-VN" w:eastAsia="ja-JP"/>
              </w:rPr>
              <w:t>,</w:t>
            </w:r>
            <w:r w:rsidRPr="002D1E9A">
              <w:rPr>
                <w:szCs w:val="28"/>
                <w:lang w:val="vi-VN" w:eastAsia="ja-JP"/>
              </w:rPr>
              <w:t>00</w:t>
            </w:r>
          </w:p>
        </w:tc>
        <w:tc>
          <w:tcPr>
            <w:tcW w:w="777" w:type="dxa"/>
            <w:tcBorders>
              <w:top w:val="single" w:sz="4" w:space="0" w:color="auto"/>
              <w:left w:val="single" w:sz="4" w:space="0" w:color="auto"/>
              <w:bottom w:val="single" w:sz="4" w:space="0" w:color="auto"/>
              <w:right w:val="single" w:sz="4" w:space="0" w:color="auto"/>
            </w:tcBorders>
            <w:vAlign w:val="center"/>
            <w:hideMark/>
          </w:tcPr>
          <w:p w:rsidR="00076303" w:rsidRPr="002D1E9A" w:rsidRDefault="00076303" w:rsidP="002D1E9A">
            <w:pPr>
              <w:spacing w:before="120" w:line="312" w:lineRule="auto"/>
              <w:ind w:firstLine="0"/>
              <w:jc w:val="center"/>
              <w:rPr>
                <w:rFonts w:eastAsia="MS Mincho"/>
                <w:szCs w:val="28"/>
                <w:lang w:eastAsia="ja-JP"/>
              </w:rPr>
            </w:pPr>
            <w:r w:rsidRPr="002D1E9A">
              <w:rPr>
                <w:rFonts w:eastAsia="MS Mincho"/>
                <w:szCs w:val="28"/>
                <w:lang w:eastAsia="ja-JP"/>
              </w:rPr>
              <w:t>1</w:t>
            </w:r>
          </w:p>
        </w:tc>
        <w:tc>
          <w:tcPr>
            <w:tcW w:w="1566" w:type="dxa"/>
            <w:tcBorders>
              <w:top w:val="single" w:sz="4" w:space="0" w:color="auto"/>
              <w:left w:val="single" w:sz="4" w:space="0" w:color="auto"/>
              <w:bottom w:val="single" w:sz="4" w:space="0" w:color="auto"/>
              <w:right w:val="single" w:sz="4" w:space="0" w:color="auto"/>
            </w:tcBorders>
            <w:vAlign w:val="center"/>
            <w:hideMark/>
          </w:tcPr>
          <w:p w:rsidR="00076303" w:rsidRPr="002D1E9A" w:rsidRDefault="00076303" w:rsidP="002D1E9A">
            <w:pPr>
              <w:spacing w:before="120" w:line="312" w:lineRule="auto"/>
              <w:ind w:firstLine="0"/>
              <w:jc w:val="center"/>
              <w:rPr>
                <w:rFonts w:eastAsia="Calibri"/>
                <w:sz w:val="22"/>
                <w:lang w:eastAsia="ja-JP"/>
              </w:rPr>
            </w:pPr>
            <w:r w:rsidRPr="002D1E9A">
              <w:rPr>
                <w:szCs w:val="28"/>
                <w:lang w:eastAsia="ja-JP"/>
              </w:rPr>
              <w:t>3</w:t>
            </w:r>
            <w:r w:rsidRPr="002D1E9A">
              <w:rPr>
                <w:szCs w:val="28"/>
              </w:rPr>
              <w:t>,</w:t>
            </w:r>
            <w:r w:rsidRPr="002D1E9A">
              <w:rPr>
                <w:szCs w:val="28"/>
                <w:lang w:eastAsia="ja-JP"/>
              </w:rPr>
              <w:t>33</w:t>
            </w:r>
          </w:p>
        </w:tc>
        <w:tc>
          <w:tcPr>
            <w:tcW w:w="1062" w:type="dxa"/>
            <w:tcBorders>
              <w:top w:val="single" w:sz="4" w:space="0" w:color="auto"/>
              <w:left w:val="single" w:sz="4" w:space="0" w:color="auto"/>
              <w:bottom w:val="single" w:sz="4" w:space="0" w:color="auto"/>
              <w:right w:val="single" w:sz="4" w:space="0" w:color="auto"/>
            </w:tcBorders>
          </w:tcPr>
          <w:p w:rsidR="00076303" w:rsidRPr="00322AAD" w:rsidRDefault="00076303" w:rsidP="002D1E9A">
            <w:pPr>
              <w:spacing w:before="120" w:line="312" w:lineRule="auto"/>
              <w:ind w:firstLine="0"/>
              <w:jc w:val="center"/>
              <w:rPr>
                <w:rFonts w:eastAsia="MS Mincho"/>
                <w:szCs w:val="28"/>
                <w:lang w:val="vi-VN" w:eastAsia="ja-JP"/>
              </w:rPr>
            </w:pPr>
          </w:p>
        </w:tc>
      </w:tr>
      <w:tr w:rsidR="00076303" w:rsidRPr="00322AAD" w:rsidTr="0068466B">
        <w:trPr>
          <w:trHeight w:val="454"/>
          <w:jc w:val="center"/>
        </w:trPr>
        <w:tc>
          <w:tcPr>
            <w:tcW w:w="3510" w:type="dxa"/>
            <w:tcBorders>
              <w:top w:val="single" w:sz="4" w:space="0" w:color="auto"/>
              <w:left w:val="single" w:sz="4" w:space="0" w:color="auto"/>
              <w:bottom w:val="single" w:sz="4" w:space="0" w:color="auto"/>
              <w:right w:val="single" w:sz="4" w:space="0" w:color="auto"/>
            </w:tcBorders>
            <w:vAlign w:val="center"/>
            <w:hideMark/>
          </w:tcPr>
          <w:p w:rsidR="00076303" w:rsidRPr="00322AAD" w:rsidRDefault="00076303" w:rsidP="002D1E9A">
            <w:pPr>
              <w:spacing w:before="120" w:line="312" w:lineRule="auto"/>
              <w:rPr>
                <w:rFonts w:eastAsia="Calibri"/>
                <w:szCs w:val="28"/>
                <w:lang w:val="vi-VN"/>
              </w:rPr>
            </w:pPr>
            <w:r w:rsidRPr="00322AAD">
              <w:rPr>
                <w:szCs w:val="28"/>
                <w:lang w:val="vi-VN"/>
              </w:rPr>
              <w:t>Tổng</w:t>
            </w:r>
          </w:p>
        </w:tc>
        <w:tc>
          <w:tcPr>
            <w:tcW w:w="738" w:type="dxa"/>
            <w:tcBorders>
              <w:top w:val="single" w:sz="4" w:space="0" w:color="auto"/>
              <w:left w:val="single" w:sz="4" w:space="0" w:color="auto"/>
              <w:bottom w:val="single" w:sz="4" w:space="0" w:color="auto"/>
              <w:right w:val="single" w:sz="4" w:space="0" w:color="auto"/>
            </w:tcBorders>
            <w:vAlign w:val="center"/>
            <w:hideMark/>
          </w:tcPr>
          <w:p w:rsidR="00076303" w:rsidRPr="002D1E9A" w:rsidRDefault="00076303" w:rsidP="002D1E9A">
            <w:pPr>
              <w:spacing w:before="120" w:line="312" w:lineRule="auto"/>
              <w:ind w:firstLine="0"/>
              <w:jc w:val="center"/>
              <w:rPr>
                <w:rFonts w:eastAsia="Calibri"/>
                <w:szCs w:val="28"/>
                <w:lang w:val="vi-VN"/>
              </w:rPr>
            </w:pPr>
            <w:r w:rsidRPr="002D1E9A">
              <w:rPr>
                <w:szCs w:val="28"/>
                <w:lang w:val="vi-VN"/>
              </w:rPr>
              <w:t>0</w:t>
            </w:r>
          </w:p>
        </w:tc>
        <w:tc>
          <w:tcPr>
            <w:tcW w:w="1134" w:type="dxa"/>
            <w:tcBorders>
              <w:top w:val="single" w:sz="4" w:space="0" w:color="auto"/>
              <w:left w:val="single" w:sz="4" w:space="0" w:color="auto"/>
              <w:bottom w:val="single" w:sz="4" w:space="0" w:color="auto"/>
              <w:right w:val="single" w:sz="4" w:space="0" w:color="auto"/>
            </w:tcBorders>
            <w:vAlign w:val="center"/>
            <w:hideMark/>
          </w:tcPr>
          <w:p w:rsidR="00076303" w:rsidRPr="002D1E9A" w:rsidRDefault="00076303" w:rsidP="002D1E9A">
            <w:pPr>
              <w:spacing w:before="120" w:line="312" w:lineRule="auto"/>
              <w:ind w:firstLine="0"/>
              <w:jc w:val="center"/>
              <w:rPr>
                <w:rFonts w:eastAsia="MS Mincho"/>
                <w:szCs w:val="28"/>
                <w:lang w:eastAsia="ja-JP"/>
              </w:rPr>
            </w:pPr>
            <w:r w:rsidRPr="002D1E9A">
              <w:rPr>
                <w:rFonts w:eastAsia="MS Mincho"/>
                <w:szCs w:val="28"/>
                <w:lang w:eastAsia="ja-JP"/>
              </w:rPr>
              <w:t>0</w:t>
            </w:r>
          </w:p>
        </w:tc>
        <w:tc>
          <w:tcPr>
            <w:tcW w:w="777" w:type="dxa"/>
            <w:tcBorders>
              <w:top w:val="single" w:sz="4" w:space="0" w:color="auto"/>
              <w:left w:val="single" w:sz="4" w:space="0" w:color="auto"/>
              <w:bottom w:val="single" w:sz="4" w:space="0" w:color="auto"/>
              <w:right w:val="single" w:sz="4" w:space="0" w:color="auto"/>
            </w:tcBorders>
            <w:vAlign w:val="center"/>
            <w:hideMark/>
          </w:tcPr>
          <w:p w:rsidR="00076303" w:rsidRPr="002D1E9A" w:rsidRDefault="00076303" w:rsidP="002D1E9A">
            <w:pPr>
              <w:spacing w:before="120" w:line="312" w:lineRule="auto"/>
              <w:ind w:firstLine="0"/>
              <w:jc w:val="center"/>
              <w:rPr>
                <w:rFonts w:eastAsia="MS Mincho"/>
                <w:szCs w:val="28"/>
                <w:lang w:val="vi-VN" w:eastAsia="ja-JP"/>
              </w:rPr>
            </w:pPr>
            <w:r w:rsidRPr="002D1E9A">
              <w:rPr>
                <w:rFonts w:eastAsia="MS Mincho"/>
                <w:szCs w:val="28"/>
                <w:lang w:val="vi-VN" w:eastAsia="ja-JP"/>
              </w:rPr>
              <w:t>5</w:t>
            </w:r>
          </w:p>
        </w:tc>
        <w:tc>
          <w:tcPr>
            <w:tcW w:w="1566" w:type="dxa"/>
            <w:tcBorders>
              <w:top w:val="single" w:sz="4" w:space="0" w:color="auto"/>
              <w:left w:val="single" w:sz="4" w:space="0" w:color="auto"/>
              <w:bottom w:val="single" w:sz="4" w:space="0" w:color="auto"/>
              <w:right w:val="single" w:sz="4" w:space="0" w:color="auto"/>
            </w:tcBorders>
            <w:vAlign w:val="center"/>
            <w:hideMark/>
          </w:tcPr>
          <w:p w:rsidR="00076303" w:rsidRPr="002D1E9A" w:rsidRDefault="00076303" w:rsidP="002D1E9A">
            <w:pPr>
              <w:spacing w:before="120" w:line="312" w:lineRule="auto"/>
              <w:ind w:firstLine="0"/>
              <w:jc w:val="center"/>
              <w:rPr>
                <w:rFonts w:eastAsia="Calibri"/>
                <w:sz w:val="22"/>
              </w:rPr>
            </w:pPr>
            <w:r w:rsidRPr="002D1E9A">
              <w:rPr>
                <w:rFonts w:eastAsia="MS Mincho"/>
                <w:szCs w:val="28"/>
                <w:lang w:val="vi-VN" w:eastAsia="ja-JP"/>
              </w:rPr>
              <w:t>16,67</w:t>
            </w:r>
          </w:p>
        </w:tc>
        <w:tc>
          <w:tcPr>
            <w:tcW w:w="1062" w:type="dxa"/>
            <w:tcBorders>
              <w:top w:val="single" w:sz="4" w:space="0" w:color="auto"/>
              <w:left w:val="single" w:sz="4" w:space="0" w:color="auto"/>
              <w:bottom w:val="single" w:sz="4" w:space="0" w:color="auto"/>
              <w:right w:val="single" w:sz="4" w:space="0" w:color="auto"/>
            </w:tcBorders>
          </w:tcPr>
          <w:p w:rsidR="00076303" w:rsidRPr="00322AAD" w:rsidRDefault="00076303" w:rsidP="002D1E9A">
            <w:pPr>
              <w:spacing w:before="120" w:line="312" w:lineRule="auto"/>
              <w:ind w:firstLine="0"/>
              <w:jc w:val="center"/>
              <w:rPr>
                <w:rFonts w:eastAsia="Calibri"/>
                <w:szCs w:val="28"/>
                <w:lang w:val="vi-VN"/>
              </w:rPr>
            </w:pPr>
          </w:p>
        </w:tc>
      </w:tr>
    </w:tbl>
    <w:p w:rsidR="00E3239E" w:rsidRPr="00322AAD" w:rsidRDefault="00E3239E" w:rsidP="002D1E9A">
      <w:pPr>
        <w:spacing w:line="312" w:lineRule="auto"/>
        <w:rPr>
          <w:rFonts w:eastAsia="Calibri"/>
          <w:sz w:val="6"/>
          <w:szCs w:val="28"/>
        </w:rPr>
      </w:pPr>
    </w:p>
    <w:p w:rsidR="00E3239E" w:rsidRPr="00322AAD" w:rsidRDefault="00C3671F" w:rsidP="002D1E9A">
      <w:pPr>
        <w:spacing w:line="312" w:lineRule="auto"/>
        <w:rPr>
          <w:szCs w:val="28"/>
          <w:lang w:val="vi-VN"/>
        </w:rPr>
      </w:pPr>
      <w:r w:rsidRPr="00322AAD">
        <w:rPr>
          <w:b/>
          <w:szCs w:val="28"/>
        </w:rPr>
        <w:t>Nhận xét:</w:t>
      </w:r>
      <w:r w:rsidRPr="00322AAD">
        <w:rPr>
          <w:szCs w:val="28"/>
        </w:rPr>
        <w:t xml:space="preserve"> </w:t>
      </w:r>
      <w:r w:rsidR="00E3239E" w:rsidRPr="00322AAD">
        <w:rPr>
          <w:szCs w:val="28"/>
          <w:lang w:val="vi-VN"/>
        </w:rPr>
        <w:t xml:space="preserve">Kết quả từ bảng </w:t>
      </w:r>
      <w:r w:rsidRPr="00322AAD">
        <w:rPr>
          <w:szCs w:val="28"/>
        </w:rPr>
        <w:t>3.</w:t>
      </w:r>
      <w:r w:rsidR="00F56095" w:rsidRPr="00322AAD">
        <w:rPr>
          <w:szCs w:val="28"/>
          <w:lang w:eastAsia="ja-JP"/>
        </w:rPr>
        <w:t>31</w:t>
      </w:r>
      <w:r w:rsidR="00E3239E" w:rsidRPr="00322AAD">
        <w:rPr>
          <w:szCs w:val="28"/>
          <w:lang w:val="vi-VN"/>
        </w:rPr>
        <w:t xml:space="preserve"> cho thấ</w:t>
      </w:r>
      <w:r w:rsidRPr="00322AAD">
        <w:rPr>
          <w:szCs w:val="28"/>
          <w:lang w:val="vi-VN"/>
        </w:rPr>
        <w:t>y</w:t>
      </w:r>
      <w:r w:rsidRPr="00322AAD">
        <w:rPr>
          <w:szCs w:val="28"/>
        </w:rPr>
        <w:t xml:space="preserve"> t</w:t>
      </w:r>
      <w:r w:rsidR="00E3239E" w:rsidRPr="00322AAD">
        <w:rPr>
          <w:szCs w:val="28"/>
          <w:lang w:val="vi-VN"/>
        </w:rPr>
        <w:t>ỉ lệ số mẫu tinh dịch đồ có tinh trùng ít, yếu</w:t>
      </w:r>
      <w:r w:rsidR="00E3239E" w:rsidRPr="00322AAD">
        <w:rPr>
          <w:rFonts w:eastAsia="MS Mincho"/>
          <w:szCs w:val="28"/>
          <w:lang w:val="vi-VN" w:eastAsia="ja-JP"/>
        </w:rPr>
        <w:t xml:space="preserve"> và</w:t>
      </w:r>
      <w:r w:rsidR="00E3239E" w:rsidRPr="00322AAD">
        <w:rPr>
          <w:szCs w:val="28"/>
          <w:lang w:val="vi-VN"/>
        </w:rPr>
        <w:t xml:space="preserve"> dị dạng giảm </w:t>
      </w:r>
      <w:r w:rsidR="00E3239E" w:rsidRPr="00322AAD">
        <w:rPr>
          <w:rFonts w:eastAsia="MS Mincho"/>
          <w:szCs w:val="28"/>
          <w:lang w:val="vi-VN" w:eastAsia="ja-JP"/>
        </w:rPr>
        <w:t xml:space="preserve">rõ </w:t>
      </w:r>
      <w:r w:rsidR="00E3239E" w:rsidRPr="00322AAD">
        <w:rPr>
          <w:szCs w:val="28"/>
          <w:lang w:val="vi-VN"/>
        </w:rPr>
        <w:t>sau điều trị</w:t>
      </w:r>
      <w:r w:rsidR="00E3239E" w:rsidRPr="00322AAD">
        <w:rPr>
          <w:rFonts w:eastAsia="MS Mincho"/>
          <w:szCs w:val="28"/>
          <w:lang w:val="vi-VN" w:eastAsia="ja-JP"/>
        </w:rPr>
        <w:t xml:space="preserve"> (p &lt; 0,05).</w:t>
      </w:r>
      <w:r w:rsidR="00E3239E" w:rsidRPr="00322AAD">
        <w:rPr>
          <w:szCs w:val="28"/>
          <w:lang w:val="vi-VN"/>
        </w:rPr>
        <w:t xml:space="preserve"> Tỉ lệ số mẫu tinh dịch đồ trở về bình thường và/hoặc vợ có thai là </w:t>
      </w:r>
      <w:r w:rsidR="00E3239E" w:rsidRPr="00322AAD">
        <w:rPr>
          <w:rFonts w:eastAsia="MS Mincho"/>
          <w:szCs w:val="28"/>
          <w:lang w:val="vi-VN" w:eastAsia="ja-JP"/>
        </w:rPr>
        <w:t>16,67</w:t>
      </w:r>
      <w:r w:rsidR="00E3239E" w:rsidRPr="00322AAD">
        <w:rPr>
          <w:szCs w:val="28"/>
          <w:lang w:val="vi-VN"/>
        </w:rPr>
        <w:t xml:space="preserve">%. </w:t>
      </w:r>
    </w:p>
    <w:p w:rsidR="00E3239E" w:rsidRPr="00322AAD" w:rsidRDefault="00E3239E" w:rsidP="002D1E9A">
      <w:pPr>
        <w:pStyle w:val="9"/>
        <w:spacing w:line="312" w:lineRule="auto"/>
        <w:rPr>
          <w:color w:val="auto"/>
        </w:rPr>
      </w:pPr>
      <w:bookmarkStart w:id="471" w:name="_Toc507953745"/>
      <w:bookmarkStart w:id="472" w:name="_Toc507953487"/>
      <w:bookmarkStart w:id="473" w:name="_Toc24962404"/>
      <w:r w:rsidRPr="00322AAD">
        <w:rPr>
          <w:color w:val="auto"/>
        </w:rPr>
        <w:t>Bảng 3.</w:t>
      </w:r>
      <w:r w:rsidR="00F56095" w:rsidRPr="00322AAD">
        <w:rPr>
          <w:color w:val="auto"/>
        </w:rPr>
        <w:t>3</w:t>
      </w:r>
      <w:r w:rsidR="00F56095" w:rsidRPr="00322AAD">
        <w:rPr>
          <w:color w:val="auto"/>
          <w:lang w:eastAsia="ja-JP"/>
        </w:rPr>
        <w:t>2</w:t>
      </w:r>
      <w:r w:rsidRPr="00322AAD">
        <w:rPr>
          <w:color w:val="auto"/>
        </w:rPr>
        <w:t>. So sánh thể tích tinh dịch, độ pH, số lượng bạch cầu</w:t>
      </w:r>
      <w:r w:rsidR="0077423C" w:rsidRPr="00322AAD">
        <w:rPr>
          <w:color w:val="auto"/>
          <w:lang w:eastAsia="ja-JP"/>
        </w:rPr>
        <w:t xml:space="preserve"> </w:t>
      </w:r>
      <w:r w:rsidRPr="00322AAD">
        <w:rPr>
          <w:color w:val="auto"/>
        </w:rPr>
        <w:t>trước và sau điều trị (n</w:t>
      </w:r>
      <w:r w:rsidR="008436EB" w:rsidRPr="00322AAD">
        <w:rPr>
          <w:color w:val="auto"/>
        </w:rPr>
        <w:t xml:space="preserve"> </w:t>
      </w:r>
      <w:r w:rsidRPr="00322AAD">
        <w:rPr>
          <w:color w:val="auto"/>
        </w:rPr>
        <w:t>=</w:t>
      </w:r>
      <w:r w:rsidR="008436EB" w:rsidRPr="00322AAD">
        <w:rPr>
          <w:color w:val="auto"/>
        </w:rPr>
        <w:t xml:space="preserve"> </w:t>
      </w:r>
      <w:r w:rsidRPr="00322AAD">
        <w:rPr>
          <w:rFonts w:eastAsia="MS Mincho"/>
          <w:color w:val="auto"/>
          <w:lang w:eastAsia="ja-JP"/>
        </w:rPr>
        <w:t>30</w:t>
      </w:r>
      <w:r w:rsidRPr="00322AAD">
        <w:rPr>
          <w:color w:val="auto"/>
        </w:rPr>
        <w:t>)</w:t>
      </w:r>
      <w:bookmarkEnd w:id="471"/>
      <w:bookmarkEnd w:id="472"/>
      <w:bookmarkEnd w:id="473"/>
    </w:p>
    <w:tbl>
      <w:tblPr>
        <w:tblW w:w="4861"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84"/>
        <w:gridCol w:w="2554"/>
        <w:gridCol w:w="2297"/>
        <w:gridCol w:w="1619"/>
      </w:tblGrid>
      <w:tr w:rsidR="00F352EA" w:rsidRPr="00322AAD" w:rsidTr="002D1E9A">
        <w:trPr>
          <w:trHeight w:val="443"/>
          <w:jc w:val="center"/>
        </w:trPr>
        <w:tc>
          <w:tcPr>
            <w:tcW w:w="1304" w:type="pct"/>
            <w:vMerge w:val="restart"/>
            <w:tcBorders>
              <w:top w:val="single" w:sz="4" w:space="0" w:color="auto"/>
              <w:left w:val="single" w:sz="4" w:space="0" w:color="auto"/>
              <w:bottom w:val="single" w:sz="4" w:space="0" w:color="auto"/>
              <w:right w:val="single" w:sz="4" w:space="0" w:color="auto"/>
            </w:tcBorders>
            <w:noWrap/>
            <w:vAlign w:val="center"/>
            <w:hideMark/>
          </w:tcPr>
          <w:p w:rsidR="00F352EA" w:rsidRPr="00322AAD" w:rsidRDefault="00F352EA" w:rsidP="002D1E9A">
            <w:pPr>
              <w:spacing w:line="312" w:lineRule="auto"/>
              <w:rPr>
                <w:rFonts w:eastAsia="Calibri"/>
                <w:b/>
                <w:szCs w:val="28"/>
                <w:lang w:val="vi-VN"/>
              </w:rPr>
            </w:pPr>
            <w:r w:rsidRPr="00322AAD">
              <w:rPr>
                <w:b/>
                <w:szCs w:val="28"/>
                <w:lang w:val="vi-VN"/>
              </w:rPr>
              <w:t>Chỉ số</w:t>
            </w:r>
          </w:p>
        </w:tc>
        <w:tc>
          <w:tcPr>
            <w:tcW w:w="1459" w:type="pct"/>
            <w:tcBorders>
              <w:top w:val="single" w:sz="4" w:space="0" w:color="auto"/>
              <w:left w:val="single" w:sz="4" w:space="0" w:color="auto"/>
              <w:bottom w:val="single" w:sz="4" w:space="0" w:color="auto"/>
              <w:right w:val="single" w:sz="4" w:space="0" w:color="auto"/>
            </w:tcBorders>
            <w:noWrap/>
            <w:vAlign w:val="center"/>
            <w:hideMark/>
          </w:tcPr>
          <w:p w:rsidR="00F352EA" w:rsidRPr="00322AAD" w:rsidRDefault="00F352EA" w:rsidP="002D1E9A">
            <w:pPr>
              <w:spacing w:line="312" w:lineRule="auto"/>
              <w:ind w:firstLine="0"/>
              <w:jc w:val="center"/>
              <w:rPr>
                <w:rFonts w:eastAsia="Calibri"/>
                <w:b/>
                <w:szCs w:val="28"/>
                <w:lang w:val="vi-VN"/>
              </w:rPr>
            </w:pPr>
            <w:r w:rsidRPr="00322AAD">
              <w:rPr>
                <w:b/>
                <w:szCs w:val="28"/>
                <w:lang w:val="vi-VN"/>
              </w:rPr>
              <w:t>Trước điều trị</w:t>
            </w:r>
          </w:p>
        </w:tc>
        <w:tc>
          <w:tcPr>
            <w:tcW w:w="1312" w:type="pct"/>
            <w:tcBorders>
              <w:top w:val="single" w:sz="4" w:space="0" w:color="auto"/>
              <w:left w:val="single" w:sz="4" w:space="0" w:color="auto"/>
              <w:bottom w:val="single" w:sz="4" w:space="0" w:color="auto"/>
              <w:right w:val="single" w:sz="4" w:space="0" w:color="auto"/>
            </w:tcBorders>
            <w:noWrap/>
            <w:vAlign w:val="center"/>
            <w:hideMark/>
          </w:tcPr>
          <w:p w:rsidR="00F352EA" w:rsidRPr="00322AAD" w:rsidRDefault="00F352EA" w:rsidP="002D1E9A">
            <w:pPr>
              <w:spacing w:line="312" w:lineRule="auto"/>
              <w:ind w:firstLine="0"/>
              <w:jc w:val="center"/>
              <w:rPr>
                <w:rFonts w:eastAsia="Calibri"/>
                <w:b/>
                <w:szCs w:val="28"/>
                <w:lang w:val="vi-VN"/>
              </w:rPr>
            </w:pPr>
            <w:r w:rsidRPr="00322AAD">
              <w:rPr>
                <w:b/>
                <w:szCs w:val="28"/>
                <w:lang w:val="vi-VN"/>
              </w:rPr>
              <w:t>Sau điều trị</w:t>
            </w:r>
          </w:p>
        </w:tc>
        <w:tc>
          <w:tcPr>
            <w:tcW w:w="925" w:type="pct"/>
            <w:tcBorders>
              <w:top w:val="single" w:sz="4" w:space="0" w:color="auto"/>
              <w:left w:val="single" w:sz="4" w:space="0" w:color="auto"/>
              <w:bottom w:val="single" w:sz="4" w:space="0" w:color="auto"/>
              <w:right w:val="single" w:sz="4" w:space="0" w:color="auto"/>
            </w:tcBorders>
            <w:noWrap/>
            <w:vAlign w:val="center"/>
            <w:hideMark/>
          </w:tcPr>
          <w:p w:rsidR="00F352EA" w:rsidRPr="00322AAD" w:rsidRDefault="00F352EA" w:rsidP="002D1E9A">
            <w:pPr>
              <w:spacing w:line="312" w:lineRule="auto"/>
              <w:ind w:firstLine="0"/>
              <w:jc w:val="center"/>
              <w:rPr>
                <w:rFonts w:eastAsia="Calibri"/>
                <w:b/>
                <w:szCs w:val="28"/>
                <w:lang w:val="vi-VN"/>
              </w:rPr>
            </w:pPr>
            <w:r w:rsidRPr="00322AAD">
              <w:rPr>
                <w:rFonts w:eastAsia="MS Mincho"/>
                <w:b/>
                <w:bCs/>
                <w:szCs w:val="28"/>
                <w:lang w:eastAsia="ja-JP"/>
              </w:rPr>
              <w:t>p</w:t>
            </w:r>
            <w:r w:rsidRPr="00322AAD">
              <w:rPr>
                <w:rFonts w:eastAsia="MS Mincho"/>
                <w:b/>
                <w:bCs/>
                <w:szCs w:val="28"/>
                <w:vertAlign w:val="subscript"/>
                <w:lang w:eastAsia="ja-JP"/>
              </w:rPr>
              <w:t>trước-sau</w:t>
            </w:r>
          </w:p>
        </w:tc>
      </w:tr>
      <w:tr w:rsidR="00F352EA" w:rsidRPr="00322AAD" w:rsidTr="002D1E9A">
        <w:trPr>
          <w:trHeight w:val="443"/>
          <w:jc w:val="center"/>
        </w:trPr>
        <w:tc>
          <w:tcPr>
            <w:tcW w:w="1304" w:type="pct"/>
            <w:vMerge/>
            <w:tcBorders>
              <w:top w:val="single" w:sz="4" w:space="0" w:color="auto"/>
              <w:left w:val="single" w:sz="4" w:space="0" w:color="auto"/>
              <w:bottom w:val="single" w:sz="4" w:space="0" w:color="auto"/>
              <w:right w:val="single" w:sz="4" w:space="0" w:color="auto"/>
            </w:tcBorders>
            <w:vAlign w:val="center"/>
            <w:hideMark/>
          </w:tcPr>
          <w:p w:rsidR="00F352EA" w:rsidRPr="00322AAD" w:rsidRDefault="00F352EA" w:rsidP="002D1E9A">
            <w:pPr>
              <w:spacing w:line="312" w:lineRule="auto"/>
              <w:rPr>
                <w:rFonts w:eastAsia="Calibri"/>
                <w:b/>
                <w:szCs w:val="28"/>
                <w:lang w:val="vi-VN"/>
              </w:rPr>
            </w:pPr>
          </w:p>
        </w:tc>
        <w:tc>
          <w:tcPr>
            <w:tcW w:w="1459" w:type="pct"/>
            <w:tcBorders>
              <w:top w:val="single" w:sz="4" w:space="0" w:color="auto"/>
              <w:left w:val="single" w:sz="4" w:space="0" w:color="auto"/>
              <w:bottom w:val="single" w:sz="4" w:space="0" w:color="auto"/>
              <w:right w:val="single" w:sz="4" w:space="0" w:color="auto"/>
            </w:tcBorders>
            <w:noWrap/>
            <w:vAlign w:val="center"/>
            <w:hideMark/>
          </w:tcPr>
          <w:p w:rsidR="00F352EA" w:rsidRPr="002D1E9A" w:rsidRDefault="00F352EA" w:rsidP="002D1E9A">
            <w:pPr>
              <w:spacing w:line="312" w:lineRule="auto"/>
              <w:ind w:firstLine="0"/>
              <w:jc w:val="center"/>
              <w:rPr>
                <w:rFonts w:eastAsia="Calibri"/>
                <w:b/>
                <w:szCs w:val="28"/>
              </w:rPr>
            </w:pPr>
            <w:r w:rsidRPr="006B19B3">
              <w:rPr>
                <w:rFonts w:eastAsia="Calibri" w:cs="Times New Roman"/>
                <w:b/>
                <w:szCs w:val="28"/>
                <w:lang w:val="vi-VN"/>
              </w:rPr>
              <w:object w:dxaOrig="220" w:dyaOrig="360">
                <v:shape id="_x0000_i1039" type="#_x0000_t75" style="width:12.4pt;height:14.9pt" o:ole="" fillcolor="window">
                  <v:imagedata r:id="rId87" o:title=""/>
                </v:shape>
                <o:OLEObject Type="Embed" ProgID="Equation.3" ShapeID="_x0000_i1039" DrawAspect="Content" ObjectID="_1637583959" r:id="rId94"/>
              </w:object>
            </w:r>
            <w:r>
              <w:rPr>
                <w:rFonts w:eastAsia="Calibri" w:cs="Times New Roman"/>
                <w:b/>
                <w:szCs w:val="28"/>
              </w:rPr>
              <w:t xml:space="preserve"> ± </w:t>
            </w:r>
            <w:r w:rsidRPr="00322AAD">
              <w:rPr>
                <w:b/>
                <w:szCs w:val="28"/>
                <w:lang w:val="vi-VN"/>
              </w:rPr>
              <w:t>SD</w:t>
            </w:r>
          </w:p>
        </w:tc>
        <w:tc>
          <w:tcPr>
            <w:tcW w:w="1312" w:type="pct"/>
            <w:tcBorders>
              <w:top w:val="single" w:sz="4" w:space="0" w:color="auto"/>
              <w:left w:val="single" w:sz="4" w:space="0" w:color="auto"/>
              <w:bottom w:val="single" w:sz="4" w:space="0" w:color="auto"/>
              <w:right w:val="single" w:sz="4" w:space="0" w:color="auto"/>
            </w:tcBorders>
            <w:noWrap/>
            <w:vAlign w:val="center"/>
          </w:tcPr>
          <w:p w:rsidR="00F352EA" w:rsidRPr="00322AAD" w:rsidRDefault="00F352EA" w:rsidP="002D1E9A">
            <w:pPr>
              <w:spacing w:line="312" w:lineRule="auto"/>
              <w:ind w:firstLine="0"/>
              <w:jc w:val="center"/>
              <w:rPr>
                <w:rFonts w:eastAsia="Calibri"/>
                <w:b/>
                <w:szCs w:val="28"/>
                <w:lang w:val="vi-VN"/>
              </w:rPr>
            </w:pPr>
            <w:r w:rsidRPr="006B19B3">
              <w:rPr>
                <w:rFonts w:eastAsia="Calibri" w:cs="Times New Roman"/>
                <w:b/>
                <w:szCs w:val="28"/>
                <w:lang w:val="vi-VN"/>
              </w:rPr>
              <w:object w:dxaOrig="220" w:dyaOrig="360">
                <v:shape id="_x0000_i1040" type="#_x0000_t75" style="width:12.4pt;height:14.9pt" o:ole="" fillcolor="window">
                  <v:imagedata r:id="rId87" o:title=""/>
                </v:shape>
                <o:OLEObject Type="Embed" ProgID="Equation.3" ShapeID="_x0000_i1040" DrawAspect="Content" ObjectID="_1637583960" r:id="rId95"/>
              </w:object>
            </w:r>
            <w:r>
              <w:rPr>
                <w:rFonts w:eastAsia="Calibri" w:cs="Times New Roman"/>
                <w:b/>
                <w:szCs w:val="28"/>
              </w:rPr>
              <w:t xml:space="preserve"> ± </w:t>
            </w:r>
            <w:r w:rsidRPr="00322AAD">
              <w:rPr>
                <w:b/>
                <w:szCs w:val="28"/>
                <w:lang w:val="vi-VN"/>
              </w:rPr>
              <w:t>SD</w:t>
            </w:r>
            <w:r w:rsidRPr="00322AAD" w:rsidDel="00F352EA">
              <w:rPr>
                <w:rFonts w:eastAsia="Calibri" w:cs="Times New Roman"/>
                <w:b/>
                <w:szCs w:val="28"/>
                <w:lang w:val="vi-VN"/>
              </w:rPr>
              <w:t xml:space="preserve"> </w:t>
            </w:r>
          </w:p>
        </w:tc>
        <w:tc>
          <w:tcPr>
            <w:tcW w:w="925" w:type="pct"/>
            <w:tcBorders>
              <w:top w:val="single" w:sz="4" w:space="0" w:color="auto"/>
              <w:left w:val="single" w:sz="4" w:space="0" w:color="auto"/>
              <w:bottom w:val="single" w:sz="4" w:space="0" w:color="auto"/>
              <w:right w:val="single" w:sz="4" w:space="0" w:color="auto"/>
            </w:tcBorders>
            <w:vAlign w:val="center"/>
            <w:hideMark/>
          </w:tcPr>
          <w:p w:rsidR="00F352EA" w:rsidRPr="00322AAD" w:rsidRDefault="00F352EA" w:rsidP="002D1E9A">
            <w:pPr>
              <w:spacing w:line="312" w:lineRule="auto"/>
              <w:jc w:val="center"/>
              <w:rPr>
                <w:rFonts w:eastAsia="Calibri"/>
                <w:b/>
                <w:szCs w:val="28"/>
                <w:lang w:val="vi-VN"/>
              </w:rPr>
            </w:pPr>
          </w:p>
        </w:tc>
      </w:tr>
      <w:tr w:rsidR="00F352EA" w:rsidRPr="00322AAD" w:rsidTr="002D1E9A">
        <w:trPr>
          <w:trHeight w:val="443"/>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F352EA" w:rsidRPr="002D1E9A" w:rsidRDefault="00F352EA" w:rsidP="002D1E9A">
            <w:pPr>
              <w:spacing w:line="312" w:lineRule="auto"/>
              <w:ind w:firstLine="0"/>
              <w:rPr>
                <w:rFonts w:eastAsia="Calibri"/>
                <w:szCs w:val="28"/>
              </w:rPr>
            </w:pPr>
            <w:r w:rsidRPr="00322AAD">
              <w:rPr>
                <w:szCs w:val="28"/>
                <w:lang w:val="vi-VN"/>
              </w:rPr>
              <w:t>Thể tích</w:t>
            </w:r>
            <w:r>
              <w:rPr>
                <w:szCs w:val="28"/>
              </w:rPr>
              <w:t xml:space="preserve"> (ml)</w:t>
            </w:r>
          </w:p>
        </w:tc>
        <w:tc>
          <w:tcPr>
            <w:tcW w:w="1459" w:type="pct"/>
            <w:tcBorders>
              <w:top w:val="single" w:sz="4" w:space="0" w:color="auto"/>
              <w:left w:val="single" w:sz="4" w:space="0" w:color="auto"/>
              <w:bottom w:val="single" w:sz="4" w:space="0" w:color="auto"/>
              <w:right w:val="single" w:sz="4" w:space="0" w:color="auto"/>
            </w:tcBorders>
            <w:noWrap/>
            <w:vAlign w:val="center"/>
            <w:hideMark/>
          </w:tcPr>
          <w:p w:rsidR="00F352EA" w:rsidRPr="002D1E9A" w:rsidRDefault="00F352EA" w:rsidP="002D1E9A">
            <w:pPr>
              <w:spacing w:line="312" w:lineRule="auto"/>
              <w:ind w:firstLine="0"/>
              <w:jc w:val="center"/>
              <w:rPr>
                <w:rFonts w:eastAsia="MS Mincho"/>
                <w:szCs w:val="28"/>
                <w:lang w:eastAsia="ja-JP"/>
              </w:rPr>
            </w:pPr>
            <w:r w:rsidRPr="003E12E8">
              <w:rPr>
                <w:rFonts w:eastAsia="MS Mincho"/>
                <w:szCs w:val="28"/>
                <w:lang w:val="vi-VN" w:eastAsia="ja-JP"/>
              </w:rPr>
              <w:t>2</w:t>
            </w:r>
            <w:r w:rsidRPr="00EC1635">
              <w:rPr>
                <w:szCs w:val="28"/>
                <w:lang w:val="vi-VN"/>
              </w:rPr>
              <w:t>,</w:t>
            </w:r>
            <w:r w:rsidRPr="00F51032">
              <w:rPr>
                <w:rFonts w:eastAsia="MS Mincho"/>
                <w:szCs w:val="28"/>
                <w:lang w:val="vi-VN" w:eastAsia="ja-JP"/>
              </w:rPr>
              <w:t>05</w:t>
            </w:r>
            <w:r w:rsidRPr="00187432">
              <w:rPr>
                <w:rFonts w:eastAsia="MS Mincho"/>
                <w:szCs w:val="28"/>
                <w:lang w:eastAsia="ja-JP"/>
              </w:rPr>
              <w:t xml:space="preserve"> </w:t>
            </w:r>
            <w:r w:rsidRPr="002D1E9A">
              <w:rPr>
                <w:rFonts w:eastAsia="Calibri" w:cs="Times New Roman"/>
                <w:szCs w:val="28"/>
              </w:rPr>
              <w:t xml:space="preserve">± </w:t>
            </w:r>
            <w:r w:rsidRPr="003E12E8">
              <w:rPr>
                <w:szCs w:val="28"/>
                <w:lang w:val="vi-VN"/>
              </w:rPr>
              <w:t>1,</w:t>
            </w:r>
            <w:r w:rsidRPr="00EC1635">
              <w:rPr>
                <w:rFonts w:eastAsia="MS Mincho"/>
                <w:szCs w:val="28"/>
                <w:lang w:val="vi-VN" w:eastAsia="ja-JP"/>
              </w:rPr>
              <w:t>08</w:t>
            </w:r>
          </w:p>
        </w:tc>
        <w:tc>
          <w:tcPr>
            <w:tcW w:w="1312" w:type="pct"/>
            <w:tcBorders>
              <w:top w:val="single" w:sz="4" w:space="0" w:color="auto"/>
              <w:left w:val="single" w:sz="4" w:space="0" w:color="auto"/>
              <w:bottom w:val="single" w:sz="4" w:space="0" w:color="auto"/>
              <w:right w:val="single" w:sz="4" w:space="0" w:color="auto"/>
            </w:tcBorders>
            <w:noWrap/>
            <w:vAlign w:val="center"/>
            <w:hideMark/>
          </w:tcPr>
          <w:p w:rsidR="00F352EA" w:rsidRPr="002D1E9A" w:rsidRDefault="00F352EA" w:rsidP="002D1E9A">
            <w:pPr>
              <w:spacing w:line="312" w:lineRule="auto"/>
              <w:ind w:firstLine="0"/>
              <w:jc w:val="center"/>
              <w:rPr>
                <w:rFonts w:eastAsia="Calibri"/>
                <w:szCs w:val="28"/>
              </w:rPr>
            </w:pPr>
            <w:r w:rsidRPr="003E12E8">
              <w:rPr>
                <w:szCs w:val="28"/>
                <w:lang w:val="vi-VN"/>
              </w:rPr>
              <w:t>2,</w:t>
            </w:r>
            <w:r w:rsidRPr="00EC1635">
              <w:rPr>
                <w:rFonts w:eastAsia="MS Mincho"/>
                <w:szCs w:val="28"/>
                <w:lang w:val="vi-VN" w:eastAsia="ja-JP"/>
              </w:rPr>
              <w:t>34</w:t>
            </w:r>
            <w:r w:rsidRPr="00F51032">
              <w:rPr>
                <w:rFonts w:eastAsia="MS Mincho"/>
                <w:szCs w:val="28"/>
                <w:lang w:eastAsia="ja-JP"/>
              </w:rPr>
              <w:t xml:space="preserve"> </w:t>
            </w:r>
            <w:r w:rsidRPr="002D1E9A">
              <w:rPr>
                <w:rFonts w:eastAsia="Calibri" w:cs="Times New Roman"/>
                <w:szCs w:val="28"/>
              </w:rPr>
              <w:t xml:space="preserve">± </w:t>
            </w:r>
            <w:r w:rsidRPr="003E12E8">
              <w:rPr>
                <w:szCs w:val="28"/>
                <w:lang w:val="vi-VN"/>
              </w:rPr>
              <w:t>1,1</w:t>
            </w:r>
            <w:r w:rsidRPr="00EC1635">
              <w:rPr>
                <w:rFonts w:eastAsia="MS Mincho"/>
                <w:szCs w:val="28"/>
                <w:lang w:val="vi-VN" w:eastAsia="ja-JP"/>
              </w:rPr>
              <w:t>2</w:t>
            </w:r>
          </w:p>
        </w:tc>
        <w:tc>
          <w:tcPr>
            <w:tcW w:w="925" w:type="pct"/>
            <w:tcBorders>
              <w:top w:val="single" w:sz="4" w:space="0" w:color="auto"/>
              <w:left w:val="single" w:sz="4" w:space="0" w:color="auto"/>
              <w:bottom w:val="single" w:sz="4" w:space="0" w:color="auto"/>
              <w:right w:val="single" w:sz="4" w:space="0" w:color="auto"/>
            </w:tcBorders>
            <w:noWrap/>
            <w:vAlign w:val="center"/>
            <w:hideMark/>
          </w:tcPr>
          <w:p w:rsidR="00F352EA" w:rsidRPr="00322AAD" w:rsidRDefault="00F352EA" w:rsidP="002D1E9A">
            <w:pPr>
              <w:spacing w:line="312" w:lineRule="auto"/>
              <w:ind w:firstLine="0"/>
              <w:jc w:val="center"/>
              <w:rPr>
                <w:rFonts w:eastAsia="Calibri"/>
                <w:szCs w:val="28"/>
                <w:lang w:val="vi-VN"/>
              </w:rPr>
            </w:pPr>
            <w:r w:rsidRPr="00322AAD">
              <w:rPr>
                <w:rFonts w:eastAsia="MS Mincho"/>
                <w:szCs w:val="28"/>
                <w:lang w:eastAsia="ja-JP"/>
              </w:rPr>
              <w:t>&lt;</w:t>
            </w:r>
            <w:r w:rsidRPr="00322AAD">
              <w:rPr>
                <w:szCs w:val="28"/>
              </w:rPr>
              <w:t xml:space="preserve"> </w:t>
            </w:r>
            <w:r w:rsidRPr="00322AAD">
              <w:rPr>
                <w:szCs w:val="28"/>
                <w:lang w:val="vi-VN"/>
              </w:rPr>
              <w:t>0,05</w:t>
            </w:r>
          </w:p>
        </w:tc>
      </w:tr>
      <w:tr w:rsidR="00F352EA" w:rsidRPr="00322AAD" w:rsidTr="002D1E9A">
        <w:trPr>
          <w:trHeight w:val="443"/>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F352EA" w:rsidRPr="00322AAD" w:rsidRDefault="00F352EA" w:rsidP="002D1E9A">
            <w:pPr>
              <w:spacing w:line="312" w:lineRule="auto"/>
              <w:ind w:firstLine="0"/>
              <w:rPr>
                <w:rFonts w:eastAsia="Calibri"/>
                <w:szCs w:val="28"/>
                <w:lang w:val="vi-VN"/>
              </w:rPr>
            </w:pPr>
            <w:r w:rsidRPr="00322AAD">
              <w:rPr>
                <w:szCs w:val="28"/>
                <w:lang w:val="vi-VN"/>
              </w:rPr>
              <w:t>pH</w:t>
            </w:r>
          </w:p>
        </w:tc>
        <w:tc>
          <w:tcPr>
            <w:tcW w:w="1459" w:type="pct"/>
            <w:tcBorders>
              <w:top w:val="single" w:sz="4" w:space="0" w:color="auto"/>
              <w:left w:val="single" w:sz="4" w:space="0" w:color="auto"/>
              <w:bottom w:val="single" w:sz="4" w:space="0" w:color="auto"/>
              <w:right w:val="single" w:sz="4" w:space="0" w:color="auto"/>
            </w:tcBorders>
            <w:noWrap/>
            <w:vAlign w:val="center"/>
            <w:hideMark/>
          </w:tcPr>
          <w:p w:rsidR="00F352EA" w:rsidRPr="002D1E9A" w:rsidRDefault="00F352EA" w:rsidP="002D1E9A">
            <w:pPr>
              <w:spacing w:line="312" w:lineRule="auto"/>
              <w:ind w:firstLine="0"/>
              <w:jc w:val="center"/>
              <w:rPr>
                <w:rFonts w:eastAsia="Calibri"/>
                <w:szCs w:val="28"/>
              </w:rPr>
            </w:pPr>
            <w:r w:rsidRPr="003E12E8">
              <w:rPr>
                <w:szCs w:val="28"/>
                <w:lang w:val="vi-VN"/>
              </w:rPr>
              <w:t>7,</w:t>
            </w:r>
            <w:r w:rsidRPr="00EC1635">
              <w:rPr>
                <w:rFonts w:eastAsia="MS Mincho"/>
                <w:szCs w:val="28"/>
                <w:lang w:val="vi-VN" w:eastAsia="ja-JP"/>
              </w:rPr>
              <w:t>42</w:t>
            </w:r>
            <w:r w:rsidRPr="00F51032">
              <w:rPr>
                <w:rFonts w:eastAsia="MS Mincho"/>
                <w:szCs w:val="28"/>
                <w:lang w:eastAsia="ja-JP"/>
              </w:rPr>
              <w:t xml:space="preserve"> </w:t>
            </w:r>
            <w:r w:rsidRPr="002D1E9A">
              <w:rPr>
                <w:rFonts w:eastAsia="Calibri" w:cs="Times New Roman"/>
                <w:szCs w:val="28"/>
              </w:rPr>
              <w:t xml:space="preserve">± </w:t>
            </w:r>
            <w:r w:rsidRPr="003E12E8">
              <w:rPr>
                <w:rFonts w:eastAsia="MS Mincho"/>
                <w:szCs w:val="28"/>
                <w:lang w:eastAsia="ja-JP"/>
              </w:rPr>
              <w:t>0</w:t>
            </w:r>
            <w:r w:rsidRPr="00EC1635">
              <w:rPr>
                <w:szCs w:val="28"/>
                <w:lang w:val="vi-VN"/>
              </w:rPr>
              <w:t>,</w:t>
            </w:r>
            <w:r w:rsidRPr="00F51032">
              <w:rPr>
                <w:rFonts w:eastAsia="MS Mincho"/>
                <w:szCs w:val="28"/>
                <w:lang w:val="vi-VN" w:eastAsia="ja-JP"/>
              </w:rPr>
              <w:t>3</w:t>
            </w:r>
            <w:r w:rsidRPr="00187432">
              <w:rPr>
                <w:szCs w:val="28"/>
                <w:lang w:val="vi-VN"/>
              </w:rPr>
              <w:t>5</w:t>
            </w:r>
          </w:p>
        </w:tc>
        <w:tc>
          <w:tcPr>
            <w:tcW w:w="1312" w:type="pct"/>
            <w:tcBorders>
              <w:top w:val="single" w:sz="4" w:space="0" w:color="auto"/>
              <w:left w:val="single" w:sz="4" w:space="0" w:color="auto"/>
              <w:bottom w:val="single" w:sz="4" w:space="0" w:color="auto"/>
              <w:right w:val="single" w:sz="4" w:space="0" w:color="auto"/>
            </w:tcBorders>
            <w:noWrap/>
            <w:vAlign w:val="center"/>
            <w:hideMark/>
          </w:tcPr>
          <w:p w:rsidR="00F352EA" w:rsidRPr="002D1E9A" w:rsidRDefault="00F352EA" w:rsidP="002D1E9A">
            <w:pPr>
              <w:spacing w:line="312" w:lineRule="auto"/>
              <w:ind w:firstLine="0"/>
              <w:jc w:val="center"/>
              <w:rPr>
                <w:rFonts w:eastAsia="MS Mincho"/>
                <w:szCs w:val="28"/>
                <w:lang w:eastAsia="ja-JP"/>
              </w:rPr>
            </w:pPr>
            <w:r w:rsidRPr="003E12E8">
              <w:rPr>
                <w:szCs w:val="28"/>
                <w:lang w:val="vi-VN"/>
              </w:rPr>
              <w:t>7,</w:t>
            </w:r>
            <w:r w:rsidRPr="00EC1635">
              <w:rPr>
                <w:rFonts w:eastAsia="MS Mincho"/>
                <w:szCs w:val="28"/>
                <w:lang w:val="vi-VN" w:eastAsia="ja-JP"/>
              </w:rPr>
              <w:t>51</w:t>
            </w:r>
            <w:r w:rsidRPr="00F51032">
              <w:rPr>
                <w:rFonts w:eastAsia="MS Mincho"/>
                <w:szCs w:val="28"/>
                <w:lang w:eastAsia="ja-JP"/>
              </w:rPr>
              <w:t xml:space="preserve"> </w:t>
            </w:r>
            <w:r w:rsidRPr="002D1E9A">
              <w:rPr>
                <w:rFonts w:eastAsia="Calibri" w:cs="Times New Roman"/>
                <w:szCs w:val="28"/>
              </w:rPr>
              <w:t xml:space="preserve">± </w:t>
            </w:r>
            <w:r w:rsidRPr="003E12E8">
              <w:rPr>
                <w:szCs w:val="28"/>
              </w:rPr>
              <w:t>0</w:t>
            </w:r>
            <w:r w:rsidRPr="00EC1635">
              <w:rPr>
                <w:szCs w:val="28"/>
                <w:lang w:val="vi-VN"/>
              </w:rPr>
              <w:t>,</w:t>
            </w:r>
            <w:r w:rsidRPr="00F51032">
              <w:rPr>
                <w:rFonts w:eastAsia="MS Mincho"/>
                <w:szCs w:val="28"/>
                <w:lang w:val="vi-VN" w:eastAsia="ja-JP"/>
              </w:rPr>
              <w:t>27</w:t>
            </w:r>
          </w:p>
        </w:tc>
        <w:tc>
          <w:tcPr>
            <w:tcW w:w="925" w:type="pct"/>
            <w:tcBorders>
              <w:top w:val="single" w:sz="4" w:space="0" w:color="auto"/>
              <w:left w:val="single" w:sz="4" w:space="0" w:color="auto"/>
              <w:bottom w:val="single" w:sz="4" w:space="0" w:color="auto"/>
              <w:right w:val="single" w:sz="4" w:space="0" w:color="auto"/>
            </w:tcBorders>
            <w:noWrap/>
            <w:vAlign w:val="center"/>
            <w:hideMark/>
          </w:tcPr>
          <w:p w:rsidR="00F352EA" w:rsidRPr="00322AAD" w:rsidRDefault="00F352EA" w:rsidP="002D1E9A">
            <w:pPr>
              <w:spacing w:line="312" w:lineRule="auto"/>
              <w:ind w:firstLine="0"/>
              <w:jc w:val="center"/>
              <w:rPr>
                <w:rFonts w:eastAsia="Calibri"/>
                <w:szCs w:val="28"/>
                <w:lang w:val="vi-VN"/>
              </w:rPr>
            </w:pPr>
            <w:r w:rsidRPr="00322AAD">
              <w:rPr>
                <w:szCs w:val="28"/>
                <w:lang w:val="vi-VN"/>
              </w:rPr>
              <w:t>&gt; 0,05</w:t>
            </w:r>
          </w:p>
        </w:tc>
      </w:tr>
      <w:tr w:rsidR="00F352EA" w:rsidRPr="00322AAD" w:rsidTr="002D1E9A">
        <w:trPr>
          <w:trHeight w:val="443"/>
          <w:jc w:val="center"/>
        </w:trPr>
        <w:tc>
          <w:tcPr>
            <w:tcW w:w="1304" w:type="pct"/>
            <w:tcBorders>
              <w:top w:val="single" w:sz="4" w:space="0" w:color="auto"/>
              <w:left w:val="single" w:sz="4" w:space="0" w:color="auto"/>
              <w:bottom w:val="single" w:sz="4" w:space="0" w:color="auto"/>
              <w:right w:val="single" w:sz="4" w:space="0" w:color="auto"/>
            </w:tcBorders>
            <w:noWrap/>
            <w:vAlign w:val="center"/>
            <w:hideMark/>
          </w:tcPr>
          <w:p w:rsidR="00F352EA" w:rsidRPr="002D1E9A" w:rsidRDefault="00F352EA" w:rsidP="002D1E9A">
            <w:pPr>
              <w:spacing w:line="312" w:lineRule="auto"/>
              <w:ind w:firstLine="0"/>
              <w:rPr>
                <w:rFonts w:eastAsia="Calibri"/>
                <w:szCs w:val="28"/>
              </w:rPr>
            </w:pPr>
            <w:r w:rsidRPr="00322AAD">
              <w:rPr>
                <w:szCs w:val="28"/>
                <w:lang w:val="vi-VN"/>
              </w:rPr>
              <w:t>Số BC</w:t>
            </w:r>
            <w:r>
              <w:rPr>
                <w:szCs w:val="28"/>
              </w:rPr>
              <w:t xml:space="preserve"> (x10</w:t>
            </w:r>
            <w:r>
              <w:rPr>
                <w:szCs w:val="28"/>
                <w:vertAlign w:val="superscript"/>
              </w:rPr>
              <w:t>6</w:t>
            </w:r>
            <w:r>
              <w:rPr>
                <w:szCs w:val="28"/>
              </w:rPr>
              <w:t>)</w:t>
            </w:r>
          </w:p>
        </w:tc>
        <w:tc>
          <w:tcPr>
            <w:tcW w:w="1459" w:type="pct"/>
            <w:tcBorders>
              <w:top w:val="single" w:sz="4" w:space="0" w:color="auto"/>
              <w:left w:val="single" w:sz="4" w:space="0" w:color="auto"/>
              <w:bottom w:val="single" w:sz="4" w:space="0" w:color="auto"/>
              <w:right w:val="single" w:sz="4" w:space="0" w:color="auto"/>
            </w:tcBorders>
            <w:noWrap/>
            <w:vAlign w:val="center"/>
            <w:hideMark/>
          </w:tcPr>
          <w:p w:rsidR="00F352EA" w:rsidRPr="002D1E9A" w:rsidRDefault="00F352EA" w:rsidP="002D1E9A">
            <w:pPr>
              <w:spacing w:line="312" w:lineRule="auto"/>
              <w:ind w:firstLine="0"/>
              <w:jc w:val="center"/>
              <w:rPr>
                <w:rFonts w:eastAsia="MS Mincho"/>
                <w:szCs w:val="28"/>
                <w:lang w:eastAsia="ja-JP"/>
              </w:rPr>
            </w:pPr>
            <w:r w:rsidRPr="003E12E8">
              <w:rPr>
                <w:szCs w:val="28"/>
                <w:lang w:val="vi-VN"/>
              </w:rPr>
              <w:t>6,7</w:t>
            </w:r>
            <w:r w:rsidRPr="00EC1635">
              <w:rPr>
                <w:rFonts w:eastAsia="MS Mincho"/>
                <w:szCs w:val="28"/>
                <w:lang w:val="vi-VN" w:eastAsia="ja-JP"/>
              </w:rPr>
              <w:t>9</w:t>
            </w:r>
            <w:r w:rsidRPr="00F51032">
              <w:rPr>
                <w:rFonts w:eastAsia="MS Mincho"/>
                <w:szCs w:val="28"/>
                <w:lang w:eastAsia="ja-JP"/>
              </w:rPr>
              <w:t xml:space="preserve"> </w:t>
            </w:r>
            <w:r w:rsidRPr="002D1E9A">
              <w:rPr>
                <w:rFonts w:eastAsia="Calibri" w:cs="Times New Roman"/>
                <w:szCs w:val="28"/>
              </w:rPr>
              <w:t xml:space="preserve">± </w:t>
            </w:r>
            <w:r w:rsidRPr="003E12E8">
              <w:rPr>
                <w:szCs w:val="28"/>
                <w:lang w:val="vi-VN"/>
              </w:rPr>
              <w:t>1,26</w:t>
            </w:r>
          </w:p>
        </w:tc>
        <w:tc>
          <w:tcPr>
            <w:tcW w:w="1312" w:type="pct"/>
            <w:tcBorders>
              <w:top w:val="single" w:sz="4" w:space="0" w:color="auto"/>
              <w:left w:val="single" w:sz="4" w:space="0" w:color="auto"/>
              <w:bottom w:val="single" w:sz="4" w:space="0" w:color="auto"/>
              <w:right w:val="single" w:sz="4" w:space="0" w:color="auto"/>
            </w:tcBorders>
            <w:noWrap/>
            <w:vAlign w:val="center"/>
            <w:hideMark/>
          </w:tcPr>
          <w:p w:rsidR="00F352EA" w:rsidRPr="002D1E9A" w:rsidRDefault="00F352EA" w:rsidP="002D1E9A">
            <w:pPr>
              <w:spacing w:line="312" w:lineRule="auto"/>
              <w:ind w:firstLine="0"/>
              <w:jc w:val="center"/>
              <w:rPr>
                <w:rFonts w:eastAsia="Calibri"/>
                <w:szCs w:val="28"/>
              </w:rPr>
            </w:pPr>
            <w:r w:rsidRPr="003E12E8">
              <w:rPr>
                <w:szCs w:val="28"/>
                <w:lang w:val="vi-VN"/>
              </w:rPr>
              <w:t>6,34</w:t>
            </w:r>
            <w:r w:rsidRPr="00EC1635">
              <w:rPr>
                <w:szCs w:val="28"/>
              </w:rPr>
              <w:t xml:space="preserve"> </w:t>
            </w:r>
            <w:r w:rsidRPr="002D1E9A">
              <w:rPr>
                <w:rFonts w:eastAsia="Calibri" w:cs="Times New Roman"/>
                <w:szCs w:val="28"/>
              </w:rPr>
              <w:t xml:space="preserve">± </w:t>
            </w:r>
            <w:r w:rsidRPr="003E12E8">
              <w:rPr>
                <w:szCs w:val="28"/>
                <w:lang w:val="vi-VN"/>
              </w:rPr>
              <w:t>1,49</w:t>
            </w:r>
          </w:p>
        </w:tc>
        <w:tc>
          <w:tcPr>
            <w:tcW w:w="925" w:type="pct"/>
            <w:tcBorders>
              <w:top w:val="single" w:sz="4" w:space="0" w:color="auto"/>
              <w:left w:val="single" w:sz="4" w:space="0" w:color="auto"/>
              <w:bottom w:val="single" w:sz="4" w:space="0" w:color="auto"/>
              <w:right w:val="single" w:sz="4" w:space="0" w:color="auto"/>
            </w:tcBorders>
            <w:noWrap/>
            <w:vAlign w:val="center"/>
            <w:hideMark/>
          </w:tcPr>
          <w:p w:rsidR="00F352EA" w:rsidRPr="00322AAD" w:rsidRDefault="00F352EA" w:rsidP="002D1E9A">
            <w:pPr>
              <w:spacing w:line="312" w:lineRule="auto"/>
              <w:ind w:firstLine="0"/>
              <w:jc w:val="center"/>
              <w:rPr>
                <w:rFonts w:eastAsia="MS Mincho"/>
                <w:szCs w:val="28"/>
                <w:lang w:val="vi-VN" w:eastAsia="ja-JP"/>
              </w:rPr>
            </w:pPr>
            <w:r w:rsidRPr="00322AAD">
              <w:rPr>
                <w:szCs w:val="28"/>
                <w:lang w:val="vi-VN"/>
              </w:rPr>
              <w:t>&lt; 0,0</w:t>
            </w:r>
            <w:r w:rsidRPr="00322AAD">
              <w:rPr>
                <w:rFonts w:eastAsia="MS Mincho"/>
                <w:szCs w:val="28"/>
                <w:lang w:val="vi-VN" w:eastAsia="ja-JP"/>
              </w:rPr>
              <w:t>5</w:t>
            </w:r>
          </w:p>
        </w:tc>
      </w:tr>
    </w:tbl>
    <w:p w:rsidR="00E3239E" w:rsidRPr="00322AAD" w:rsidRDefault="00E3239E" w:rsidP="002D1E9A">
      <w:pPr>
        <w:spacing w:line="312" w:lineRule="auto"/>
        <w:rPr>
          <w:rFonts w:eastAsia="Calibri"/>
          <w:sz w:val="8"/>
          <w:szCs w:val="28"/>
        </w:rPr>
      </w:pPr>
    </w:p>
    <w:p w:rsidR="00E3239E" w:rsidRPr="00322AAD" w:rsidRDefault="008436EB" w:rsidP="002D1E9A">
      <w:pPr>
        <w:spacing w:line="312" w:lineRule="auto"/>
        <w:rPr>
          <w:szCs w:val="28"/>
          <w:lang w:val="vi-VN"/>
        </w:rPr>
      </w:pPr>
      <w:r w:rsidRPr="00322AAD">
        <w:rPr>
          <w:b/>
          <w:szCs w:val="28"/>
        </w:rPr>
        <w:t xml:space="preserve">Nhận xét: </w:t>
      </w:r>
      <w:r w:rsidR="00E3239E" w:rsidRPr="00322AAD">
        <w:rPr>
          <w:szCs w:val="28"/>
          <w:lang w:val="vi-VN"/>
        </w:rPr>
        <w:t xml:space="preserve">Kết quả từ bảng </w:t>
      </w:r>
      <w:r w:rsidR="00F56095" w:rsidRPr="00322AAD">
        <w:rPr>
          <w:szCs w:val="28"/>
        </w:rPr>
        <w:t>3.3</w:t>
      </w:r>
      <w:r w:rsidR="00F56095" w:rsidRPr="00322AAD">
        <w:rPr>
          <w:szCs w:val="28"/>
          <w:lang w:eastAsia="ja-JP"/>
        </w:rPr>
        <w:t>2</w:t>
      </w:r>
      <w:r w:rsidR="00E3239E" w:rsidRPr="00322AAD">
        <w:rPr>
          <w:szCs w:val="28"/>
          <w:lang w:val="vi-VN"/>
        </w:rPr>
        <w:t xml:space="preserve"> cho thấ</w:t>
      </w:r>
      <w:r w:rsidRPr="00322AAD">
        <w:rPr>
          <w:szCs w:val="28"/>
          <w:lang w:val="vi-VN"/>
        </w:rPr>
        <w:t>y</w:t>
      </w:r>
      <w:r w:rsidRPr="00322AAD">
        <w:rPr>
          <w:szCs w:val="28"/>
        </w:rPr>
        <w:t xml:space="preserve"> s</w:t>
      </w:r>
      <w:r w:rsidR="00E3239E" w:rsidRPr="00322AAD">
        <w:rPr>
          <w:szCs w:val="28"/>
          <w:lang w:val="vi-VN"/>
        </w:rPr>
        <w:t>o với trước điều trị</w:t>
      </w:r>
      <w:r w:rsidR="00E3239E" w:rsidRPr="00322AAD">
        <w:rPr>
          <w:rFonts w:eastAsia="MS Mincho"/>
          <w:szCs w:val="28"/>
          <w:lang w:val="vi-VN" w:eastAsia="ja-JP"/>
        </w:rPr>
        <w:t>, thể tích tinh dịch</w:t>
      </w:r>
      <w:r w:rsidR="00E3239E" w:rsidRPr="00322AAD">
        <w:rPr>
          <w:szCs w:val="28"/>
          <w:lang w:val="vi-VN"/>
        </w:rPr>
        <w:t xml:space="preserve"> sau điều trị </w:t>
      </w:r>
      <w:r w:rsidR="00E3239E" w:rsidRPr="00322AAD">
        <w:rPr>
          <w:rFonts w:eastAsia="MS Mincho"/>
          <w:szCs w:val="28"/>
          <w:lang w:val="vi-VN" w:eastAsia="ja-JP"/>
        </w:rPr>
        <w:t>tăng,</w:t>
      </w:r>
      <w:r w:rsidR="00E3239E" w:rsidRPr="00322AAD">
        <w:rPr>
          <w:szCs w:val="28"/>
          <w:lang w:val="vi-VN"/>
        </w:rPr>
        <w:t xml:space="preserve"> </w:t>
      </w:r>
      <w:r w:rsidR="00E3239E" w:rsidRPr="00322AAD">
        <w:rPr>
          <w:rFonts w:eastAsia="MS Mincho"/>
          <w:szCs w:val="28"/>
          <w:lang w:val="vi-VN" w:eastAsia="ja-JP"/>
        </w:rPr>
        <w:t>s</w:t>
      </w:r>
      <w:r w:rsidR="00E3239E" w:rsidRPr="00322AAD">
        <w:rPr>
          <w:szCs w:val="28"/>
          <w:lang w:val="vi-VN"/>
        </w:rPr>
        <w:t>ố lượng bạch cầu sau điều trị giả</w:t>
      </w:r>
      <w:r w:rsidRPr="00322AAD">
        <w:rPr>
          <w:szCs w:val="28"/>
          <w:lang w:val="vi-VN"/>
        </w:rPr>
        <w:t xml:space="preserve">m </w:t>
      </w:r>
      <w:r w:rsidRPr="00322AAD">
        <w:rPr>
          <w:szCs w:val="28"/>
        </w:rPr>
        <w:t>rõ</w:t>
      </w:r>
      <w:r w:rsidR="00E3239E" w:rsidRPr="00322AAD">
        <w:rPr>
          <w:szCs w:val="28"/>
          <w:lang w:val="vi-VN"/>
        </w:rPr>
        <w:t>, sự khác biệt có ý nghĩa thống kê (p</w:t>
      </w:r>
      <w:r w:rsidR="00E3239E" w:rsidRPr="00322AAD">
        <w:rPr>
          <w:rFonts w:eastAsia="MS Mincho"/>
          <w:szCs w:val="28"/>
          <w:lang w:val="vi-VN" w:eastAsia="ja-JP"/>
        </w:rPr>
        <w:t xml:space="preserve"> </w:t>
      </w:r>
      <w:r w:rsidR="00E3239E" w:rsidRPr="00322AAD">
        <w:rPr>
          <w:szCs w:val="28"/>
          <w:lang w:val="vi-VN"/>
        </w:rPr>
        <w:t>&lt;</w:t>
      </w:r>
      <w:r w:rsidR="00E3239E" w:rsidRPr="00322AAD">
        <w:rPr>
          <w:rFonts w:eastAsia="MS Mincho"/>
          <w:szCs w:val="28"/>
          <w:lang w:val="vi-VN" w:eastAsia="ja-JP"/>
        </w:rPr>
        <w:t xml:space="preserve"> </w:t>
      </w:r>
      <w:r w:rsidR="00E3239E" w:rsidRPr="00322AAD">
        <w:rPr>
          <w:szCs w:val="28"/>
          <w:lang w:val="vi-VN"/>
        </w:rPr>
        <w:t>0,0</w:t>
      </w:r>
      <w:r w:rsidR="00E3239E" w:rsidRPr="00322AAD">
        <w:rPr>
          <w:rFonts w:eastAsia="MS Mincho"/>
          <w:szCs w:val="28"/>
          <w:lang w:val="vi-VN" w:eastAsia="ja-JP"/>
        </w:rPr>
        <w:t>5</w:t>
      </w:r>
      <w:r w:rsidR="00E3239E" w:rsidRPr="00322AAD">
        <w:rPr>
          <w:szCs w:val="28"/>
          <w:lang w:val="vi-VN"/>
        </w:rPr>
        <w:t>).</w:t>
      </w:r>
    </w:p>
    <w:p w:rsidR="00E3239E" w:rsidRPr="00322AAD" w:rsidRDefault="00E3239E" w:rsidP="002D1E9A">
      <w:pPr>
        <w:spacing w:line="312" w:lineRule="auto"/>
        <w:rPr>
          <w:szCs w:val="28"/>
          <w:lang w:val="vi-VN" w:eastAsia="ja-JP"/>
        </w:rPr>
      </w:pPr>
      <w:r w:rsidRPr="00322AAD">
        <w:rPr>
          <w:rFonts w:eastAsia="MS Mincho"/>
          <w:szCs w:val="28"/>
          <w:lang w:val="vi-VN" w:eastAsia="ja-JP"/>
        </w:rPr>
        <w:t xml:space="preserve">- </w:t>
      </w:r>
      <w:r w:rsidRPr="00322AAD">
        <w:rPr>
          <w:szCs w:val="28"/>
          <w:lang w:val="vi-VN"/>
        </w:rPr>
        <w:t>Không có sự khác biệt có ý nghĩa thống kê về độ pH tinh dịch sau điều trị so với trước điều trị.</w:t>
      </w:r>
    </w:p>
    <w:p w:rsidR="00E3239E" w:rsidRPr="00322AAD" w:rsidRDefault="00E3239E" w:rsidP="002D1E9A">
      <w:pPr>
        <w:pStyle w:val="9"/>
        <w:spacing w:line="348" w:lineRule="auto"/>
        <w:rPr>
          <w:color w:val="auto"/>
        </w:rPr>
      </w:pPr>
      <w:bookmarkStart w:id="474" w:name="_Toc507953746"/>
      <w:bookmarkStart w:id="475" w:name="_Toc507953488"/>
      <w:bookmarkStart w:id="476" w:name="_Toc24962405"/>
      <w:r w:rsidRPr="00322AAD">
        <w:rPr>
          <w:color w:val="auto"/>
        </w:rPr>
        <w:lastRenderedPageBreak/>
        <w:t>Bảng 3.</w:t>
      </w:r>
      <w:r w:rsidR="007843C5" w:rsidRPr="00322AAD">
        <w:rPr>
          <w:color w:val="auto"/>
        </w:rPr>
        <w:t>3</w:t>
      </w:r>
      <w:r w:rsidR="007843C5" w:rsidRPr="00322AAD">
        <w:rPr>
          <w:color w:val="auto"/>
          <w:lang w:eastAsia="ja-JP"/>
        </w:rPr>
        <w:t>3</w:t>
      </w:r>
      <w:r w:rsidRPr="00322AAD">
        <w:rPr>
          <w:color w:val="auto"/>
        </w:rPr>
        <w:t>. So sánh các chỉ số tinh dịch đồ trước và sau điều trị (n=</w:t>
      </w:r>
      <w:r w:rsidRPr="00322AAD">
        <w:rPr>
          <w:rFonts w:eastAsia="MS Mincho"/>
          <w:color w:val="auto"/>
          <w:lang w:eastAsia="ja-JP"/>
        </w:rPr>
        <w:t>30</w:t>
      </w:r>
      <w:r w:rsidRPr="00322AAD">
        <w:rPr>
          <w:color w:val="auto"/>
        </w:rPr>
        <w:t>)</w:t>
      </w:r>
      <w:bookmarkEnd w:id="474"/>
      <w:bookmarkEnd w:id="475"/>
      <w:bookmarkEnd w:id="476"/>
    </w:p>
    <w:tbl>
      <w:tblPr>
        <w:tblW w:w="489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051"/>
        <w:gridCol w:w="753"/>
        <w:gridCol w:w="1403"/>
        <w:gridCol w:w="1403"/>
        <w:gridCol w:w="1403"/>
        <w:gridCol w:w="1403"/>
        <w:gridCol w:w="1403"/>
      </w:tblGrid>
      <w:tr w:rsidR="00076303" w:rsidRPr="00322AAD" w:rsidTr="002D1E9A">
        <w:trPr>
          <w:trHeight w:val="454"/>
          <w:jc w:val="center"/>
        </w:trPr>
        <w:tc>
          <w:tcPr>
            <w:tcW w:w="1804" w:type="dxa"/>
            <w:gridSpan w:val="2"/>
            <w:tcBorders>
              <w:top w:val="single" w:sz="4" w:space="0" w:color="auto"/>
              <w:left w:val="single" w:sz="4" w:space="0" w:color="auto"/>
              <w:bottom w:val="single" w:sz="4" w:space="0" w:color="auto"/>
              <w:right w:val="single" w:sz="4" w:space="0" w:color="auto"/>
            </w:tcBorders>
            <w:vAlign w:val="center"/>
            <w:hideMark/>
          </w:tcPr>
          <w:p w:rsidR="00076303" w:rsidRPr="00322AAD" w:rsidRDefault="00076303" w:rsidP="002D1E9A">
            <w:pPr>
              <w:spacing w:line="348" w:lineRule="auto"/>
              <w:ind w:left="-57" w:right="-57"/>
              <w:rPr>
                <w:rFonts w:eastAsia="Calibri"/>
                <w:b/>
                <w:szCs w:val="28"/>
              </w:rPr>
            </w:pPr>
            <w:r w:rsidRPr="00322AAD">
              <w:rPr>
                <w:b/>
                <w:szCs w:val="28"/>
              </w:rPr>
              <w:t>Chỉ số</w:t>
            </w:r>
          </w:p>
        </w:tc>
        <w:tc>
          <w:tcPr>
            <w:tcW w:w="1403" w:type="dxa"/>
            <w:tcBorders>
              <w:top w:val="single" w:sz="4" w:space="0" w:color="auto"/>
              <w:left w:val="single" w:sz="4" w:space="0" w:color="auto"/>
              <w:bottom w:val="single" w:sz="4" w:space="0" w:color="auto"/>
              <w:right w:val="single" w:sz="4" w:space="0" w:color="auto"/>
            </w:tcBorders>
            <w:vAlign w:val="center"/>
            <w:hideMark/>
          </w:tcPr>
          <w:p w:rsidR="00076303" w:rsidRPr="00322AAD" w:rsidRDefault="00076303" w:rsidP="002D1E9A">
            <w:pPr>
              <w:spacing w:line="348" w:lineRule="auto"/>
              <w:ind w:left="-57" w:right="-57" w:firstLine="0"/>
              <w:jc w:val="center"/>
              <w:rPr>
                <w:rFonts w:eastAsia="Calibri"/>
                <w:b/>
                <w:szCs w:val="28"/>
                <w:lang w:val="fr-FR"/>
              </w:rPr>
            </w:pPr>
            <w:r w:rsidRPr="00322AAD">
              <w:rPr>
                <w:b/>
                <w:szCs w:val="28"/>
                <w:lang w:val="fr-FR"/>
              </w:rPr>
              <w:t>Mật độ        (T/ml)</w:t>
            </w:r>
          </w:p>
        </w:tc>
        <w:tc>
          <w:tcPr>
            <w:tcW w:w="1403" w:type="dxa"/>
            <w:tcBorders>
              <w:top w:val="single" w:sz="4" w:space="0" w:color="auto"/>
              <w:left w:val="single" w:sz="4" w:space="0" w:color="auto"/>
              <w:bottom w:val="single" w:sz="4" w:space="0" w:color="auto"/>
              <w:right w:val="single" w:sz="4" w:space="0" w:color="auto"/>
            </w:tcBorders>
            <w:vAlign w:val="center"/>
            <w:hideMark/>
          </w:tcPr>
          <w:p w:rsidR="00076303" w:rsidRPr="002D1E9A" w:rsidRDefault="00076303" w:rsidP="002D1E9A">
            <w:pPr>
              <w:spacing w:line="348" w:lineRule="auto"/>
              <w:ind w:left="-57" w:right="-57" w:firstLine="0"/>
              <w:jc w:val="center"/>
              <w:rPr>
                <w:rFonts w:eastAsia="Calibri"/>
                <w:b/>
                <w:szCs w:val="28"/>
              </w:rPr>
            </w:pPr>
            <w:r w:rsidRPr="002D1E9A">
              <w:rPr>
                <w:b/>
                <w:szCs w:val="28"/>
                <w:lang w:eastAsia="ja-JP"/>
              </w:rPr>
              <w:t>Tổng số TT</w:t>
            </w:r>
            <w:r w:rsidRPr="002D1E9A">
              <w:rPr>
                <w:b/>
                <w:szCs w:val="28"/>
              </w:rPr>
              <w:t xml:space="preserve"> (T)</w:t>
            </w:r>
          </w:p>
        </w:tc>
        <w:tc>
          <w:tcPr>
            <w:tcW w:w="1403" w:type="dxa"/>
            <w:tcBorders>
              <w:top w:val="single" w:sz="4" w:space="0" w:color="auto"/>
              <w:left w:val="single" w:sz="4" w:space="0" w:color="auto"/>
              <w:bottom w:val="single" w:sz="4" w:space="0" w:color="auto"/>
              <w:right w:val="single" w:sz="4" w:space="0" w:color="auto"/>
            </w:tcBorders>
            <w:vAlign w:val="center"/>
            <w:hideMark/>
          </w:tcPr>
          <w:p w:rsidR="00076303" w:rsidRPr="00322AAD" w:rsidRDefault="00076303" w:rsidP="002D1E9A">
            <w:pPr>
              <w:spacing w:line="348" w:lineRule="auto"/>
              <w:ind w:left="-58" w:right="-58" w:firstLine="0"/>
              <w:jc w:val="center"/>
              <w:rPr>
                <w:b/>
                <w:szCs w:val="28"/>
              </w:rPr>
            </w:pPr>
            <w:r w:rsidRPr="00322AAD">
              <w:rPr>
                <w:b/>
                <w:szCs w:val="28"/>
              </w:rPr>
              <w:t>TT sống (%)</w:t>
            </w:r>
          </w:p>
        </w:tc>
        <w:tc>
          <w:tcPr>
            <w:tcW w:w="1403" w:type="dxa"/>
            <w:tcBorders>
              <w:top w:val="single" w:sz="4" w:space="0" w:color="auto"/>
              <w:left w:val="single" w:sz="4" w:space="0" w:color="auto"/>
              <w:bottom w:val="single" w:sz="4" w:space="0" w:color="auto"/>
              <w:right w:val="single" w:sz="4" w:space="0" w:color="auto"/>
            </w:tcBorders>
            <w:vAlign w:val="center"/>
            <w:hideMark/>
          </w:tcPr>
          <w:p w:rsidR="00076303" w:rsidRPr="00322AAD" w:rsidRDefault="00076303" w:rsidP="002D1E9A">
            <w:pPr>
              <w:spacing w:line="348" w:lineRule="auto"/>
              <w:ind w:left="-57" w:right="-57" w:firstLine="0"/>
              <w:jc w:val="center"/>
              <w:rPr>
                <w:rFonts w:eastAsia="Calibri"/>
                <w:b/>
                <w:szCs w:val="28"/>
              </w:rPr>
            </w:pPr>
            <w:r w:rsidRPr="00322AAD">
              <w:rPr>
                <w:b/>
                <w:szCs w:val="28"/>
              </w:rPr>
              <w:t>TT tiến tới (%)</w:t>
            </w:r>
          </w:p>
        </w:tc>
        <w:tc>
          <w:tcPr>
            <w:tcW w:w="1403" w:type="dxa"/>
            <w:tcBorders>
              <w:top w:val="single" w:sz="4" w:space="0" w:color="auto"/>
              <w:left w:val="single" w:sz="4" w:space="0" w:color="auto"/>
              <w:bottom w:val="single" w:sz="4" w:space="0" w:color="auto"/>
              <w:right w:val="single" w:sz="4" w:space="0" w:color="auto"/>
            </w:tcBorders>
            <w:vAlign w:val="center"/>
            <w:hideMark/>
          </w:tcPr>
          <w:p w:rsidR="00076303" w:rsidRPr="00322AAD" w:rsidRDefault="00076303" w:rsidP="002D1E9A">
            <w:pPr>
              <w:spacing w:line="348" w:lineRule="auto"/>
              <w:ind w:left="-57" w:right="-57" w:firstLine="0"/>
              <w:jc w:val="center"/>
              <w:rPr>
                <w:rFonts w:eastAsia="Calibri"/>
                <w:b/>
                <w:szCs w:val="28"/>
              </w:rPr>
            </w:pPr>
            <w:r w:rsidRPr="002D1E9A">
              <w:rPr>
                <w:b/>
                <w:szCs w:val="28"/>
              </w:rPr>
              <w:t>TT di động KTT (%)</w:t>
            </w:r>
          </w:p>
        </w:tc>
      </w:tr>
      <w:tr w:rsidR="00076303" w:rsidRPr="00322AAD" w:rsidTr="002D1E9A">
        <w:trPr>
          <w:trHeight w:val="454"/>
          <w:jc w:val="center"/>
        </w:trPr>
        <w:tc>
          <w:tcPr>
            <w:tcW w:w="1051" w:type="dxa"/>
            <w:vMerge w:val="restart"/>
            <w:tcBorders>
              <w:top w:val="single" w:sz="4" w:space="0" w:color="auto"/>
              <w:left w:val="single" w:sz="4" w:space="0" w:color="auto"/>
              <w:bottom w:val="single" w:sz="4" w:space="0" w:color="auto"/>
              <w:right w:val="single" w:sz="4" w:space="0" w:color="auto"/>
            </w:tcBorders>
            <w:vAlign w:val="center"/>
            <w:hideMark/>
          </w:tcPr>
          <w:p w:rsidR="00076303" w:rsidRPr="00322AAD" w:rsidRDefault="00076303" w:rsidP="002D1E9A">
            <w:pPr>
              <w:spacing w:line="348" w:lineRule="auto"/>
              <w:ind w:firstLine="0"/>
              <w:jc w:val="center"/>
              <w:rPr>
                <w:rFonts w:eastAsia="Calibri"/>
                <w:szCs w:val="28"/>
              </w:rPr>
            </w:pPr>
            <w:r w:rsidRPr="00322AAD">
              <w:rPr>
                <w:szCs w:val="28"/>
              </w:rPr>
              <w:t>Trước điều trị</w:t>
            </w:r>
          </w:p>
        </w:tc>
        <w:tc>
          <w:tcPr>
            <w:tcW w:w="753" w:type="dxa"/>
            <w:tcBorders>
              <w:top w:val="single" w:sz="4" w:space="0" w:color="auto"/>
              <w:left w:val="single" w:sz="4" w:space="0" w:color="auto"/>
              <w:bottom w:val="single" w:sz="4" w:space="0" w:color="auto"/>
              <w:right w:val="single" w:sz="4" w:space="0" w:color="auto"/>
            </w:tcBorders>
            <w:vAlign w:val="center"/>
            <w:hideMark/>
          </w:tcPr>
          <w:p w:rsidR="00076303" w:rsidRPr="00322AAD" w:rsidRDefault="00076303" w:rsidP="002D1E9A">
            <w:pPr>
              <w:spacing w:line="348" w:lineRule="auto"/>
              <w:ind w:firstLine="0"/>
              <w:jc w:val="center"/>
              <w:rPr>
                <w:rFonts w:eastAsia="Calibri"/>
                <w:szCs w:val="28"/>
                <w:vertAlign w:val="superscript"/>
              </w:rPr>
            </w:pPr>
            <w:r w:rsidRPr="00EC1635">
              <w:rPr>
                <w:position w:val="-4"/>
              </w:rPr>
              <w:object w:dxaOrig="260" w:dyaOrig="320">
                <v:shape id="_x0000_i1041" type="#_x0000_t75" style="width:14.9pt;height:14.9pt" o:ole="">
                  <v:imagedata r:id="rId55" o:title=""/>
                </v:shape>
                <o:OLEObject Type="Embed" ProgID="Equation.3" ShapeID="_x0000_i1041" DrawAspect="Content" ObjectID="_1637583961" r:id="rId96"/>
              </w:object>
            </w:r>
          </w:p>
        </w:tc>
        <w:tc>
          <w:tcPr>
            <w:tcW w:w="1403" w:type="dxa"/>
            <w:tcBorders>
              <w:top w:val="single" w:sz="4" w:space="0" w:color="auto"/>
              <w:left w:val="single" w:sz="4" w:space="0" w:color="auto"/>
              <w:bottom w:val="single" w:sz="4" w:space="0" w:color="auto"/>
              <w:right w:val="single" w:sz="4" w:space="0" w:color="auto"/>
            </w:tcBorders>
            <w:vAlign w:val="center"/>
            <w:hideMark/>
          </w:tcPr>
          <w:p w:rsidR="00076303" w:rsidRPr="00322AAD" w:rsidRDefault="00076303" w:rsidP="002D1E9A">
            <w:pPr>
              <w:spacing w:line="348" w:lineRule="auto"/>
              <w:ind w:firstLine="0"/>
              <w:jc w:val="center"/>
              <w:rPr>
                <w:rFonts w:eastAsia="MS Mincho"/>
                <w:b/>
                <w:szCs w:val="28"/>
                <w:vertAlign w:val="superscript"/>
                <w:lang w:eastAsia="ja-JP"/>
              </w:rPr>
            </w:pPr>
            <w:r w:rsidRPr="00322AAD">
              <w:rPr>
                <w:b/>
                <w:szCs w:val="28"/>
              </w:rPr>
              <w:t>1</w:t>
            </w:r>
            <w:r w:rsidRPr="00322AAD">
              <w:rPr>
                <w:rFonts w:eastAsia="MS Mincho"/>
                <w:b/>
                <w:szCs w:val="28"/>
                <w:lang w:eastAsia="ja-JP"/>
              </w:rPr>
              <w:t>3</w:t>
            </w:r>
            <w:r w:rsidRPr="00322AAD">
              <w:rPr>
                <w:b/>
                <w:szCs w:val="28"/>
              </w:rPr>
              <w:t>,</w:t>
            </w:r>
            <w:r w:rsidRPr="00322AAD">
              <w:rPr>
                <w:rFonts w:eastAsia="MS Mincho"/>
                <w:b/>
                <w:szCs w:val="28"/>
                <w:lang w:eastAsia="ja-JP"/>
              </w:rPr>
              <w:t>54</w:t>
            </w:r>
          </w:p>
        </w:tc>
        <w:tc>
          <w:tcPr>
            <w:tcW w:w="1403" w:type="dxa"/>
            <w:tcBorders>
              <w:top w:val="single" w:sz="4" w:space="0" w:color="auto"/>
              <w:left w:val="single" w:sz="4" w:space="0" w:color="auto"/>
              <w:bottom w:val="single" w:sz="4" w:space="0" w:color="auto"/>
              <w:right w:val="single" w:sz="4" w:space="0" w:color="auto"/>
            </w:tcBorders>
            <w:vAlign w:val="center"/>
            <w:hideMark/>
          </w:tcPr>
          <w:p w:rsidR="00076303" w:rsidRPr="002D1E9A" w:rsidRDefault="00076303" w:rsidP="002D1E9A">
            <w:pPr>
              <w:spacing w:line="348" w:lineRule="auto"/>
              <w:ind w:firstLine="0"/>
              <w:jc w:val="center"/>
              <w:rPr>
                <w:rFonts w:eastAsia="MS Mincho"/>
                <w:b/>
                <w:szCs w:val="28"/>
                <w:lang w:eastAsia="ja-JP"/>
              </w:rPr>
            </w:pPr>
            <w:r w:rsidRPr="002D1E9A">
              <w:rPr>
                <w:b/>
                <w:szCs w:val="28"/>
              </w:rPr>
              <w:t>3</w:t>
            </w:r>
            <w:r w:rsidRPr="002D1E9A">
              <w:rPr>
                <w:rFonts w:eastAsia="MS Mincho"/>
                <w:b/>
                <w:szCs w:val="28"/>
                <w:lang w:eastAsia="ja-JP"/>
              </w:rPr>
              <w:t>1</w:t>
            </w:r>
            <w:r w:rsidRPr="002D1E9A">
              <w:rPr>
                <w:b/>
                <w:szCs w:val="28"/>
              </w:rPr>
              <w:t>,</w:t>
            </w:r>
            <w:r w:rsidRPr="002D1E9A">
              <w:rPr>
                <w:rFonts w:eastAsia="MS Mincho"/>
                <w:b/>
                <w:szCs w:val="28"/>
                <w:lang w:eastAsia="ja-JP"/>
              </w:rPr>
              <w:t>05</w:t>
            </w:r>
          </w:p>
        </w:tc>
        <w:tc>
          <w:tcPr>
            <w:tcW w:w="1403" w:type="dxa"/>
            <w:tcBorders>
              <w:top w:val="single" w:sz="4" w:space="0" w:color="auto"/>
              <w:left w:val="single" w:sz="4" w:space="0" w:color="auto"/>
              <w:bottom w:val="single" w:sz="4" w:space="0" w:color="auto"/>
              <w:right w:val="single" w:sz="4" w:space="0" w:color="auto"/>
            </w:tcBorders>
            <w:vAlign w:val="center"/>
            <w:hideMark/>
          </w:tcPr>
          <w:p w:rsidR="00076303" w:rsidRPr="00322AAD" w:rsidRDefault="00076303" w:rsidP="002D1E9A">
            <w:pPr>
              <w:spacing w:line="348" w:lineRule="auto"/>
              <w:ind w:firstLine="0"/>
              <w:jc w:val="center"/>
              <w:rPr>
                <w:rFonts w:eastAsia="MS Mincho"/>
                <w:b/>
                <w:szCs w:val="28"/>
                <w:lang w:eastAsia="ja-JP"/>
              </w:rPr>
            </w:pPr>
            <w:r w:rsidRPr="00322AAD">
              <w:rPr>
                <w:b/>
                <w:szCs w:val="28"/>
              </w:rPr>
              <w:t>2</w:t>
            </w:r>
            <w:r w:rsidRPr="00322AAD">
              <w:rPr>
                <w:rFonts w:eastAsia="MS Mincho"/>
                <w:b/>
                <w:szCs w:val="28"/>
                <w:lang w:eastAsia="ja-JP"/>
              </w:rPr>
              <w:t>4</w:t>
            </w:r>
            <w:r w:rsidRPr="00322AAD">
              <w:rPr>
                <w:b/>
                <w:szCs w:val="28"/>
              </w:rPr>
              <w:t>,0</w:t>
            </w:r>
            <w:r w:rsidRPr="00322AAD">
              <w:rPr>
                <w:rFonts w:eastAsia="MS Mincho"/>
                <w:b/>
                <w:szCs w:val="28"/>
                <w:lang w:eastAsia="ja-JP"/>
              </w:rPr>
              <w:t>5</w:t>
            </w:r>
          </w:p>
        </w:tc>
        <w:tc>
          <w:tcPr>
            <w:tcW w:w="1403" w:type="dxa"/>
            <w:tcBorders>
              <w:top w:val="single" w:sz="4" w:space="0" w:color="auto"/>
              <w:left w:val="single" w:sz="4" w:space="0" w:color="auto"/>
              <w:bottom w:val="single" w:sz="4" w:space="0" w:color="auto"/>
              <w:right w:val="single" w:sz="4" w:space="0" w:color="auto"/>
            </w:tcBorders>
            <w:vAlign w:val="center"/>
            <w:hideMark/>
          </w:tcPr>
          <w:p w:rsidR="00076303" w:rsidRPr="00322AAD" w:rsidRDefault="00076303" w:rsidP="002D1E9A">
            <w:pPr>
              <w:spacing w:line="348" w:lineRule="auto"/>
              <w:ind w:firstLine="0"/>
              <w:jc w:val="center"/>
              <w:rPr>
                <w:rFonts w:eastAsia="Calibri"/>
                <w:b/>
                <w:szCs w:val="28"/>
              </w:rPr>
            </w:pPr>
            <w:r w:rsidRPr="00322AAD">
              <w:rPr>
                <w:b/>
                <w:szCs w:val="28"/>
              </w:rPr>
              <w:t>8,</w:t>
            </w:r>
            <w:r w:rsidRPr="00322AAD">
              <w:rPr>
                <w:rFonts w:eastAsia="MS Mincho"/>
                <w:b/>
                <w:szCs w:val="28"/>
                <w:lang w:eastAsia="ja-JP"/>
              </w:rPr>
              <w:t>26</w:t>
            </w:r>
          </w:p>
        </w:tc>
        <w:tc>
          <w:tcPr>
            <w:tcW w:w="1403" w:type="dxa"/>
            <w:tcBorders>
              <w:top w:val="single" w:sz="4" w:space="0" w:color="auto"/>
              <w:left w:val="single" w:sz="4" w:space="0" w:color="auto"/>
              <w:bottom w:val="single" w:sz="4" w:space="0" w:color="auto"/>
              <w:right w:val="single" w:sz="4" w:space="0" w:color="auto"/>
            </w:tcBorders>
            <w:vAlign w:val="center"/>
            <w:hideMark/>
          </w:tcPr>
          <w:p w:rsidR="00076303" w:rsidRPr="00322AAD" w:rsidRDefault="00076303" w:rsidP="002D1E9A">
            <w:pPr>
              <w:spacing w:line="348" w:lineRule="auto"/>
              <w:ind w:firstLine="0"/>
              <w:jc w:val="center"/>
              <w:rPr>
                <w:rFonts w:eastAsia="Calibri"/>
                <w:b/>
                <w:szCs w:val="28"/>
              </w:rPr>
            </w:pPr>
            <w:r w:rsidRPr="00322AAD">
              <w:rPr>
                <w:b/>
                <w:szCs w:val="28"/>
              </w:rPr>
              <w:t>2</w:t>
            </w:r>
            <w:r w:rsidRPr="00322AAD">
              <w:rPr>
                <w:rFonts w:eastAsia="MS Mincho"/>
                <w:b/>
                <w:szCs w:val="28"/>
                <w:lang w:eastAsia="ja-JP"/>
              </w:rPr>
              <w:t>5</w:t>
            </w:r>
            <w:r w:rsidRPr="00322AAD">
              <w:rPr>
                <w:b/>
                <w:szCs w:val="28"/>
              </w:rPr>
              <w:t>,</w:t>
            </w:r>
            <w:r w:rsidRPr="00322AAD">
              <w:rPr>
                <w:rFonts w:eastAsia="MS Mincho"/>
                <w:b/>
                <w:szCs w:val="28"/>
                <w:lang w:eastAsia="ja-JP"/>
              </w:rPr>
              <w:t>01</w:t>
            </w:r>
          </w:p>
        </w:tc>
      </w:tr>
      <w:tr w:rsidR="00076303" w:rsidRPr="00322AAD" w:rsidTr="002D1E9A">
        <w:trPr>
          <w:trHeight w:val="454"/>
          <w:jc w:val="center"/>
        </w:trPr>
        <w:tc>
          <w:tcPr>
            <w:tcW w:w="1051" w:type="dxa"/>
            <w:vMerge/>
            <w:tcBorders>
              <w:top w:val="single" w:sz="4" w:space="0" w:color="auto"/>
              <w:left w:val="single" w:sz="4" w:space="0" w:color="auto"/>
              <w:bottom w:val="single" w:sz="4" w:space="0" w:color="auto"/>
              <w:right w:val="single" w:sz="4" w:space="0" w:color="auto"/>
            </w:tcBorders>
            <w:vAlign w:val="center"/>
            <w:hideMark/>
          </w:tcPr>
          <w:p w:rsidR="00076303" w:rsidRPr="00322AAD" w:rsidRDefault="00076303" w:rsidP="002D1E9A">
            <w:pPr>
              <w:spacing w:line="348" w:lineRule="auto"/>
              <w:jc w:val="center"/>
              <w:rPr>
                <w:rFonts w:eastAsia="Calibri"/>
                <w:szCs w:val="28"/>
              </w:rPr>
            </w:pPr>
          </w:p>
        </w:tc>
        <w:tc>
          <w:tcPr>
            <w:tcW w:w="753" w:type="dxa"/>
            <w:tcBorders>
              <w:top w:val="single" w:sz="4" w:space="0" w:color="auto"/>
              <w:left w:val="single" w:sz="4" w:space="0" w:color="auto"/>
              <w:bottom w:val="single" w:sz="4" w:space="0" w:color="auto"/>
              <w:right w:val="single" w:sz="4" w:space="0" w:color="auto"/>
            </w:tcBorders>
            <w:vAlign w:val="center"/>
            <w:hideMark/>
          </w:tcPr>
          <w:p w:rsidR="00076303" w:rsidRPr="00322AAD" w:rsidRDefault="00076303" w:rsidP="002D1E9A">
            <w:pPr>
              <w:spacing w:line="348" w:lineRule="auto"/>
              <w:ind w:firstLine="0"/>
              <w:jc w:val="center"/>
              <w:rPr>
                <w:rFonts w:eastAsia="Calibri"/>
                <w:szCs w:val="28"/>
              </w:rPr>
            </w:pPr>
            <w:r w:rsidRPr="00322AAD">
              <w:rPr>
                <w:szCs w:val="28"/>
              </w:rPr>
              <w:t>SD</w:t>
            </w:r>
          </w:p>
        </w:tc>
        <w:tc>
          <w:tcPr>
            <w:tcW w:w="1403" w:type="dxa"/>
            <w:tcBorders>
              <w:top w:val="single" w:sz="4" w:space="0" w:color="auto"/>
              <w:left w:val="single" w:sz="4" w:space="0" w:color="auto"/>
              <w:bottom w:val="single" w:sz="4" w:space="0" w:color="auto"/>
              <w:right w:val="single" w:sz="4" w:space="0" w:color="auto"/>
            </w:tcBorders>
            <w:vAlign w:val="center"/>
            <w:hideMark/>
          </w:tcPr>
          <w:p w:rsidR="00076303" w:rsidRPr="00322AAD" w:rsidRDefault="00076303" w:rsidP="002D1E9A">
            <w:pPr>
              <w:spacing w:line="348" w:lineRule="auto"/>
              <w:ind w:firstLine="0"/>
              <w:jc w:val="center"/>
              <w:rPr>
                <w:rFonts w:eastAsia="Calibri"/>
                <w:szCs w:val="28"/>
              </w:rPr>
            </w:pPr>
            <w:r w:rsidRPr="00322AAD">
              <w:rPr>
                <w:szCs w:val="28"/>
              </w:rPr>
              <w:t>1</w:t>
            </w:r>
            <w:r w:rsidRPr="00322AAD">
              <w:rPr>
                <w:rFonts w:eastAsia="MS Mincho"/>
                <w:szCs w:val="28"/>
                <w:lang w:eastAsia="ja-JP"/>
              </w:rPr>
              <w:t>0</w:t>
            </w:r>
            <w:r w:rsidRPr="00322AAD">
              <w:rPr>
                <w:szCs w:val="28"/>
              </w:rPr>
              <w:t>,</w:t>
            </w:r>
            <w:r w:rsidRPr="00322AAD">
              <w:rPr>
                <w:rFonts w:eastAsia="MS Mincho"/>
                <w:szCs w:val="28"/>
                <w:lang w:eastAsia="ja-JP"/>
              </w:rPr>
              <w:t>62</w:t>
            </w:r>
          </w:p>
        </w:tc>
        <w:tc>
          <w:tcPr>
            <w:tcW w:w="1403" w:type="dxa"/>
            <w:tcBorders>
              <w:top w:val="single" w:sz="4" w:space="0" w:color="auto"/>
              <w:left w:val="single" w:sz="4" w:space="0" w:color="auto"/>
              <w:bottom w:val="single" w:sz="4" w:space="0" w:color="auto"/>
              <w:right w:val="single" w:sz="4" w:space="0" w:color="auto"/>
            </w:tcBorders>
            <w:vAlign w:val="center"/>
            <w:hideMark/>
          </w:tcPr>
          <w:p w:rsidR="00076303" w:rsidRPr="002D1E9A" w:rsidRDefault="00076303" w:rsidP="002D1E9A">
            <w:pPr>
              <w:spacing w:line="348" w:lineRule="auto"/>
              <w:ind w:firstLine="0"/>
              <w:jc w:val="center"/>
              <w:rPr>
                <w:rFonts w:eastAsia="MS Mincho"/>
                <w:szCs w:val="28"/>
                <w:lang w:eastAsia="ja-JP"/>
              </w:rPr>
            </w:pPr>
            <w:r w:rsidRPr="002D1E9A">
              <w:rPr>
                <w:szCs w:val="28"/>
              </w:rPr>
              <w:t>33,89</w:t>
            </w:r>
          </w:p>
        </w:tc>
        <w:tc>
          <w:tcPr>
            <w:tcW w:w="1403" w:type="dxa"/>
            <w:tcBorders>
              <w:top w:val="single" w:sz="4" w:space="0" w:color="auto"/>
              <w:left w:val="single" w:sz="4" w:space="0" w:color="auto"/>
              <w:bottom w:val="single" w:sz="4" w:space="0" w:color="auto"/>
              <w:right w:val="single" w:sz="4" w:space="0" w:color="auto"/>
            </w:tcBorders>
            <w:vAlign w:val="center"/>
            <w:hideMark/>
          </w:tcPr>
          <w:p w:rsidR="00076303" w:rsidRPr="00322AAD" w:rsidRDefault="00076303" w:rsidP="002D1E9A">
            <w:pPr>
              <w:spacing w:line="348" w:lineRule="auto"/>
              <w:ind w:firstLine="0"/>
              <w:jc w:val="center"/>
              <w:rPr>
                <w:rFonts w:eastAsia="Calibri"/>
                <w:szCs w:val="28"/>
              </w:rPr>
            </w:pPr>
            <w:r w:rsidRPr="00322AAD">
              <w:rPr>
                <w:szCs w:val="28"/>
              </w:rPr>
              <w:t>1</w:t>
            </w:r>
            <w:r w:rsidRPr="00322AAD">
              <w:rPr>
                <w:rFonts w:eastAsia="MS Mincho"/>
                <w:szCs w:val="28"/>
                <w:lang w:eastAsia="ja-JP"/>
              </w:rPr>
              <w:t>2</w:t>
            </w:r>
            <w:r w:rsidRPr="00322AAD">
              <w:rPr>
                <w:szCs w:val="28"/>
              </w:rPr>
              <w:t>,</w:t>
            </w:r>
            <w:r w:rsidRPr="00322AAD">
              <w:rPr>
                <w:rFonts w:eastAsia="MS Mincho"/>
                <w:szCs w:val="28"/>
                <w:lang w:eastAsia="ja-JP"/>
              </w:rPr>
              <w:t>9</w:t>
            </w:r>
            <w:r w:rsidRPr="00322AAD">
              <w:rPr>
                <w:szCs w:val="28"/>
              </w:rPr>
              <w:t>4</w:t>
            </w:r>
          </w:p>
        </w:tc>
        <w:tc>
          <w:tcPr>
            <w:tcW w:w="1403" w:type="dxa"/>
            <w:tcBorders>
              <w:top w:val="single" w:sz="4" w:space="0" w:color="auto"/>
              <w:left w:val="single" w:sz="4" w:space="0" w:color="auto"/>
              <w:bottom w:val="single" w:sz="4" w:space="0" w:color="auto"/>
              <w:right w:val="single" w:sz="4" w:space="0" w:color="auto"/>
            </w:tcBorders>
            <w:vAlign w:val="center"/>
            <w:hideMark/>
          </w:tcPr>
          <w:p w:rsidR="00076303" w:rsidRPr="00322AAD" w:rsidRDefault="00076303" w:rsidP="002D1E9A">
            <w:pPr>
              <w:spacing w:line="348" w:lineRule="auto"/>
              <w:ind w:firstLine="0"/>
              <w:jc w:val="center"/>
              <w:rPr>
                <w:rFonts w:eastAsia="Calibri"/>
                <w:szCs w:val="28"/>
              </w:rPr>
            </w:pPr>
            <w:r w:rsidRPr="00322AAD">
              <w:rPr>
                <w:rFonts w:eastAsia="MS Mincho"/>
                <w:szCs w:val="28"/>
                <w:lang w:eastAsia="ja-JP"/>
              </w:rPr>
              <w:t>5</w:t>
            </w:r>
            <w:r w:rsidRPr="00322AAD">
              <w:rPr>
                <w:szCs w:val="28"/>
              </w:rPr>
              <w:t>,</w:t>
            </w:r>
            <w:r w:rsidRPr="00322AAD">
              <w:rPr>
                <w:rFonts w:eastAsia="MS Mincho"/>
                <w:szCs w:val="28"/>
                <w:lang w:eastAsia="ja-JP"/>
              </w:rPr>
              <w:t>8</w:t>
            </w:r>
            <w:r w:rsidRPr="00322AAD">
              <w:rPr>
                <w:szCs w:val="28"/>
              </w:rPr>
              <w:t>6</w:t>
            </w:r>
          </w:p>
        </w:tc>
        <w:tc>
          <w:tcPr>
            <w:tcW w:w="1403" w:type="dxa"/>
            <w:tcBorders>
              <w:top w:val="single" w:sz="4" w:space="0" w:color="auto"/>
              <w:left w:val="single" w:sz="4" w:space="0" w:color="auto"/>
              <w:bottom w:val="single" w:sz="4" w:space="0" w:color="auto"/>
              <w:right w:val="single" w:sz="4" w:space="0" w:color="auto"/>
            </w:tcBorders>
            <w:vAlign w:val="center"/>
            <w:hideMark/>
          </w:tcPr>
          <w:p w:rsidR="00076303" w:rsidRPr="00322AAD" w:rsidRDefault="00076303" w:rsidP="002D1E9A">
            <w:pPr>
              <w:spacing w:line="348" w:lineRule="auto"/>
              <w:ind w:firstLine="0"/>
              <w:jc w:val="center"/>
              <w:rPr>
                <w:rFonts w:eastAsia="MS Mincho"/>
                <w:szCs w:val="28"/>
                <w:lang w:eastAsia="ja-JP"/>
              </w:rPr>
            </w:pPr>
            <w:r w:rsidRPr="00322AAD">
              <w:rPr>
                <w:szCs w:val="28"/>
              </w:rPr>
              <w:t>1</w:t>
            </w:r>
            <w:r w:rsidRPr="00322AAD">
              <w:rPr>
                <w:rFonts w:eastAsia="MS Mincho"/>
                <w:szCs w:val="28"/>
                <w:lang w:eastAsia="ja-JP"/>
              </w:rPr>
              <w:t>1</w:t>
            </w:r>
            <w:r w:rsidRPr="00322AAD">
              <w:rPr>
                <w:szCs w:val="28"/>
              </w:rPr>
              <w:t>,</w:t>
            </w:r>
            <w:r w:rsidRPr="00322AAD">
              <w:rPr>
                <w:rFonts w:eastAsia="MS Mincho"/>
                <w:szCs w:val="28"/>
                <w:lang w:eastAsia="ja-JP"/>
              </w:rPr>
              <w:t>24</w:t>
            </w:r>
          </w:p>
        </w:tc>
      </w:tr>
      <w:tr w:rsidR="00076303" w:rsidRPr="00322AAD" w:rsidTr="002D1E9A">
        <w:trPr>
          <w:trHeight w:val="454"/>
          <w:jc w:val="center"/>
        </w:trPr>
        <w:tc>
          <w:tcPr>
            <w:tcW w:w="1051" w:type="dxa"/>
            <w:vMerge w:val="restart"/>
            <w:tcBorders>
              <w:top w:val="single" w:sz="4" w:space="0" w:color="auto"/>
              <w:left w:val="single" w:sz="4" w:space="0" w:color="auto"/>
              <w:bottom w:val="single" w:sz="4" w:space="0" w:color="auto"/>
              <w:right w:val="single" w:sz="4" w:space="0" w:color="auto"/>
            </w:tcBorders>
            <w:vAlign w:val="center"/>
            <w:hideMark/>
          </w:tcPr>
          <w:p w:rsidR="00076303" w:rsidRPr="00322AAD" w:rsidRDefault="00076303" w:rsidP="002D1E9A">
            <w:pPr>
              <w:spacing w:line="348" w:lineRule="auto"/>
              <w:ind w:firstLine="0"/>
              <w:jc w:val="center"/>
              <w:rPr>
                <w:rFonts w:eastAsia="Calibri"/>
                <w:szCs w:val="28"/>
              </w:rPr>
            </w:pPr>
            <w:r w:rsidRPr="00322AAD">
              <w:rPr>
                <w:szCs w:val="28"/>
              </w:rPr>
              <w:t>Sau điều trị</w:t>
            </w:r>
          </w:p>
        </w:tc>
        <w:tc>
          <w:tcPr>
            <w:tcW w:w="753" w:type="dxa"/>
            <w:tcBorders>
              <w:top w:val="single" w:sz="4" w:space="0" w:color="auto"/>
              <w:left w:val="single" w:sz="4" w:space="0" w:color="auto"/>
              <w:bottom w:val="single" w:sz="4" w:space="0" w:color="auto"/>
              <w:right w:val="single" w:sz="4" w:space="0" w:color="auto"/>
            </w:tcBorders>
            <w:vAlign w:val="center"/>
            <w:hideMark/>
          </w:tcPr>
          <w:p w:rsidR="00076303" w:rsidRPr="00322AAD" w:rsidRDefault="00076303" w:rsidP="002D1E9A">
            <w:pPr>
              <w:spacing w:line="348" w:lineRule="auto"/>
              <w:ind w:firstLine="0"/>
              <w:jc w:val="center"/>
              <w:rPr>
                <w:rFonts w:eastAsia="Calibri"/>
                <w:szCs w:val="28"/>
              </w:rPr>
            </w:pPr>
            <w:r w:rsidRPr="00EC1635">
              <w:rPr>
                <w:position w:val="-4"/>
              </w:rPr>
              <w:object w:dxaOrig="260" w:dyaOrig="320">
                <v:shape id="_x0000_i1042" type="#_x0000_t75" style="width:14.9pt;height:14.9pt" o:ole="">
                  <v:imagedata r:id="rId55" o:title=""/>
                </v:shape>
                <o:OLEObject Type="Embed" ProgID="Equation.3" ShapeID="_x0000_i1042" DrawAspect="Content" ObjectID="_1637583962" r:id="rId97"/>
              </w:object>
            </w:r>
          </w:p>
        </w:tc>
        <w:tc>
          <w:tcPr>
            <w:tcW w:w="1403" w:type="dxa"/>
            <w:tcBorders>
              <w:top w:val="single" w:sz="4" w:space="0" w:color="auto"/>
              <w:left w:val="single" w:sz="4" w:space="0" w:color="auto"/>
              <w:bottom w:val="single" w:sz="4" w:space="0" w:color="auto"/>
              <w:right w:val="single" w:sz="4" w:space="0" w:color="auto"/>
            </w:tcBorders>
            <w:vAlign w:val="center"/>
            <w:hideMark/>
          </w:tcPr>
          <w:p w:rsidR="00076303" w:rsidRPr="00322AAD" w:rsidRDefault="00076303" w:rsidP="002D1E9A">
            <w:pPr>
              <w:spacing w:line="348" w:lineRule="auto"/>
              <w:ind w:firstLine="0"/>
              <w:jc w:val="center"/>
              <w:rPr>
                <w:rFonts w:eastAsia="Calibri"/>
                <w:b/>
                <w:szCs w:val="28"/>
                <w:vertAlign w:val="superscript"/>
              </w:rPr>
            </w:pPr>
            <w:r w:rsidRPr="00322AAD">
              <w:rPr>
                <w:b/>
                <w:szCs w:val="28"/>
              </w:rPr>
              <w:t>2</w:t>
            </w:r>
            <w:r w:rsidRPr="00322AAD">
              <w:rPr>
                <w:rFonts w:eastAsia="MS Mincho"/>
                <w:b/>
                <w:szCs w:val="28"/>
                <w:lang w:eastAsia="ja-JP"/>
              </w:rPr>
              <w:t>2</w:t>
            </w:r>
            <w:r w:rsidRPr="00322AAD">
              <w:rPr>
                <w:b/>
                <w:szCs w:val="28"/>
              </w:rPr>
              <w:t>,</w:t>
            </w:r>
            <w:r w:rsidRPr="00322AAD">
              <w:rPr>
                <w:rFonts w:eastAsia="MS Mincho"/>
                <w:b/>
                <w:szCs w:val="28"/>
                <w:lang w:eastAsia="ja-JP"/>
              </w:rPr>
              <w:t>96</w:t>
            </w:r>
          </w:p>
        </w:tc>
        <w:tc>
          <w:tcPr>
            <w:tcW w:w="1403" w:type="dxa"/>
            <w:tcBorders>
              <w:top w:val="single" w:sz="4" w:space="0" w:color="auto"/>
              <w:left w:val="single" w:sz="4" w:space="0" w:color="auto"/>
              <w:bottom w:val="single" w:sz="4" w:space="0" w:color="auto"/>
              <w:right w:val="single" w:sz="4" w:space="0" w:color="auto"/>
            </w:tcBorders>
            <w:vAlign w:val="center"/>
            <w:hideMark/>
          </w:tcPr>
          <w:p w:rsidR="00076303" w:rsidRPr="002D1E9A" w:rsidRDefault="00076303" w:rsidP="002D1E9A">
            <w:pPr>
              <w:spacing w:line="348" w:lineRule="auto"/>
              <w:ind w:firstLine="0"/>
              <w:jc w:val="center"/>
              <w:rPr>
                <w:rFonts w:eastAsia="Calibri"/>
                <w:b/>
                <w:szCs w:val="28"/>
              </w:rPr>
            </w:pPr>
            <w:r w:rsidRPr="002D1E9A">
              <w:rPr>
                <w:b/>
                <w:szCs w:val="28"/>
              </w:rPr>
              <w:t>58,20</w:t>
            </w:r>
          </w:p>
        </w:tc>
        <w:tc>
          <w:tcPr>
            <w:tcW w:w="1403" w:type="dxa"/>
            <w:tcBorders>
              <w:top w:val="single" w:sz="4" w:space="0" w:color="auto"/>
              <w:left w:val="single" w:sz="4" w:space="0" w:color="auto"/>
              <w:bottom w:val="single" w:sz="4" w:space="0" w:color="auto"/>
              <w:right w:val="single" w:sz="4" w:space="0" w:color="auto"/>
            </w:tcBorders>
            <w:vAlign w:val="center"/>
            <w:hideMark/>
          </w:tcPr>
          <w:p w:rsidR="00076303" w:rsidRPr="00322AAD" w:rsidRDefault="00076303" w:rsidP="002D1E9A">
            <w:pPr>
              <w:spacing w:line="348" w:lineRule="auto"/>
              <w:ind w:firstLine="0"/>
              <w:jc w:val="center"/>
              <w:rPr>
                <w:rFonts w:eastAsia="Calibri"/>
                <w:b/>
                <w:szCs w:val="28"/>
              </w:rPr>
            </w:pPr>
            <w:r w:rsidRPr="00322AAD">
              <w:rPr>
                <w:b/>
                <w:szCs w:val="28"/>
              </w:rPr>
              <w:t>3</w:t>
            </w:r>
            <w:r w:rsidRPr="00322AAD">
              <w:rPr>
                <w:rFonts w:eastAsia="MS Mincho"/>
                <w:b/>
                <w:szCs w:val="28"/>
                <w:lang w:eastAsia="ja-JP"/>
              </w:rPr>
              <w:t>1</w:t>
            </w:r>
            <w:r w:rsidRPr="00322AAD">
              <w:rPr>
                <w:b/>
                <w:szCs w:val="28"/>
              </w:rPr>
              <w:t>,</w:t>
            </w:r>
            <w:r w:rsidRPr="00322AAD">
              <w:rPr>
                <w:rFonts w:eastAsia="MS Mincho"/>
                <w:b/>
                <w:szCs w:val="28"/>
                <w:lang w:eastAsia="ja-JP"/>
              </w:rPr>
              <w:t>94</w:t>
            </w:r>
          </w:p>
        </w:tc>
        <w:tc>
          <w:tcPr>
            <w:tcW w:w="1403" w:type="dxa"/>
            <w:tcBorders>
              <w:top w:val="single" w:sz="4" w:space="0" w:color="auto"/>
              <w:left w:val="single" w:sz="4" w:space="0" w:color="auto"/>
              <w:bottom w:val="single" w:sz="4" w:space="0" w:color="auto"/>
              <w:right w:val="single" w:sz="4" w:space="0" w:color="auto"/>
            </w:tcBorders>
            <w:vAlign w:val="center"/>
            <w:hideMark/>
          </w:tcPr>
          <w:p w:rsidR="00076303" w:rsidRPr="00322AAD" w:rsidRDefault="00076303" w:rsidP="002D1E9A">
            <w:pPr>
              <w:spacing w:line="348" w:lineRule="auto"/>
              <w:ind w:firstLine="0"/>
              <w:jc w:val="center"/>
              <w:rPr>
                <w:rFonts w:eastAsia="Calibri"/>
                <w:b/>
                <w:szCs w:val="28"/>
              </w:rPr>
            </w:pPr>
            <w:r w:rsidRPr="00322AAD">
              <w:rPr>
                <w:b/>
                <w:szCs w:val="28"/>
              </w:rPr>
              <w:t>1</w:t>
            </w:r>
            <w:r w:rsidRPr="00322AAD">
              <w:rPr>
                <w:rFonts w:eastAsia="MS Mincho"/>
                <w:b/>
                <w:szCs w:val="28"/>
                <w:lang w:eastAsia="ja-JP"/>
              </w:rPr>
              <w:t>4</w:t>
            </w:r>
            <w:r w:rsidRPr="00322AAD">
              <w:rPr>
                <w:b/>
                <w:szCs w:val="28"/>
              </w:rPr>
              <w:t>,</w:t>
            </w:r>
            <w:r w:rsidRPr="00322AAD">
              <w:rPr>
                <w:rFonts w:eastAsia="MS Mincho"/>
                <w:b/>
                <w:szCs w:val="28"/>
                <w:lang w:eastAsia="ja-JP"/>
              </w:rPr>
              <w:t>03</w:t>
            </w:r>
          </w:p>
        </w:tc>
        <w:tc>
          <w:tcPr>
            <w:tcW w:w="1403" w:type="dxa"/>
            <w:tcBorders>
              <w:top w:val="single" w:sz="4" w:space="0" w:color="auto"/>
              <w:left w:val="single" w:sz="4" w:space="0" w:color="auto"/>
              <w:bottom w:val="single" w:sz="4" w:space="0" w:color="auto"/>
              <w:right w:val="single" w:sz="4" w:space="0" w:color="auto"/>
            </w:tcBorders>
            <w:vAlign w:val="center"/>
            <w:hideMark/>
          </w:tcPr>
          <w:p w:rsidR="00076303" w:rsidRPr="00322AAD" w:rsidRDefault="00076303" w:rsidP="002D1E9A">
            <w:pPr>
              <w:spacing w:line="348" w:lineRule="auto"/>
              <w:ind w:firstLine="0"/>
              <w:jc w:val="center"/>
              <w:rPr>
                <w:rFonts w:eastAsia="MS Mincho"/>
                <w:b/>
                <w:szCs w:val="28"/>
                <w:lang w:eastAsia="ja-JP"/>
              </w:rPr>
            </w:pPr>
            <w:r w:rsidRPr="00322AAD">
              <w:rPr>
                <w:b/>
                <w:szCs w:val="28"/>
              </w:rPr>
              <w:t>3</w:t>
            </w:r>
            <w:r w:rsidRPr="00322AAD">
              <w:rPr>
                <w:rFonts w:eastAsia="MS Mincho"/>
                <w:b/>
                <w:szCs w:val="28"/>
                <w:lang w:eastAsia="ja-JP"/>
              </w:rPr>
              <w:t>4</w:t>
            </w:r>
            <w:r w:rsidRPr="00322AAD">
              <w:rPr>
                <w:b/>
                <w:szCs w:val="28"/>
              </w:rPr>
              <w:t>,1</w:t>
            </w:r>
            <w:r w:rsidRPr="00322AAD">
              <w:rPr>
                <w:rFonts w:eastAsia="MS Mincho"/>
                <w:b/>
                <w:szCs w:val="28"/>
                <w:lang w:eastAsia="ja-JP"/>
              </w:rPr>
              <w:t>2</w:t>
            </w:r>
          </w:p>
        </w:tc>
      </w:tr>
      <w:tr w:rsidR="00076303" w:rsidRPr="00322AAD" w:rsidTr="002D1E9A">
        <w:trPr>
          <w:trHeight w:val="454"/>
          <w:jc w:val="center"/>
        </w:trPr>
        <w:tc>
          <w:tcPr>
            <w:tcW w:w="1051" w:type="dxa"/>
            <w:vMerge/>
            <w:tcBorders>
              <w:top w:val="single" w:sz="4" w:space="0" w:color="auto"/>
              <w:left w:val="single" w:sz="4" w:space="0" w:color="auto"/>
              <w:bottom w:val="single" w:sz="4" w:space="0" w:color="auto"/>
              <w:right w:val="single" w:sz="4" w:space="0" w:color="auto"/>
            </w:tcBorders>
            <w:vAlign w:val="center"/>
            <w:hideMark/>
          </w:tcPr>
          <w:p w:rsidR="00076303" w:rsidRPr="00322AAD" w:rsidRDefault="00076303" w:rsidP="002D1E9A">
            <w:pPr>
              <w:spacing w:line="348" w:lineRule="auto"/>
              <w:rPr>
                <w:rFonts w:eastAsia="Calibri"/>
                <w:szCs w:val="28"/>
              </w:rPr>
            </w:pPr>
          </w:p>
        </w:tc>
        <w:tc>
          <w:tcPr>
            <w:tcW w:w="753" w:type="dxa"/>
            <w:tcBorders>
              <w:top w:val="single" w:sz="4" w:space="0" w:color="auto"/>
              <w:left w:val="single" w:sz="4" w:space="0" w:color="auto"/>
              <w:bottom w:val="single" w:sz="4" w:space="0" w:color="auto"/>
              <w:right w:val="single" w:sz="4" w:space="0" w:color="auto"/>
            </w:tcBorders>
            <w:vAlign w:val="center"/>
            <w:hideMark/>
          </w:tcPr>
          <w:p w:rsidR="00076303" w:rsidRPr="00322AAD" w:rsidRDefault="00076303" w:rsidP="002D1E9A">
            <w:pPr>
              <w:spacing w:line="348" w:lineRule="auto"/>
              <w:ind w:firstLine="0"/>
              <w:jc w:val="center"/>
              <w:rPr>
                <w:rFonts w:eastAsia="Calibri"/>
                <w:szCs w:val="28"/>
              </w:rPr>
            </w:pPr>
            <w:r w:rsidRPr="00322AAD">
              <w:rPr>
                <w:szCs w:val="28"/>
              </w:rPr>
              <w:t>SD</w:t>
            </w:r>
          </w:p>
        </w:tc>
        <w:tc>
          <w:tcPr>
            <w:tcW w:w="1403" w:type="dxa"/>
            <w:tcBorders>
              <w:top w:val="single" w:sz="4" w:space="0" w:color="auto"/>
              <w:left w:val="single" w:sz="4" w:space="0" w:color="auto"/>
              <w:bottom w:val="single" w:sz="4" w:space="0" w:color="auto"/>
              <w:right w:val="single" w:sz="4" w:space="0" w:color="auto"/>
            </w:tcBorders>
            <w:vAlign w:val="center"/>
            <w:hideMark/>
          </w:tcPr>
          <w:p w:rsidR="00076303" w:rsidRPr="00322AAD" w:rsidRDefault="00076303" w:rsidP="002D1E9A">
            <w:pPr>
              <w:spacing w:line="348" w:lineRule="auto"/>
              <w:ind w:firstLine="0"/>
              <w:jc w:val="center"/>
              <w:rPr>
                <w:rFonts w:eastAsia="Calibri"/>
                <w:szCs w:val="28"/>
              </w:rPr>
            </w:pPr>
            <w:r w:rsidRPr="00322AAD">
              <w:rPr>
                <w:rFonts w:eastAsia="MS Mincho"/>
                <w:szCs w:val="28"/>
                <w:lang w:eastAsia="ja-JP"/>
              </w:rPr>
              <w:t>12</w:t>
            </w:r>
            <w:r w:rsidRPr="00322AAD">
              <w:rPr>
                <w:szCs w:val="28"/>
              </w:rPr>
              <w:t>,</w:t>
            </w:r>
            <w:r w:rsidRPr="00322AAD">
              <w:rPr>
                <w:rFonts w:eastAsia="MS Mincho"/>
                <w:szCs w:val="28"/>
                <w:lang w:eastAsia="ja-JP"/>
              </w:rPr>
              <w:t>65</w:t>
            </w:r>
          </w:p>
        </w:tc>
        <w:tc>
          <w:tcPr>
            <w:tcW w:w="1403" w:type="dxa"/>
            <w:tcBorders>
              <w:top w:val="single" w:sz="4" w:space="0" w:color="auto"/>
              <w:left w:val="single" w:sz="4" w:space="0" w:color="auto"/>
              <w:bottom w:val="single" w:sz="4" w:space="0" w:color="auto"/>
              <w:right w:val="single" w:sz="4" w:space="0" w:color="auto"/>
            </w:tcBorders>
            <w:vAlign w:val="center"/>
            <w:hideMark/>
          </w:tcPr>
          <w:p w:rsidR="00076303" w:rsidRPr="002D1E9A" w:rsidRDefault="00076303" w:rsidP="002D1E9A">
            <w:pPr>
              <w:spacing w:line="348" w:lineRule="auto"/>
              <w:ind w:firstLine="0"/>
              <w:jc w:val="center"/>
              <w:rPr>
                <w:rFonts w:eastAsia="Calibri"/>
                <w:szCs w:val="28"/>
              </w:rPr>
            </w:pPr>
            <w:r w:rsidRPr="002D1E9A">
              <w:rPr>
                <w:szCs w:val="28"/>
              </w:rPr>
              <w:t>49,01</w:t>
            </w:r>
          </w:p>
        </w:tc>
        <w:tc>
          <w:tcPr>
            <w:tcW w:w="1403" w:type="dxa"/>
            <w:tcBorders>
              <w:top w:val="single" w:sz="4" w:space="0" w:color="auto"/>
              <w:left w:val="single" w:sz="4" w:space="0" w:color="auto"/>
              <w:bottom w:val="single" w:sz="4" w:space="0" w:color="auto"/>
              <w:right w:val="single" w:sz="4" w:space="0" w:color="auto"/>
            </w:tcBorders>
            <w:vAlign w:val="center"/>
            <w:hideMark/>
          </w:tcPr>
          <w:p w:rsidR="00076303" w:rsidRPr="00322AAD" w:rsidRDefault="00076303" w:rsidP="002D1E9A">
            <w:pPr>
              <w:spacing w:line="348" w:lineRule="auto"/>
              <w:ind w:firstLine="0"/>
              <w:jc w:val="center"/>
              <w:rPr>
                <w:rFonts w:eastAsia="Calibri"/>
                <w:szCs w:val="28"/>
              </w:rPr>
            </w:pPr>
            <w:r w:rsidRPr="00322AAD">
              <w:rPr>
                <w:rFonts w:eastAsia="MS Mincho"/>
                <w:szCs w:val="28"/>
                <w:lang w:eastAsia="ja-JP"/>
              </w:rPr>
              <w:t>18</w:t>
            </w:r>
            <w:r w:rsidRPr="00322AAD">
              <w:rPr>
                <w:szCs w:val="28"/>
              </w:rPr>
              <w:t>,</w:t>
            </w:r>
            <w:r w:rsidRPr="00322AAD">
              <w:rPr>
                <w:rFonts w:eastAsia="MS Mincho"/>
                <w:szCs w:val="28"/>
                <w:lang w:eastAsia="ja-JP"/>
              </w:rPr>
              <w:t>26</w:t>
            </w:r>
          </w:p>
        </w:tc>
        <w:tc>
          <w:tcPr>
            <w:tcW w:w="1403" w:type="dxa"/>
            <w:tcBorders>
              <w:top w:val="single" w:sz="4" w:space="0" w:color="auto"/>
              <w:left w:val="single" w:sz="4" w:space="0" w:color="auto"/>
              <w:bottom w:val="single" w:sz="4" w:space="0" w:color="auto"/>
              <w:right w:val="single" w:sz="4" w:space="0" w:color="auto"/>
            </w:tcBorders>
            <w:vAlign w:val="center"/>
            <w:hideMark/>
          </w:tcPr>
          <w:p w:rsidR="00076303" w:rsidRPr="00322AAD" w:rsidRDefault="00076303" w:rsidP="002D1E9A">
            <w:pPr>
              <w:spacing w:line="348" w:lineRule="auto"/>
              <w:ind w:firstLine="0"/>
              <w:jc w:val="center"/>
              <w:rPr>
                <w:rFonts w:eastAsia="MS Mincho"/>
                <w:szCs w:val="28"/>
                <w:lang w:eastAsia="ja-JP"/>
              </w:rPr>
            </w:pPr>
            <w:r w:rsidRPr="00322AAD">
              <w:rPr>
                <w:rFonts w:eastAsia="MS Mincho"/>
                <w:szCs w:val="28"/>
                <w:lang w:eastAsia="ja-JP"/>
              </w:rPr>
              <w:t>6</w:t>
            </w:r>
            <w:r w:rsidRPr="00322AAD">
              <w:rPr>
                <w:szCs w:val="28"/>
              </w:rPr>
              <w:t>,9</w:t>
            </w:r>
            <w:r w:rsidRPr="00322AAD">
              <w:rPr>
                <w:rFonts w:eastAsia="MS Mincho"/>
                <w:szCs w:val="28"/>
                <w:lang w:eastAsia="ja-JP"/>
              </w:rPr>
              <w:t>8</w:t>
            </w:r>
          </w:p>
        </w:tc>
        <w:tc>
          <w:tcPr>
            <w:tcW w:w="1403" w:type="dxa"/>
            <w:tcBorders>
              <w:top w:val="single" w:sz="4" w:space="0" w:color="auto"/>
              <w:left w:val="single" w:sz="4" w:space="0" w:color="auto"/>
              <w:bottom w:val="single" w:sz="4" w:space="0" w:color="auto"/>
              <w:right w:val="single" w:sz="4" w:space="0" w:color="auto"/>
            </w:tcBorders>
            <w:vAlign w:val="center"/>
            <w:hideMark/>
          </w:tcPr>
          <w:p w:rsidR="00076303" w:rsidRPr="00322AAD" w:rsidRDefault="00076303" w:rsidP="002D1E9A">
            <w:pPr>
              <w:spacing w:line="348" w:lineRule="auto"/>
              <w:ind w:firstLine="0"/>
              <w:jc w:val="center"/>
              <w:rPr>
                <w:rFonts w:eastAsia="Calibri"/>
                <w:szCs w:val="28"/>
              </w:rPr>
            </w:pPr>
            <w:r w:rsidRPr="00322AAD">
              <w:rPr>
                <w:szCs w:val="28"/>
              </w:rPr>
              <w:t>1</w:t>
            </w:r>
            <w:r w:rsidRPr="00322AAD">
              <w:rPr>
                <w:rFonts w:eastAsia="MS Mincho"/>
                <w:szCs w:val="28"/>
                <w:lang w:eastAsia="ja-JP"/>
              </w:rPr>
              <w:t>2</w:t>
            </w:r>
            <w:r w:rsidRPr="00322AAD">
              <w:rPr>
                <w:szCs w:val="28"/>
              </w:rPr>
              <w:t>,</w:t>
            </w:r>
            <w:r w:rsidRPr="00322AAD">
              <w:rPr>
                <w:rFonts w:eastAsia="MS Mincho"/>
                <w:szCs w:val="28"/>
                <w:lang w:eastAsia="ja-JP"/>
              </w:rPr>
              <w:t>93</w:t>
            </w:r>
          </w:p>
        </w:tc>
      </w:tr>
      <w:tr w:rsidR="00076303" w:rsidRPr="00322AAD" w:rsidTr="002D1E9A">
        <w:trPr>
          <w:trHeight w:val="454"/>
          <w:jc w:val="center"/>
        </w:trPr>
        <w:tc>
          <w:tcPr>
            <w:tcW w:w="1804" w:type="dxa"/>
            <w:gridSpan w:val="2"/>
            <w:tcBorders>
              <w:top w:val="single" w:sz="4" w:space="0" w:color="auto"/>
              <w:left w:val="single" w:sz="4" w:space="0" w:color="auto"/>
              <w:bottom w:val="single" w:sz="4" w:space="0" w:color="auto"/>
              <w:right w:val="single" w:sz="4" w:space="0" w:color="auto"/>
            </w:tcBorders>
            <w:vAlign w:val="center"/>
            <w:hideMark/>
          </w:tcPr>
          <w:p w:rsidR="00076303" w:rsidRPr="00322AAD" w:rsidRDefault="00076303" w:rsidP="002D1E9A">
            <w:pPr>
              <w:spacing w:line="348" w:lineRule="auto"/>
              <w:rPr>
                <w:rFonts w:eastAsia="Calibri"/>
                <w:szCs w:val="28"/>
              </w:rPr>
            </w:pPr>
            <w:r w:rsidRPr="00322AAD">
              <w:rPr>
                <w:rFonts w:eastAsia="MS Mincho"/>
                <w:bCs/>
                <w:szCs w:val="28"/>
                <w:lang w:eastAsia="ja-JP"/>
              </w:rPr>
              <w:t>p</w:t>
            </w:r>
            <w:r w:rsidRPr="00322AAD">
              <w:rPr>
                <w:rFonts w:eastAsia="MS Mincho"/>
                <w:bCs/>
                <w:szCs w:val="28"/>
                <w:vertAlign w:val="subscript"/>
                <w:lang w:eastAsia="ja-JP"/>
              </w:rPr>
              <w:t>trước-sau</w:t>
            </w:r>
          </w:p>
        </w:tc>
        <w:tc>
          <w:tcPr>
            <w:tcW w:w="1403" w:type="dxa"/>
            <w:tcBorders>
              <w:top w:val="single" w:sz="4" w:space="0" w:color="auto"/>
              <w:left w:val="single" w:sz="4" w:space="0" w:color="auto"/>
              <w:bottom w:val="single" w:sz="4" w:space="0" w:color="auto"/>
              <w:right w:val="single" w:sz="4" w:space="0" w:color="auto"/>
            </w:tcBorders>
            <w:vAlign w:val="center"/>
            <w:hideMark/>
          </w:tcPr>
          <w:p w:rsidR="00076303" w:rsidRPr="00322AAD" w:rsidRDefault="00076303" w:rsidP="002D1E9A">
            <w:pPr>
              <w:spacing w:line="348" w:lineRule="auto"/>
              <w:ind w:firstLine="0"/>
              <w:jc w:val="center"/>
              <w:rPr>
                <w:rFonts w:eastAsia="Calibri"/>
                <w:szCs w:val="28"/>
              </w:rPr>
            </w:pPr>
            <w:r w:rsidRPr="00322AAD">
              <w:rPr>
                <w:szCs w:val="28"/>
              </w:rPr>
              <w:t>&lt;</w:t>
            </w:r>
            <w:r w:rsidRPr="00322AAD">
              <w:rPr>
                <w:rFonts w:eastAsia="MS Mincho"/>
                <w:szCs w:val="28"/>
                <w:lang w:eastAsia="ja-JP"/>
              </w:rPr>
              <w:t xml:space="preserve"> </w:t>
            </w:r>
            <w:r w:rsidRPr="00322AAD">
              <w:rPr>
                <w:szCs w:val="28"/>
              </w:rPr>
              <w:t>0,01</w:t>
            </w:r>
          </w:p>
        </w:tc>
        <w:tc>
          <w:tcPr>
            <w:tcW w:w="1403" w:type="dxa"/>
            <w:tcBorders>
              <w:top w:val="single" w:sz="4" w:space="0" w:color="auto"/>
              <w:left w:val="single" w:sz="4" w:space="0" w:color="auto"/>
              <w:bottom w:val="single" w:sz="4" w:space="0" w:color="auto"/>
              <w:right w:val="single" w:sz="4" w:space="0" w:color="auto"/>
            </w:tcBorders>
            <w:vAlign w:val="center"/>
            <w:hideMark/>
          </w:tcPr>
          <w:p w:rsidR="00076303" w:rsidRPr="00322AAD" w:rsidRDefault="00076303" w:rsidP="002D1E9A">
            <w:pPr>
              <w:spacing w:line="348" w:lineRule="auto"/>
              <w:ind w:firstLine="0"/>
              <w:jc w:val="center"/>
              <w:rPr>
                <w:rFonts w:eastAsia="Calibri"/>
                <w:szCs w:val="28"/>
              </w:rPr>
            </w:pPr>
            <w:r w:rsidRPr="00322AAD">
              <w:rPr>
                <w:szCs w:val="28"/>
              </w:rPr>
              <w:t>&lt;</w:t>
            </w:r>
            <w:r w:rsidRPr="00322AAD">
              <w:rPr>
                <w:rFonts w:eastAsia="MS Mincho"/>
                <w:szCs w:val="28"/>
                <w:lang w:eastAsia="ja-JP"/>
              </w:rPr>
              <w:t xml:space="preserve"> </w:t>
            </w:r>
            <w:r w:rsidRPr="00322AAD">
              <w:rPr>
                <w:szCs w:val="28"/>
              </w:rPr>
              <w:t>0,01</w:t>
            </w:r>
          </w:p>
        </w:tc>
        <w:tc>
          <w:tcPr>
            <w:tcW w:w="1403" w:type="dxa"/>
            <w:tcBorders>
              <w:top w:val="single" w:sz="4" w:space="0" w:color="auto"/>
              <w:left w:val="single" w:sz="4" w:space="0" w:color="auto"/>
              <w:bottom w:val="single" w:sz="4" w:space="0" w:color="auto"/>
              <w:right w:val="single" w:sz="4" w:space="0" w:color="auto"/>
            </w:tcBorders>
            <w:vAlign w:val="center"/>
            <w:hideMark/>
          </w:tcPr>
          <w:p w:rsidR="00076303" w:rsidRPr="002D1E9A" w:rsidRDefault="00076303" w:rsidP="002D1E9A">
            <w:pPr>
              <w:spacing w:line="348" w:lineRule="auto"/>
              <w:ind w:firstLine="0"/>
              <w:jc w:val="center"/>
              <w:rPr>
                <w:rFonts w:eastAsia="Calibri"/>
                <w:szCs w:val="28"/>
              </w:rPr>
            </w:pPr>
            <w:r w:rsidRPr="002D1E9A">
              <w:rPr>
                <w:szCs w:val="28"/>
              </w:rPr>
              <w:t>&lt;</w:t>
            </w:r>
            <w:r w:rsidRPr="002D1E9A">
              <w:rPr>
                <w:rFonts w:eastAsia="MS Mincho"/>
                <w:szCs w:val="28"/>
                <w:lang w:eastAsia="ja-JP"/>
              </w:rPr>
              <w:t xml:space="preserve"> </w:t>
            </w:r>
            <w:r w:rsidRPr="002D1E9A">
              <w:rPr>
                <w:szCs w:val="28"/>
              </w:rPr>
              <w:t>0,01</w:t>
            </w:r>
          </w:p>
        </w:tc>
        <w:tc>
          <w:tcPr>
            <w:tcW w:w="1403" w:type="dxa"/>
            <w:tcBorders>
              <w:top w:val="single" w:sz="4" w:space="0" w:color="auto"/>
              <w:left w:val="single" w:sz="4" w:space="0" w:color="auto"/>
              <w:bottom w:val="single" w:sz="4" w:space="0" w:color="auto"/>
              <w:right w:val="single" w:sz="4" w:space="0" w:color="auto"/>
            </w:tcBorders>
            <w:vAlign w:val="center"/>
            <w:hideMark/>
          </w:tcPr>
          <w:p w:rsidR="00076303" w:rsidRPr="00322AAD" w:rsidRDefault="00076303" w:rsidP="002D1E9A">
            <w:pPr>
              <w:spacing w:line="348" w:lineRule="auto"/>
              <w:ind w:firstLine="0"/>
              <w:jc w:val="center"/>
              <w:rPr>
                <w:rFonts w:eastAsia="Calibri"/>
                <w:szCs w:val="28"/>
              </w:rPr>
            </w:pPr>
            <w:r w:rsidRPr="00322AAD">
              <w:rPr>
                <w:szCs w:val="28"/>
              </w:rPr>
              <w:t>&lt;</w:t>
            </w:r>
            <w:r w:rsidRPr="00322AAD">
              <w:rPr>
                <w:rFonts w:eastAsia="MS Mincho"/>
                <w:szCs w:val="28"/>
                <w:lang w:eastAsia="ja-JP"/>
              </w:rPr>
              <w:t xml:space="preserve"> </w:t>
            </w:r>
            <w:r w:rsidRPr="00322AAD">
              <w:rPr>
                <w:szCs w:val="28"/>
              </w:rPr>
              <w:t>0,01</w:t>
            </w:r>
          </w:p>
        </w:tc>
        <w:tc>
          <w:tcPr>
            <w:tcW w:w="1403" w:type="dxa"/>
            <w:tcBorders>
              <w:top w:val="single" w:sz="4" w:space="0" w:color="auto"/>
              <w:left w:val="single" w:sz="4" w:space="0" w:color="auto"/>
              <w:bottom w:val="single" w:sz="4" w:space="0" w:color="auto"/>
              <w:right w:val="single" w:sz="4" w:space="0" w:color="auto"/>
            </w:tcBorders>
            <w:vAlign w:val="center"/>
            <w:hideMark/>
          </w:tcPr>
          <w:p w:rsidR="00076303" w:rsidRPr="00322AAD" w:rsidRDefault="00076303" w:rsidP="002D1E9A">
            <w:pPr>
              <w:spacing w:line="348" w:lineRule="auto"/>
              <w:ind w:firstLine="0"/>
              <w:jc w:val="center"/>
              <w:rPr>
                <w:rFonts w:eastAsia="Calibri"/>
                <w:szCs w:val="28"/>
              </w:rPr>
            </w:pPr>
            <w:r w:rsidRPr="00322AAD">
              <w:rPr>
                <w:szCs w:val="28"/>
              </w:rPr>
              <w:t>&lt;</w:t>
            </w:r>
            <w:r w:rsidRPr="00322AAD">
              <w:rPr>
                <w:rFonts w:eastAsia="MS Mincho"/>
                <w:szCs w:val="28"/>
                <w:lang w:eastAsia="ja-JP"/>
              </w:rPr>
              <w:t xml:space="preserve"> </w:t>
            </w:r>
            <w:r w:rsidRPr="00322AAD">
              <w:rPr>
                <w:szCs w:val="28"/>
              </w:rPr>
              <w:t>0,01</w:t>
            </w:r>
          </w:p>
        </w:tc>
      </w:tr>
    </w:tbl>
    <w:p w:rsidR="00E3239E" w:rsidRPr="00322AAD" w:rsidRDefault="00E3239E" w:rsidP="002D1E9A">
      <w:pPr>
        <w:spacing w:line="348" w:lineRule="auto"/>
        <w:rPr>
          <w:rFonts w:eastAsia="Calibri"/>
          <w:sz w:val="10"/>
          <w:szCs w:val="28"/>
        </w:rPr>
      </w:pPr>
    </w:p>
    <w:p w:rsidR="00E3239E" w:rsidRPr="002D1E9A" w:rsidRDefault="008436EB" w:rsidP="002D1E9A">
      <w:pPr>
        <w:spacing w:line="348" w:lineRule="auto"/>
        <w:ind w:firstLine="0"/>
        <w:rPr>
          <w:i/>
          <w:spacing w:val="-6"/>
          <w:sz w:val="24"/>
        </w:rPr>
      </w:pPr>
      <w:r w:rsidRPr="00322AAD">
        <w:rPr>
          <w:i/>
          <w:spacing w:val="-6"/>
          <w:sz w:val="24"/>
        </w:rPr>
        <w:t xml:space="preserve">Ghi chú: </w:t>
      </w:r>
      <w:r w:rsidR="00E3239E" w:rsidRPr="00322AAD">
        <w:rPr>
          <w:i/>
          <w:spacing w:val="-6"/>
          <w:sz w:val="24"/>
          <w:lang w:val="vi-VN"/>
        </w:rPr>
        <w:t>T: triệu/ml;</w:t>
      </w:r>
      <w:r w:rsidR="001F547F" w:rsidRPr="00322AAD">
        <w:rPr>
          <w:i/>
          <w:spacing w:val="-6"/>
          <w:sz w:val="24"/>
          <w:lang w:val="vi-VN"/>
        </w:rPr>
        <w:t xml:space="preserve"> </w:t>
      </w:r>
      <w:r w:rsidR="00E3239E" w:rsidRPr="00322AAD">
        <w:rPr>
          <w:i/>
          <w:spacing w:val="-6"/>
          <w:sz w:val="24"/>
          <w:lang w:val="vi-VN"/>
        </w:rPr>
        <w:t xml:space="preserve">TT: tinh trùng; </w:t>
      </w:r>
      <w:r w:rsidR="002B22D4">
        <w:rPr>
          <w:i/>
          <w:spacing w:val="-6"/>
          <w:sz w:val="24"/>
        </w:rPr>
        <w:t>KTT</w:t>
      </w:r>
      <w:r w:rsidR="00E3239E" w:rsidRPr="00322AAD">
        <w:rPr>
          <w:i/>
          <w:spacing w:val="-6"/>
          <w:sz w:val="24"/>
          <w:lang w:val="vi-VN"/>
        </w:rPr>
        <w:t xml:space="preserve">: </w:t>
      </w:r>
      <w:r w:rsidR="002B22D4">
        <w:rPr>
          <w:i/>
          <w:spacing w:val="-6"/>
          <w:sz w:val="24"/>
        </w:rPr>
        <w:t>không tiến tới</w:t>
      </w:r>
    </w:p>
    <w:p w:rsidR="00E3239E" w:rsidRPr="00322AAD" w:rsidRDefault="008436EB" w:rsidP="002D1E9A">
      <w:pPr>
        <w:spacing w:line="348" w:lineRule="auto"/>
        <w:rPr>
          <w:rFonts w:eastAsia="MS Mincho"/>
          <w:szCs w:val="28"/>
          <w:lang w:val="vi-VN" w:eastAsia="ja-JP"/>
        </w:rPr>
      </w:pPr>
      <w:r w:rsidRPr="00322AAD">
        <w:rPr>
          <w:b/>
          <w:szCs w:val="28"/>
          <w:lang w:val="vi-VN"/>
        </w:rPr>
        <w:t>Nhận xét:</w:t>
      </w:r>
      <w:r w:rsidRPr="00322AAD">
        <w:rPr>
          <w:szCs w:val="28"/>
          <w:lang w:val="vi-VN"/>
        </w:rPr>
        <w:t xml:space="preserve"> </w:t>
      </w:r>
      <w:r w:rsidR="00E3239E" w:rsidRPr="00322AAD">
        <w:rPr>
          <w:szCs w:val="28"/>
          <w:lang w:val="vi-VN"/>
        </w:rPr>
        <w:t xml:space="preserve">Mật độ tinh trùng, </w:t>
      </w:r>
      <w:r w:rsidR="002B22D4">
        <w:rPr>
          <w:szCs w:val="28"/>
        </w:rPr>
        <w:t>tổng số</w:t>
      </w:r>
      <w:r w:rsidR="00E3239E" w:rsidRPr="00322AAD">
        <w:rPr>
          <w:szCs w:val="28"/>
          <w:lang w:val="vi-VN"/>
        </w:rPr>
        <w:t xml:space="preserve"> tinh trùn</w:t>
      </w:r>
      <w:r w:rsidR="002B22D4">
        <w:rPr>
          <w:szCs w:val="28"/>
        </w:rPr>
        <w:t>g</w:t>
      </w:r>
      <w:r w:rsidR="00E3239E" w:rsidRPr="00322AAD">
        <w:rPr>
          <w:szCs w:val="28"/>
          <w:lang w:val="vi-VN"/>
        </w:rPr>
        <w:t>, tỉ lệ tinh trùng</w:t>
      </w:r>
      <w:r w:rsidR="002B22D4">
        <w:rPr>
          <w:szCs w:val="28"/>
        </w:rPr>
        <w:t xml:space="preserve"> sống,</w:t>
      </w:r>
      <w:r w:rsidR="00E3239E" w:rsidRPr="00322AAD">
        <w:rPr>
          <w:szCs w:val="28"/>
          <w:lang w:val="vi-VN"/>
        </w:rPr>
        <w:t xml:space="preserve"> tiến tới sau điều trị tăng so với trước điều trị, sự khác biệt có ý nghĩa thống kê (p</w:t>
      </w:r>
      <w:r w:rsidR="00E3239E" w:rsidRPr="00322AAD">
        <w:rPr>
          <w:rFonts w:eastAsia="MS Mincho"/>
          <w:szCs w:val="28"/>
          <w:lang w:val="vi-VN" w:eastAsia="ja-JP"/>
        </w:rPr>
        <w:t xml:space="preserve"> </w:t>
      </w:r>
      <w:r w:rsidR="00E3239E" w:rsidRPr="00322AAD">
        <w:rPr>
          <w:szCs w:val="28"/>
          <w:lang w:val="vi-VN"/>
        </w:rPr>
        <w:t>&lt;</w:t>
      </w:r>
      <w:r w:rsidR="00E3239E" w:rsidRPr="00322AAD">
        <w:rPr>
          <w:rFonts w:eastAsia="MS Mincho"/>
          <w:szCs w:val="28"/>
          <w:lang w:val="vi-VN" w:eastAsia="ja-JP"/>
        </w:rPr>
        <w:t xml:space="preserve"> </w:t>
      </w:r>
      <w:r w:rsidR="00E3239E" w:rsidRPr="00322AAD">
        <w:rPr>
          <w:szCs w:val="28"/>
          <w:lang w:val="vi-VN"/>
        </w:rPr>
        <w:t>0,01).</w:t>
      </w:r>
    </w:p>
    <w:p w:rsidR="00E3239E" w:rsidRPr="00322AAD" w:rsidRDefault="00E3239E" w:rsidP="002D1E9A">
      <w:pPr>
        <w:pStyle w:val="44"/>
        <w:spacing w:line="348" w:lineRule="auto"/>
        <w:rPr>
          <w:rFonts w:eastAsia="MS Mincho"/>
          <w:lang w:val="vi-VN" w:eastAsia="ja-JP"/>
        </w:rPr>
      </w:pPr>
      <w:bookmarkStart w:id="477" w:name="_Toc507953747"/>
      <w:bookmarkStart w:id="478" w:name="_Toc507953489"/>
      <w:bookmarkStart w:id="479" w:name="_Toc5795996"/>
      <w:bookmarkStart w:id="480" w:name="_Toc26970719"/>
      <w:r w:rsidRPr="00322AAD">
        <w:rPr>
          <w:lang w:val="vi-VN"/>
        </w:rPr>
        <w:t>3.</w:t>
      </w:r>
      <w:r w:rsidR="008436EB" w:rsidRPr="00322AAD">
        <w:rPr>
          <w:lang w:val="vi-VN"/>
        </w:rPr>
        <w:t>3.</w:t>
      </w:r>
      <w:r w:rsidRPr="00322AAD">
        <w:rPr>
          <w:rFonts w:eastAsia="MS Mincho"/>
          <w:lang w:val="vi-VN" w:eastAsia="ja-JP"/>
        </w:rPr>
        <w:t>4</w:t>
      </w:r>
      <w:r w:rsidRPr="00322AAD">
        <w:rPr>
          <w:lang w:val="vi-VN"/>
        </w:rPr>
        <w:t>. Kết quả điều trị lâm sàng</w:t>
      </w:r>
      <w:bookmarkEnd w:id="477"/>
      <w:bookmarkEnd w:id="478"/>
      <w:bookmarkEnd w:id="479"/>
      <w:bookmarkEnd w:id="480"/>
    </w:p>
    <w:p w:rsidR="00E3239E" w:rsidRPr="00322AAD" w:rsidRDefault="00E3239E" w:rsidP="002D1E9A">
      <w:pPr>
        <w:pStyle w:val="9"/>
        <w:spacing w:line="348" w:lineRule="auto"/>
        <w:rPr>
          <w:rFonts w:eastAsia="MS Mincho"/>
          <w:lang w:eastAsia="ja-JP"/>
        </w:rPr>
      </w:pPr>
      <w:bookmarkStart w:id="481" w:name="_Toc507953749"/>
      <w:bookmarkStart w:id="482" w:name="_Toc507953491"/>
      <w:bookmarkStart w:id="483" w:name="_Toc24962406"/>
      <w:r w:rsidRPr="00322AAD">
        <w:t>B</w:t>
      </w:r>
      <w:r w:rsidRPr="00322AAD">
        <w:rPr>
          <w:rFonts w:eastAsia="MS Mincho"/>
          <w:lang w:eastAsia="ja-JP"/>
        </w:rPr>
        <w:t>ảng 3.</w:t>
      </w:r>
      <w:r w:rsidR="00B876A5" w:rsidRPr="00322AAD">
        <w:rPr>
          <w:rFonts w:eastAsia="MS Mincho"/>
          <w:lang w:eastAsia="ja-JP"/>
        </w:rPr>
        <w:t>34</w:t>
      </w:r>
      <w:r w:rsidRPr="00322AAD">
        <w:t>.</w:t>
      </w:r>
      <w:r w:rsidRPr="00322AAD">
        <w:rPr>
          <w:rFonts w:eastAsia="MS Mincho"/>
          <w:lang w:eastAsia="ja-JP"/>
        </w:rPr>
        <w:t xml:space="preserve"> </w:t>
      </w:r>
      <w:r w:rsidRPr="00322AAD">
        <w:t>Kết quả điều trị lâm s</w:t>
      </w:r>
      <w:r w:rsidRPr="00322AAD">
        <w:rPr>
          <w:rFonts w:eastAsia="MS Mincho"/>
          <w:lang w:eastAsia="ja-JP"/>
        </w:rPr>
        <w:t>à</w:t>
      </w:r>
      <w:r w:rsidRPr="00322AAD">
        <w:t>ng</w:t>
      </w:r>
      <w:r w:rsidRPr="00322AAD">
        <w:rPr>
          <w:rFonts w:eastAsia="MS Mincho"/>
          <w:lang w:eastAsia="ja-JP"/>
        </w:rPr>
        <w:t xml:space="preserve"> (n = 30)</w:t>
      </w:r>
      <w:bookmarkEnd w:id="481"/>
      <w:bookmarkEnd w:id="482"/>
      <w:bookmarkEnd w:id="483"/>
    </w:p>
    <w:p w:rsidR="00E3239E" w:rsidRPr="00322AAD" w:rsidRDefault="00E3239E" w:rsidP="002D1E9A">
      <w:pPr>
        <w:spacing w:line="348" w:lineRule="auto"/>
        <w:rPr>
          <w:rFonts w:eastAsia="MS Mincho"/>
          <w:bCs/>
          <w:sz w:val="2"/>
          <w:szCs w:val="28"/>
          <w:lang w:val="vi-VN" w:eastAsia="ja-JP"/>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156"/>
        <w:gridCol w:w="2334"/>
        <w:gridCol w:w="2334"/>
      </w:tblGrid>
      <w:tr w:rsidR="00BB03BA" w:rsidRPr="00322AAD" w:rsidTr="00BB03BA">
        <w:trPr>
          <w:trHeight w:val="454"/>
          <w:jc w:val="center"/>
        </w:trPr>
        <w:tc>
          <w:tcPr>
            <w:tcW w:w="4156"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2D1E9A">
            <w:pPr>
              <w:spacing w:line="348" w:lineRule="auto"/>
              <w:ind w:firstLine="0"/>
              <w:jc w:val="center"/>
              <w:rPr>
                <w:rFonts w:eastAsia="MS Mincho"/>
                <w:b/>
                <w:bCs/>
                <w:szCs w:val="28"/>
                <w:lang w:val="vi-VN" w:eastAsia="ja-JP"/>
              </w:rPr>
            </w:pPr>
            <w:r w:rsidRPr="00322AAD">
              <w:rPr>
                <w:rFonts w:eastAsia="MS Mincho"/>
                <w:b/>
                <w:bCs/>
                <w:szCs w:val="28"/>
                <w:lang w:val="vi-VN" w:eastAsia="ja-JP"/>
              </w:rPr>
              <w:t>Kết quả điều trị lâm sàng</w:t>
            </w:r>
          </w:p>
        </w:tc>
        <w:tc>
          <w:tcPr>
            <w:tcW w:w="2334"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2D1E9A">
            <w:pPr>
              <w:spacing w:line="348" w:lineRule="auto"/>
              <w:ind w:firstLine="0"/>
              <w:jc w:val="center"/>
              <w:rPr>
                <w:rFonts w:eastAsia="MS Mincho"/>
                <w:b/>
                <w:bCs/>
                <w:szCs w:val="28"/>
                <w:lang w:eastAsia="ja-JP"/>
              </w:rPr>
            </w:pPr>
            <w:r w:rsidRPr="00322AAD">
              <w:rPr>
                <w:rFonts w:eastAsia="MS Mincho"/>
                <w:b/>
                <w:bCs/>
                <w:szCs w:val="28"/>
                <w:lang w:eastAsia="ja-JP"/>
              </w:rPr>
              <w:t>Số bệnh nhân</w:t>
            </w:r>
          </w:p>
        </w:tc>
        <w:tc>
          <w:tcPr>
            <w:tcW w:w="2334"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8436EB" w:rsidP="002D1E9A">
            <w:pPr>
              <w:spacing w:line="348" w:lineRule="auto"/>
              <w:ind w:firstLine="0"/>
              <w:jc w:val="center"/>
              <w:rPr>
                <w:rFonts w:eastAsia="MS Mincho"/>
                <w:b/>
                <w:bCs/>
                <w:szCs w:val="28"/>
                <w:lang w:eastAsia="ja-JP"/>
              </w:rPr>
            </w:pPr>
            <w:r w:rsidRPr="00322AAD">
              <w:rPr>
                <w:rFonts w:eastAsia="MS Mincho"/>
                <w:b/>
                <w:bCs/>
                <w:szCs w:val="28"/>
                <w:lang w:eastAsia="ja-JP"/>
              </w:rPr>
              <w:t>%</w:t>
            </w:r>
          </w:p>
        </w:tc>
      </w:tr>
      <w:tr w:rsidR="00BB03BA" w:rsidRPr="00322AAD" w:rsidTr="00BB03BA">
        <w:trPr>
          <w:trHeight w:val="454"/>
          <w:jc w:val="center"/>
        </w:trPr>
        <w:tc>
          <w:tcPr>
            <w:tcW w:w="4156"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2D1E9A">
            <w:pPr>
              <w:spacing w:line="348" w:lineRule="auto"/>
              <w:ind w:firstLine="0"/>
              <w:rPr>
                <w:rFonts w:eastAsia="MS Mincho"/>
                <w:bCs/>
                <w:szCs w:val="28"/>
                <w:lang w:eastAsia="ja-JP"/>
              </w:rPr>
            </w:pPr>
            <w:r w:rsidRPr="00322AAD">
              <w:rPr>
                <w:rFonts w:eastAsia="MS Mincho"/>
                <w:bCs/>
                <w:szCs w:val="28"/>
                <w:lang w:eastAsia="ja-JP"/>
              </w:rPr>
              <w:t>R</w:t>
            </w:r>
            <w:r w:rsidRPr="00322AAD">
              <w:rPr>
                <w:bCs/>
                <w:szCs w:val="28"/>
              </w:rPr>
              <w:t>ất tốt</w:t>
            </w:r>
          </w:p>
        </w:tc>
        <w:tc>
          <w:tcPr>
            <w:tcW w:w="2334"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2D1E9A">
            <w:pPr>
              <w:spacing w:line="348" w:lineRule="auto"/>
              <w:ind w:firstLine="0"/>
              <w:jc w:val="center"/>
              <w:rPr>
                <w:rFonts w:eastAsia="Calibri" w:cs="Calibri"/>
                <w:sz w:val="22"/>
              </w:rPr>
            </w:pPr>
            <w:r w:rsidRPr="00322AAD">
              <w:rPr>
                <w:rFonts w:cs="Calibri"/>
              </w:rPr>
              <w:t>5</w:t>
            </w:r>
          </w:p>
        </w:tc>
        <w:tc>
          <w:tcPr>
            <w:tcW w:w="2334"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2D1E9A">
            <w:pPr>
              <w:spacing w:line="348" w:lineRule="auto"/>
              <w:ind w:firstLine="0"/>
              <w:jc w:val="center"/>
              <w:rPr>
                <w:rFonts w:eastAsia="Calibri"/>
                <w:bCs/>
                <w:szCs w:val="28"/>
              </w:rPr>
            </w:pPr>
            <w:r w:rsidRPr="00322AAD">
              <w:rPr>
                <w:bCs/>
                <w:szCs w:val="28"/>
              </w:rPr>
              <w:t>1</w:t>
            </w:r>
            <w:r w:rsidRPr="00322AAD">
              <w:rPr>
                <w:rFonts w:eastAsia="MS Mincho"/>
                <w:bCs/>
                <w:szCs w:val="28"/>
                <w:lang w:eastAsia="ja-JP"/>
              </w:rPr>
              <w:t>6</w:t>
            </w:r>
            <w:r w:rsidRPr="00322AAD">
              <w:rPr>
                <w:bCs/>
                <w:szCs w:val="28"/>
              </w:rPr>
              <w:t>,6</w:t>
            </w:r>
            <w:r w:rsidRPr="00322AAD">
              <w:rPr>
                <w:rFonts w:eastAsia="MS Mincho"/>
                <w:bCs/>
                <w:szCs w:val="28"/>
                <w:lang w:eastAsia="ja-JP"/>
              </w:rPr>
              <w:t>7</w:t>
            </w:r>
            <w:r w:rsidRPr="00322AAD">
              <w:rPr>
                <w:bCs/>
                <w:szCs w:val="28"/>
              </w:rPr>
              <w:t>%.</w:t>
            </w:r>
          </w:p>
        </w:tc>
      </w:tr>
      <w:tr w:rsidR="00BB03BA" w:rsidRPr="00322AAD" w:rsidTr="00BB03BA">
        <w:trPr>
          <w:trHeight w:val="454"/>
          <w:jc w:val="center"/>
        </w:trPr>
        <w:tc>
          <w:tcPr>
            <w:tcW w:w="4156"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2D1E9A">
            <w:pPr>
              <w:spacing w:line="348" w:lineRule="auto"/>
              <w:ind w:firstLine="0"/>
              <w:rPr>
                <w:rFonts w:eastAsia="MS Mincho"/>
                <w:bCs/>
                <w:szCs w:val="28"/>
                <w:lang w:eastAsia="ja-JP"/>
              </w:rPr>
            </w:pPr>
            <w:r w:rsidRPr="00322AAD">
              <w:rPr>
                <w:rFonts w:eastAsia="MS Mincho"/>
                <w:bCs/>
                <w:szCs w:val="28"/>
                <w:lang w:eastAsia="ja-JP"/>
              </w:rPr>
              <w:t>Tốt</w:t>
            </w:r>
          </w:p>
        </w:tc>
        <w:tc>
          <w:tcPr>
            <w:tcW w:w="2334"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2D1E9A">
            <w:pPr>
              <w:spacing w:line="348" w:lineRule="auto"/>
              <w:ind w:firstLine="0"/>
              <w:jc w:val="center"/>
              <w:rPr>
                <w:rFonts w:eastAsia="Calibri" w:cs="Calibri"/>
                <w:sz w:val="22"/>
              </w:rPr>
            </w:pPr>
            <w:r w:rsidRPr="00322AAD">
              <w:rPr>
                <w:rFonts w:cs="Calibri"/>
              </w:rPr>
              <w:t>20</w:t>
            </w:r>
          </w:p>
        </w:tc>
        <w:tc>
          <w:tcPr>
            <w:tcW w:w="2334"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2D1E9A">
            <w:pPr>
              <w:spacing w:line="348" w:lineRule="auto"/>
              <w:ind w:firstLine="0"/>
              <w:jc w:val="center"/>
              <w:rPr>
                <w:rFonts w:eastAsia="Calibri"/>
                <w:bCs/>
                <w:szCs w:val="28"/>
              </w:rPr>
            </w:pPr>
            <w:r w:rsidRPr="00322AAD">
              <w:rPr>
                <w:bCs/>
                <w:spacing w:val="-10"/>
                <w:szCs w:val="28"/>
              </w:rPr>
              <w:t>6</w:t>
            </w:r>
            <w:r w:rsidRPr="00322AAD">
              <w:rPr>
                <w:rFonts w:eastAsia="MS Mincho"/>
                <w:bCs/>
                <w:spacing w:val="-10"/>
                <w:szCs w:val="28"/>
                <w:lang w:eastAsia="ja-JP"/>
              </w:rPr>
              <w:t>6</w:t>
            </w:r>
            <w:r w:rsidRPr="00322AAD">
              <w:rPr>
                <w:bCs/>
                <w:spacing w:val="-10"/>
                <w:szCs w:val="28"/>
              </w:rPr>
              <w:t>,</w:t>
            </w:r>
            <w:r w:rsidRPr="00322AAD">
              <w:rPr>
                <w:rFonts w:eastAsia="MS Mincho"/>
                <w:bCs/>
                <w:spacing w:val="-10"/>
                <w:szCs w:val="28"/>
                <w:lang w:eastAsia="ja-JP"/>
              </w:rPr>
              <w:t>6</w:t>
            </w:r>
            <w:r w:rsidRPr="00322AAD">
              <w:rPr>
                <w:bCs/>
                <w:spacing w:val="-10"/>
                <w:szCs w:val="28"/>
              </w:rPr>
              <w:t>7%.</w:t>
            </w:r>
          </w:p>
        </w:tc>
      </w:tr>
      <w:tr w:rsidR="00BB03BA" w:rsidRPr="00322AAD" w:rsidTr="00BB03BA">
        <w:trPr>
          <w:trHeight w:val="454"/>
          <w:jc w:val="center"/>
        </w:trPr>
        <w:tc>
          <w:tcPr>
            <w:tcW w:w="4156"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2D1E9A">
            <w:pPr>
              <w:spacing w:line="348" w:lineRule="auto"/>
              <w:ind w:firstLine="0"/>
              <w:rPr>
                <w:rFonts w:eastAsia="MS Mincho"/>
                <w:bCs/>
                <w:szCs w:val="28"/>
                <w:lang w:eastAsia="ja-JP"/>
              </w:rPr>
            </w:pPr>
            <w:r w:rsidRPr="00322AAD">
              <w:rPr>
                <w:rFonts w:eastAsia="MS Mincho"/>
                <w:bCs/>
                <w:szCs w:val="28"/>
                <w:lang w:eastAsia="ja-JP"/>
              </w:rPr>
              <w:t>Trung bình</w:t>
            </w:r>
          </w:p>
        </w:tc>
        <w:tc>
          <w:tcPr>
            <w:tcW w:w="2334"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2D1E9A">
            <w:pPr>
              <w:spacing w:line="348" w:lineRule="auto"/>
              <w:ind w:firstLine="0"/>
              <w:jc w:val="center"/>
              <w:rPr>
                <w:rFonts w:eastAsia="Calibri" w:cs="Calibri"/>
                <w:sz w:val="22"/>
              </w:rPr>
            </w:pPr>
            <w:r w:rsidRPr="00322AAD">
              <w:rPr>
                <w:rFonts w:cs="Calibri"/>
              </w:rPr>
              <w:t>5</w:t>
            </w:r>
          </w:p>
        </w:tc>
        <w:tc>
          <w:tcPr>
            <w:tcW w:w="2334"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2D1E9A">
            <w:pPr>
              <w:spacing w:line="348" w:lineRule="auto"/>
              <w:ind w:firstLine="0"/>
              <w:jc w:val="center"/>
              <w:rPr>
                <w:rFonts w:eastAsia="MS Mincho"/>
                <w:bCs/>
                <w:szCs w:val="28"/>
                <w:lang w:eastAsia="ja-JP"/>
              </w:rPr>
            </w:pPr>
            <w:r w:rsidRPr="00322AAD">
              <w:rPr>
                <w:bCs/>
                <w:szCs w:val="28"/>
              </w:rPr>
              <w:t>1</w:t>
            </w:r>
            <w:r w:rsidRPr="00322AAD">
              <w:rPr>
                <w:rFonts w:eastAsia="MS Mincho"/>
                <w:bCs/>
                <w:szCs w:val="28"/>
                <w:lang w:eastAsia="ja-JP"/>
              </w:rPr>
              <w:t>6</w:t>
            </w:r>
            <w:r w:rsidRPr="00322AAD">
              <w:rPr>
                <w:bCs/>
                <w:szCs w:val="28"/>
              </w:rPr>
              <w:t>,6</w:t>
            </w:r>
            <w:r w:rsidRPr="00322AAD">
              <w:rPr>
                <w:rFonts w:eastAsia="MS Mincho"/>
                <w:bCs/>
                <w:szCs w:val="28"/>
                <w:lang w:eastAsia="ja-JP"/>
              </w:rPr>
              <w:t>7</w:t>
            </w:r>
            <w:r w:rsidRPr="00322AAD">
              <w:rPr>
                <w:bCs/>
                <w:szCs w:val="28"/>
              </w:rPr>
              <w:t>%</w:t>
            </w:r>
          </w:p>
        </w:tc>
      </w:tr>
      <w:tr w:rsidR="00BB03BA" w:rsidRPr="00322AAD" w:rsidTr="00BB03BA">
        <w:trPr>
          <w:trHeight w:val="454"/>
          <w:jc w:val="center"/>
        </w:trPr>
        <w:tc>
          <w:tcPr>
            <w:tcW w:w="4156"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2D1E9A">
            <w:pPr>
              <w:spacing w:line="348" w:lineRule="auto"/>
              <w:ind w:firstLine="0"/>
              <w:rPr>
                <w:rFonts w:eastAsia="MS Mincho"/>
                <w:bCs/>
                <w:szCs w:val="28"/>
                <w:lang w:eastAsia="ja-JP"/>
              </w:rPr>
            </w:pPr>
            <w:r w:rsidRPr="00322AAD">
              <w:rPr>
                <w:rFonts w:eastAsia="MS Mincho"/>
                <w:bCs/>
                <w:szCs w:val="28"/>
                <w:lang w:eastAsia="ja-JP"/>
              </w:rPr>
              <w:t>Không kết quả</w:t>
            </w:r>
          </w:p>
        </w:tc>
        <w:tc>
          <w:tcPr>
            <w:tcW w:w="2334"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2D1E9A">
            <w:pPr>
              <w:spacing w:line="348" w:lineRule="auto"/>
              <w:ind w:firstLine="0"/>
              <w:jc w:val="center"/>
              <w:rPr>
                <w:rFonts w:eastAsia="Calibri" w:cs="Calibri"/>
                <w:sz w:val="22"/>
              </w:rPr>
            </w:pPr>
            <w:r w:rsidRPr="00322AAD">
              <w:rPr>
                <w:rFonts w:cs="Calibri"/>
              </w:rPr>
              <w:t>0</w:t>
            </w:r>
          </w:p>
        </w:tc>
        <w:tc>
          <w:tcPr>
            <w:tcW w:w="2334"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2D1E9A">
            <w:pPr>
              <w:spacing w:line="348" w:lineRule="auto"/>
              <w:ind w:firstLine="0"/>
              <w:jc w:val="center"/>
              <w:rPr>
                <w:rFonts w:eastAsia="Calibri"/>
                <w:bCs/>
                <w:szCs w:val="28"/>
              </w:rPr>
            </w:pPr>
            <w:r w:rsidRPr="00322AAD">
              <w:rPr>
                <w:bCs/>
                <w:szCs w:val="28"/>
              </w:rPr>
              <w:t>0%.</w:t>
            </w:r>
          </w:p>
        </w:tc>
      </w:tr>
    </w:tbl>
    <w:p w:rsidR="00E3239E" w:rsidRPr="00322AAD" w:rsidRDefault="00E3239E" w:rsidP="002D1E9A">
      <w:pPr>
        <w:spacing w:line="348" w:lineRule="auto"/>
        <w:rPr>
          <w:rFonts w:eastAsia="MS Mincho"/>
          <w:bCs/>
          <w:sz w:val="4"/>
          <w:szCs w:val="28"/>
          <w:lang w:eastAsia="ja-JP"/>
        </w:rPr>
      </w:pPr>
    </w:p>
    <w:p w:rsidR="008436EB" w:rsidRPr="00322AAD" w:rsidRDefault="008436EB" w:rsidP="002D1E9A">
      <w:pPr>
        <w:spacing w:line="348" w:lineRule="auto"/>
        <w:ind w:firstLine="0"/>
        <w:rPr>
          <w:b/>
          <w:bCs/>
          <w:szCs w:val="28"/>
        </w:rPr>
      </w:pPr>
      <w:r w:rsidRPr="00322AAD">
        <w:rPr>
          <w:b/>
          <w:bCs/>
          <w:szCs w:val="28"/>
        </w:rPr>
        <w:t xml:space="preserve">Nhận xét: </w:t>
      </w:r>
    </w:p>
    <w:p w:rsidR="00E3239E" w:rsidRPr="00322AAD" w:rsidRDefault="008436EB" w:rsidP="002D1E9A">
      <w:pPr>
        <w:spacing w:line="348" w:lineRule="auto"/>
        <w:rPr>
          <w:rFonts w:eastAsia="Calibri"/>
        </w:rPr>
      </w:pPr>
      <w:r w:rsidRPr="00322AAD">
        <w:t>Qua</w:t>
      </w:r>
      <w:r w:rsidR="00E3239E" w:rsidRPr="00322AAD">
        <w:t xml:space="preserve"> b</w:t>
      </w:r>
      <w:r w:rsidR="00E3239E" w:rsidRPr="00322AAD">
        <w:rPr>
          <w:rFonts w:eastAsia="MS Mincho"/>
          <w:lang w:eastAsia="ja-JP"/>
        </w:rPr>
        <w:t>ả</w:t>
      </w:r>
      <w:r w:rsidR="00D23275" w:rsidRPr="00322AAD">
        <w:rPr>
          <w:rFonts w:eastAsia="MS Mincho"/>
          <w:lang w:eastAsia="ja-JP"/>
        </w:rPr>
        <w:t>ng 3.34</w:t>
      </w:r>
      <w:r w:rsidR="00E3239E" w:rsidRPr="00322AAD">
        <w:t xml:space="preserve"> cho thấ</w:t>
      </w:r>
      <w:r w:rsidRPr="00322AAD">
        <w:t>y k</w:t>
      </w:r>
      <w:r w:rsidR="00E3239E" w:rsidRPr="00322AAD">
        <w:t>ết quả điều trị lâm sàng đạt rất tốt (có</w:t>
      </w:r>
      <w:r w:rsidR="00E3239E" w:rsidRPr="00322AAD">
        <w:rPr>
          <w:rFonts w:eastAsia="MS Mincho"/>
          <w:lang w:eastAsia="ja-JP"/>
        </w:rPr>
        <w:t xml:space="preserve"> vợ mang thai</w:t>
      </w:r>
      <w:r w:rsidR="00E3239E" w:rsidRPr="00322AAD">
        <w:t xml:space="preserve"> hoặc tinh dịch đồ tăng lên</w:t>
      </w:r>
      <w:r w:rsidR="00E3239E" w:rsidRPr="00322AAD">
        <w:rPr>
          <w:rFonts w:eastAsia="MS Mincho"/>
          <w:lang w:eastAsia="ja-JP"/>
        </w:rPr>
        <w:t xml:space="preserve"> về</w:t>
      </w:r>
      <w:r w:rsidR="00E3239E" w:rsidRPr="00322AAD">
        <w:t xml:space="preserve"> bình thường) là 1</w:t>
      </w:r>
      <w:r w:rsidR="00E3239E" w:rsidRPr="00322AAD">
        <w:rPr>
          <w:rFonts w:eastAsia="MS Mincho"/>
          <w:lang w:eastAsia="ja-JP"/>
        </w:rPr>
        <w:t>6</w:t>
      </w:r>
      <w:r w:rsidR="00E3239E" w:rsidRPr="00322AAD">
        <w:t>,6</w:t>
      </w:r>
      <w:r w:rsidR="00E3239E" w:rsidRPr="00322AAD">
        <w:rPr>
          <w:rFonts w:eastAsia="MS Mincho"/>
          <w:lang w:eastAsia="ja-JP"/>
        </w:rPr>
        <w:t>7</w:t>
      </w:r>
      <w:r w:rsidR="00E3239E" w:rsidRPr="00322AAD">
        <w:t>%.</w:t>
      </w:r>
    </w:p>
    <w:p w:rsidR="00E3239E" w:rsidRPr="00322AAD" w:rsidRDefault="00E3239E" w:rsidP="002D1E9A">
      <w:pPr>
        <w:spacing w:line="348" w:lineRule="auto"/>
        <w:rPr>
          <w:spacing w:val="-14"/>
        </w:rPr>
      </w:pPr>
      <w:r w:rsidRPr="00322AAD">
        <w:rPr>
          <w:rFonts w:eastAsia="MS Mincho"/>
          <w:spacing w:val="-14"/>
          <w:lang w:eastAsia="ja-JP"/>
        </w:rPr>
        <w:t xml:space="preserve">- </w:t>
      </w:r>
      <w:r w:rsidRPr="00322AAD">
        <w:rPr>
          <w:spacing w:val="-14"/>
        </w:rPr>
        <w:t>Tốt (tăng cả số lượng và chất lượng tinh trùng so với trước điều trị) là 6</w:t>
      </w:r>
      <w:r w:rsidRPr="00322AAD">
        <w:rPr>
          <w:rFonts w:eastAsia="MS Mincho"/>
          <w:spacing w:val="-14"/>
          <w:lang w:eastAsia="ja-JP"/>
        </w:rPr>
        <w:t>6</w:t>
      </w:r>
      <w:r w:rsidRPr="00322AAD">
        <w:rPr>
          <w:spacing w:val="-14"/>
        </w:rPr>
        <w:t>,</w:t>
      </w:r>
      <w:r w:rsidRPr="00322AAD">
        <w:rPr>
          <w:rFonts w:eastAsia="MS Mincho"/>
          <w:spacing w:val="-14"/>
          <w:lang w:eastAsia="ja-JP"/>
        </w:rPr>
        <w:t>6</w:t>
      </w:r>
      <w:r w:rsidRPr="00322AAD">
        <w:rPr>
          <w:spacing w:val="-14"/>
        </w:rPr>
        <w:t xml:space="preserve">7%. </w:t>
      </w:r>
    </w:p>
    <w:p w:rsidR="00E3239E" w:rsidRPr="00322AAD" w:rsidRDefault="00E3239E" w:rsidP="002D1E9A">
      <w:pPr>
        <w:spacing w:line="348" w:lineRule="auto"/>
      </w:pPr>
      <w:r w:rsidRPr="00322AAD">
        <w:rPr>
          <w:rFonts w:eastAsia="MS Mincho"/>
          <w:lang w:eastAsia="ja-JP"/>
        </w:rPr>
        <w:t xml:space="preserve">- </w:t>
      </w:r>
      <w:r w:rsidRPr="00322AAD">
        <w:t>Trung bình (chỉ tăng số lượng hoặc chất lượng tinh trùng so với trước điều trị) là 1</w:t>
      </w:r>
      <w:r w:rsidRPr="00322AAD">
        <w:rPr>
          <w:rFonts w:eastAsia="MS Mincho"/>
          <w:lang w:eastAsia="ja-JP"/>
        </w:rPr>
        <w:t>6</w:t>
      </w:r>
      <w:r w:rsidRPr="00322AAD">
        <w:t>,6</w:t>
      </w:r>
      <w:r w:rsidRPr="00322AAD">
        <w:rPr>
          <w:rFonts w:eastAsia="MS Mincho"/>
          <w:lang w:eastAsia="ja-JP"/>
        </w:rPr>
        <w:t>7</w:t>
      </w:r>
      <w:r w:rsidRPr="00322AAD">
        <w:t>%.</w:t>
      </w:r>
    </w:p>
    <w:p w:rsidR="00E3239E" w:rsidRPr="00322AAD" w:rsidRDefault="00E3239E" w:rsidP="002D1E9A">
      <w:pPr>
        <w:spacing w:line="348" w:lineRule="auto"/>
        <w:rPr>
          <w:b/>
        </w:rPr>
      </w:pPr>
      <w:r w:rsidRPr="00322AAD">
        <w:rPr>
          <w:rFonts w:eastAsia="MS Mincho"/>
          <w:lang w:eastAsia="ja-JP"/>
        </w:rPr>
        <w:t xml:space="preserve">- </w:t>
      </w:r>
      <w:r w:rsidRPr="00322AAD">
        <w:t>Không kết quả là 0%.</w:t>
      </w:r>
    </w:p>
    <w:p w:rsidR="00E3239E" w:rsidRPr="00322AAD" w:rsidRDefault="008436EB" w:rsidP="00BB03BA">
      <w:pPr>
        <w:pStyle w:val="44"/>
        <w:rPr>
          <w:lang w:val="vi-VN"/>
        </w:rPr>
      </w:pPr>
      <w:bookmarkStart w:id="484" w:name="_Toc507953750"/>
      <w:bookmarkStart w:id="485" w:name="_Toc507953492"/>
      <w:bookmarkStart w:id="486" w:name="_Toc5795997"/>
      <w:bookmarkStart w:id="487" w:name="_Toc26970720"/>
      <w:r w:rsidRPr="00322AAD">
        <w:lastRenderedPageBreak/>
        <w:t>3.</w:t>
      </w:r>
      <w:r w:rsidR="00E3239E" w:rsidRPr="00322AAD">
        <w:rPr>
          <w:lang w:val="vi-VN"/>
        </w:rPr>
        <w:t>3.</w:t>
      </w:r>
      <w:r w:rsidR="00E3239E" w:rsidRPr="00322AAD">
        <w:rPr>
          <w:rFonts w:eastAsia="MS Mincho"/>
          <w:lang w:val="vi-VN" w:eastAsia="ja-JP"/>
        </w:rPr>
        <w:t>5</w:t>
      </w:r>
      <w:r w:rsidR="00E3239E" w:rsidRPr="00322AAD">
        <w:rPr>
          <w:lang w:val="vi-VN"/>
        </w:rPr>
        <w:t>. Kết quả sự cải thiện các triệu chứng theo y học cổ truyền</w:t>
      </w:r>
      <w:bookmarkEnd w:id="484"/>
      <w:bookmarkEnd w:id="485"/>
      <w:bookmarkEnd w:id="486"/>
      <w:bookmarkEnd w:id="487"/>
    </w:p>
    <w:p w:rsidR="001A0D13" w:rsidRDefault="00E3239E" w:rsidP="00BB03BA">
      <w:pPr>
        <w:pStyle w:val="9"/>
        <w:rPr>
          <w:color w:val="auto"/>
        </w:rPr>
      </w:pPr>
      <w:bookmarkStart w:id="488" w:name="_Toc24962407"/>
      <w:bookmarkStart w:id="489" w:name="_Toc507953751"/>
      <w:bookmarkStart w:id="490" w:name="_Toc507953493"/>
      <w:r w:rsidRPr="00322AAD">
        <w:rPr>
          <w:color w:val="auto"/>
        </w:rPr>
        <w:t>Bảng 3.</w:t>
      </w:r>
      <w:r w:rsidR="008436EB" w:rsidRPr="00322AAD">
        <w:rPr>
          <w:rFonts w:eastAsia="MS Mincho"/>
          <w:color w:val="auto"/>
          <w:lang w:eastAsia="ja-JP"/>
        </w:rPr>
        <w:t>3</w:t>
      </w:r>
      <w:r w:rsidR="00196DB2" w:rsidRPr="00322AAD">
        <w:rPr>
          <w:rFonts w:eastAsia="MS Mincho"/>
          <w:color w:val="auto"/>
          <w:lang w:eastAsia="ja-JP"/>
        </w:rPr>
        <w:t>5</w:t>
      </w:r>
      <w:r w:rsidRPr="00322AAD">
        <w:rPr>
          <w:color w:val="auto"/>
        </w:rPr>
        <w:t>. Sự biến đổi sau điều trị so với trước điều trị</w:t>
      </w:r>
      <w:r w:rsidR="00BB03BA" w:rsidRPr="00322AAD">
        <w:rPr>
          <w:color w:val="auto"/>
        </w:rPr>
        <w:t xml:space="preserve"> </w:t>
      </w:r>
      <w:r w:rsidRPr="00322AAD">
        <w:rPr>
          <w:color w:val="auto"/>
        </w:rPr>
        <w:t>của</w:t>
      </w:r>
      <w:bookmarkEnd w:id="488"/>
      <w:r w:rsidRPr="00322AAD">
        <w:rPr>
          <w:color w:val="auto"/>
        </w:rPr>
        <w:t xml:space="preserve"> </w:t>
      </w:r>
    </w:p>
    <w:p w:rsidR="00E3239E" w:rsidRPr="00322AAD" w:rsidRDefault="00E3239E" w:rsidP="00BB03BA">
      <w:pPr>
        <w:pStyle w:val="9"/>
        <w:rPr>
          <w:rFonts w:eastAsia="MS Mincho"/>
          <w:color w:val="auto"/>
          <w:lang w:eastAsia="ja-JP"/>
        </w:rPr>
      </w:pPr>
      <w:bookmarkStart w:id="491" w:name="_Toc24962408"/>
      <w:r w:rsidRPr="00322AAD">
        <w:rPr>
          <w:color w:val="auto"/>
        </w:rPr>
        <w:t>các triệu chứng theo YHCT (n=</w:t>
      </w:r>
      <w:r w:rsidRPr="00322AAD">
        <w:rPr>
          <w:rFonts w:eastAsia="MS Mincho"/>
          <w:color w:val="auto"/>
          <w:lang w:eastAsia="ja-JP"/>
        </w:rPr>
        <w:t>30</w:t>
      </w:r>
      <w:r w:rsidRPr="00322AAD">
        <w:rPr>
          <w:color w:val="auto"/>
        </w:rPr>
        <w:t>)</w:t>
      </w:r>
      <w:bookmarkEnd w:id="489"/>
      <w:bookmarkEnd w:id="490"/>
      <w:bookmarkEnd w:id="491"/>
    </w:p>
    <w:tbl>
      <w:tblPr>
        <w:tblW w:w="485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488"/>
        <w:gridCol w:w="933"/>
        <w:gridCol w:w="1202"/>
        <w:gridCol w:w="859"/>
        <w:gridCol w:w="1131"/>
        <w:gridCol w:w="1124"/>
      </w:tblGrid>
      <w:tr w:rsidR="00E3239E" w:rsidRPr="00322AAD" w:rsidTr="00E46624">
        <w:trPr>
          <w:cantSplit/>
          <w:trHeight w:val="454"/>
          <w:jc w:val="center"/>
        </w:trPr>
        <w:tc>
          <w:tcPr>
            <w:tcW w:w="3612" w:type="dxa"/>
            <w:vMerge w:val="restart"/>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3806AD">
            <w:pPr>
              <w:rPr>
                <w:rFonts w:eastAsia="Calibri"/>
                <w:b/>
                <w:szCs w:val="28"/>
                <w:lang w:val="vi-VN"/>
              </w:rPr>
            </w:pPr>
            <w:r w:rsidRPr="00322AAD">
              <w:rPr>
                <w:b/>
                <w:szCs w:val="28"/>
                <w:lang w:val="vi-VN"/>
              </w:rPr>
              <w:t>Các triệu chứng</w:t>
            </w:r>
          </w:p>
        </w:tc>
        <w:tc>
          <w:tcPr>
            <w:tcW w:w="2197" w:type="dxa"/>
            <w:gridSpan w:val="2"/>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D14C10">
            <w:pPr>
              <w:ind w:firstLine="0"/>
              <w:jc w:val="center"/>
              <w:rPr>
                <w:rFonts w:eastAsia="Calibri"/>
                <w:b/>
                <w:szCs w:val="28"/>
                <w:lang w:val="vi-VN"/>
              </w:rPr>
            </w:pPr>
            <w:r w:rsidRPr="00322AAD">
              <w:rPr>
                <w:b/>
                <w:szCs w:val="28"/>
                <w:lang w:val="vi-VN"/>
              </w:rPr>
              <w:t>Trước điều trị</w:t>
            </w:r>
          </w:p>
        </w:tc>
        <w:tc>
          <w:tcPr>
            <w:tcW w:w="2047" w:type="dxa"/>
            <w:gridSpan w:val="2"/>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D14C10">
            <w:pPr>
              <w:ind w:firstLine="0"/>
              <w:jc w:val="center"/>
              <w:rPr>
                <w:rFonts w:eastAsia="Calibri"/>
                <w:b/>
                <w:szCs w:val="28"/>
                <w:lang w:val="vi-VN"/>
              </w:rPr>
            </w:pPr>
            <w:r w:rsidRPr="00322AAD">
              <w:rPr>
                <w:b/>
                <w:szCs w:val="28"/>
                <w:lang w:val="vi-VN"/>
              </w:rPr>
              <w:t>Sau điều trị</w:t>
            </w:r>
          </w:p>
        </w:tc>
        <w:tc>
          <w:tcPr>
            <w:tcW w:w="1157" w:type="dxa"/>
            <w:vMerge w:val="restart"/>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D14C10">
            <w:pPr>
              <w:ind w:firstLine="0"/>
              <w:jc w:val="center"/>
              <w:rPr>
                <w:rFonts w:eastAsia="Calibri"/>
                <w:b/>
                <w:szCs w:val="28"/>
                <w:lang w:val="vi-VN"/>
              </w:rPr>
            </w:pPr>
            <w:r w:rsidRPr="00322AAD">
              <w:rPr>
                <w:rFonts w:eastAsia="MS Mincho"/>
                <w:b/>
                <w:bCs/>
                <w:szCs w:val="28"/>
                <w:lang w:eastAsia="ja-JP"/>
              </w:rPr>
              <w:t>p</w:t>
            </w:r>
            <w:r w:rsidRPr="00322AAD">
              <w:rPr>
                <w:rFonts w:eastAsia="MS Mincho"/>
                <w:b/>
                <w:bCs/>
                <w:szCs w:val="28"/>
                <w:vertAlign w:val="subscript"/>
                <w:lang w:eastAsia="ja-JP"/>
              </w:rPr>
              <w:t>trước-sau</w:t>
            </w:r>
          </w:p>
        </w:tc>
      </w:tr>
      <w:tr w:rsidR="00E3239E" w:rsidRPr="00322AAD" w:rsidTr="00E46624">
        <w:trPr>
          <w:cantSplit/>
          <w:trHeight w:val="454"/>
          <w:jc w:val="center"/>
        </w:trPr>
        <w:tc>
          <w:tcPr>
            <w:tcW w:w="3612" w:type="dxa"/>
            <w:vMerge/>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3806AD">
            <w:pPr>
              <w:rPr>
                <w:rFonts w:eastAsia="Calibri"/>
                <w:b/>
                <w:szCs w:val="28"/>
                <w:lang w:val="vi-VN"/>
              </w:rPr>
            </w:pPr>
          </w:p>
        </w:tc>
        <w:tc>
          <w:tcPr>
            <w:tcW w:w="959"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D14C10">
            <w:pPr>
              <w:ind w:firstLine="0"/>
              <w:jc w:val="center"/>
              <w:rPr>
                <w:rFonts w:eastAsia="Calibri"/>
                <w:b/>
                <w:szCs w:val="28"/>
                <w:lang w:val="vi-VN"/>
              </w:rPr>
            </w:pPr>
            <w:r w:rsidRPr="00322AAD">
              <w:rPr>
                <w:b/>
                <w:szCs w:val="28"/>
                <w:lang w:val="vi-VN"/>
              </w:rPr>
              <w:t>n</w:t>
            </w:r>
          </w:p>
        </w:tc>
        <w:tc>
          <w:tcPr>
            <w:tcW w:w="1238"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D14C10">
            <w:pPr>
              <w:ind w:firstLine="0"/>
              <w:jc w:val="center"/>
              <w:rPr>
                <w:rFonts w:eastAsia="Calibri"/>
                <w:b/>
                <w:szCs w:val="28"/>
                <w:lang w:val="vi-VN"/>
              </w:rPr>
            </w:pPr>
            <w:r w:rsidRPr="00322AAD">
              <w:rPr>
                <w:b/>
                <w:szCs w:val="28"/>
                <w:lang w:val="vi-VN"/>
              </w:rPr>
              <w:t>Tỉ lệ %</w:t>
            </w:r>
          </w:p>
        </w:tc>
        <w:tc>
          <w:tcPr>
            <w:tcW w:w="882"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D14C10">
            <w:pPr>
              <w:ind w:firstLine="0"/>
              <w:jc w:val="center"/>
              <w:rPr>
                <w:rFonts w:eastAsia="Calibri"/>
                <w:b/>
                <w:szCs w:val="28"/>
                <w:lang w:val="vi-VN"/>
              </w:rPr>
            </w:pPr>
            <w:r w:rsidRPr="00322AAD">
              <w:rPr>
                <w:b/>
                <w:szCs w:val="28"/>
                <w:lang w:val="vi-VN"/>
              </w:rPr>
              <w:t>n</w:t>
            </w:r>
          </w:p>
        </w:tc>
        <w:tc>
          <w:tcPr>
            <w:tcW w:w="1165"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D14C10">
            <w:pPr>
              <w:ind w:firstLine="0"/>
              <w:jc w:val="center"/>
              <w:rPr>
                <w:rFonts w:eastAsia="Calibri"/>
                <w:b/>
                <w:szCs w:val="28"/>
                <w:lang w:val="vi-VN"/>
              </w:rPr>
            </w:pPr>
            <w:r w:rsidRPr="00322AAD">
              <w:rPr>
                <w:b/>
                <w:szCs w:val="28"/>
                <w:lang w:val="vi-VN"/>
              </w:rPr>
              <w:t>Tỉ lệ %</w:t>
            </w:r>
          </w:p>
        </w:tc>
        <w:tc>
          <w:tcPr>
            <w:tcW w:w="1157" w:type="dxa"/>
            <w:vMerge/>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D14C10">
            <w:pPr>
              <w:jc w:val="center"/>
              <w:rPr>
                <w:rFonts w:eastAsia="Calibri"/>
                <w:b/>
                <w:szCs w:val="28"/>
                <w:lang w:val="vi-VN"/>
              </w:rPr>
            </w:pPr>
          </w:p>
        </w:tc>
      </w:tr>
      <w:tr w:rsidR="00E3239E" w:rsidRPr="00322AAD" w:rsidTr="00E46624">
        <w:trPr>
          <w:cantSplit/>
          <w:trHeight w:val="454"/>
          <w:jc w:val="center"/>
        </w:trPr>
        <w:tc>
          <w:tcPr>
            <w:tcW w:w="3612"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pPr>
              <w:ind w:firstLine="0"/>
              <w:rPr>
                <w:rFonts w:eastAsia="Calibri"/>
                <w:szCs w:val="28"/>
                <w:lang w:val="vi-VN"/>
              </w:rPr>
            </w:pPr>
            <w:r w:rsidRPr="00322AAD">
              <w:rPr>
                <w:szCs w:val="28"/>
                <w:lang w:val="es-ES"/>
              </w:rPr>
              <w:t xml:space="preserve">Chóng mặt, </w:t>
            </w:r>
            <w:r w:rsidR="00CD04A1" w:rsidRPr="00322AAD">
              <w:rPr>
                <w:szCs w:val="28"/>
                <w:lang w:val="es-ES"/>
              </w:rPr>
              <w:t>hoa mắt</w:t>
            </w:r>
          </w:p>
        </w:tc>
        <w:tc>
          <w:tcPr>
            <w:tcW w:w="959"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D14C10">
            <w:pPr>
              <w:ind w:firstLine="0"/>
              <w:jc w:val="center"/>
              <w:rPr>
                <w:rFonts w:eastAsia="MS Mincho"/>
                <w:szCs w:val="28"/>
                <w:lang w:val="vi-VN" w:eastAsia="ja-JP"/>
              </w:rPr>
            </w:pPr>
            <w:r w:rsidRPr="00322AAD">
              <w:rPr>
                <w:rFonts w:eastAsia="MS Mincho"/>
                <w:szCs w:val="28"/>
                <w:lang w:val="vi-VN" w:eastAsia="ja-JP"/>
              </w:rPr>
              <w:t>22</w:t>
            </w:r>
          </w:p>
        </w:tc>
        <w:tc>
          <w:tcPr>
            <w:tcW w:w="1238"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D14C10">
            <w:pPr>
              <w:ind w:firstLine="0"/>
              <w:jc w:val="center"/>
              <w:rPr>
                <w:rFonts w:eastAsia="Calibri"/>
                <w:szCs w:val="28"/>
                <w:lang w:val="vi-VN"/>
              </w:rPr>
            </w:pPr>
            <w:r w:rsidRPr="00322AAD">
              <w:rPr>
                <w:szCs w:val="28"/>
                <w:lang w:val="vi-VN"/>
              </w:rPr>
              <w:t>73</w:t>
            </w:r>
            <w:r w:rsidR="00E46624" w:rsidRPr="00322AAD">
              <w:rPr>
                <w:szCs w:val="28"/>
                <w:lang w:val="vi-VN"/>
              </w:rPr>
              <w:t>,</w:t>
            </w:r>
            <w:r w:rsidRPr="00322AAD">
              <w:rPr>
                <w:szCs w:val="28"/>
                <w:lang w:val="vi-VN"/>
              </w:rPr>
              <w:t>33</w:t>
            </w:r>
          </w:p>
        </w:tc>
        <w:tc>
          <w:tcPr>
            <w:tcW w:w="882"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D14C10">
            <w:pPr>
              <w:ind w:firstLine="0"/>
              <w:jc w:val="center"/>
              <w:rPr>
                <w:rFonts w:eastAsia="MS Mincho"/>
                <w:szCs w:val="28"/>
                <w:lang w:val="vi-VN" w:eastAsia="ja-JP"/>
              </w:rPr>
            </w:pPr>
            <w:r w:rsidRPr="00322AAD">
              <w:rPr>
                <w:rFonts w:eastAsia="MS Mincho"/>
                <w:szCs w:val="28"/>
                <w:lang w:val="vi-VN" w:eastAsia="ja-JP"/>
              </w:rPr>
              <w:t>4</w:t>
            </w:r>
          </w:p>
        </w:tc>
        <w:tc>
          <w:tcPr>
            <w:tcW w:w="1165"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D14C10">
            <w:pPr>
              <w:ind w:firstLine="0"/>
              <w:jc w:val="center"/>
              <w:rPr>
                <w:rFonts w:eastAsia="Calibri"/>
                <w:szCs w:val="28"/>
                <w:lang w:val="vi-VN"/>
              </w:rPr>
            </w:pPr>
            <w:r w:rsidRPr="00322AAD">
              <w:rPr>
                <w:szCs w:val="28"/>
                <w:lang w:val="vi-VN"/>
              </w:rPr>
              <w:t>13</w:t>
            </w:r>
            <w:r w:rsidRPr="00322AAD">
              <w:rPr>
                <w:rFonts w:eastAsia="MS Mincho"/>
                <w:szCs w:val="28"/>
                <w:lang w:val="vi-VN" w:eastAsia="ja-JP"/>
              </w:rPr>
              <w:t>,</w:t>
            </w:r>
            <w:r w:rsidRPr="00322AAD">
              <w:rPr>
                <w:szCs w:val="28"/>
                <w:lang w:val="vi-VN"/>
              </w:rPr>
              <w:t>33</w:t>
            </w:r>
          </w:p>
        </w:tc>
        <w:tc>
          <w:tcPr>
            <w:tcW w:w="1157"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D14C10">
            <w:pPr>
              <w:ind w:firstLine="0"/>
              <w:jc w:val="center"/>
              <w:rPr>
                <w:rFonts w:eastAsia="Calibri"/>
                <w:szCs w:val="28"/>
                <w:lang w:val="vi-VN"/>
              </w:rPr>
            </w:pPr>
            <w:r w:rsidRPr="00322AAD">
              <w:rPr>
                <w:szCs w:val="28"/>
                <w:lang w:val="vi-VN"/>
              </w:rPr>
              <w:t>&lt;</w:t>
            </w:r>
            <w:r w:rsidRPr="00322AAD">
              <w:rPr>
                <w:rFonts w:eastAsia="MS Mincho"/>
                <w:szCs w:val="28"/>
                <w:lang w:val="vi-VN" w:eastAsia="ja-JP"/>
              </w:rPr>
              <w:t xml:space="preserve"> </w:t>
            </w:r>
            <w:r w:rsidRPr="00322AAD">
              <w:rPr>
                <w:szCs w:val="28"/>
                <w:lang w:val="vi-VN"/>
              </w:rPr>
              <w:t>0,01</w:t>
            </w:r>
          </w:p>
        </w:tc>
      </w:tr>
      <w:tr w:rsidR="00E3239E" w:rsidRPr="00322AAD" w:rsidTr="00E46624">
        <w:trPr>
          <w:cantSplit/>
          <w:trHeight w:val="454"/>
          <w:jc w:val="center"/>
        </w:trPr>
        <w:tc>
          <w:tcPr>
            <w:tcW w:w="3612"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3806AD">
            <w:pPr>
              <w:ind w:firstLine="0"/>
              <w:rPr>
                <w:rFonts w:eastAsia="Calibri"/>
                <w:szCs w:val="28"/>
                <w:lang w:val="vi-VN"/>
              </w:rPr>
            </w:pPr>
            <w:r w:rsidRPr="00322AAD">
              <w:rPr>
                <w:rFonts w:eastAsia="MS Mincho"/>
                <w:szCs w:val="28"/>
                <w:lang w:val="es-ES" w:eastAsia="ja-JP"/>
              </w:rPr>
              <w:t>Ù</w:t>
            </w:r>
            <w:r w:rsidRPr="00322AAD">
              <w:rPr>
                <w:szCs w:val="28"/>
                <w:lang w:val="es-ES"/>
              </w:rPr>
              <w:t xml:space="preserve"> tai</w:t>
            </w:r>
          </w:p>
        </w:tc>
        <w:tc>
          <w:tcPr>
            <w:tcW w:w="959"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D14C10">
            <w:pPr>
              <w:ind w:firstLine="0"/>
              <w:jc w:val="center"/>
              <w:rPr>
                <w:rFonts w:eastAsia="MS Mincho"/>
                <w:szCs w:val="28"/>
                <w:lang w:val="vi-VN" w:eastAsia="ja-JP"/>
              </w:rPr>
            </w:pPr>
            <w:r w:rsidRPr="00322AAD">
              <w:rPr>
                <w:rFonts w:eastAsia="MS Mincho"/>
                <w:szCs w:val="28"/>
                <w:lang w:val="vi-VN" w:eastAsia="ja-JP"/>
              </w:rPr>
              <w:t>24</w:t>
            </w:r>
          </w:p>
        </w:tc>
        <w:tc>
          <w:tcPr>
            <w:tcW w:w="1238"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D14C10">
            <w:pPr>
              <w:ind w:firstLine="0"/>
              <w:jc w:val="center"/>
              <w:rPr>
                <w:rFonts w:eastAsia="Calibri"/>
                <w:szCs w:val="28"/>
                <w:lang w:val="vi-VN"/>
              </w:rPr>
            </w:pPr>
            <w:r w:rsidRPr="00322AAD">
              <w:rPr>
                <w:szCs w:val="28"/>
                <w:lang w:val="vi-VN"/>
              </w:rPr>
              <w:t>80</w:t>
            </w:r>
            <w:r w:rsidR="00E46624" w:rsidRPr="00322AAD">
              <w:rPr>
                <w:szCs w:val="28"/>
                <w:lang w:val="vi-VN"/>
              </w:rPr>
              <w:t>,</w:t>
            </w:r>
            <w:r w:rsidRPr="00322AAD">
              <w:rPr>
                <w:szCs w:val="28"/>
                <w:lang w:val="vi-VN"/>
              </w:rPr>
              <w:t>00</w:t>
            </w:r>
          </w:p>
        </w:tc>
        <w:tc>
          <w:tcPr>
            <w:tcW w:w="882"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D14C10">
            <w:pPr>
              <w:ind w:firstLine="0"/>
              <w:jc w:val="center"/>
              <w:rPr>
                <w:rFonts w:eastAsia="MS Mincho"/>
                <w:szCs w:val="28"/>
                <w:lang w:val="vi-VN" w:eastAsia="ja-JP"/>
              </w:rPr>
            </w:pPr>
            <w:r w:rsidRPr="00322AAD">
              <w:rPr>
                <w:rFonts w:eastAsia="MS Mincho"/>
                <w:szCs w:val="28"/>
                <w:lang w:val="vi-VN" w:eastAsia="ja-JP"/>
              </w:rPr>
              <w:t>2</w:t>
            </w:r>
          </w:p>
        </w:tc>
        <w:tc>
          <w:tcPr>
            <w:tcW w:w="1165"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D14C10">
            <w:pPr>
              <w:ind w:firstLine="0"/>
              <w:jc w:val="center"/>
              <w:rPr>
                <w:rFonts w:eastAsia="Calibri"/>
                <w:szCs w:val="28"/>
                <w:lang w:val="vi-VN"/>
              </w:rPr>
            </w:pPr>
            <w:r w:rsidRPr="00322AAD">
              <w:rPr>
                <w:szCs w:val="28"/>
                <w:lang w:val="vi-VN"/>
              </w:rPr>
              <w:t>6</w:t>
            </w:r>
            <w:r w:rsidRPr="00322AAD">
              <w:rPr>
                <w:rFonts w:eastAsia="MS Mincho"/>
                <w:szCs w:val="28"/>
                <w:lang w:val="vi-VN" w:eastAsia="ja-JP"/>
              </w:rPr>
              <w:t>,</w:t>
            </w:r>
            <w:r w:rsidRPr="00322AAD">
              <w:rPr>
                <w:szCs w:val="28"/>
                <w:lang w:val="vi-VN"/>
              </w:rPr>
              <w:t>67</w:t>
            </w:r>
          </w:p>
        </w:tc>
        <w:tc>
          <w:tcPr>
            <w:tcW w:w="1157"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D14C10">
            <w:pPr>
              <w:ind w:firstLine="0"/>
              <w:jc w:val="center"/>
              <w:rPr>
                <w:rFonts w:eastAsia="Calibri"/>
                <w:sz w:val="22"/>
              </w:rPr>
            </w:pPr>
            <w:r w:rsidRPr="00322AAD">
              <w:rPr>
                <w:szCs w:val="28"/>
                <w:lang w:val="vi-VN"/>
              </w:rPr>
              <w:t>&lt;</w:t>
            </w:r>
            <w:r w:rsidRPr="00322AAD">
              <w:rPr>
                <w:rFonts w:eastAsia="MS Mincho"/>
                <w:szCs w:val="28"/>
                <w:lang w:val="vi-VN" w:eastAsia="ja-JP"/>
              </w:rPr>
              <w:t xml:space="preserve"> </w:t>
            </w:r>
            <w:r w:rsidRPr="00322AAD">
              <w:rPr>
                <w:szCs w:val="28"/>
                <w:lang w:val="vi-VN"/>
              </w:rPr>
              <w:t>0,01</w:t>
            </w:r>
          </w:p>
        </w:tc>
      </w:tr>
      <w:tr w:rsidR="00E3239E" w:rsidRPr="00322AAD" w:rsidTr="00E46624">
        <w:trPr>
          <w:cantSplit/>
          <w:trHeight w:val="454"/>
          <w:jc w:val="center"/>
        </w:trPr>
        <w:tc>
          <w:tcPr>
            <w:tcW w:w="3612"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3806AD">
            <w:pPr>
              <w:ind w:firstLine="0"/>
              <w:rPr>
                <w:rFonts w:eastAsia="Calibri"/>
                <w:szCs w:val="28"/>
                <w:lang w:val="vi-VN"/>
              </w:rPr>
            </w:pPr>
            <w:r w:rsidRPr="00322AAD">
              <w:rPr>
                <w:rFonts w:eastAsia="MS Mincho"/>
                <w:szCs w:val="28"/>
                <w:lang w:val="es-ES" w:eastAsia="ja-JP"/>
              </w:rPr>
              <w:t>L</w:t>
            </w:r>
            <w:r w:rsidRPr="00322AAD">
              <w:rPr>
                <w:szCs w:val="28"/>
                <w:lang w:val="es-ES"/>
              </w:rPr>
              <w:t>ưng gối yếu mỏi</w:t>
            </w:r>
          </w:p>
        </w:tc>
        <w:tc>
          <w:tcPr>
            <w:tcW w:w="959"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D14C10">
            <w:pPr>
              <w:ind w:firstLine="0"/>
              <w:jc w:val="center"/>
              <w:rPr>
                <w:rFonts w:eastAsia="MS Mincho"/>
                <w:szCs w:val="28"/>
                <w:lang w:val="vi-VN" w:eastAsia="ja-JP"/>
              </w:rPr>
            </w:pPr>
            <w:r w:rsidRPr="00322AAD">
              <w:rPr>
                <w:szCs w:val="28"/>
                <w:lang w:val="vi-VN"/>
              </w:rPr>
              <w:t>2</w:t>
            </w:r>
            <w:r w:rsidRPr="00322AAD">
              <w:rPr>
                <w:rFonts w:eastAsia="MS Mincho"/>
                <w:szCs w:val="28"/>
                <w:lang w:val="vi-VN" w:eastAsia="ja-JP"/>
              </w:rPr>
              <w:t>0</w:t>
            </w:r>
          </w:p>
        </w:tc>
        <w:tc>
          <w:tcPr>
            <w:tcW w:w="1238"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D14C10">
            <w:pPr>
              <w:ind w:firstLine="0"/>
              <w:jc w:val="center"/>
              <w:rPr>
                <w:rFonts w:eastAsia="Calibri"/>
                <w:szCs w:val="28"/>
                <w:lang w:val="vi-VN"/>
              </w:rPr>
            </w:pPr>
            <w:r w:rsidRPr="00322AAD">
              <w:rPr>
                <w:szCs w:val="28"/>
                <w:lang w:val="vi-VN"/>
              </w:rPr>
              <w:t>66</w:t>
            </w:r>
            <w:r w:rsidR="00E46624" w:rsidRPr="00322AAD">
              <w:rPr>
                <w:szCs w:val="28"/>
                <w:lang w:val="vi-VN"/>
              </w:rPr>
              <w:t>,</w:t>
            </w:r>
            <w:r w:rsidRPr="00322AAD">
              <w:rPr>
                <w:szCs w:val="28"/>
                <w:lang w:val="vi-VN"/>
              </w:rPr>
              <w:t>67</w:t>
            </w:r>
          </w:p>
        </w:tc>
        <w:tc>
          <w:tcPr>
            <w:tcW w:w="882"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D14C10">
            <w:pPr>
              <w:ind w:firstLine="0"/>
              <w:jc w:val="center"/>
              <w:rPr>
                <w:rFonts w:eastAsia="MS Mincho"/>
                <w:szCs w:val="28"/>
                <w:lang w:val="vi-VN" w:eastAsia="ja-JP"/>
              </w:rPr>
            </w:pPr>
            <w:r w:rsidRPr="00322AAD">
              <w:rPr>
                <w:rFonts w:eastAsia="MS Mincho"/>
                <w:szCs w:val="28"/>
                <w:lang w:val="vi-VN" w:eastAsia="ja-JP"/>
              </w:rPr>
              <w:t>3</w:t>
            </w:r>
          </w:p>
        </w:tc>
        <w:tc>
          <w:tcPr>
            <w:tcW w:w="1165"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D14C10">
            <w:pPr>
              <w:ind w:firstLine="0"/>
              <w:jc w:val="center"/>
              <w:rPr>
                <w:rFonts w:eastAsia="Calibri"/>
                <w:szCs w:val="28"/>
                <w:lang w:val="vi-VN"/>
              </w:rPr>
            </w:pPr>
            <w:r w:rsidRPr="00322AAD">
              <w:rPr>
                <w:szCs w:val="28"/>
                <w:lang w:val="vi-VN"/>
              </w:rPr>
              <w:t>10</w:t>
            </w:r>
            <w:r w:rsidRPr="00322AAD">
              <w:rPr>
                <w:rFonts w:eastAsia="MS Mincho"/>
                <w:szCs w:val="28"/>
                <w:lang w:val="vi-VN" w:eastAsia="ja-JP"/>
              </w:rPr>
              <w:t>,</w:t>
            </w:r>
            <w:r w:rsidRPr="00322AAD">
              <w:rPr>
                <w:szCs w:val="28"/>
                <w:lang w:val="vi-VN"/>
              </w:rPr>
              <w:t>00</w:t>
            </w:r>
          </w:p>
        </w:tc>
        <w:tc>
          <w:tcPr>
            <w:tcW w:w="1157"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D14C10">
            <w:pPr>
              <w:ind w:firstLine="0"/>
              <w:jc w:val="center"/>
              <w:rPr>
                <w:rFonts w:eastAsia="Calibri"/>
                <w:sz w:val="22"/>
              </w:rPr>
            </w:pPr>
            <w:r w:rsidRPr="00322AAD">
              <w:rPr>
                <w:szCs w:val="28"/>
                <w:lang w:val="vi-VN"/>
              </w:rPr>
              <w:t>&lt;</w:t>
            </w:r>
            <w:r w:rsidRPr="00322AAD">
              <w:rPr>
                <w:rFonts w:eastAsia="MS Mincho"/>
                <w:szCs w:val="28"/>
                <w:lang w:val="vi-VN" w:eastAsia="ja-JP"/>
              </w:rPr>
              <w:t xml:space="preserve"> </w:t>
            </w:r>
            <w:r w:rsidRPr="00322AAD">
              <w:rPr>
                <w:szCs w:val="28"/>
                <w:lang w:val="vi-VN"/>
              </w:rPr>
              <w:t>0,01</w:t>
            </w:r>
          </w:p>
        </w:tc>
      </w:tr>
      <w:tr w:rsidR="00E3239E" w:rsidRPr="00322AAD" w:rsidTr="00E46624">
        <w:trPr>
          <w:cantSplit/>
          <w:trHeight w:val="454"/>
          <w:jc w:val="center"/>
        </w:trPr>
        <w:tc>
          <w:tcPr>
            <w:tcW w:w="3612"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3806AD">
            <w:pPr>
              <w:ind w:firstLine="0"/>
              <w:rPr>
                <w:rFonts w:eastAsia="Calibri"/>
                <w:szCs w:val="28"/>
                <w:lang w:val="vi-VN"/>
              </w:rPr>
            </w:pPr>
            <w:r w:rsidRPr="00322AAD">
              <w:rPr>
                <w:rFonts w:eastAsia="MS Mincho"/>
                <w:szCs w:val="28"/>
                <w:lang w:val="es-ES" w:eastAsia="ja-JP"/>
              </w:rPr>
              <w:t>T</w:t>
            </w:r>
            <w:r w:rsidRPr="00322AAD">
              <w:rPr>
                <w:szCs w:val="28"/>
                <w:lang w:val="es-ES"/>
              </w:rPr>
              <w:t>inh thần mệt mỏi hay quên</w:t>
            </w:r>
          </w:p>
        </w:tc>
        <w:tc>
          <w:tcPr>
            <w:tcW w:w="959"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D14C10">
            <w:pPr>
              <w:ind w:firstLine="0"/>
              <w:jc w:val="center"/>
              <w:rPr>
                <w:rFonts w:eastAsia="MS Mincho"/>
                <w:szCs w:val="28"/>
                <w:lang w:val="vi-VN" w:eastAsia="ja-JP"/>
              </w:rPr>
            </w:pPr>
            <w:r w:rsidRPr="00322AAD">
              <w:rPr>
                <w:rFonts w:eastAsia="MS Mincho"/>
                <w:szCs w:val="28"/>
                <w:lang w:val="vi-VN" w:eastAsia="ja-JP"/>
              </w:rPr>
              <w:t>8</w:t>
            </w:r>
          </w:p>
        </w:tc>
        <w:tc>
          <w:tcPr>
            <w:tcW w:w="1238"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D14C10">
            <w:pPr>
              <w:ind w:firstLine="0"/>
              <w:jc w:val="center"/>
              <w:rPr>
                <w:rFonts w:eastAsia="Calibri"/>
                <w:szCs w:val="28"/>
                <w:lang w:val="vi-VN"/>
              </w:rPr>
            </w:pPr>
            <w:r w:rsidRPr="00322AAD">
              <w:rPr>
                <w:szCs w:val="28"/>
                <w:lang w:val="vi-VN"/>
              </w:rPr>
              <w:t>26</w:t>
            </w:r>
            <w:r w:rsidR="00E46624" w:rsidRPr="00322AAD">
              <w:rPr>
                <w:szCs w:val="28"/>
                <w:lang w:val="vi-VN"/>
              </w:rPr>
              <w:t>,</w:t>
            </w:r>
            <w:r w:rsidRPr="00322AAD">
              <w:rPr>
                <w:szCs w:val="28"/>
                <w:lang w:val="vi-VN"/>
              </w:rPr>
              <w:t>67</w:t>
            </w:r>
          </w:p>
        </w:tc>
        <w:tc>
          <w:tcPr>
            <w:tcW w:w="882"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D14C10">
            <w:pPr>
              <w:ind w:firstLine="0"/>
              <w:jc w:val="center"/>
              <w:rPr>
                <w:rFonts w:eastAsia="Calibri"/>
                <w:szCs w:val="28"/>
                <w:lang w:val="vi-VN"/>
              </w:rPr>
            </w:pPr>
            <w:r w:rsidRPr="00322AAD">
              <w:rPr>
                <w:szCs w:val="28"/>
                <w:lang w:val="vi-VN"/>
              </w:rPr>
              <w:t>1</w:t>
            </w:r>
          </w:p>
        </w:tc>
        <w:tc>
          <w:tcPr>
            <w:tcW w:w="1165"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D14C10">
            <w:pPr>
              <w:ind w:firstLine="0"/>
              <w:jc w:val="center"/>
              <w:rPr>
                <w:rFonts w:eastAsia="Calibri"/>
                <w:szCs w:val="28"/>
                <w:lang w:val="vi-VN"/>
              </w:rPr>
            </w:pPr>
            <w:r w:rsidRPr="00322AAD">
              <w:rPr>
                <w:szCs w:val="28"/>
                <w:lang w:val="vi-VN"/>
              </w:rPr>
              <w:t>3</w:t>
            </w:r>
            <w:r w:rsidRPr="00322AAD">
              <w:rPr>
                <w:rFonts w:eastAsia="MS Mincho"/>
                <w:szCs w:val="28"/>
                <w:lang w:val="vi-VN" w:eastAsia="ja-JP"/>
              </w:rPr>
              <w:t>,</w:t>
            </w:r>
            <w:r w:rsidRPr="00322AAD">
              <w:rPr>
                <w:szCs w:val="28"/>
                <w:lang w:val="vi-VN"/>
              </w:rPr>
              <w:t>33</w:t>
            </w:r>
          </w:p>
        </w:tc>
        <w:tc>
          <w:tcPr>
            <w:tcW w:w="1157"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D14C10">
            <w:pPr>
              <w:ind w:firstLine="0"/>
              <w:jc w:val="center"/>
              <w:rPr>
                <w:rFonts w:eastAsia="Calibri"/>
                <w:sz w:val="22"/>
              </w:rPr>
            </w:pPr>
            <w:r w:rsidRPr="00322AAD">
              <w:rPr>
                <w:szCs w:val="28"/>
                <w:lang w:val="vi-VN"/>
              </w:rPr>
              <w:t>&lt;</w:t>
            </w:r>
            <w:r w:rsidRPr="00322AAD">
              <w:rPr>
                <w:rFonts w:eastAsia="MS Mincho"/>
                <w:szCs w:val="28"/>
                <w:lang w:val="vi-VN" w:eastAsia="ja-JP"/>
              </w:rPr>
              <w:t xml:space="preserve"> </w:t>
            </w:r>
            <w:r w:rsidRPr="00322AAD">
              <w:rPr>
                <w:szCs w:val="28"/>
                <w:lang w:val="vi-VN"/>
              </w:rPr>
              <w:t>0,01</w:t>
            </w:r>
          </w:p>
        </w:tc>
      </w:tr>
      <w:tr w:rsidR="00E3239E" w:rsidRPr="00322AAD" w:rsidTr="00E46624">
        <w:trPr>
          <w:cantSplit/>
          <w:trHeight w:val="454"/>
          <w:jc w:val="center"/>
        </w:trPr>
        <w:tc>
          <w:tcPr>
            <w:tcW w:w="3612"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3806AD">
            <w:pPr>
              <w:ind w:firstLine="0"/>
              <w:rPr>
                <w:rFonts w:eastAsia="Calibri"/>
                <w:szCs w:val="28"/>
                <w:lang w:val="vi-VN"/>
              </w:rPr>
            </w:pPr>
            <w:r w:rsidRPr="00322AAD">
              <w:rPr>
                <w:szCs w:val="28"/>
                <w:lang w:val="vi-VN"/>
              </w:rPr>
              <w:t>Mạch</w:t>
            </w:r>
            <w:r w:rsidRPr="00322AAD">
              <w:rPr>
                <w:szCs w:val="28"/>
                <w:lang w:val="es-ES"/>
              </w:rPr>
              <w:t xml:space="preserve"> trầm tế</w:t>
            </w:r>
            <w:r w:rsidR="00CD04A1" w:rsidRPr="00322AAD">
              <w:rPr>
                <w:szCs w:val="28"/>
                <w:lang w:val="es-ES"/>
              </w:rPr>
              <w:t>, hoặc tế nhược</w:t>
            </w:r>
          </w:p>
        </w:tc>
        <w:tc>
          <w:tcPr>
            <w:tcW w:w="959"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D14C10">
            <w:pPr>
              <w:ind w:firstLine="0"/>
              <w:jc w:val="center"/>
              <w:rPr>
                <w:rFonts w:eastAsia="MS Mincho"/>
                <w:szCs w:val="28"/>
                <w:lang w:val="vi-VN" w:eastAsia="ja-JP"/>
              </w:rPr>
            </w:pPr>
            <w:r w:rsidRPr="00322AAD">
              <w:rPr>
                <w:rFonts w:eastAsia="MS Mincho"/>
                <w:szCs w:val="28"/>
                <w:lang w:val="vi-VN" w:eastAsia="ja-JP"/>
              </w:rPr>
              <w:t>26</w:t>
            </w:r>
          </w:p>
        </w:tc>
        <w:tc>
          <w:tcPr>
            <w:tcW w:w="1238"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D14C10">
            <w:pPr>
              <w:ind w:firstLine="0"/>
              <w:jc w:val="center"/>
              <w:rPr>
                <w:rFonts w:eastAsia="Calibri"/>
                <w:szCs w:val="28"/>
                <w:lang w:val="vi-VN"/>
              </w:rPr>
            </w:pPr>
            <w:r w:rsidRPr="00322AAD">
              <w:rPr>
                <w:szCs w:val="28"/>
                <w:lang w:val="vi-VN"/>
              </w:rPr>
              <w:t>86</w:t>
            </w:r>
            <w:r w:rsidR="00E46624" w:rsidRPr="00322AAD">
              <w:rPr>
                <w:szCs w:val="28"/>
                <w:lang w:val="vi-VN"/>
              </w:rPr>
              <w:t>,</w:t>
            </w:r>
            <w:r w:rsidRPr="00322AAD">
              <w:rPr>
                <w:szCs w:val="28"/>
                <w:lang w:val="vi-VN"/>
              </w:rPr>
              <w:t>67</w:t>
            </w:r>
          </w:p>
        </w:tc>
        <w:tc>
          <w:tcPr>
            <w:tcW w:w="882"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D14C10">
            <w:pPr>
              <w:ind w:firstLine="0"/>
              <w:jc w:val="center"/>
              <w:rPr>
                <w:rFonts w:eastAsia="MS Mincho"/>
                <w:szCs w:val="28"/>
                <w:lang w:val="vi-VN" w:eastAsia="ja-JP"/>
              </w:rPr>
            </w:pPr>
            <w:r w:rsidRPr="00322AAD">
              <w:rPr>
                <w:rFonts w:eastAsia="MS Mincho"/>
                <w:szCs w:val="28"/>
                <w:lang w:val="vi-VN" w:eastAsia="ja-JP"/>
              </w:rPr>
              <w:t>7</w:t>
            </w:r>
          </w:p>
        </w:tc>
        <w:tc>
          <w:tcPr>
            <w:tcW w:w="1165"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D14C10">
            <w:pPr>
              <w:ind w:firstLine="0"/>
              <w:jc w:val="center"/>
              <w:rPr>
                <w:rFonts w:eastAsia="Calibri"/>
                <w:szCs w:val="28"/>
                <w:lang w:val="vi-VN"/>
              </w:rPr>
            </w:pPr>
            <w:r w:rsidRPr="00322AAD">
              <w:rPr>
                <w:szCs w:val="28"/>
                <w:lang w:val="vi-VN"/>
              </w:rPr>
              <w:t>23</w:t>
            </w:r>
            <w:r w:rsidRPr="00322AAD">
              <w:rPr>
                <w:rFonts w:eastAsia="MS Mincho"/>
                <w:szCs w:val="28"/>
                <w:lang w:val="vi-VN" w:eastAsia="ja-JP"/>
              </w:rPr>
              <w:t>,</w:t>
            </w:r>
            <w:r w:rsidRPr="00322AAD">
              <w:rPr>
                <w:szCs w:val="28"/>
                <w:lang w:val="vi-VN"/>
              </w:rPr>
              <w:t>33</w:t>
            </w:r>
          </w:p>
        </w:tc>
        <w:tc>
          <w:tcPr>
            <w:tcW w:w="1157"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D14C10">
            <w:pPr>
              <w:ind w:firstLine="0"/>
              <w:jc w:val="center"/>
              <w:rPr>
                <w:rFonts w:eastAsia="Calibri"/>
                <w:sz w:val="22"/>
              </w:rPr>
            </w:pPr>
            <w:r w:rsidRPr="00322AAD">
              <w:rPr>
                <w:szCs w:val="28"/>
                <w:lang w:val="vi-VN"/>
              </w:rPr>
              <w:t>&lt;</w:t>
            </w:r>
            <w:r w:rsidRPr="00322AAD">
              <w:rPr>
                <w:rFonts w:eastAsia="MS Mincho"/>
                <w:szCs w:val="28"/>
                <w:lang w:val="vi-VN" w:eastAsia="ja-JP"/>
              </w:rPr>
              <w:t xml:space="preserve"> </w:t>
            </w:r>
            <w:r w:rsidRPr="00322AAD">
              <w:rPr>
                <w:szCs w:val="28"/>
                <w:lang w:val="vi-VN"/>
              </w:rPr>
              <w:t>0,01</w:t>
            </w:r>
          </w:p>
        </w:tc>
      </w:tr>
      <w:tr w:rsidR="00E3239E" w:rsidRPr="00322AAD" w:rsidTr="00E46624">
        <w:trPr>
          <w:cantSplit/>
          <w:trHeight w:val="454"/>
          <w:jc w:val="center"/>
        </w:trPr>
        <w:tc>
          <w:tcPr>
            <w:tcW w:w="3612"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3806AD">
            <w:pPr>
              <w:ind w:firstLine="0"/>
              <w:rPr>
                <w:rFonts w:eastAsia="MS Mincho"/>
                <w:szCs w:val="28"/>
                <w:lang w:val="vi-VN" w:eastAsia="ja-JP"/>
              </w:rPr>
            </w:pPr>
            <w:r w:rsidRPr="00322AAD">
              <w:rPr>
                <w:rFonts w:eastAsia="MS Mincho"/>
                <w:szCs w:val="28"/>
                <w:lang w:val="es-ES" w:eastAsia="ja-JP"/>
              </w:rPr>
              <w:t>L</w:t>
            </w:r>
            <w:r w:rsidRPr="00322AAD">
              <w:rPr>
                <w:szCs w:val="28"/>
                <w:lang w:val="es-ES"/>
              </w:rPr>
              <w:t>ượng tinh dịch ít</w:t>
            </w:r>
          </w:p>
        </w:tc>
        <w:tc>
          <w:tcPr>
            <w:tcW w:w="959" w:type="dxa"/>
            <w:tcBorders>
              <w:top w:val="single" w:sz="4" w:space="0" w:color="auto"/>
              <w:left w:val="single" w:sz="4" w:space="0" w:color="auto"/>
              <w:bottom w:val="single" w:sz="4" w:space="0" w:color="auto"/>
              <w:right w:val="single" w:sz="4" w:space="0" w:color="auto"/>
            </w:tcBorders>
            <w:vAlign w:val="center"/>
            <w:hideMark/>
          </w:tcPr>
          <w:p w:rsidR="00E3239E" w:rsidRPr="002D1E9A" w:rsidRDefault="00E3239E" w:rsidP="00D14C10">
            <w:pPr>
              <w:ind w:firstLine="0"/>
              <w:jc w:val="center"/>
              <w:rPr>
                <w:rFonts w:eastAsia="MS Mincho"/>
                <w:szCs w:val="28"/>
                <w:lang w:val="vi-VN" w:eastAsia="ja-JP"/>
              </w:rPr>
            </w:pPr>
            <w:r w:rsidRPr="002D1E9A">
              <w:rPr>
                <w:rFonts w:eastAsia="MS Mincho"/>
                <w:szCs w:val="28"/>
                <w:lang w:val="vi-VN" w:eastAsia="ja-JP"/>
              </w:rPr>
              <w:t>19</w:t>
            </w:r>
          </w:p>
        </w:tc>
        <w:tc>
          <w:tcPr>
            <w:tcW w:w="1238" w:type="dxa"/>
            <w:tcBorders>
              <w:top w:val="single" w:sz="4" w:space="0" w:color="auto"/>
              <w:left w:val="single" w:sz="4" w:space="0" w:color="auto"/>
              <w:bottom w:val="single" w:sz="4" w:space="0" w:color="auto"/>
              <w:right w:val="single" w:sz="4" w:space="0" w:color="auto"/>
            </w:tcBorders>
            <w:vAlign w:val="center"/>
            <w:hideMark/>
          </w:tcPr>
          <w:p w:rsidR="00E3239E" w:rsidRPr="002D1E9A" w:rsidRDefault="00E3239E" w:rsidP="00D14C10">
            <w:pPr>
              <w:ind w:firstLine="0"/>
              <w:jc w:val="center"/>
              <w:rPr>
                <w:rFonts w:eastAsia="MS Mincho"/>
                <w:szCs w:val="28"/>
                <w:lang w:val="vi-VN" w:eastAsia="ja-JP"/>
              </w:rPr>
            </w:pPr>
            <w:r w:rsidRPr="002D1E9A">
              <w:rPr>
                <w:rFonts w:eastAsia="MS Mincho"/>
                <w:szCs w:val="28"/>
                <w:lang w:val="vi-VN" w:eastAsia="ja-JP"/>
              </w:rPr>
              <w:t>63,33</w:t>
            </w:r>
          </w:p>
        </w:tc>
        <w:tc>
          <w:tcPr>
            <w:tcW w:w="882" w:type="dxa"/>
            <w:tcBorders>
              <w:top w:val="single" w:sz="4" w:space="0" w:color="auto"/>
              <w:left w:val="single" w:sz="4" w:space="0" w:color="auto"/>
              <w:bottom w:val="single" w:sz="4" w:space="0" w:color="auto"/>
              <w:right w:val="single" w:sz="4" w:space="0" w:color="auto"/>
            </w:tcBorders>
            <w:vAlign w:val="center"/>
            <w:hideMark/>
          </w:tcPr>
          <w:p w:rsidR="00E3239E" w:rsidRPr="002D1E9A" w:rsidRDefault="00E3239E" w:rsidP="00D14C10">
            <w:pPr>
              <w:ind w:firstLine="0"/>
              <w:jc w:val="center"/>
              <w:rPr>
                <w:rFonts w:eastAsia="MS Mincho"/>
                <w:szCs w:val="28"/>
                <w:lang w:val="vi-VN" w:eastAsia="ja-JP"/>
              </w:rPr>
            </w:pPr>
            <w:r w:rsidRPr="002D1E9A">
              <w:rPr>
                <w:rFonts w:eastAsia="MS Mincho"/>
                <w:szCs w:val="28"/>
                <w:lang w:val="vi-VN" w:eastAsia="ja-JP"/>
              </w:rPr>
              <w:t>7</w:t>
            </w:r>
          </w:p>
        </w:tc>
        <w:tc>
          <w:tcPr>
            <w:tcW w:w="1165" w:type="dxa"/>
            <w:tcBorders>
              <w:top w:val="single" w:sz="4" w:space="0" w:color="auto"/>
              <w:left w:val="single" w:sz="4" w:space="0" w:color="auto"/>
              <w:bottom w:val="single" w:sz="4" w:space="0" w:color="auto"/>
              <w:right w:val="single" w:sz="4" w:space="0" w:color="auto"/>
            </w:tcBorders>
            <w:vAlign w:val="center"/>
            <w:hideMark/>
          </w:tcPr>
          <w:p w:rsidR="00E3239E" w:rsidRPr="002D1E9A" w:rsidRDefault="00E3239E" w:rsidP="00D14C10">
            <w:pPr>
              <w:ind w:firstLine="0"/>
              <w:jc w:val="center"/>
              <w:rPr>
                <w:rFonts w:eastAsia="MS Mincho"/>
                <w:szCs w:val="28"/>
                <w:lang w:val="vi-VN" w:eastAsia="ja-JP"/>
              </w:rPr>
            </w:pPr>
            <w:r w:rsidRPr="002D1E9A">
              <w:rPr>
                <w:szCs w:val="28"/>
                <w:lang w:val="vi-VN"/>
              </w:rPr>
              <w:t>23</w:t>
            </w:r>
            <w:r w:rsidRPr="002D1E9A">
              <w:rPr>
                <w:rFonts w:eastAsia="MS Mincho"/>
                <w:szCs w:val="28"/>
                <w:lang w:val="vi-VN" w:eastAsia="ja-JP"/>
              </w:rPr>
              <w:t>,</w:t>
            </w:r>
            <w:r w:rsidRPr="002D1E9A">
              <w:rPr>
                <w:szCs w:val="28"/>
                <w:lang w:val="vi-VN"/>
              </w:rPr>
              <w:t>33</w:t>
            </w:r>
          </w:p>
        </w:tc>
        <w:tc>
          <w:tcPr>
            <w:tcW w:w="1157" w:type="dxa"/>
            <w:tcBorders>
              <w:top w:val="single" w:sz="4" w:space="0" w:color="auto"/>
              <w:left w:val="single" w:sz="4" w:space="0" w:color="auto"/>
              <w:bottom w:val="single" w:sz="4" w:space="0" w:color="auto"/>
              <w:right w:val="single" w:sz="4" w:space="0" w:color="auto"/>
            </w:tcBorders>
            <w:vAlign w:val="center"/>
            <w:hideMark/>
          </w:tcPr>
          <w:p w:rsidR="00E3239E" w:rsidRPr="002D1E9A" w:rsidRDefault="00E3239E" w:rsidP="00D14C10">
            <w:pPr>
              <w:ind w:firstLine="0"/>
              <w:jc w:val="center"/>
              <w:rPr>
                <w:rFonts w:eastAsia="MS Mincho"/>
                <w:szCs w:val="28"/>
                <w:lang w:val="vi-VN" w:eastAsia="ja-JP"/>
              </w:rPr>
            </w:pPr>
            <w:r w:rsidRPr="002D1E9A">
              <w:rPr>
                <w:szCs w:val="28"/>
                <w:lang w:val="vi-VN"/>
              </w:rPr>
              <w:t>&lt;</w:t>
            </w:r>
            <w:r w:rsidRPr="002D1E9A">
              <w:rPr>
                <w:rFonts w:eastAsia="MS Mincho"/>
                <w:szCs w:val="28"/>
                <w:lang w:val="vi-VN" w:eastAsia="ja-JP"/>
              </w:rPr>
              <w:t xml:space="preserve"> </w:t>
            </w:r>
            <w:r w:rsidRPr="002D1E9A">
              <w:rPr>
                <w:szCs w:val="28"/>
                <w:lang w:val="vi-VN"/>
              </w:rPr>
              <w:t>0,0</w:t>
            </w:r>
            <w:r w:rsidRPr="002D1E9A">
              <w:rPr>
                <w:rFonts w:eastAsia="MS Mincho"/>
                <w:szCs w:val="28"/>
                <w:lang w:val="vi-VN" w:eastAsia="ja-JP"/>
              </w:rPr>
              <w:t>5</w:t>
            </w:r>
          </w:p>
        </w:tc>
      </w:tr>
      <w:tr w:rsidR="00E3239E" w:rsidRPr="00322AAD" w:rsidTr="00E46624">
        <w:trPr>
          <w:cantSplit/>
          <w:trHeight w:val="454"/>
          <w:jc w:val="center"/>
        </w:trPr>
        <w:tc>
          <w:tcPr>
            <w:tcW w:w="3612"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3806AD">
            <w:pPr>
              <w:ind w:firstLine="0"/>
              <w:rPr>
                <w:rFonts w:eastAsia="Calibri"/>
                <w:szCs w:val="28"/>
                <w:lang w:val="es-ES"/>
              </w:rPr>
            </w:pPr>
            <w:r w:rsidRPr="00322AAD">
              <w:rPr>
                <w:rFonts w:eastAsia="MS Mincho"/>
                <w:szCs w:val="28"/>
                <w:lang w:val="es-ES" w:eastAsia="ja-JP"/>
              </w:rPr>
              <w:t>S</w:t>
            </w:r>
            <w:r w:rsidRPr="00322AAD">
              <w:rPr>
                <w:szCs w:val="28"/>
                <w:lang w:val="es-ES"/>
              </w:rPr>
              <w:t>ố lượng tinh trùng ít</w:t>
            </w:r>
          </w:p>
        </w:tc>
        <w:tc>
          <w:tcPr>
            <w:tcW w:w="959" w:type="dxa"/>
            <w:tcBorders>
              <w:top w:val="single" w:sz="4" w:space="0" w:color="auto"/>
              <w:left w:val="single" w:sz="4" w:space="0" w:color="auto"/>
              <w:bottom w:val="single" w:sz="4" w:space="0" w:color="auto"/>
              <w:right w:val="single" w:sz="4" w:space="0" w:color="auto"/>
            </w:tcBorders>
            <w:vAlign w:val="center"/>
            <w:hideMark/>
          </w:tcPr>
          <w:p w:rsidR="00E3239E" w:rsidRPr="002D1E9A" w:rsidRDefault="00E3239E" w:rsidP="00D14C10">
            <w:pPr>
              <w:ind w:firstLine="0"/>
              <w:jc w:val="center"/>
              <w:rPr>
                <w:rFonts w:eastAsia="MS Mincho"/>
                <w:szCs w:val="28"/>
                <w:lang w:val="vi-VN" w:eastAsia="ja-JP"/>
              </w:rPr>
            </w:pPr>
            <w:r w:rsidRPr="002D1E9A">
              <w:rPr>
                <w:rFonts w:eastAsia="MS Mincho"/>
                <w:szCs w:val="28"/>
                <w:lang w:val="vi-VN" w:eastAsia="ja-JP"/>
              </w:rPr>
              <w:t>23</w:t>
            </w:r>
          </w:p>
        </w:tc>
        <w:tc>
          <w:tcPr>
            <w:tcW w:w="1238" w:type="dxa"/>
            <w:tcBorders>
              <w:top w:val="single" w:sz="4" w:space="0" w:color="auto"/>
              <w:left w:val="single" w:sz="4" w:space="0" w:color="auto"/>
              <w:bottom w:val="single" w:sz="4" w:space="0" w:color="auto"/>
              <w:right w:val="single" w:sz="4" w:space="0" w:color="auto"/>
            </w:tcBorders>
            <w:vAlign w:val="center"/>
            <w:hideMark/>
          </w:tcPr>
          <w:p w:rsidR="00E3239E" w:rsidRPr="002D1E9A" w:rsidRDefault="00E3239E" w:rsidP="00D14C10">
            <w:pPr>
              <w:ind w:firstLine="0"/>
              <w:jc w:val="center"/>
              <w:rPr>
                <w:rFonts w:eastAsia="MS Mincho"/>
                <w:szCs w:val="28"/>
                <w:lang w:val="vi-VN" w:eastAsia="ja-JP"/>
              </w:rPr>
            </w:pPr>
            <w:r w:rsidRPr="002D1E9A">
              <w:rPr>
                <w:rFonts w:eastAsia="MS Mincho"/>
                <w:szCs w:val="28"/>
                <w:lang w:val="vi-VN" w:eastAsia="ja-JP"/>
              </w:rPr>
              <w:t>76,67</w:t>
            </w:r>
          </w:p>
        </w:tc>
        <w:tc>
          <w:tcPr>
            <w:tcW w:w="882" w:type="dxa"/>
            <w:tcBorders>
              <w:top w:val="single" w:sz="4" w:space="0" w:color="auto"/>
              <w:left w:val="single" w:sz="4" w:space="0" w:color="auto"/>
              <w:bottom w:val="single" w:sz="4" w:space="0" w:color="auto"/>
              <w:right w:val="single" w:sz="4" w:space="0" w:color="auto"/>
            </w:tcBorders>
            <w:vAlign w:val="center"/>
            <w:hideMark/>
          </w:tcPr>
          <w:p w:rsidR="00E3239E" w:rsidRPr="002D1E9A" w:rsidRDefault="00E3239E" w:rsidP="00D14C10">
            <w:pPr>
              <w:ind w:firstLine="0"/>
              <w:jc w:val="center"/>
              <w:rPr>
                <w:rFonts w:eastAsia="MS Mincho"/>
                <w:szCs w:val="28"/>
                <w:lang w:val="vi-VN" w:eastAsia="ja-JP"/>
              </w:rPr>
            </w:pPr>
            <w:r w:rsidRPr="002D1E9A">
              <w:rPr>
                <w:rFonts w:eastAsia="MS Mincho"/>
                <w:szCs w:val="28"/>
                <w:lang w:val="vi-VN" w:eastAsia="ja-JP"/>
              </w:rPr>
              <w:t>14</w:t>
            </w:r>
          </w:p>
        </w:tc>
        <w:tc>
          <w:tcPr>
            <w:tcW w:w="1165" w:type="dxa"/>
            <w:tcBorders>
              <w:top w:val="single" w:sz="4" w:space="0" w:color="auto"/>
              <w:left w:val="single" w:sz="4" w:space="0" w:color="auto"/>
              <w:bottom w:val="single" w:sz="4" w:space="0" w:color="auto"/>
              <w:right w:val="single" w:sz="4" w:space="0" w:color="auto"/>
            </w:tcBorders>
            <w:vAlign w:val="center"/>
            <w:hideMark/>
          </w:tcPr>
          <w:p w:rsidR="00E3239E" w:rsidRPr="002D1E9A" w:rsidRDefault="00E3239E" w:rsidP="00D14C10">
            <w:pPr>
              <w:ind w:firstLine="0"/>
              <w:jc w:val="center"/>
              <w:rPr>
                <w:rFonts w:eastAsia="MS Mincho"/>
                <w:szCs w:val="28"/>
                <w:lang w:val="vi-VN" w:eastAsia="ja-JP"/>
              </w:rPr>
            </w:pPr>
            <w:r w:rsidRPr="002D1E9A">
              <w:rPr>
                <w:rFonts w:eastAsia="MS Mincho"/>
                <w:szCs w:val="28"/>
                <w:lang w:val="vi-VN" w:eastAsia="ja-JP"/>
              </w:rPr>
              <w:t>46,67</w:t>
            </w:r>
          </w:p>
        </w:tc>
        <w:tc>
          <w:tcPr>
            <w:tcW w:w="1157" w:type="dxa"/>
            <w:tcBorders>
              <w:top w:val="single" w:sz="4" w:space="0" w:color="auto"/>
              <w:left w:val="single" w:sz="4" w:space="0" w:color="auto"/>
              <w:bottom w:val="single" w:sz="4" w:space="0" w:color="auto"/>
              <w:right w:val="single" w:sz="4" w:space="0" w:color="auto"/>
            </w:tcBorders>
            <w:vAlign w:val="center"/>
            <w:hideMark/>
          </w:tcPr>
          <w:p w:rsidR="00E3239E" w:rsidRPr="002D1E9A" w:rsidRDefault="00E3239E" w:rsidP="00D14C10">
            <w:pPr>
              <w:ind w:firstLine="0"/>
              <w:jc w:val="center"/>
              <w:rPr>
                <w:rFonts w:eastAsia="MS Mincho"/>
                <w:szCs w:val="28"/>
                <w:lang w:val="vi-VN" w:eastAsia="ja-JP"/>
              </w:rPr>
            </w:pPr>
            <w:r w:rsidRPr="002D1E9A">
              <w:rPr>
                <w:szCs w:val="28"/>
                <w:lang w:val="vi-VN"/>
              </w:rPr>
              <w:t>&lt;</w:t>
            </w:r>
            <w:r w:rsidRPr="002D1E9A">
              <w:rPr>
                <w:rFonts w:eastAsia="MS Mincho"/>
                <w:szCs w:val="28"/>
                <w:lang w:val="vi-VN" w:eastAsia="ja-JP"/>
              </w:rPr>
              <w:t xml:space="preserve"> </w:t>
            </w:r>
            <w:r w:rsidRPr="002D1E9A">
              <w:rPr>
                <w:szCs w:val="28"/>
                <w:lang w:val="vi-VN"/>
              </w:rPr>
              <w:t>0,0</w:t>
            </w:r>
            <w:r w:rsidRPr="002D1E9A">
              <w:rPr>
                <w:rFonts w:eastAsia="MS Mincho"/>
                <w:szCs w:val="28"/>
                <w:lang w:val="vi-VN" w:eastAsia="ja-JP"/>
              </w:rPr>
              <w:t>5</w:t>
            </w:r>
          </w:p>
        </w:tc>
      </w:tr>
    </w:tbl>
    <w:p w:rsidR="00196DB2" w:rsidRPr="00322AAD" w:rsidRDefault="00196DB2" w:rsidP="003806AD">
      <w:pPr>
        <w:rPr>
          <w:sz w:val="14"/>
          <w:szCs w:val="28"/>
          <w:lang w:eastAsia="ja-JP"/>
        </w:rPr>
      </w:pPr>
    </w:p>
    <w:p w:rsidR="00E3239E" w:rsidRPr="00322AAD" w:rsidRDefault="00E46624" w:rsidP="003806AD">
      <w:pPr>
        <w:rPr>
          <w:rFonts w:eastAsia="MS Mincho"/>
          <w:szCs w:val="28"/>
          <w:lang w:val="vi-VN" w:eastAsia="ja-JP"/>
        </w:rPr>
      </w:pPr>
      <w:r w:rsidRPr="00322AAD">
        <w:rPr>
          <w:b/>
          <w:szCs w:val="28"/>
        </w:rPr>
        <w:t>Nhận xét:</w:t>
      </w:r>
      <w:r w:rsidRPr="00322AAD">
        <w:rPr>
          <w:szCs w:val="28"/>
        </w:rPr>
        <w:t xml:space="preserve"> Qua</w:t>
      </w:r>
      <w:r w:rsidR="00E3239E" w:rsidRPr="00322AAD">
        <w:rPr>
          <w:szCs w:val="28"/>
          <w:lang w:val="vi-VN"/>
        </w:rPr>
        <w:t xml:space="preserve"> bảng </w:t>
      </w:r>
      <w:r w:rsidRPr="00322AAD">
        <w:rPr>
          <w:rFonts w:eastAsia="MS Mincho"/>
          <w:szCs w:val="28"/>
          <w:lang w:eastAsia="ja-JP"/>
        </w:rPr>
        <w:t>3.3</w:t>
      </w:r>
      <w:r w:rsidR="003D72DD" w:rsidRPr="00322AAD">
        <w:rPr>
          <w:rFonts w:eastAsia="MS Mincho"/>
          <w:szCs w:val="28"/>
          <w:lang w:eastAsia="ja-JP"/>
        </w:rPr>
        <w:t>5</w:t>
      </w:r>
      <w:r w:rsidRPr="00322AAD">
        <w:rPr>
          <w:szCs w:val="28"/>
          <w:lang w:val="vi-VN"/>
        </w:rPr>
        <w:t xml:space="preserve"> </w:t>
      </w:r>
      <w:r w:rsidR="00E3239E" w:rsidRPr="00322AAD">
        <w:rPr>
          <w:szCs w:val="28"/>
          <w:lang w:val="vi-VN"/>
        </w:rPr>
        <w:t xml:space="preserve">thấy: </w:t>
      </w:r>
      <w:r w:rsidR="00E3239E" w:rsidRPr="00322AAD">
        <w:rPr>
          <w:rFonts w:eastAsia="MS Mincho"/>
          <w:szCs w:val="28"/>
          <w:lang w:val="vi-VN" w:eastAsia="ja-JP"/>
        </w:rPr>
        <w:t>T</w:t>
      </w:r>
      <w:r w:rsidR="00E3239E" w:rsidRPr="00322AAD">
        <w:rPr>
          <w:szCs w:val="28"/>
          <w:lang w:val="vi-VN"/>
        </w:rPr>
        <w:t xml:space="preserve">ất cả các dấu hiệu lâm sàng do </w:t>
      </w:r>
      <w:r w:rsidR="00E3239E" w:rsidRPr="00322AAD">
        <w:rPr>
          <w:szCs w:val="28"/>
          <w:lang w:val="es-ES"/>
        </w:rPr>
        <w:t>thận tinh khuy tổn</w:t>
      </w:r>
      <w:r w:rsidR="00E3239E" w:rsidRPr="00322AAD">
        <w:rPr>
          <w:szCs w:val="28"/>
          <w:lang w:val="vi-VN"/>
        </w:rPr>
        <w:t xml:space="preserve"> đều cải thiện rõ rệt sau điều trị (p</w:t>
      </w:r>
      <w:r w:rsidR="00E3239E" w:rsidRPr="00322AAD">
        <w:rPr>
          <w:rFonts w:eastAsia="MS Mincho"/>
          <w:szCs w:val="28"/>
          <w:lang w:val="vi-VN" w:eastAsia="ja-JP"/>
        </w:rPr>
        <w:t xml:space="preserve"> </w:t>
      </w:r>
      <w:r w:rsidR="00E3239E" w:rsidRPr="00322AAD">
        <w:rPr>
          <w:szCs w:val="28"/>
          <w:lang w:val="vi-VN"/>
        </w:rPr>
        <w:t>&lt; 0,01</w:t>
      </w:r>
      <w:r w:rsidR="00E3239E" w:rsidRPr="00322AAD">
        <w:rPr>
          <w:rFonts w:eastAsia="MS Mincho"/>
          <w:szCs w:val="28"/>
          <w:lang w:val="vi-VN" w:eastAsia="ja-JP"/>
        </w:rPr>
        <w:t xml:space="preserve"> và p &lt; 0,05</w:t>
      </w:r>
      <w:r w:rsidR="00E3239E" w:rsidRPr="00322AAD">
        <w:rPr>
          <w:szCs w:val="28"/>
          <w:lang w:val="vi-VN"/>
        </w:rPr>
        <w:t>).</w:t>
      </w:r>
    </w:p>
    <w:p w:rsidR="00E3239E" w:rsidRPr="00322AAD" w:rsidRDefault="00E3239E" w:rsidP="00BB03BA">
      <w:pPr>
        <w:pStyle w:val="44"/>
        <w:rPr>
          <w:rFonts w:eastAsia="MS Mincho"/>
          <w:lang w:val="vi-VN" w:eastAsia="ja-JP"/>
        </w:rPr>
      </w:pPr>
      <w:bookmarkStart w:id="492" w:name="_Toc507953752"/>
      <w:bookmarkStart w:id="493" w:name="_Toc507953494"/>
      <w:bookmarkStart w:id="494" w:name="_Toc5795998"/>
      <w:bookmarkStart w:id="495" w:name="_Toc26970721"/>
      <w:r w:rsidRPr="00322AAD">
        <w:rPr>
          <w:lang w:val="vi-VN"/>
        </w:rPr>
        <w:t>3.</w:t>
      </w:r>
      <w:r w:rsidR="00E46624" w:rsidRPr="00322AAD">
        <w:rPr>
          <w:lang w:val="vi-VN"/>
        </w:rPr>
        <w:t>3.</w:t>
      </w:r>
      <w:r w:rsidRPr="00322AAD">
        <w:rPr>
          <w:rFonts w:eastAsia="MS Mincho"/>
          <w:lang w:val="vi-VN" w:eastAsia="ja-JP"/>
        </w:rPr>
        <w:t>6</w:t>
      </w:r>
      <w:r w:rsidRPr="00322AAD">
        <w:rPr>
          <w:lang w:val="vi-VN"/>
        </w:rPr>
        <w:t xml:space="preserve">. </w:t>
      </w:r>
      <w:r w:rsidRPr="00322AAD">
        <w:rPr>
          <w:rFonts w:eastAsia="MS Mincho"/>
          <w:lang w:val="vi-VN" w:eastAsia="ja-JP"/>
        </w:rPr>
        <w:t xml:space="preserve">Kết quả đánh giá tính an toàn </w:t>
      </w:r>
      <w:r w:rsidRPr="00322AAD">
        <w:rPr>
          <w:lang w:val="vi-VN"/>
        </w:rPr>
        <w:t xml:space="preserve">của viên nang </w:t>
      </w:r>
      <w:r w:rsidRPr="00322AAD">
        <w:rPr>
          <w:rFonts w:eastAsia="MS Mincho"/>
          <w:lang w:val="vi-VN" w:eastAsia="ja-JP"/>
        </w:rPr>
        <w:t>Y10</w:t>
      </w:r>
      <w:r w:rsidRPr="00322AAD">
        <w:rPr>
          <w:lang w:val="vi-VN"/>
        </w:rPr>
        <w:t xml:space="preserve"> trên lâm sàng</w:t>
      </w:r>
      <w:bookmarkEnd w:id="492"/>
      <w:bookmarkEnd w:id="493"/>
      <w:bookmarkEnd w:id="494"/>
      <w:bookmarkEnd w:id="495"/>
    </w:p>
    <w:p w:rsidR="00E3239E" w:rsidRPr="00322AAD" w:rsidRDefault="00E3239E" w:rsidP="00BB03BA">
      <w:pPr>
        <w:pStyle w:val="66"/>
        <w:rPr>
          <w:lang w:eastAsia="ja-JP"/>
        </w:rPr>
      </w:pPr>
      <w:bookmarkStart w:id="496" w:name="_Toc507953753"/>
      <w:bookmarkStart w:id="497" w:name="_Toc507953495"/>
      <w:bookmarkStart w:id="498" w:name="_Toc24962769"/>
      <w:r w:rsidRPr="00322AAD">
        <w:rPr>
          <w:lang w:eastAsia="ja-JP"/>
        </w:rPr>
        <w:t>3.</w:t>
      </w:r>
      <w:r w:rsidR="00E46624" w:rsidRPr="00322AAD">
        <w:rPr>
          <w:lang w:eastAsia="ja-JP"/>
        </w:rPr>
        <w:t>3.</w:t>
      </w:r>
      <w:r w:rsidRPr="00322AAD">
        <w:rPr>
          <w:lang w:eastAsia="ja-JP"/>
        </w:rPr>
        <w:t>6.1. Các dấu hiệu lâm sàng không mong muốn</w:t>
      </w:r>
      <w:bookmarkEnd w:id="496"/>
      <w:bookmarkEnd w:id="497"/>
      <w:bookmarkEnd w:id="498"/>
    </w:p>
    <w:p w:rsidR="00E3239E" w:rsidRPr="00322AAD" w:rsidRDefault="00E3239E" w:rsidP="00BB03BA">
      <w:pPr>
        <w:pStyle w:val="9"/>
        <w:rPr>
          <w:rFonts w:eastAsia="Times New Roman"/>
          <w:color w:val="auto"/>
          <w:lang w:eastAsia="zh-CN"/>
        </w:rPr>
      </w:pPr>
      <w:bookmarkStart w:id="499" w:name="_Toc507953754"/>
      <w:bookmarkStart w:id="500" w:name="_Toc507953496"/>
      <w:bookmarkStart w:id="501" w:name="_Toc24962409"/>
      <w:r w:rsidRPr="00322AAD">
        <w:rPr>
          <w:color w:val="auto"/>
        </w:rPr>
        <w:t>Bảng 3.</w:t>
      </w:r>
      <w:r w:rsidR="00E46624" w:rsidRPr="00322AAD">
        <w:rPr>
          <w:rFonts w:eastAsia="MS Mincho"/>
          <w:color w:val="auto"/>
          <w:lang w:eastAsia="ja-JP"/>
        </w:rPr>
        <w:t>3</w:t>
      </w:r>
      <w:r w:rsidR="006B00AA" w:rsidRPr="00322AAD">
        <w:rPr>
          <w:rFonts w:eastAsia="MS Mincho"/>
          <w:color w:val="auto"/>
          <w:lang w:eastAsia="ja-JP"/>
        </w:rPr>
        <w:t>6</w:t>
      </w:r>
      <w:r w:rsidRPr="00322AAD">
        <w:rPr>
          <w:color w:val="auto"/>
        </w:rPr>
        <w:t>. Dấu hiệu lâm sàng không mong muố</w:t>
      </w:r>
      <w:r w:rsidR="00E46624" w:rsidRPr="00322AAD">
        <w:rPr>
          <w:color w:val="auto"/>
        </w:rPr>
        <w:t xml:space="preserve">n (n = </w:t>
      </w:r>
      <w:r w:rsidRPr="00322AAD">
        <w:rPr>
          <w:color w:val="auto"/>
        </w:rPr>
        <w:t>3</w:t>
      </w:r>
      <w:r w:rsidR="00E46624" w:rsidRPr="00322AAD">
        <w:rPr>
          <w:color w:val="auto"/>
        </w:rPr>
        <w:t>0</w:t>
      </w:r>
      <w:r w:rsidRPr="00322AAD">
        <w:rPr>
          <w:color w:val="auto"/>
        </w:rPr>
        <w:t>)</w:t>
      </w:r>
      <w:bookmarkEnd w:id="499"/>
      <w:bookmarkEnd w:id="500"/>
      <w:bookmarkEnd w:id="501"/>
    </w:p>
    <w:tbl>
      <w:tblPr>
        <w:tblW w:w="489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38"/>
        <w:gridCol w:w="2938"/>
        <w:gridCol w:w="2939"/>
      </w:tblGrid>
      <w:tr w:rsidR="00BB03BA" w:rsidRPr="00322AAD" w:rsidTr="002D1E9A">
        <w:trPr>
          <w:cantSplit/>
          <w:trHeight w:val="454"/>
          <w:jc w:val="center"/>
        </w:trPr>
        <w:tc>
          <w:tcPr>
            <w:tcW w:w="1666" w:type="pct"/>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BB03BA">
            <w:pPr>
              <w:ind w:firstLine="0"/>
              <w:jc w:val="center"/>
              <w:rPr>
                <w:rFonts w:eastAsia="Calibri"/>
                <w:b/>
                <w:bCs/>
                <w:szCs w:val="28"/>
              </w:rPr>
            </w:pPr>
            <w:r w:rsidRPr="00322AAD">
              <w:rPr>
                <w:b/>
                <w:bCs/>
                <w:szCs w:val="28"/>
              </w:rPr>
              <w:t>Các dấu hiệu</w:t>
            </w:r>
          </w:p>
        </w:tc>
        <w:tc>
          <w:tcPr>
            <w:tcW w:w="1666" w:type="pct"/>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BB03BA">
            <w:pPr>
              <w:ind w:firstLine="0"/>
              <w:jc w:val="center"/>
              <w:rPr>
                <w:rFonts w:eastAsia="Calibri"/>
                <w:b/>
                <w:bCs/>
                <w:szCs w:val="28"/>
              </w:rPr>
            </w:pPr>
            <w:r w:rsidRPr="00322AAD">
              <w:rPr>
                <w:b/>
                <w:bCs/>
                <w:szCs w:val="28"/>
              </w:rPr>
              <w:t>Trước điều trị</w:t>
            </w:r>
          </w:p>
        </w:tc>
        <w:tc>
          <w:tcPr>
            <w:tcW w:w="1667" w:type="pct"/>
            <w:tcBorders>
              <w:top w:val="single" w:sz="4" w:space="0" w:color="auto"/>
              <w:left w:val="single" w:sz="4" w:space="0" w:color="auto"/>
              <w:bottom w:val="single" w:sz="4" w:space="0" w:color="auto"/>
              <w:right w:val="single" w:sz="4" w:space="0" w:color="auto"/>
            </w:tcBorders>
            <w:vAlign w:val="center"/>
            <w:hideMark/>
          </w:tcPr>
          <w:p w:rsidR="00E3239E" w:rsidRPr="00322AAD" w:rsidRDefault="00BB03BA" w:rsidP="00BB03BA">
            <w:pPr>
              <w:ind w:firstLine="0"/>
              <w:jc w:val="center"/>
              <w:rPr>
                <w:rFonts w:eastAsia="Calibri"/>
                <w:b/>
                <w:bCs/>
                <w:szCs w:val="28"/>
              </w:rPr>
            </w:pPr>
            <w:r w:rsidRPr="00322AAD">
              <w:rPr>
                <w:b/>
                <w:bCs/>
                <w:szCs w:val="28"/>
              </w:rPr>
              <w:t>Đ</w:t>
            </w:r>
            <w:r w:rsidR="00E3239E" w:rsidRPr="00322AAD">
              <w:rPr>
                <w:b/>
                <w:bCs/>
                <w:szCs w:val="28"/>
              </w:rPr>
              <w:t>iều trị</w:t>
            </w:r>
          </w:p>
        </w:tc>
      </w:tr>
      <w:tr w:rsidR="00BB03BA" w:rsidRPr="00322AAD" w:rsidTr="002D1E9A">
        <w:trPr>
          <w:cantSplit/>
          <w:trHeight w:val="454"/>
          <w:jc w:val="center"/>
        </w:trPr>
        <w:tc>
          <w:tcPr>
            <w:tcW w:w="1666" w:type="pct"/>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BB03BA">
            <w:pPr>
              <w:ind w:firstLine="332"/>
              <w:rPr>
                <w:rFonts w:eastAsia="Calibri"/>
                <w:szCs w:val="28"/>
              </w:rPr>
            </w:pPr>
            <w:r w:rsidRPr="00322AAD">
              <w:rPr>
                <w:szCs w:val="28"/>
              </w:rPr>
              <w:t>Nôn</w:t>
            </w:r>
          </w:p>
        </w:tc>
        <w:tc>
          <w:tcPr>
            <w:tcW w:w="1666" w:type="pct"/>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BB03BA">
            <w:pPr>
              <w:ind w:firstLine="0"/>
              <w:jc w:val="center"/>
              <w:rPr>
                <w:rFonts w:eastAsia="Calibri"/>
                <w:bCs/>
                <w:szCs w:val="28"/>
              </w:rPr>
            </w:pPr>
            <w:r w:rsidRPr="00322AAD">
              <w:rPr>
                <w:bCs/>
                <w:szCs w:val="28"/>
              </w:rPr>
              <w:t>0</w:t>
            </w:r>
          </w:p>
        </w:tc>
        <w:tc>
          <w:tcPr>
            <w:tcW w:w="1667" w:type="pct"/>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BB03BA">
            <w:pPr>
              <w:ind w:firstLine="0"/>
              <w:jc w:val="center"/>
              <w:rPr>
                <w:rFonts w:eastAsia="Calibri"/>
                <w:bCs/>
                <w:szCs w:val="28"/>
              </w:rPr>
            </w:pPr>
            <w:r w:rsidRPr="00322AAD">
              <w:rPr>
                <w:bCs/>
                <w:szCs w:val="28"/>
              </w:rPr>
              <w:t>0</w:t>
            </w:r>
          </w:p>
        </w:tc>
      </w:tr>
      <w:tr w:rsidR="00BB03BA" w:rsidRPr="00322AAD" w:rsidTr="002D1E9A">
        <w:trPr>
          <w:cantSplit/>
          <w:trHeight w:val="454"/>
          <w:jc w:val="center"/>
        </w:trPr>
        <w:tc>
          <w:tcPr>
            <w:tcW w:w="1666" w:type="pct"/>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BB03BA">
            <w:pPr>
              <w:ind w:firstLine="332"/>
              <w:rPr>
                <w:rFonts w:eastAsia="Calibri"/>
                <w:szCs w:val="28"/>
                <w:lang w:val="sv-SE"/>
              </w:rPr>
            </w:pPr>
            <w:r w:rsidRPr="00322AAD">
              <w:rPr>
                <w:szCs w:val="28"/>
                <w:lang w:val="sv-SE"/>
              </w:rPr>
              <w:t>Đại tiện (táo/ lỏng)</w:t>
            </w:r>
          </w:p>
        </w:tc>
        <w:tc>
          <w:tcPr>
            <w:tcW w:w="1666" w:type="pct"/>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BB03BA">
            <w:pPr>
              <w:ind w:firstLine="0"/>
              <w:jc w:val="center"/>
              <w:rPr>
                <w:rFonts w:eastAsia="Calibri"/>
                <w:bCs/>
                <w:szCs w:val="28"/>
              </w:rPr>
            </w:pPr>
            <w:r w:rsidRPr="00322AAD">
              <w:rPr>
                <w:bCs/>
                <w:szCs w:val="28"/>
              </w:rPr>
              <w:t>0</w:t>
            </w:r>
          </w:p>
        </w:tc>
        <w:tc>
          <w:tcPr>
            <w:tcW w:w="1667" w:type="pct"/>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BB03BA">
            <w:pPr>
              <w:ind w:firstLine="0"/>
              <w:jc w:val="center"/>
              <w:rPr>
                <w:rFonts w:eastAsia="Calibri"/>
                <w:bCs/>
                <w:szCs w:val="28"/>
              </w:rPr>
            </w:pPr>
            <w:r w:rsidRPr="00322AAD">
              <w:rPr>
                <w:bCs/>
                <w:szCs w:val="28"/>
              </w:rPr>
              <w:t>0</w:t>
            </w:r>
          </w:p>
        </w:tc>
      </w:tr>
      <w:tr w:rsidR="00BB03BA" w:rsidRPr="00322AAD" w:rsidTr="002D1E9A">
        <w:trPr>
          <w:cantSplit/>
          <w:trHeight w:val="454"/>
          <w:jc w:val="center"/>
        </w:trPr>
        <w:tc>
          <w:tcPr>
            <w:tcW w:w="1666" w:type="pct"/>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BB03BA">
            <w:pPr>
              <w:ind w:firstLine="332"/>
              <w:rPr>
                <w:rFonts w:eastAsia="Calibri"/>
                <w:szCs w:val="28"/>
              </w:rPr>
            </w:pPr>
            <w:r w:rsidRPr="00322AAD">
              <w:rPr>
                <w:szCs w:val="28"/>
              </w:rPr>
              <w:t>Mẩn ngứa</w:t>
            </w:r>
          </w:p>
        </w:tc>
        <w:tc>
          <w:tcPr>
            <w:tcW w:w="1666" w:type="pct"/>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BB03BA">
            <w:pPr>
              <w:ind w:firstLine="0"/>
              <w:jc w:val="center"/>
              <w:rPr>
                <w:rFonts w:eastAsia="Calibri"/>
                <w:bCs/>
                <w:szCs w:val="28"/>
              </w:rPr>
            </w:pPr>
            <w:r w:rsidRPr="00322AAD">
              <w:rPr>
                <w:bCs/>
                <w:szCs w:val="28"/>
              </w:rPr>
              <w:t>0</w:t>
            </w:r>
          </w:p>
        </w:tc>
        <w:tc>
          <w:tcPr>
            <w:tcW w:w="1667" w:type="pct"/>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BB03BA">
            <w:pPr>
              <w:ind w:firstLine="0"/>
              <w:jc w:val="center"/>
              <w:rPr>
                <w:rFonts w:eastAsia="Calibri"/>
                <w:bCs/>
                <w:szCs w:val="28"/>
              </w:rPr>
            </w:pPr>
            <w:r w:rsidRPr="00322AAD">
              <w:rPr>
                <w:bCs/>
                <w:szCs w:val="28"/>
              </w:rPr>
              <w:t>0</w:t>
            </w:r>
          </w:p>
        </w:tc>
      </w:tr>
      <w:tr w:rsidR="00BB03BA" w:rsidRPr="00322AAD" w:rsidTr="002D1E9A">
        <w:trPr>
          <w:cantSplit/>
          <w:trHeight w:val="454"/>
          <w:jc w:val="center"/>
        </w:trPr>
        <w:tc>
          <w:tcPr>
            <w:tcW w:w="1666" w:type="pct"/>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BB03BA">
            <w:pPr>
              <w:ind w:firstLine="332"/>
              <w:rPr>
                <w:rFonts w:eastAsia="Calibri"/>
                <w:szCs w:val="28"/>
              </w:rPr>
            </w:pPr>
            <w:r w:rsidRPr="00322AAD">
              <w:rPr>
                <w:szCs w:val="28"/>
              </w:rPr>
              <w:t>Khác</w:t>
            </w:r>
          </w:p>
        </w:tc>
        <w:tc>
          <w:tcPr>
            <w:tcW w:w="1666" w:type="pct"/>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BB03BA">
            <w:pPr>
              <w:ind w:firstLine="0"/>
              <w:jc w:val="center"/>
              <w:rPr>
                <w:rFonts w:eastAsia="Calibri"/>
                <w:bCs/>
                <w:szCs w:val="28"/>
              </w:rPr>
            </w:pPr>
            <w:r w:rsidRPr="00322AAD">
              <w:rPr>
                <w:bCs/>
                <w:szCs w:val="28"/>
              </w:rPr>
              <w:t>0</w:t>
            </w:r>
          </w:p>
        </w:tc>
        <w:tc>
          <w:tcPr>
            <w:tcW w:w="1667" w:type="pct"/>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BB03BA">
            <w:pPr>
              <w:ind w:firstLine="0"/>
              <w:jc w:val="center"/>
              <w:rPr>
                <w:rFonts w:eastAsia="Calibri"/>
                <w:bCs/>
                <w:szCs w:val="28"/>
              </w:rPr>
            </w:pPr>
            <w:r w:rsidRPr="00322AAD">
              <w:rPr>
                <w:bCs/>
                <w:szCs w:val="28"/>
              </w:rPr>
              <w:t>0</w:t>
            </w:r>
          </w:p>
        </w:tc>
      </w:tr>
    </w:tbl>
    <w:p w:rsidR="00E3239E" w:rsidRPr="00322AAD" w:rsidRDefault="00E3239E" w:rsidP="003806AD">
      <w:pPr>
        <w:rPr>
          <w:rFonts w:eastAsia="MS Mincho"/>
          <w:sz w:val="2"/>
          <w:szCs w:val="28"/>
          <w:lang w:eastAsia="ja-JP"/>
        </w:rPr>
      </w:pPr>
      <w:r w:rsidRPr="00322AAD">
        <w:rPr>
          <w:szCs w:val="28"/>
        </w:rPr>
        <w:tab/>
      </w:r>
    </w:p>
    <w:p w:rsidR="00E3239E" w:rsidRPr="00322AAD" w:rsidRDefault="00E3239E" w:rsidP="003806AD">
      <w:pPr>
        <w:rPr>
          <w:rFonts w:eastAsia="MS Mincho"/>
          <w:sz w:val="2"/>
          <w:szCs w:val="28"/>
          <w:lang w:eastAsia="ja-JP"/>
        </w:rPr>
      </w:pPr>
    </w:p>
    <w:p w:rsidR="00B1013C" w:rsidRPr="00322AAD" w:rsidRDefault="00B1013C" w:rsidP="003806AD">
      <w:pPr>
        <w:rPr>
          <w:sz w:val="8"/>
          <w:szCs w:val="28"/>
          <w:lang w:eastAsia="ja-JP"/>
        </w:rPr>
      </w:pPr>
    </w:p>
    <w:p w:rsidR="00E3239E" w:rsidRPr="00322AAD" w:rsidRDefault="00E3239E" w:rsidP="003806AD">
      <w:pPr>
        <w:rPr>
          <w:rFonts w:eastAsia="Calibri"/>
          <w:szCs w:val="28"/>
        </w:rPr>
      </w:pPr>
      <w:r w:rsidRPr="00322AAD">
        <w:rPr>
          <w:szCs w:val="28"/>
        </w:rPr>
        <w:t xml:space="preserve">Kết quả từ bảng </w:t>
      </w:r>
      <w:r w:rsidR="00E46624" w:rsidRPr="00322AAD">
        <w:rPr>
          <w:rFonts w:eastAsia="MS Mincho"/>
          <w:szCs w:val="28"/>
          <w:lang w:eastAsia="ja-JP"/>
        </w:rPr>
        <w:t>3.3</w:t>
      </w:r>
      <w:r w:rsidR="00AD231A" w:rsidRPr="00322AAD">
        <w:rPr>
          <w:rFonts w:eastAsia="MS Mincho"/>
          <w:szCs w:val="28"/>
          <w:lang w:eastAsia="ja-JP"/>
        </w:rPr>
        <w:t>6</w:t>
      </w:r>
      <w:r w:rsidRPr="00322AAD">
        <w:rPr>
          <w:szCs w:val="28"/>
        </w:rPr>
        <w:t xml:space="preserve"> cho thấ</w:t>
      </w:r>
      <w:r w:rsidR="00D14C10" w:rsidRPr="00322AAD">
        <w:rPr>
          <w:szCs w:val="28"/>
        </w:rPr>
        <w:t>y, t</w:t>
      </w:r>
      <w:r w:rsidRPr="00322AAD">
        <w:rPr>
          <w:szCs w:val="28"/>
        </w:rPr>
        <w:t xml:space="preserve">rong tất cả các bệnh nhân nghiên cứu không bệnh nhân nào gặp phải tác dụng không mong muốn trên lâm sàng. </w:t>
      </w:r>
    </w:p>
    <w:p w:rsidR="008035AF" w:rsidRDefault="008035AF">
      <w:pPr>
        <w:adjustRightInd/>
        <w:snapToGrid/>
        <w:spacing w:after="200" w:line="276" w:lineRule="auto"/>
        <w:ind w:firstLine="0"/>
        <w:jc w:val="left"/>
        <w:rPr>
          <w:rFonts w:cs="Times New Roman"/>
          <w:i/>
          <w:szCs w:val="28"/>
          <w:lang w:val="nl-NL" w:eastAsia="ja-JP"/>
        </w:rPr>
      </w:pPr>
      <w:bookmarkStart w:id="502" w:name="_Toc507953755"/>
      <w:bookmarkStart w:id="503" w:name="_Toc507953497"/>
      <w:r>
        <w:rPr>
          <w:lang w:eastAsia="ja-JP"/>
        </w:rPr>
        <w:br w:type="page"/>
      </w:r>
    </w:p>
    <w:p w:rsidR="00E3239E" w:rsidRPr="00322AAD" w:rsidRDefault="00E3239E" w:rsidP="00BB03BA">
      <w:pPr>
        <w:pStyle w:val="66"/>
        <w:rPr>
          <w:lang w:eastAsia="ja-JP"/>
        </w:rPr>
      </w:pPr>
      <w:bookmarkStart w:id="504" w:name="_Toc24962770"/>
      <w:r w:rsidRPr="00322AAD">
        <w:rPr>
          <w:lang w:eastAsia="ja-JP"/>
        </w:rPr>
        <w:lastRenderedPageBreak/>
        <w:t>3.</w:t>
      </w:r>
      <w:r w:rsidR="00E46624" w:rsidRPr="00322AAD">
        <w:rPr>
          <w:lang w:eastAsia="ja-JP"/>
        </w:rPr>
        <w:t>3.</w:t>
      </w:r>
      <w:r w:rsidRPr="00322AAD">
        <w:rPr>
          <w:lang w:eastAsia="ja-JP"/>
        </w:rPr>
        <w:t>6.2. Kết quả xét nghiệm sinh hóa chức năng gan thận</w:t>
      </w:r>
      <w:bookmarkEnd w:id="502"/>
      <w:bookmarkEnd w:id="503"/>
      <w:bookmarkEnd w:id="504"/>
    </w:p>
    <w:p w:rsidR="00E3239E" w:rsidRPr="002D1E9A" w:rsidRDefault="00E3239E" w:rsidP="002D1E9A">
      <w:pPr>
        <w:pStyle w:val="9"/>
        <w:rPr>
          <w:rFonts w:asciiTheme="minorHAnsi" w:eastAsia="Times New Roman" w:hAnsiTheme="minorHAnsi"/>
          <w:color w:val="auto"/>
          <w:lang w:val="en-US" w:eastAsia="zh-CN"/>
        </w:rPr>
      </w:pPr>
      <w:bookmarkStart w:id="505" w:name="_Toc507953756"/>
      <w:bookmarkStart w:id="506" w:name="_Toc507953498"/>
      <w:bookmarkStart w:id="507" w:name="_Toc24962410"/>
      <w:r w:rsidRPr="002D1E9A">
        <w:rPr>
          <w:color w:val="auto"/>
        </w:rPr>
        <w:t>Bảng 3.</w:t>
      </w:r>
      <w:r w:rsidR="00E46624" w:rsidRPr="002D1E9A">
        <w:rPr>
          <w:rFonts w:eastAsia="MS Mincho"/>
          <w:color w:val="auto"/>
          <w:lang w:eastAsia="ja-JP"/>
        </w:rPr>
        <w:t>3</w:t>
      </w:r>
      <w:r w:rsidR="00AD231A" w:rsidRPr="002D1E9A">
        <w:rPr>
          <w:rFonts w:eastAsia="MS Mincho"/>
          <w:color w:val="auto"/>
          <w:lang w:eastAsia="ja-JP"/>
        </w:rPr>
        <w:t>7</w:t>
      </w:r>
      <w:r w:rsidRPr="002D1E9A">
        <w:rPr>
          <w:color w:val="auto"/>
        </w:rPr>
        <w:t>. Kết quả xét nghiệ</w:t>
      </w:r>
      <w:r w:rsidR="00E46624" w:rsidRPr="002D1E9A">
        <w:rPr>
          <w:color w:val="auto"/>
        </w:rPr>
        <w:t>m ALT, AST, ure</w:t>
      </w:r>
      <w:r w:rsidRPr="002D1E9A">
        <w:rPr>
          <w:color w:val="auto"/>
        </w:rPr>
        <w:t>, creatinin huyết thanh</w:t>
      </w:r>
      <w:bookmarkEnd w:id="505"/>
      <w:bookmarkEnd w:id="506"/>
      <w:bookmarkEnd w:id="507"/>
    </w:p>
    <w:tbl>
      <w:tblPr>
        <w:tblW w:w="87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209"/>
        <w:gridCol w:w="1977"/>
        <w:gridCol w:w="1943"/>
        <w:gridCol w:w="1644"/>
      </w:tblGrid>
      <w:tr w:rsidR="00BB03BA" w:rsidRPr="00322AAD" w:rsidTr="002D1E9A">
        <w:trPr>
          <w:cantSplit/>
          <w:trHeight w:val="454"/>
          <w:jc w:val="center"/>
        </w:trPr>
        <w:tc>
          <w:tcPr>
            <w:tcW w:w="3209"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3806AD">
            <w:pPr>
              <w:rPr>
                <w:rFonts w:eastAsia="Calibri"/>
                <w:b/>
                <w:szCs w:val="28"/>
              </w:rPr>
            </w:pPr>
            <w:r w:rsidRPr="00322AAD">
              <w:rPr>
                <w:b/>
                <w:szCs w:val="28"/>
              </w:rPr>
              <w:t>Chỉ số</w:t>
            </w:r>
          </w:p>
        </w:tc>
        <w:tc>
          <w:tcPr>
            <w:tcW w:w="1977"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D14C10">
            <w:pPr>
              <w:ind w:firstLine="0"/>
              <w:jc w:val="center"/>
              <w:rPr>
                <w:rFonts w:eastAsia="Calibri"/>
                <w:b/>
                <w:szCs w:val="28"/>
              </w:rPr>
            </w:pPr>
            <w:r w:rsidRPr="00322AAD">
              <w:rPr>
                <w:b/>
                <w:szCs w:val="28"/>
              </w:rPr>
              <w:t>Trước điều trị</w:t>
            </w:r>
          </w:p>
        </w:tc>
        <w:tc>
          <w:tcPr>
            <w:tcW w:w="1943"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D14C10">
            <w:pPr>
              <w:ind w:firstLine="0"/>
              <w:jc w:val="center"/>
              <w:rPr>
                <w:rFonts w:eastAsia="Calibri"/>
                <w:b/>
                <w:szCs w:val="28"/>
              </w:rPr>
            </w:pPr>
            <w:r w:rsidRPr="00322AAD">
              <w:rPr>
                <w:b/>
                <w:szCs w:val="28"/>
              </w:rPr>
              <w:t>Sau điều trị</w:t>
            </w:r>
          </w:p>
        </w:tc>
        <w:tc>
          <w:tcPr>
            <w:tcW w:w="1644"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D14C10">
            <w:pPr>
              <w:ind w:firstLine="0"/>
              <w:jc w:val="center"/>
              <w:rPr>
                <w:rFonts w:eastAsia="Calibri"/>
                <w:b/>
                <w:szCs w:val="28"/>
              </w:rPr>
            </w:pPr>
            <w:r w:rsidRPr="00322AAD">
              <w:rPr>
                <w:rFonts w:eastAsia="MS Mincho"/>
                <w:b/>
                <w:bCs/>
                <w:szCs w:val="28"/>
                <w:lang w:eastAsia="ja-JP"/>
              </w:rPr>
              <w:t>p</w:t>
            </w:r>
            <w:r w:rsidRPr="00322AAD">
              <w:rPr>
                <w:rFonts w:eastAsia="MS Mincho"/>
                <w:b/>
                <w:bCs/>
                <w:szCs w:val="28"/>
                <w:vertAlign w:val="subscript"/>
                <w:lang w:eastAsia="ja-JP"/>
              </w:rPr>
              <w:t>trước-sau</w:t>
            </w:r>
          </w:p>
        </w:tc>
      </w:tr>
      <w:tr w:rsidR="00BB03BA" w:rsidRPr="00322AAD" w:rsidTr="002D1E9A">
        <w:trPr>
          <w:cantSplit/>
          <w:trHeight w:val="454"/>
          <w:jc w:val="center"/>
        </w:trPr>
        <w:tc>
          <w:tcPr>
            <w:tcW w:w="3209"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BB03BA">
            <w:pPr>
              <w:ind w:firstLine="0"/>
              <w:rPr>
                <w:rFonts w:eastAsia="Calibri"/>
                <w:szCs w:val="28"/>
              </w:rPr>
            </w:pPr>
            <w:r w:rsidRPr="00322AAD">
              <w:rPr>
                <w:szCs w:val="28"/>
              </w:rPr>
              <w:t>AST (UI/l)</w:t>
            </w:r>
          </w:p>
        </w:tc>
        <w:tc>
          <w:tcPr>
            <w:tcW w:w="1977"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D14C10">
            <w:pPr>
              <w:ind w:firstLine="0"/>
              <w:jc w:val="center"/>
              <w:rPr>
                <w:rFonts w:eastAsia="Calibri"/>
                <w:szCs w:val="28"/>
              </w:rPr>
            </w:pPr>
            <w:r w:rsidRPr="00322AAD">
              <w:rPr>
                <w:rFonts w:eastAsia="MS Mincho"/>
                <w:szCs w:val="28"/>
                <w:lang w:eastAsia="ja-JP"/>
              </w:rPr>
              <w:t>31</w:t>
            </w:r>
            <w:r w:rsidRPr="00322AAD">
              <w:rPr>
                <w:szCs w:val="28"/>
              </w:rPr>
              <w:t>,</w:t>
            </w:r>
            <w:r w:rsidRPr="00322AAD">
              <w:rPr>
                <w:rFonts w:eastAsia="MS Mincho"/>
                <w:szCs w:val="28"/>
                <w:lang w:eastAsia="ja-JP"/>
              </w:rPr>
              <w:t>28</w:t>
            </w:r>
            <w:r w:rsidRPr="00322AAD">
              <w:rPr>
                <w:szCs w:val="28"/>
              </w:rPr>
              <w:t xml:space="preserve"> ± </w:t>
            </w:r>
            <w:r w:rsidRPr="00322AAD">
              <w:rPr>
                <w:rFonts w:eastAsia="MS Mincho"/>
                <w:szCs w:val="28"/>
                <w:lang w:eastAsia="ja-JP"/>
              </w:rPr>
              <w:t>6,46</w:t>
            </w:r>
          </w:p>
        </w:tc>
        <w:tc>
          <w:tcPr>
            <w:tcW w:w="1943"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D14C10">
            <w:pPr>
              <w:ind w:firstLine="0"/>
              <w:jc w:val="center"/>
              <w:rPr>
                <w:rFonts w:eastAsia="Calibri"/>
                <w:szCs w:val="28"/>
              </w:rPr>
            </w:pPr>
            <w:r w:rsidRPr="00322AAD">
              <w:rPr>
                <w:szCs w:val="28"/>
              </w:rPr>
              <w:t>2</w:t>
            </w:r>
            <w:r w:rsidRPr="00322AAD">
              <w:rPr>
                <w:rFonts w:eastAsia="MS Mincho"/>
                <w:szCs w:val="28"/>
                <w:lang w:eastAsia="ja-JP"/>
              </w:rPr>
              <w:t>9</w:t>
            </w:r>
            <w:r w:rsidRPr="00322AAD">
              <w:rPr>
                <w:szCs w:val="28"/>
              </w:rPr>
              <w:t>,</w:t>
            </w:r>
            <w:r w:rsidRPr="00322AAD">
              <w:rPr>
                <w:rFonts w:eastAsia="MS Mincho"/>
                <w:szCs w:val="28"/>
                <w:lang w:eastAsia="ja-JP"/>
              </w:rPr>
              <w:t>8</w:t>
            </w:r>
            <w:r w:rsidRPr="00322AAD">
              <w:rPr>
                <w:szCs w:val="28"/>
              </w:rPr>
              <w:t xml:space="preserve">6 ± </w:t>
            </w:r>
            <w:r w:rsidRPr="00322AAD">
              <w:rPr>
                <w:rFonts w:eastAsia="MS Mincho"/>
                <w:szCs w:val="28"/>
                <w:lang w:eastAsia="ja-JP"/>
              </w:rPr>
              <w:t>8</w:t>
            </w:r>
            <w:r w:rsidRPr="00322AAD">
              <w:rPr>
                <w:szCs w:val="28"/>
              </w:rPr>
              <w:t>,</w:t>
            </w:r>
            <w:r w:rsidRPr="00322AAD">
              <w:rPr>
                <w:rFonts w:eastAsia="MS Mincho"/>
                <w:szCs w:val="28"/>
                <w:lang w:eastAsia="ja-JP"/>
              </w:rPr>
              <w:t>21</w:t>
            </w:r>
          </w:p>
        </w:tc>
        <w:tc>
          <w:tcPr>
            <w:tcW w:w="1644"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D14C10">
            <w:pPr>
              <w:ind w:firstLine="0"/>
              <w:jc w:val="center"/>
              <w:rPr>
                <w:rFonts w:eastAsia="Calibri"/>
                <w:szCs w:val="28"/>
              </w:rPr>
            </w:pPr>
            <w:r w:rsidRPr="00322AAD">
              <w:rPr>
                <w:szCs w:val="28"/>
              </w:rPr>
              <w:t>&gt;</w:t>
            </w:r>
            <w:r w:rsidRPr="00322AAD">
              <w:rPr>
                <w:rFonts w:eastAsia="MS Mincho"/>
                <w:szCs w:val="28"/>
                <w:lang w:eastAsia="ja-JP"/>
              </w:rPr>
              <w:t xml:space="preserve"> </w:t>
            </w:r>
            <w:r w:rsidRPr="00322AAD">
              <w:rPr>
                <w:szCs w:val="28"/>
              </w:rPr>
              <w:t>0,05</w:t>
            </w:r>
          </w:p>
        </w:tc>
      </w:tr>
      <w:tr w:rsidR="00BB03BA" w:rsidRPr="00322AAD" w:rsidTr="002D1E9A">
        <w:trPr>
          <w:cantSplit/>
          <w:trHeight w:val="454"/>
          <w:jc w:val="center"/>
        </w:trPr>
        <w:tc>
          <w:tcPr>
            <w:tcW w:w="3209"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BB03BA">
            <w:pPr>
              <w:ind w:firstLine="0"/>
              <w:rPr>
                <w:rFonts w:eastAsia="Calibri"/>
                <w:szCs w:val="28"/>
              </w:rPr>
            </w:pPr>
            <w:r w:rsidRPr="00322AAD">
              <w:rPr>
                <w:szCs w:val="28"/>
              </w:rPr>
              <w:t>ALT</w:t>
            </w:r>
            <w:r w:rsidR="00251360" w:rsidRPr="00322AAD">
              <w:rPr>
                <w:szCs w:val="28"/>
              </w:rPr>
              <w:t xml:space="preserve"> </w:t>
            </w:r>
            <w:r w:rsidRPr="00322AAD">
              <w:rPr>
                <w:szCs w:val="28"/>
              </w:rPr>
              <w:t>(UI/l)</w:t>
            </w:r>
          </w:p>
        </w:tc>
        <w:tc>
          <w:tcPr>
            <w:tcW w:w="1977"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D14C10">
            <w:pPr>
              <w:ind w:firstLine="0"/>
              <w:jc w:val="center"/>
              <w:rPr>
                <w:rFonts w:eastAsia="Calibri"/>
                <w:szCs w:val="28"/>
              </w:rPr>
            </w:pPr>
            <w:r w:rsidRPr="00322AAD">
              <w:rPr>
                <w:szCs w:val="28"/>
              </w:rPr>
              <w:t>3</w:t>
            </w:r>
            <w:r w:rsidRPr="00322AAD">
              <w:rPr>
                <w:rFonts w:eastAsia="MS Mincho"/>
                <w:szCs w:val="28"/>
                <w:lang w:eastAsia="ja-JP"/>
              </w:rPr>
              <w:t>8</w:t>
            </w:r>
            <w:r w:rsidRPr="00322AAD">
              <w:rPr>
                <w:szCs w:val="28"/>
              </w:rPr>
              <w:t>,</w:t>
            </w:r>
            <w:r w:rsidRPr="00322AAD">
              <w:rPr>
                <w:rFonts w:eastAsia="MS Mincho"/>
                <w:szCs w:val="28"/>
                <w:lang w:eastAsia="ja-JP"/>
              </w:rPr>
              <w:t>42</w:t>
            </w:r>
            <w:r w:rsidRPr="00322AAD">
              <w:rPr>
                <w:szCs w:val="28"/>
              </w:rPr>
              <w:t xml:space="preserve"> ± 1</w:t>
            </w:r>
            <w:r w:rsidRPr="00322AAD">
              <w:rPr>
                <w:rFonts w:eastAsia="MS Mincho"/>
                <w:szCs w:val="28"/>
                <w:lang w:eastAsia="ja-JP"/>
              </w:rPr>
              <w:t>1</w:t>
            </w:r>
            <w:r w:rsidRPr="00322AAD">
              <w:rPr>
                <w:szCs w:val="28"/>
              </w:rPr>
              <w:t>,</w:t>
            </w:r>
            <w:r w:rsidRPr="00322AAD">
              <w:rPr>
                <w:rFonts w:eastAsia="MS Mincho"/>
                <w:szCs w:val="28"/>
                <w:lang w:eastAsia="ja-JP"/>
              </w:rPr>
              <w:t>6</w:t>
            </w:r>
            <w:r w:rsidRPr="00322AAD">
              <w:rPr>
                <w:szCs w:val="28"/>
              </w:rPr>
              <w:t>3</w:t>
            </w:r>
          </w:p>
        </w:tc>
        <w:tc>
          <w:tcPr>
            <w:tcW w:w="1943"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D14C10">
            <w:pPr>
              <w:ind w:firstLine="0"/>
              <w:jc w:val="center"/>
              <w:rPr>
                <w:rFonts w:eastAsia="MS Mincho"/>
                <w:szCs w:val="28"/>
                <w:lang w:eastAsia="ja-JP"/>
              </w:rPr>
            </w:pPr>
            <w:r w:rsidRPr="00322AAD">
              <w:rPr>
                <w:szCs w:val="28"/>
              </w:rPr>
              <w:t>3</w:t>
            </w:r>
            <w:r w:rsidRPr="00322AAD">
              <w:rPr>
                <w:rFonts w:eastAsia="MS Mincho"/>
                <w:szCs w:val="28"/>
                <w:lang w:eastAsia="ja-JP"/>
              </w:rPr>
              <w:t>6</w:t>
            </w:r>
            <w:r w:rsidRPr="00322AAD">
              <w:rPr>
                <w:szCs w:val="28"/>
              </w:rPr>
              <w:t>,9</w:t>
            </w:r>
            <w:r w:rsidRPr="00322AAD">
              <w:rPr>
                <w:rFonts w:eastAsia="MS Mincho"/>
                <w:szCs w:val="28"/>
                <w:lang w:eastAsia="ja-JP"/>
              </w:rPr>
              <w:t>5</w:t>
            </w:r>
            <w:r w:rsidRPr="00322AAD">
              <w:rPr>
                <w:szCs w:val="28"/>
              </w:rPr>
              <w:t xml:space="preserve"> ± 1</w:t>
            </w:r>
            <w:r w:rsidRPr="00322AAD">
              <w:rPr>
                <w:rFonts w:eastAsia="MS Mincho"/>
                <w:szCs w:val="28"/>
                <w:lang w:eastAsia="ja-JP"/>
              </w:rPr>
              <w:t>1</w:t>
            </w:r>
            <w:r w:rsidRPr="00322AAD">
              <w:rPr>
                <w:szCs w:val="28"/>
              </w:rPr>
              <w:t>,</w:t>
            </w:r>
            <w:r w:rsidRPr="00322AAD">
              <w:rPr>
                <w:rFonts w:eastAsia="MS Mincho"/>
                <w:szCs w:val="28"/>
                <w:lang w:eastAsia="ja-JP"/>
              </w:rPr>
              <w:t>74</w:t>
            </w:r>
          </w:p>
        </w:tc>
        <w:tc>
          <w:tcPr>
            <w:tcW w:w="1644"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D14C10">
            <w:pPr>
              <w:ind w:firstLine="0"/>
              <w:jc w:val="center"/>
              <w:rPr>
                <w:rFonts w:eastAsia="Calibri"/>
                <w:sz w:val="22"/>
              </w:rPr>
            </w:pPr>
            <w:r w:rsidRPr="00322AAD">
              <w:rPr>
                <w:szCs w:val="28"/>
              </w:rPr>
              <w:t>&gt;</w:t>
            </w:r>
            <w:r w:rsidRPr="00322AAD">
              <w:rPr>
                <w:rFonts w:eastAsia="MS Mincho"/>
                <w:szCs w:val="28"/>
                <w:lang w:eastAsia="ja-JP"/>
              </w:rPr>
              <w:t xml:space="preserve"> </w:t>
            </w:r>
            <w:r w:rsidRPr="00322AAD">
              <w:rPr>
                <w:szCs w:val="28"/>
              </w:rPr>
              <w:t>0,05</w:t>
            </w:r>
          </w:p>
        </w:tc>
      </w:tr>
      <w:tr w:rsidR="00BB03BA" w:rsidRPr="00322AAD" w:rsidTr="002D1E9A">
        <w:trPr>
          <w:cantSplit/>
          <w:trHeight w:val="454"/>
          <w:jc w:val="center"/>
        </w:trPr>
        <w:tc>
          <w:tcPr>
            <w:tcW w:w="3209"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BB03BA">
            <w:pPr>
              <w:ind w:firstLine="0"/>
              <w:rPr>
                <w:rFonts w:eastAsia="Calibri"/>
                <w:szCs w:val="28"/>
              </w:rPr>
            </w:pPr>
            <w:r w:rsidRPr="00322AAD">
              <w:rPr>
                <w:szCs w:val="28"/>
              </w:rPr>
              <w:t>Urê (mmol/l)</w:t>
            </w:r>
          </w:p>
        </w:tc>
        <w:tc>
          <w:tcPr>
            <w:tcW w:w="1977"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D14C10">
            <w:pPr>
              <w:ind w:firstLine="0"/>
              <w:jc w:val="center"/>
              <w:rPr>
                <w:rFonts w:eastAsia="Calibri"/>
                <w:szCs w:val="28"/>
              </w:rPr>
            </w:pPr>
            <w:r w:rsidRPr="00322AAD">
              <w:rPr>
                <w:szCs w:val="28"/>
              </w:rPr>
              <w:t>4,</w:t>
            </w:r>
            <w:r w:rsidRPr="00322AAD">
              <w:rPr>
                <w:rFonts w:eastAsia="MS Mincho"/>
                <w:szCs w:val="28"/>
                <w:lang w:eastAsia="ja-JP"/>
              </w:rPr>
              <w:t>36</w:t>
            </w:r>
            <w:r w:rsidRPr="00322AAD">
              <w:rPr>
                <w:szCs w:val="28"/>
              </w:rPr>
              <w:t xml:space="preserve"> ± 1,</w:t>
            </w:r>
            <w:r w:rsidRPr="00322AAD">
              <w:rPr>
                <w:rFonts w:eastAsia="MS Mincho"/>
                <w:szCs w:val="28"/>
                <w:lang w:eastAsia="ja-JP"/>
              </w:rPr>
              <w:t>02</w:t>
            </w:r>
          </w:p>
        </w:tc>
        <w:tc>
          <w:tcPr>
            <w:tcW w:w="1943"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D14C10">
            <w:pPr>
              <w:ind w:firstLine="0"/>
              <w:jc w:val="center"/>
              <w:rPr>
                <w:rFonts w:eastAsia="MS Mincho"/>
                <w:szCs w:val="28"/>
                <w:lang w:eastAsia="ja-JP"/>
              </w:rPr>
            </w:pPr>
            <w:r w:rsidRPr="00322AAD">
              <w:rPr>
                <w:szCs w:val="28"/>
              </w:rPr>
              <w:t>4,</w:t>
            </w:r>
            <w:r w:rsidRPr="00322AAD">
              <w:rPr>
                <w:rFonts w:eastAsia="MS Mincho"/>
                <w:szCs w:val="28"/>
                <w:lang w:eastAsia="ja-JP"/>
              </w:rPr>
              <w:t>43</w:t>
            </w:r>
            <w:r w:rsidRPr="00322AAD">
              <w:rPr>
                <w:szCs w:val="28"/>
              </w:rPr>
              <w:t xml:space="preserve"> ± </w:t>
            </w:r>
            <w:r w:rsidRPr="00322AAD">
              <w:rPr>
                <w:rFonts w:eastAsia="MS Mincho"/>
                <w:szCs w:val="28"/>
                <w:lang w:eastAsia="ja-JP"/>
              </w:rPr>
              <w:t>0</w:t>
            </w:r>
            <w:r w:rsidRPr="00322AAD">
              <w:rPr>
                <w:szCs w:val="28"/>
              </w:rPr>
              <w:t>,9</w:t>
            </w:r>
            <w:r w:rsidRPr="00322AAD">
              <w:rPr>
                <w:rFonts w:eastAsia="MS Mincho"/>
                <w:szCs w:val="28"/>
                <w:lang w:eastAsia="ja-JP"/>
              </w:rPr>
              <w:t>8</w:t>
            </w:r>
          </w:p>
        </w:tc>
        <w:tc>
          <w:tcPr>
            <w:tcW w:w="1644"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D14C10">
            <w:pPr>
              <w:ind w:firstLine="0"/>
              <w:jc w:val="center"/>
              <w:rPr>
                <w:rFonts w:eastAsia="Calibri"/>
                <w:sz w:val="22"/>
              </w:rPr>
            </w:pPr>
            <w:r w:rsidRPr="00322AAD">
              <w:rPr>
                <w:szCs w:val="28"/>
              </w:rPr>
              <w:t>&gt;</w:t>
            </w:r>
            <w:r w:rsidRPr="00322AAD">
              <w:rPr>
                <w:rFonts w:eastAsia="MS Mincho"/>
                <w:szCs w:val="28"/>
                <w:lang w:eastAsia="ja-JP"/>
              </w:rPr>
              <w:t xml:space="preserve"> </w:t>
            </w:r>
            <w:r w:rsidRPr="00322AAD">
              <w:rPr>
                <w:szCs w:val="28"/>
              </w:rPr>
              <w:t>0,05</w:t>
            </w:r>
          </w:p>
        </w:tc>
      </w:tr>
      <w:tr w:rsidR="00BB03BA" w:rsidRPr="00322AAD" w:rsidTr="002D1E9A">
        <w:trPr>
          <w:cantSplit/>
          <w:trHeight w:val="454"/>
          <w:jc w:val="center"/>
        </w:trPr>
        <w:tc>
          <w:tcPr>
            <w:tcW w:w="3209"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BB03BA">
            <w:pPr>
              <w:ind w:firstLine="0"/>
              <w:rPr>
                <w:rFonts w:eastAsia="Calibri"/>
                <w:szCs w:val="28"/>
              </w:rPr>
            </w:pPr>
            <w:r w:rsidRPr="00322AAD">
              <w:rPr>
                <w:szCs w:val="28"/>
              </w:rPr>
              <w:t>Creatinin (</w:t>
            </w:r>
            <w:r w:rsidRPr="00322AAD">
              <w:rPr>
                <w:szCs w:val="28"/>
              </w:rPr>
              <w:sym w:font="Symbol" w:char="006D"/>
            </w:r>
            <w:r w:rsidRPr="00322AAD">
              <w:rPr>
                <w:szCs w:val="28"/>
              </w:rPr>
              <w:t>mol/l)</w:t>
            </w:r>
          </w:p>
        </w:tc>
        <w:tc>
          <w:tcPr>
            <w:tcW w:w="1977"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D14C10">
            <w:pPr>
              <w:ind w:firstLine="0"/>
              <w:jc w:val="center"/>
              <w:rPr>
                <w:rFonts w:eastAsia="Calibri"/>
                <w:szCs w:val="28"/>
              </w:rPr>
            </w:pPr>
            <w:r w:rsidRPr="00322AAD">
              <w:rPr>
                <w:szCs w:val="28"/>
              </w:rPr>
              <w:t>8</w:t>
            </w:r>
            <w:r w:rsidRPr="00322AAD">
              <w:rPr>
                <w:rFonts w:eastAsia="MS Mincho"/>
                <w:szCs w:val="28"/>
                <w:lang w:eastAsia="ja-JP"/>
              </w:rPr>
              <w:t>6</w:t>
            </w:r>
            <w:r w:rsidRPr="00322AAD">
              <w:rPr>
                <w:szCs w:val="28"/>
              </w:rPr>
              <w:t>,</w:t>
            </w:r>
            <w:r w:rsidRPr="00322AAD">
              <w:rPr>
                <w:rFonts w:eastAsia="MS Mincho"/>
                <w:szCs w:val="28"/>
                <w:lang w:eastAsia="ja-JP"/>
              </w:rPr>
              <w:t>29</w:t>
            </w:r>
            <w:r w:rsidRPr="00322AAD">
              <w:rPr>
                <w:szCs w:val="28"/>
              </w:rPr>
              <w:t xml:space="preserve"> ± 1</w:t>
            </w:r>
            <w:r w:rsidRPr="00322AAD">
              <w:rPr>
                <w:rFonts w:eastAsia="MS Mincho"/>
                <w:szCs w:val="28"/>
                <w:lang w:eastAsia="ja-JP"/>
              </w:rPr>
              <w:t>2,63</w:t>
            </w:r>
          </w:p>
        </w:tc>
        <w:tc>
          <w:tcPr>
            <w:tcW w:w="1943"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D14C10">
            <w:pPr>
              <w:ind w:firstLine="0"/>
              <w:jc w:val="center"/>
              <w:rPr>
                <w:rFonts w:eastAsia="Calibri"/>
                <w:szCs w:val="28"/>
              </w:rPr>
            </w:pPr>
            <w:r w:rsidRPr="00322AAD">
              <w:rPr>
                <w:szCs w:val="28"/>
              </w:rPr>
              <w:t>8</w:t>
            </w:r>
            <w:r w:rsidRPr="00322AAD">
              <w:rPr>
                <w:rFonts w:eastAsia="MS Mincho"/>
                <w:szCs w:val="28"/>
                <w:lang w:eastAsia="ja-JP"/>
              </w:rPr>
              <w:t>5</w:t>
            </w:r>
            <w:r w:rsidRPr="00322AAD">
              <w:rPr>
                <w:szCs w:val="28"/>
              </w:rPr>
              <w:t>,</w:t>
            </w:r>
            <w:r w:rsidRPr="00322AAD">
              <w:rPr>
                <w:rFonts w:eastAsia="MS Mincho"/>
                <w:szCs w:val="28"/>
                <w:lang w:eastAsia="ja-JP"/>
              </w:rPr>
              <w:t>03</w:t>
            </w:r>
            <w:r w:rsidRPr="00322AAD">
              <w:rPr>
                <w:szCs w:val="28"/>
              </w:rPr>
              <w:t xml:space="preserve"> ± 1</w:t>
            </w:r>
            <w:r w:rsidRPr="00322AAD">
              <w:rPr>
                <w:rFonts w:eastAsia="MS Mincho"/>
                <w:szCs w:val="28"/>
                <w:lang w:eastAsia="ja-JP"/>
              </w:rPr>
              <w:t>2,61</w:t>
            </w:r>
          </w:p>
        </w:tc>
        <w:tc>
          <w:tcPr>
            <w:tcW w:w="1644"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D14C10">
            <w:pPr>
              <w:ind w:firstLine="0"/>
              <w:jc w:val="center"/>
              <w:rPr>
                <w:rFonts w:eastAsia="Calibri"/>
                <w:sz w:val="22"/>
              </w:rPr>
            </w:pPr>
            <w:r w:rsidRPr="00322AAD">
              <w:rPr>
                <w:szCs w:val="28"/>
              </w:rPr>
              <w:t>&gt;</w:t>
            </w:r>
            <w:r w:rsidRPr="00322AAD">
              <w:rPr>
                <w:rFonts w:eastAsia="MS Mincho"/>
                <w:szCs w:val="28"/>
                <w:lang w:eastAsia="ja-JP"/>
              </w:rPr>
              <w:t xml:space="preserve"> </w:t>
            </w:r>
            <w:r w:rsidRPr="00322AAD">
              <w:rPr>
                <w:szCs w:val="28"/>
              </w:rPr>
              <w:t>0,05</w:t>
            </w:r>
          </w:p>
        </w:tc>
      </w:tr>
    </w:tbl>
    <w:p w:rsidR="00E3239E" w:rsidRPr="00322AAD" w:rsidRDefault="00E3239E" w:rsidP="003806AD">
      <w:pPr>
        <w:rPr>
          <w:rFonts w:ascii="Calibri" w:eastAsia="MS Mincho" w:hAnsi="Calibri"/>
          <w:bCs/>
          <w:sz w:val="2"/>
          <w:szCs w:val="28"/>
          <w:lang w:eastAsia="ja-JP"/>
        </w:rPr>
      </w:pPr>
    </w:p>
    <w:p w:rsidR="00B9174A" w:rsidRPr="00322AAD" w:rsidRDefault="00B9174A" w:rsidP="003806AD">
      <w:pPr>
        <w:rPr>
          <w:sz w:val="16"/>
          <w:szCs w:val="28"/>
          <w:lang w:eastAsia="ja-JP"/>
        </w:rPr>
      </w:pPr>
    </w:p>
    <w:p w:rsidR="00E3239E" w:rsidRPr="00322AAD" w:rsidRDefault="00E3239E" w:rsidP="003806AD">
      <w:pPr>
        <w:rPr>
          <w:rFonts w:eastAsia="Calibri"/>
          <w:szCs w:val="28"/>
          <w:lang w:eastAsia="ja-JP"/>
        </w:rPr>
      </w:pPr>
      <w:r w:rsidRPr="00322AAD">
        <w:rPr>
          <w:szCs w:val="28"/>
        </w:rPr>
        <w:t>Kết quả từ bả</w:t>
      </w:r>
      <w:r w:rsidR="003576F9" w:rsidRPr="00322AAD">
        <w:rPr>
          <w:szCs w:val="28"/>
        </w:rPr>
        <w:t>ng 3.3</w:t>
      </w:r>
      <w:r w:rsidR="00B9174A" w:rsidRPr="00322AAD">
        <w:rPr>
          <w:szCs w:val="28"/>
          <w:lang w:eastAsia="ja-JP"/>
        </w:rPr>
        <w:t>7</w:t>
      </w:r>
      <w:r w:rsidRPr="00322AAD">
        <w:rPr>
          <w:szCs w:val="28"/>
        </w:rPr>
        <w:t xml:space="preserve"> cho thấy:</w:t>
      </w:r>
      <w:r w:rsidR="003576F9" w:rsidRPr="00322AAD">
        <w:rPr>
          <w:rFonts w:eastAsia="Calibri"/>
          <w:szCs w:val="28"/>
        </w:rPr>
        <w:t xml:space="preserve"> </w:t>
      </w:r>
      <w:r w:rsidRPr="00322AAD">
        <w:rPr>
          <w:szCs w:val="28"/>
        </w:rPr>
        <w:t>Hoạt độ AST, ALT và nồng độ urê, creatinin huyết thanh sau điều trị khác biệt không có ý nghĩa thống kê so với trước điều trị</w:t>
      </w:r>
      <w:r w:rsidR="0003690A" w:rsidRPr="00322AAD">
        <w:rPr>
          <w:szCs w:val="28"/>
          <w:lang w:eastAsia="ja-JP"/>
        </w:rPr>
        <w:t xml:space="preserve"> (p &gt; 0,05)</w:t>
      </w:r>
      <w:r w:rsidRPr="00322AAD">
        <w:rPr>
          <w:szCs w:val="28"/>
        </w:rPr>
        <w:t>.</w:t>
      </w:r>
      <w:r w:rsidR="00755DCD" w:rsidRPr="00322AAD">
        <w:rPr>
          <w:szCs w:val="28"/>
          <w:lang w:eastAsia="ja-JP"/>
        </w:rPr>
        <w:t xml:space="preserve"> </w:t>
      </w:r>
    </w:p>
    <w:p w:rsidR="00E3239E" w:rsidRPr="00322AAD" w:rsidRDefault="00E3239E" w:rsidP="00BB03BA">
      <w:pPr>
        <w:pStyle w:val="66"/>
        <w:rPr>
          <w:lang w:eastAsia="ja-JP"/>
        </w:rPr>
      </w:pPr>
      <w:bookmarkStart w:id="508" w:name="_Toc507953757"/>
      <w:bookmarkStart w:id="509" w:name="_Toc507953499"/>
      <w:bookmarkStart w:id="510" w:name="_Toc24962771"/>
      <w:r w:rsidRPr="00322AAD">
        <w:rPr>
          <w:lang w:eastAsia="ja-JP"/>
        </w:rPr>
        <w:t>3.</w:t>
      </w:r>
      <w:r w:rsidR="003576F9" w:rsidRPr="00322AAD">
        <w:rPr>
          <w:lang w:eastAsia="ja-JP"/>
        </w:rPr>
        <w:t>3.</w:t>
      </w:r>
      <w:r w:rsidRPr="00322AAD">
        <w:rPr>
          <w:lang w:eastAsia="ja-JP"/>
        </w:rPr>
        <w:t>6.3. Kết quả xét nghiệm huyết học</w:t>
      </w:r>
      <w:bookmarkEnd w:id="508"/>
      <w:bookmarkEnd w:id="509"/>
      <w:bookmarkEnd w:id="510"/>
    </w:p>
    <w:p w:rsidR="000D3812" w:rsidRPr="002D1E9A" w:rsidRDefault="00E3239E" w:rsidP="002D1E9A">
      <w:pPr>
        <w:pStyle w:val="9"/>
        <w:rPr>
          <w:rFonts w:asciiTheme="minorHAnsi" w:eastAsia="Times New Roman" w:hAnsiTheme="minorHAnsi"/>
          <w:color w:val="auto"/>
          <w:lang w:val="en-US" w:eastAsia="zh-CN"/>
        </w:rPr>
      </w:pPr>
      <w:bookmarkStart w:id="511" w:name="_Toc507953758"/>
      <w:bookmarkStart w:id="512" w:name="_Toc507953500"/>
      <w:bookmarkStart w:id="513" w:name="_Toc24962411"/>
      <w:r w:rsidRPr="00322AAD">
        <w:rPr>
          <w:color w:val="auto"/>
        </w:rPr>
        <w:t>Bảng 3.</w:t>
      </w:r>
      <w:r w:rsidR="00B1013C" w:rsidRPr="00322AAD">
        <w:rPr>
          <w:rFonts w:eastAsia="MS Mincho"/>
          <w:color w:val="auto"/>
          <w:lang w:eastAsia="ja-JP"/>
        </w:rPr>
        <w:t>38</w:t>
      </w:r>
      <w:r w:rsidRPr="00322AAD">
        <w:rPr>
          <w:color w:val="auto"/>
        </w:rPr>
        <w:t xml:space="preserve">. Kết quả xét nghiệm </w:t>
      </w:r>
      <w:r w:rsidRPr="00322AAD">
        <w:rPr>
          <w:rFonts w:eastAsia="MS Mincho"/>
          <w:color w:val="auto"/>
          <w:lang w:eastAsia="ja-JP"/>
        </w:rPr>
        <w:t>huyết học</w:t>
      </w:r>
      <w:bookmarkEnd w:id="511"/>
      <w:bookmarkEnd w:id="512"/>
      <w:bookmarkEnd w:id="513"/>
      <w:r w:rsidR="000D3812" w:rsidRPr="00322AAD">
        <w:rPr>
          <w:rFonts w:eastAsia="MS Mincho"/>
          <w:color w:val="auto"/>
          <w:lang w:eastAsia="ja-JP"/>
        </w:rPr>
        <w:t xml:space="preserve"> </w:t>
      </w:r>
    </w:p>
    <w:tbl>
      <w:tblPr>
        <w:tblW w:w="87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719"/>
        <w:gridCol w:w="1978"/>
        <w:gridCol w:w="1797"/>
        <w:gridCol w:w="1266"/>
      </w:tblGrid>
      <w:tr w:rsidR="00BB03BA" w:rsidRPr="00322AAD" w:rsidTr="002D1E9A">
        <w:trPr>
          <w:cantSplit/>
          <w:trHeight w:val="454"/>
          <w:jc w:val="center"/>
        </w:trPr>
        <w:tc>
          <w:tcPr>
            <w:tcW w:w="3719"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BB03BA">
            <w:pPr>
              <w:spacing w:before="100"/>
              <w:rPr>
                <w:rFonts w:eastAsia="Calibri"/>
                <w:b/>
                <w:szCs w:val="28"/>
              </w:rPr>
            </w:pPr>
            <w:r w:rsidRPr="00322AAD">
              <w:rPr>
                <w:b/>
                <w:szCs w:val="28"/>
              </w:rPr>
              <w:t>Chỉ số</w:t>
            </w:r>
          </w:p>
        </w:tc>
        <w:tc>
          <w:tcPr>
            <w:tcW w:w="1978"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BB03BA">
            <w:pPr>
              <w:spacing w:before="100"/>
              <w:ind w:firstLine="0"/>
              <w:jc w:val="center"/>
              <w:rPr>
                <w:rFonts w:eastAsia="Calibri"/>
                <w:b/>
                <w:szCs w:val="28"/>
              </w:rPr>
            </w:pPr>
            <w:r w:rsidRPr="00322AAD">
              <w:rPr>
                <w:b/>
                <w:szCs w:val="28"/>
              </w:rPr>
              <w:t>Trước điều trị</w:t>
            </w:r>
          </w:p>
        </w:tc>
        <w:tc>
          <w:tcPr>
            <w:tcW w:w="1797"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BB03BA">
            <w:pPr>
              <w:spacing w:before="100"/>
              <w:ind w:firstLine="0"/>
              <w:jc w:val="center"/>
              <w:rPr>
                <w:rFonts w:eastAsia="Calibri"/>
                <w:b/>
                <w:szCs w:val="28"/>
              </w:rPr>
            </w:pPr>
            <w:r w:rsidRPr="00322AAD">
              <w:rPr>
                <w:b/>
                <w:szCs w:val="28"/>
              </w:rPr>
              <w:t>Sau điều trị</w:t>
            </w:r>
          </w:p>
        </w:tc>
        <w:tc>
          <w:tcPr>
            <w:tcW w:w="1266"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BB03BA">
            <w:pPr>
              <w:spacing w:before="100"/>
              <w:ind w:firstLine="0"/>
              <w:jc w:val="center"/>
              <w:rPr>
                <w:rFonts w:eastAsia="Calibri"/>
                <w:b/>
                <w:szCs w:val="28"/>
              </w:rPr>
            </w:pPr>
            <w:r w:rsidRPr="00322AAD">
              <w:rPr>
                <w:rFonts w:eastAsia="MS Mincho"/>
                <w:b/>
                <w:bCs/>
                <w:szCs w:val="28"/>
                <w:lang w:eastAsia="ja-JP"/>
              </w:rPr>
              <w:t>p</w:t>
            </w:r>
            <w:r w:rsidRPr="00322AAD">
              <w:rPr>
                <w:rFonts w:eastAsia="MS Mincho"/>
                <w:b/>
                <w:bCs/>
                <w:szCs w:val="28"/>
                <w:vertAlign w:val="subscript"/>
                <w:lang w:eastAsia="ja-JP"/>
              </w:rPr>
              <w:t>trước-sau</w:t>
            </w:r>
          </w:p>
        </w:tc>
      </w:tr>
      <w:tr w:rsidR="00BB03BA" w:rsidRPr="00322AAD" w:rsidTr="002D1E9A">
        <w:trPr>
          <w:cantSplit/>
          <w:trHeight w:val="454"/>
          <w:jc w:val="center"/>
        </w:trPr>
        <w:tc>
          <w:tcPr>
            <w:tcW w:w="3719"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BB03BA">
            <w:pPr>
              <w:spacing w:before="100"/>
              <w:ind w:firstLine="0"/>
              <w:rPr>
                <w:rFonts w:eastAsia="Calibri"/>
                <w:szCs w:val="28"/>
              </w:rPr>
            </w:pPr>
            <w:r w:rsidRPr="00322AAD">
              <w:rPr>
                <w:szCs w:val="28"/>
              </w:rPr>
              <w:t xml:space="preserve">Số lượng hồng cầu (x </w:t>
            </w:r>
            <w:r w:rsidRPr="00322AAD">
              <w:rPr>
                <w:rFonts w:eastAsia="MS Mincho"/>
                <w:szCs w:val="28"/>
                <w:lang w:eastAsia="ja-JP"/>
              </w:rPr>
              <w:t>T</w:t>
            </w:r>
            <w:r w:rsidRPr="00322AAD">
              <w:rPr>
                <w:szCs w:val="28"/>
              </w:rPr>
              <w:t>/l)</w:t>
            </w:r>
          </w:p>
        </w:tc>
        <w:tc>
          <w:tcPr>
            <w:tcW w:w="1978"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BB03BA">
            <w:pPr>
              <w:spacing w:before="100"/>
              <w:ind w:firstLine="0"/>
              <w:jc w:val="center"/>
              <w:rPr>
                <w:rFonts w:eastAsia="Calibri"/>
                <w:iCs/>
                <w:sz w:val="27"/>
                <w:szCs w:val="27"/>
              </w:rPr>
            </w:pPr>
            <w:r w:rsidRPr="00322AAD">
              <w:rPr>
                <w:iCs/>
                <w:sz w:val="27"/>
                <w:szCs w:val="27"/>
              </w:rPr>
              <w:t>5,</w:t>
            </w:r>
            <w:r w:rsidRPr="00322AAD">
              <w:rPr>
                <w:rFonts w:eastAsia="MS Mincho"/>
                <w:iCs/>
                <w:sz w:val="27"/>
                <w:szCs w:val="27"/>
                <w:lang w:eastAsia="ja-JP"/>
              </w:rPr>
              <w:t>4</w:t>
            </w:r>
            <w:r w:rsidRPr="00322AAD">
              <w:rPr>
                <w:iCs/>
                <w:sz w:val="27"/>
                <w:szCs w:val="27"/>
              </w:rPr>
              <w:t>9</w:t>
            </w:r>
            <w:r w:rsidRPr="00322AAD">
              <w:rPr>
                <w:rFonts w:eastAsia="Times New Roman"/>
                <w:iCs/>
                <w:sz w:val="27"/>
                <w:szCs w:val="27"/>
              </w:rPr>
              <w:t xml:space="preserve"> </w:t>
            </w:r>
            <w:r w:rsidRPr="00322AAD">
              <w:rPr>
                <w:rFonts w:eastAsia="Times New Roman"/>
                <w:sz w:val="27"/>
                <w:szCs w:val="27"/>
              </w:rPr>
              <w:t xml:space="preserve">± </w:t>
            </w:r>
            <w:r w:rsidRPr="00322AAD">
              <w:rPr>
                <w:sz w:val="27"/>
                <w:szCs w:val="27"/>
              </w:rPr>
              <w:t>0,64</w:t>
            </w:r>
          </w:p>
        </w:tc>
        <w:tc>
          <w:tcPr>
            <w:tcW w:w="1797"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BB03BA">
            <w:pPr>
              <w:spacing w:before="100"/>
              <w:ind w:firstLine="0"/>
              <w:jc w:val="center"/>
              <w:rPr>
                <w:rFonts w:eastAsia="Calibri"/>
                <w:iCs/>
                <w:sz w:val="27"/>
                <w:szCs w:val="27"/>
              </w:rPr>
            </w:pPr>
            <w:r w:rsidRPr="00322AAD">
              <w:rPr>
                <w:iCs/>
                <w:sz w:val="27"/>
                <w:szCs w:val="27"/>
              </w:rPr>
              <w:t>5,</w:t>
            </w:r>
            <w:r w:rsidRPr="00322AAD">
              <w:rPr>
                <w:rFonts w:eastAsia="MS Mincho"/>
                <w:iCs/>
                <w:sz w:val="27"/>
                <w:szCs w:val="27"/>
                <w:lang w:eastAsia="ja-JP"/>
              </w:rPr>
              <w:t>38</w:t>
            </w:r>
            <w:r w:rsidRPr="00322AAD">
              <w:rPr>
                <w:rFonts w:eastAsia="Times New Roman"/>
                <w:iCs/>
                <w:sz w:val="27"/>
                <w:szCs w:val="27"/>
              </w:rPr>
              <w:t xml:space="preserve"> </w:t>
            </w:r>
            <w:r w:rsidRPr="00322AAD">
              <w:rPr>
                <w:rFonts w:eastAsia="Times New Roman"/>
                <w:sz w:val="27"/>
                <w:szCs w:val="27"/>
              </w:rPr>
              <w:t>± 0,</w:t>
            </w:r>
            <w:r w:rsidRPr="00322AAD">
              <w:rPr>
                <w:rFonts w:eastAsia="MS Mincho"/>
                <w:sz w:val="27"/>
                <w:szCs w:val="27"/>
                <w:lang w:eastAsia="ja-JP"/>
              </w:rPr>
              <w:t>5</w:t>
            </w:r>
            <w:r w:rsidRPr="00322AAD">
              <w:rPr>
                <w:sz w:val="27"/>
                <w:szCs w:val="27"/>
              </w:rPr>
              <w:t>6</w:t>
            </w:r>
          </w:p>
        </w:tc>
        <w:tc>
          <w:tcPr>
            <w:tcW w:w="1266"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BB03BA">
            <w:pPr>
              <w:spacing w:before="100"/>
              <w:ind w:firstLine="0"/>
              <w:jc w:val="center"/>
              <w:rPr>
                <w:rFonts w:eastAsia="Calibri"/>
                <w:szCs w:val="28"/>
              </w:rPr>
            </w:pPr>
            <w:r w:rsidRPr="00322AAD">
              <w:rPr>
                <w:szCs w:val="28"/>
              </w:rPr>
              <w:t>&gt;</w:t>
            </w:r>
            <w:r w:rsidRPr="00322AAD">
              <w:rPr>
                <w:rFonts w:eastAsia="MS Mincho"/>
                <w:szCs w:val="28"/>
                <w:lang w:eastAsia="ja-JP"/>
              </w:rPr>
              <w:t xml:space="preserve"> </w:t>
            </w:r>
            <w:r w:rsidRPr="00322AAD">
              <w:rPr>
                <w:szCs w:val="28"/>
              </w:rPr>
              <w:t>0,05</w:t>
            </w:r>
          </w:p>
        </w:tc>
      </w:tr>
      <w:tr w:rsidR="00BB03BA" w:rsidRPr="00322AAD" w:rsidTr="002D1E9A">
        <w:trPr>
          <w:cantSplit/>
          <w:trHeight w:val="454"/>
          <w:jc w:val="center"/>
        </w:trPr>
        <w:tc>
          <w:tcPr>
            <w:tcW w:w="3719"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BB03BA">
            <w:pPr>
              <w:spacing w:before="100"/>
              <w:ind w:firstLine="0"/>
              <w:rPr>
                <w:rFonts w:eastAsia="Calibri"/>
                <w:szCs w:val="28"/>
              </w:rPr>
            </w:pPr>
            <w:r w:rsidRPr="00322AAD">
              <w:rPr>
                <w:szCs w:val="28"/>
              </w:rPr>
              <w:t>Hàm lượng huyết sắc tố (g/dL)</w:t>
            </w:r>
          </w:p>
        </w:tc>
        <w:tc>
          <w:tcPr>
            <w:tcW w:w="1978"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BB03BA">
            <w:pPr>
              <w:spacing w:before="100"/>
              <w:ind w:firstLine="0"/>
              <w:jc w:val="center"/>
              <w:rPr>
                <w:rFonts w:eastAsia="Calibri"/>
                <w:sz w:val="27"/>
                <w:szCs w:val="27"/>
              </w:rPr>
            </w:pPr>
            <w:r w:rsidRPr="00322AAD">
              <w:rPr>
                <w:rFonts w:eastAsia="Times New Roman"/>
                <w:sz w:val="27"/>
                <w:szCs w:val="27"/>
              </w:rPr>
              <w:t>1</w:t>
            </w:r>
            <w:r w:rsidRPr="00322AAD">
              <w:rPr>
                <w:sz w:val="27"/>
                <w:szCs w:val="27"/>
              </w:rPr>
              <w:t>3</w:t>
            </w:r>
            <w:r w:rsidRPr="00322AAD">
              <w:rPr>
                <w:rFonts w:eastAsia="Times New Roman"/>
                <w:sz w:val="27"/>
                <w:szCs w:val="27"/>
              </w:rPr>
              <w:t>,</w:t>
            </w:r>
            <w:r w:rsidRPr="00322AAD">
              <w:rPr>
                <w:sz w:val="27"/>
                <w:szCs w:val="27"/>
              </w:rPr>
              <w:t xml:space="preserve">20 </w:t>
            </w:r>
            <w:r w:rsidRPr="00322AAD">
              <w:rPr>
                <w:rFonts w:eastAsia="Times New Roman"/>
                <w:sz w:val="27"/>
                <w:szCs w:val="27"/>
              </w:rPr>
              <w:t xml:space="preserve">± </w:t>
            </w:r>
            <w:r w:rsidRPr="00322AAD">
              <w:rPr>
                <w:sz w:val="27"/>
                <w:szCs w:val="27"/>
              </w:rPr>
              <w:t>2</w:t>
            </w:r>
            <w:r w:rsidRPr="00322AAD">
              <w:rPr>
                <w:rFonts w:eastAsia="MS Mincho"/>
                <w:sz w:val="27"/>
                <w:szCs w:val="27"/>
                <w:lang w:eastAsia="ja-JP"/>
              </w:rPr>
              <w:t>,</w:t>
            </w:r>
            <w:r w:rsidRPr="00322AAD">
              <w:rPr>
                <w:sz w:val="27"/>
                <w:szCs w:val="27"/>
              </w:rPr>
              <w:t>37</w:t>
            </w:r>
          </w:p>
        </w:tc>
        <w:tc>
          <w:tcPr>
            <w:tcW w:w="1797"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BB03BA">
            <w:pPr>
              <w:spacing w:before="100"/>
              <w:ind w:firstLine="0"/>
              <w:jc w:val="center"/>
              <w:rPr>
                <w:rFonts w:eastAsia="Calibri"/>
                <w:sz w:val="27"/>
                <w:szCs w:val="27"/>
              </w:rPr>
            </w:pPr>
            <w:r w:rsidRPr="00322AAD">
              <w:rPr>
                <w:rFonts w:eastAsia="Times New Roman"/>
                <w:sz w:val="27"/>
                <w:szCs w:val="27"/>
              </w:rPr>
              <w:t>1</w:t>
            </w:r>
            <w:r w:rsidRPr="00322AAD">
              <w:rPr>
                <w:rFonts w:eastAsia="MS Mincho"/>
                <w:sz w:val="27"/>
                <w:szCs w:val="27"/>
                <w:lang w:eastAsia="ja-JP"/>
              </w:rPr>
              <w:t>4,</w:t>
            </w:r>
            <w:r w:rsidRPr="00322AAD">
              <w:rPr>
                <w:sz w:val="27"/>
                <w:szCs w:val="27"/>
              </w:rPr>
              <w:t xml:space="preserve">04 </w:t>
            </w:r>
            <w:r w:rsidRPr="00322AAD">
              <w:rPr>
                <w:rFonts w:eastAsia="Times New Roman"/>
                <w:sz w:val="27"/>
                <w:szCs w:val="27"/>
              </w:rPr>
              <w:t xml:space="preserve">± </w:t>
            </w:r>
            <w:r w:rsidRPr="00322AAD">
              <w:rPr>
                <w:rFonts w:eastAsia="MS Mincho"/>
                <w:sz w:val="27"/>
                <w:szCs w:val="27"/>
                <w:lang w:eastAsia="ja-JP"/>
              </w:rPr>
              <w:t>3</w:t>
            </w:r>
            <w:r w:rsidRPr="00322AAD">
              <w:rPr>
                <w:sz w:val="27"/>
                <w:szCs w:val="27"/>
              </w:rPr>
              <w:t>,99</w:t>
            </w:r>
          </w:p>
        </w:tc>
        <w:tc>
          <w:tcPr>
            <w:tcW w:w="1266"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BB03BA">
            <w:pPr>
              <w:spacing w:before="100"/>
              <w:ind w:firstLine="0"/>
              <w:jc w:val="center"/>
              <w:rPr>
                <w:rFonts w:eastAsia="Calibri"/>
                <w:sz w:val="22"/>
              </w:rPr>
            </w:pPr>
            <w:r w:rsidRPr="00322AAD">
              <w:rPr>
                <w:szCs w:val="28"/>
              </w:rPr>
              <w:t>&gt;</w:t>
            </w:r>
            <w:r w:rsidRPr="00322AAD">
              <w:rPr>
                <w:rFonts w:eastAsia="MS Mincho"/>
                <w:szCs w:val="28"/>
                <w:lang w:eastAsia="ja-JP"/>
              </w:rPr>
              <w:t xml:space="preserve"> </w:t>
            </w:r>
            <w:r w:rsidRPr="00322AAD">
              <w:rPr>
                <w:szCs w:val="28"/>
              </w:rPr>
              <w:t>0,05</w:t>
            </w:r>
          </w:p>
        </w:tc>
      </w:tr>
      <w:tr w:rsidR="00BB03BA" w:rsidRPr="00322AAD" w:rsidTr="002D1E9A">
        <w:trPr>
          <w:cantSplit/>
          <w:trHeight w:val="454"/>
          <w:jc w:val="center"/>
        </w:trPr>
        <w:tc>
          <w:tcPr>
            <w:tcW w:w="3719"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BB03BA">
            <w:pPr>
              <w:spacing w:before="100"/>
              <w:ind w:firstLine="0"/>
              <w:rPr>
                <w:rFonts w:eastAsia="Calibri"/>
                <w:szCs w:val="28"/>
              </w:rPr>
            </w:pPr>
            <w:r w:rsidRPr="00322AAD">
              <w:rPr>
                <w:szCs w:val="28"/>
              </w:rPr>
              <w:t>Hematocrit (%)</w:t>
            </w:r>
          </w:p>
        </w:tc>
        <w:tc>
          <w:tcPr>
            <w:tcW w:w="1978"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BB03BA">
            <w:pPr>
              <w:spacing w:before="100"/>
              <w:ind w:firstLine="0"/>
              <w:jc w:val="center"/>
              <w:rPr>
                <w:rFonts w:eastAsia="Calibri"/>
                <w:b/>
                <w:bCs/>
                <w:i/>
                <w:iCs/>
                <w:sz w:val="27"/>
                <w:szCs w:val="27"/>
              </w:rPr>
            </w:pPr>
            <w:r w:rsidRPr="00322AAD">
              <w:rPr>
                <w:rFonts w:eastAsia="Times New Roman"/>
                <w:sz w:val="27"/>
                <w:szCs w:val="27"/>
              </w:rPr>
              <w:t>3</w:t>
            </w:r>
            <w:r w:rsidRPr="00322AAD">
              <w:rPr>
                <w:rFonts w:eastAsia="MS Mincho"/>
                <w:sz w:val="27"/>
                <w:szCs w:val="27"/>
                <w:lang w:eastAsia="ja-JP"/>
              </w:rPr>
              <w:t>8</w:t>
            </w:r>
            <w:r w:rsidRPr="00322AAD">
              <w:rPr>
                <w:rFonts w:eastAsia="Times New Roman"/>
                <w:sz w:val="27"/>
                <w:szCs w:val="27"/>
              </w:rPr>
              <w:t>,</w:t>
            </w:r>
            <w:r w:rsidRPr="00322AAD">
              <w:rPr>
                <w:rFonts w:eastAsia="MS Mincho"/>
                <w:sz w:val="27"/>
                <w:szCs w:val="27"/>
                <w:lang w:eastAsia="ja-JP"/>
              </w:rPr>
              <w:t>96</w:t>
            </w:r>
            <w:r w:rsidRPr="00322AAD">
              <w:rPr>
                <w:rFonts w:eastAsia="Times New Roman"/>
                <w:sz w:val="27"/>
                <w:szCs w:val="27"/>
              </w:rPr>
              <w:t xml:space="preserve"> ± </w:t>
            </w:r>
            <w:r w:rsidRPr="00322AAD">
              <w:rPr>
                <w:sz w:val="27"/>
                <w:szCs w:val="27"/>
              </w:rPr>
              <w:t>4</w:t>
            </w:r>
            <w:r w:rsidRPr="00322AAD">
              <w:rPr>
                <w:rFonts w:eastAsia="Times New Roman"/>
                <w:sz w:val="27"/>
                <w:szCs w:val="27"/>
              </w:rPr>
              <w:t>,</w:t>
            </w:r>
            <w:r w:rsidRPr="00322AAD">
              <w:rPr>
                <w:rFonts w:eastAsia="MS Mincho"/>
                <w:sz w:val="27"/>
                <w:szCs w:val="27"/>
                <w:lang w:eastAsia="ja-JP"/>
              </w:rPr>
              <w:t>6</w:t>
            </w:r>
            <w:r w:rsidRPr="00322AAD">
              <w:rPr>
                <w:sz w:val="27"/>
                <w:szCs w:val="27"/>
              </w:rPr>
              <w:t>3</w:t>
            </w:r>
          </w:p>
        </w:tc>
        <w:tc>
          <w:tcPr>
            <w:tcW w:w="1797"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BB03BA">
            <w:pPr>
              <w:spacing w:before="100"/>
              <w:ind w:firstLine="0"/>
              <w:jc w:val="center"/>
              <w:rPr>
                <w:rFonts w:eastAsia="MS Mincho"/>
                <w:b/>
                <w:bCs/>
                <w:i/>
                <w:iCs/>
                <w:sz w:val="27"/>
                <w:szCs w:val="27"/>
                <w:lang w:eastAsia="ja-JP"/>
              </w:rPr>
            </w:pPr>
            <w:r w:rsidRPr="00322AAD">
              <w:rPr>
                <w:iCs/>
                <w:sz w:val="27"/>
                <w:szCs w:val="27"/>
              </w:rPr>
              <w:t>4</w:t>
            </w:r>
            <w:r w:rsidRPr="00322AAD">
              <w:rPr>
                <w:rFonts w:eastAsia="MS Mincho"/>
                <w:iCs/>
                <w:sz w:val="27"/>
                <w:szCs w:val="27"/>
                <w:lang w:eastAsia="ja-JP"/>
              </w:rPr>
              <w:t>0</w:t>
            </w:r>
            <w:r w:rsidRPr="00322AAD">
              <w:rPr>
                <w:rFonts w:eastAsia="Times New Roman"/>
                <w:iCs/>
                <w:sz w:val="27"/>
                <w:szCs w:val="27"/>
              </w:rPr>
              <w:t>,</w:t>
            </w:r>
            <w:r w:rsidRPr="00322AAD">
              <w:rPr>
                <w:rFonts w:eastAsia="MS Mincho"/>
                <w:iCs/>
                <w:sz w:val="27"/>
                <w:szCs w:val="27"/>
                <w:lang w:eastAsia="ja-JP"/>
              </w:rPr>
              <w:t>10</w:t>
            </w:r>
            <w:r w:rsidRPr="00322AAD">
              <w:rPr>
                <w:rFonts w:eastAsia="Times New Roman"/>
                <w:iCs/>
                <w:sz w:val="27"/>
                <w:szCs w:val="27"/>
              </w:rPr>
              <w:t xml:space="preserve"> </w:t>
            </w:r>
            <w:r w:rsidRPr="00322AAD">
              <w:rPr>
                <w:rFonts w:eastAsia="Times New Roman"/>
                <w:sz w:val="27"/>
                <w:szCs w:val="27"/>
              </w:rPr>
              <w:t xml:space="preserve">± </w:t>
            </w:r>
            <w:r w:rsidRPr="00322AAD">
              <w:rPr>
                <w:sz w:val="27"/>
                <w:szCs w:val="27"/>
              </w:rPr>
              <w:t>4,1</w:t>
            </w:r>
            <w:r w:rsidRPr="00322AAD">
              <w:rPr>
                <w:rFonts w:eastAsia="MS Mincho"/>
                <w:sz w:val="27"/>
                <w:szCs w:val="27"/>
                <w:lang w:eastAsia="ja-JP"/>
              </w:rPr>
              <w:t>8</w:t>
            </w:r>
          </w:p>
        </w:tc>
        <w:tc>
          <w:tcPr>
            <w:tcW w:w="1266"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BB03BA">
            <w:pPr>
              <w:spacing w:before="100"/>
              <w:ind w:firstLine="0"/>
              <w:jc w:val="center"/>
              <w:rPr>
                <w:rFonts w:eastAsia="Calibri"/>
                <w:sz w:val="22"/>
              </w:rPr>
            </w:pPr>
            <w:r w:rsidRPr="00322AAD">
              <w:rPr>
                <w:szCs w:val="28"/>
              </w:rPr>
              <w:t>&gt;</w:t>
            </w:r>
            <w:r w:rsidRPr="00322AAD">
              <w:rPr>
                <w:rFonts w:eastAsia="MS Mincho"/>
                <w:szCs w:val="28"/>
                <w:lang w:eastAsia="ja-JP"/>
              </w:rPr>
              <w:t xml:space="preserve"> </w:t>
            </w:r>
            <w:r w:rsidRPr="00322AAD">
              <w:rPr>
                <w:szCs w:val="28"/>
              </w:rPr>
              <w:t>0,05</w:t>
            </w:r>
          </w:p>
        </w:tc>
      </w:tr>
      <w:tr w:rsidR="00BB03BA" w:rsidRPr="00322AAD" w:rsidTr="002D1E9A">
        <w:trPr>
          <w:cantSplit/>
          <w:trHeight w:val="454"/>
          <w:jc w:val="center"/>
        </w:trPr>
        <w:tc>
          <w:tcPr>
            <w:tcW w:w="3719"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BB03BA">
            <w:pPr>
              <w:spacing w:before="100"/>
              <w:ind w:firstLine="0"/>
              <w:rPr>
                <w:rFonts w:eastAsia="Calibri"/>
                <w:spacing w:val="-6"/>
                <w:szCs w:val="28"/>
              </w:rPr>
            </w:pPr>
            <w:r w:rsidRPr="00322AAD">
              <w:rPr>
                <w:spacing w:val="-6"/>
                <w:szCs w:val="28"/>
              </w:rPr>
              <w:t>Thể tích trung bình hồng cầu (fl)</w:t>
            </w:r>
          </w:p>
        </w:tc>
        <w:tc>
          <w:tcPr>
            <w:tcW w:w="1978"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BB03BA">
            <w:pPr>
              <w:spacing w:before="100"/>
              <w:ind w:firstLine="0"/>
              <w:jc w:val="center"/>
              <w:rPr>
                <w:rFonts w:eastAsia="Calibri"/>
                <w:sz w:val="27"/>
                <w:szCs w:val="27"/>
              </w:rPr>
            </w:pPr>
            <w:r w:rsidRPr="00322AAD">
              <w:rPr>
                <w:rFonts w:eastAsia="MS Mincho"/>
                <w:sz w:val="27"/>
                <w:szCs w:val="27"/>
                <w:lang w:eastAsia="ja-JP"/>
              </w:rPr>
              <w:t>8</w:t>
            </w:r>
            <w:r w:rsidRPr="00322AAD">
              <w:rPr>
                <w:sz w:val="27"/>
                <w:szCs w:val="27"/>
              </w:rPr>
              <w:t>5</w:t>
            </w:r>
            <w:r w:rsidRPr="00322AAD">
              <w:rPr>
                <w:rFonts w:eastAsia="Times New Roman"/>
                <w:sz w:val="27"/>
                <w:szCs w:val="27"/>
              </w:rPr>
              <w:t>,</w:t>
            </w:r>
            <w:r w:rsidRPr="00322AAD">
              <w:rPr>
                <w:sz w:val="27"/>
                <w:szCs w:val="27"/>
              </w:rPr>
              <w:t>80</w:t>
            </w:r>
            <w:r w:rsidRPr="00322AAD">
              <w:rPr>
                <w:rFonts w:eastAsia="MS Mincho"/>
                <w:sz w:val="27"/>
                <w:szCs w:val="27"/>
                <w:lang w:eastAsia="ja-JP"/>
              </w:rPr>
              <w:t xml:space="preserve"> </w:t>
            </w:r>
            <w:r w:rsidRPr="00322AAD">
              <w:rPr>
                <w:rFonts w:eastAsia="Times New Roman"/>
                <w:sz w:val="27"/>
                <w:szCs w:val="27"/>
              </w:rPr>
              <w:t xml:space="preserve">± </w:t>
            </w:r>
            <w:r w:rsidRPr="00322AAD">
              <w:rPr>
                <w:sz w:val="27"/>
                <w:szCs w:val="27"/>
              </w:rPr>
              <w:t>1</w:t>
            </w:r>
            <w:r w:rsidRPr="00322AAD">
              <w:rPr>
                <w:rFonts w:eastAsia="Times New Roman"/>
                <w:sz w:val="27"/>
                <w:szCs w:val="27"/>
              </w:rPr>
              <w:t>,</w:t>
            </w:r>
            <w:r w:rsidRPr="00322AAD">
              <w:rPr>
                <w:sz w:val="27"/>
                <w:szCs w:val="27"/>
              </w:rPr>
              <w:t>99</w:t>
            </w:r>
          </w:p>
        </w:tc>
        <w:tc>
          <w:tcPr>
            <w:tcW w:w="1797"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BB03BA">
            <w:pPr>
              <w:spacing w:before="100"/>
              <w:ind w:firstLine="0"/>
              <w:jc w:val="center"/>
              <w:rPr>
                <w:rFonts w:eastAsia="Calibri"/>
                <w:sz w:val="27"/>
                <w:szCs w:val="27"/>
              </w:rPr>
            </w:pPr>
            <w:r w:rsidRPr="00322AAD">
              <w:rPr>
                <w:rFonts w:eastAsia="MS Mincho"/>
                <w:sz w:val="27"/>
                <w:szCs w:val="27"/>
                <w:lang w:eastAsia="ja-JP"/>
              </w:rPr>
              <w:t>8</w:t>
            </w:r>
            <w:r w:rsidRPr="00322AAD">
              <w:rPr>
                <w:sz w:val="27"/>
                <w:szCs w:val="27"/>
              </w:rPr>
              <w:t>6</w:t>
            </w:r>
            <w:r w:rsidRPr="00322AAD">
              <w:rPr>
                <w:rFonts w:eastAsia="Times New Roman"/>
                <w:sz w:val="27"/>
                <w:szCs w:val="27"/>
              </w:rPr>
              <w:t>,</w:t>
            </w:r>
            <w:r w:rsidRPr="00322AAD">
              <w:rPr>
                <w:sz w:val="27"/>
                <w:szCs w:val="27"/>
              </w:rPr>
              <w:t>10</w:t>
            </w:r>
            <w:r w:rsidRPr="00322AAD">
              <w:rPr>
                <w:rFonts w:eastAsia="MS Mincho"/>
                <w:sz w:val="27"/>
                <w:szCs w:val="27"/>
                <w:lang w:eastAsia="ja-JP"/>
              </w:rPr>
              <w:t xml:space="preserve"> </w:t>
            </w:r>
            <w:r w:rsidRPr="00322AAD">
              <w:rPr>
                <w:rFonts w:eastAsia="Times New Roman"/>
                <w:sz w:val="27"/>
                <w:szCs w:val="27"/>
              </w:rPr>
              <w:t xml:space="preserve">± </w:t>
            </w:r>
            <w:r w:rsidRPr="00322AAD">
              <w:rPr>
                <w:sz w:val="27"/>
                <w:szCs w:val="27"/>
              </w:rPr>
              <w:t>4</w:t>
            </w:r>
            <w:r w:rsidRPr="00322AAD">
              <w:rPr>
                <w:rFonts w:eastAsia="Times New Roman"/>
                <w:sz w:val="27"/>
                <w:szCs w:val="27"/>
              </w:rPr>
              <w:t>,</w:t>
            </w:r>
            <w:r w:rsidRPr="00322AAD">
              <w:rPr>
                <w:sz w:val="27"/>
                <w:szCs w:val="27"/>
              </w:rPr>
              <w:t>25</w:t>
            </w:r>
          </w:p>
        </w:tc>
        <w:tc>
          <w:tcPr>
            <w:tcW w:w="1266"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BB03BA">
            <w:pPr>
              <w:spacing w:before="100"/>
              <w:ind w:firstLine="0"/>
              <w:jc w:val="center"/>
              <w:rPr>
                <w:rFonts w:eastAsia="Calibri"/>
                <w:sz w:val="22"/>
              </w:rPr>
            </w:pPr>
            <w:r w:rsidRPr="00322AAD">
              <w:rPr>
                <w:szCs w:val="28"/>
              </w:rPr>
              <w:t>&gt;</w:t>
            </w:r>
            <w:r w:rsidRPr="00322AAD">
              <w:rPr>
                <w:rFonts w:eastAsia="MS Mincho"/>
                <w:szCs w:val="28"/>
                <w:lang w:eastAsia="ja-JP"/>
              </w:rPr>
              <w:t xml:space="preserve"> </w:t>
            </w:r>
            <w:r w:rsidRPr="00322AAD">
              <w:rPr>
                <w:szCs w:val="28"/>
              </w:rPr>
              <w:t>0,05</w:t>
            </w:r>
          </w:p>
        </w:tc>
      </w:tr>
      <w:tr w:rsidR="00BB03BA" w:rsidRPr="00322AAD" w:rsidTr="002D1E9A">
        <w:trPr>
          <w:cantSplit/>
          <w:trHeight w:val="454"/>
          <w:jc w:val="center"/>
        </w:trPr>
        <w:tc>
          <w:tcPr>
            <w:tcW w:w="3719"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BB03BA">
            <w:pPr>
              <w:spacing w:before="100"/>
              <w:ind w:firstLine="0"/>
              <w:rPr>
                <w:rFonts w:eastAsia="Calibri"/>
                <w:szCs w:val="28"/>
              </w:rPr>
            </w:pPr>
            <w:r w:rsidRPr="00322AAD">
              <w:rPr>
                <w:szCs w:val="28"/>
              </w:rPr>
              <w:t>Số lượng bạch cầu (G/l)</w:t>
            </w:r>
          </w:p>
        </w:tc>
        <w:tc>
          <w:tcPr>
            <w:tcW w:w="1978"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BB03BA">
            <w:pPr>
              <w:spacing w:before="100"/>
              <w:ind w:firstLine="0"/>
              <w:jc w:val="center"/>
              <w:rPr>
                <w:rFonts w:eastAsia="Calibri"/>
                <w:b/>
                <w:bCs/>
                <w:i/>
                <w:iCs/>
                <w:sz w:val="27"/>
                <w:szCs w:val="27"/>
              </w:rPr>
            </w:pPr>
            <w:r w:rsidRPr="00322AAD">
              <w:rPr>
                <w:rFonts w:eastAsia="MS Mincho"/>
                <w:sz w:val="27"/>
                <w:szCs w:val="27"/>
                <w:lang w:eastAsia="ja-JP"/>
              </w:rPr>
              <w:t>6</w:t>
            </w:r>
            <w:r w:rsidRPr="00322AAD">
              <w:rPr>
                <w:rFonts w:eastAsia="Times New Roman"/>
                <w:sz w:val="27"/>
                <w:szCs w:val="27"/>
              </w:rPr>
              <w:t>,</w:t>
            </w:r>
            <w:r w:rsidRPr="00322AAD">
              <w:rPr>
                <w:sz w:val="27"/>
                <w:szCs w:val="27"/>
              </w:rPr>
              <w:t>16</w:t>
            </w:r>
            <w:r w:rsidRPr="00322AAD">
              <w:rPr>
                <w:rFonts w:eastAsia="Times New Roman"/>
                <w:sz w:val="27"/>
                <w:szCs w:val="27"/>
              </w:rPr>
              <w:t xml:space="preserve"> ± </w:t>
            </w:r>
            <w:r w:rsidRPr="00322AAD">
              <w:rPr>
                <w:sz w:val="27"/>
                <w:szCs w:val="27"/>
              </w:rPr>
              <w:t>3</w:t>
            </w:r>
            <w:r w:rsidRPr="00322AAD">
              <w:rPr>
                <w:rFonts w:eastAsia="Times New Roman"/>
                <w:sz w:val="27"/>
                <w:szCs w:val="27"/>
              </w:rPr>
              <w:t>,</w:t>
            </w:r>
            <w:r w:rsidRPr="00322AAD">
              <w:rPr>
                <w:sz w:val="27"/>
                <w:szCs w:val="27"/>
              </w:rPr>
              <w:t>86</w:t>
            </w:r>
          </w:p>
        </w:tc>
        <w:tc>
          <w:tcPr>
            <w:tcW w:w="1797"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BB03BA">
            <w:pPr>
              <w:spacing w:before="100"/>
              <w:ind w:firstLine="0"/>
              <w:jc w:val="center"/>
              <w:rPr>
                <w:rFonts w:eastAsia="Calibri"/>
                <w:b/>
                <w:bCs/>
                <w:i/>
                <w:iCs/>
                <w:sz w:val="27"/>
                <w:szCs w:val="27"/>
              </w:rPr>
            </w:pPr>
            <w:r w:rsidRPr="00322AAD">
              <w:rPr>
                <w:rFonts w:eastAsia="MS Mincho"/>
                <w:sz w:val="27"/>
                <w:szCs w:val="27"/>
                <w:lang w:eastAsia="ja-JP"/>
              </w:rPr>
              <w:t>6</w:t>
            </w:r>
            <w:r w:rsidRPr="00322AAD">
              <w:rPr>
                <w:rFonts w:eastAsia="Times New Roman"/>
                <w:sz w:val="27"/>
                <w:szCs w:val="27"/>
              </w:rPr>
              <w:t>,</w:t>
            </w:r>
            <w:r w:rsidRPr="00322AAD">
              <w:rPr>
                <w:sz w:val="27"/>
                <w:szCs w:val="27"/>
              </w:rPr>
              <w:t>25</w:t>
            </w:r>
            <w:r w:rsidRPr="00322AAD">
              <w:rPr>
                <w:rFonts w:eastAsia="Times New Roman"/>
                <w:sz w:val="27"/>
                <w:szCs w:val="27"/>
              </w:rPr>
              <w:t xml:space="preserve"> ± </w:t>
            </w:r>
            <w:r w:rsidRPr="00322AAD">
              <w:rPr>
                <w:sz w:val="27"/>
                <w:szCs w:val="27"/>
              </w:rPr>
              <w:t>3,92</w:t>
            </w:r>
          </w:p>
        </w:tc>
        <w:tc>
          <w:tcPr>
            <w:tcW w:w="1266"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BB03BA">
            <w:pPr>
              <w:spacing w:before="100"/>
              <w:ind w:firstLine="0"/>
              <w:jc w:val="center"/>
              <w:rPr>
                <w:rFonts w:eastAsia="Calibri"/>
                <w:sz w:val="22"/>
              </w:rPr>
            </w:pPr>
            <w:r w:rsidRPr="00322AAD">
              <w:rPr>
                <w:szCs w:val="28"/>
              </w:rPr>
              <w:t>&gt;</w:t>
            </w:r>
            <w:r w:rsidRPr="00322AAD">
              <w:rPr>
                <w:rFonts w:eastAsia="MS Mincho"/>
                <w:szCs w:val="28"/>
                <w:lang w:eastAsia="ja-JP"/>
              </w:rPr>
              <w:t xml:space="preserve"> </w:t>
            </w:r>
            <w:r w:rsidRPr="00322AAD">
              <w:rPr>
                <w:szCs w:val="28"/>
              </w:rPr>
              <w:t>0,05</w:t>
            </w:r>
          </w:p>
        </w:tc>
      </w:tr>
      <w:tr w:rsidR="00BB03BA" w:rsidRPr="00322AAD" w:rsidTr="002D1E9A">
        <w:trPr>
          <w:cantSplit/>
          <w:trHeight w:val="454"/>
          <w:jc w:val="center"/>
        </w:trPr>
        <w:tc>
          <w:tcPr>
            <w:tcW w:w="3719"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BB03BA">
            <w:pPr>
              <w:spacing w:before="100"/>
              <w:ind w:firstLine="0"/>
              <w:rPr>
                <w:rFonts w:eastAsia="Calibri"/>
                <w:szCs w:val="28"/>
              </w:rPr>
            </w:pPr>
            <w:r w:rsidRPr="00322AAD">
              <w:rPr>
                <w:szCs w:val="28"/>
              </w:rPr>
              <w:t>Số lượng tiểu cầu (G/l)</w:t>
            </w:r>
          </w:p>
        </w:tc>
        <w:tc>
          <w:tcPr>
            <w:tcW w:w="1978"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BB03BA">
            <w:pPr>
              <w:spacing w:before="100"/>
              <w:ind w:firstLine="0"/>
              <w:jc w:val="center"/>
              <w:rPr>
                <w:rFonts w:eastAsia="Calibri"/>
                <w:b/>
                <w:bCs/>
                <w:i/>
                <w:iCs/>
                <w:sz w:val="27"/>
                <w:szCs w:val="27"/>
              </w:rPr>
            </w:pPr>
            <w:r w:rsidRPr="00322AAD">
              <w:rPr>
                <w:sz w:val="27"/>
                <w:szCs w:val="27"/>
              </w:rPr>
              <w:t>3</w:t>
            </w:r>
            <w:r w:rsidRPr="00322AAD">
              <w:rPr>
                <w:rFonts w:eastAsia="MS Mincho"/>
                <w:sz w:val="27"/>
                <w:szCs w:val="27"/>
                <w:lang w:eastAsia="ja-JP"/>
              </w:rPr>
              <w:t>2</w:t>
            </w:r>
            <w:r w:rsidRPr="00322AAD">
              <w:rPr>
                <w:sz w:val="27"/>
                <w:szCs w:val="27"/>
              </w:rPr>
              <w:t>6,</w:t>
            </w:r>
            <w:r w:rsidRPr="00322AAD">
              <w:rPr>
                <w:rFonts w:eastAsia="MS Mincho"/>
                <w:sz w:val="27"/>
                <w:szCs w:val="27"/>
                <w:lang w:eastAsia="ja-JP"/>
              </w:rPr>
              <w:t>86</w:t>
            </w:r>
            <w:r w:rsidRPr="00322AAD">
              <w:rPr>
                <w:rFonts w:eastAsia="Times New Roman"/>
                <w:sz w:val="27"/>
                <w:szCs w:val="27"/>
              </w:rPr>
              <w:t xml:space="preserve"> ± </w:t>
            </w:r>
            <w:r w:rsidRPr="00322AAD">
              <w:rPr>
                <w:sz w:val="27"/>
                <w:szCs w:val="27"/>
              </w:rPr>
              <w:t>82</w:t>
            </w:r>
            <w:r w:rsidRPr="00322AAD">
              <w:rPr>
                <w:rFonts w:eastAsia="Times New Roman"/>
                <w:sz w:val="27"/>
                <w:szCs w:val="27"/>
              </w:rPr>
              <w:t>,</w:t>
            </w:r>
            <w:r w:rsidRPr="00322AAD">
              <w:rPr>
                <w:sz w:val="27"/>
                <w:szCs w:val="27"/>
              </w:rPr>
              <w:t>32</w:t>
            </w:r>
          </w:p>
        </w:tc>
        <w:tc>
          <w:tcPr>
            <w:tcW w:w="1797"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BB03BA">
            <w:pPr>
              <w:spacing w:before="100"/>
              <w:ind w:firstLine="0"/>
              <w:jc w:val="center"/>
              <w:rPr>
                <w:rFonts w:eastAsia="Calibri"/>
                <w:b/>
                <w:bCs/>
                <w:i/>
                <w:iCs/>
                <w:spacing w:val="-6"/>
                <w:sz w:val="27"/>
                <w:szCs w:val="27"/>
              </w:rPr>
            </w:pPr>
            <w:r w:rsidRPr="00322AAD">
              <w:rPr>
                <w:spacing w:val="-6"/>
                <w:sz w:val="27"/>
                <w:szCs w:val="27"/>
              </w:rPr>
              <w:t>341</w:t>
            </w:r>
            <w:r w:rsidRPr="00322AAD">
              <w:rPr>
                <w:rFonts w:eastAsia="Times New Roman"/>
                <w:spacing w:val="-6"/>
                <w:sz w:val="27"/>
                <w:szCs w:val="27"/>
              </w:rPr>
              <w:t>,</w:t>
            </w:r>
            <w:r w:rsidRPr="00322AAD">
              <w:rPr>
                <w:spacing w:val="-6"/>
                <w:sz w:val="27"/>
                <w:szCs w:val="27"/>
              </w:rPr>
              <w:t>0</w:t>
            </w:r>
            <w:r w:rsidRPr="00322AAD">
              <w:rPr>
                <w:rFonts w:eastAsia="MS Mincho"/>
                <w:spacing w:val="-6"/>
                <w:sz w:val="27"/>
                <w:szCs w:val="27"/>
                <w:lang w:eastAsia="ja-JP"/>
              </w:rPr>
              <w:t>2</w:t>
            </w:r>
            <w:r w:rsidRPr="00322AAD">
              <w:rPr>
                <w:rFonts w:eastAsia="Times New Roman"/>
                <w:spacing w:val="-6"/>
                <w:sz w:val="27"/>
                <w:szCs w:val="27"/>
              </w:rPr>
              <w:t xml:space="preserve"> ±</w:t>
            </w:r>
            <w:r w:rsidRPr="00322AAD">
              <w:rPr>
                <w:spacing w:val="-6"/>
                <w:sz w:val="27"/>
                <w:szCs w:val="27"/>
              </w:rPr>
              <w:t xml:space="preserve"> 91,36</w:t>
            </w:r>
          </w:p>
        </w:tc>
        <w:tc>
          <w:tcPr>
            <w:tcW w:w="1266" w:type="dxa"/>
            <w:tcBorders>
              <w:top w:val="single" w:sz="4" w:space="0" w:color="auto"/>
              <w:left w:val="single" w:sz="4" w:space="0" w:color="auto"/>
              <w:bottom w:val="single" w:sz="4" w:space="0" w:color="auto"/>
              <w:right w:val="single" w:sz="4" w:space="0" w:color="auto"/>
            </w:tcBorders>
            <w:vAlign w:val="center"/>
            <w:hideMark/>
          </w:tcPr>
          <w:p w:rsidR="00E3239E" w:rsidRPr="00322AAD" w:rsidRDefault="00E3239E" w:rsidP="00BB03BA">
            <w:pPr>
              <w:spacing w:before="100"/>
              <w:ind w:firstLine="0"/>
              <w:jc w:val="center"/>
              <w:rPr>
                <w:rFonts w:eastAsia="Calibri"/>
                <w:sz w:val="22"/>
              </w:rPr>
            </w:pPr>
            <w:r w:rsidRPr="00322AAD">
              <w:rPr>
                <w:szCs w:val="28"/>
              </w:rPr>
              <w:t>&gt;</w:t>
            </w:r>
            <w:r w:rsidRPr="00322AAD">
              <w:rPr>
                <w:rFonts w:eastAsia="MS Mincho"/>
                <w:szCs w:val="28"/>
                <w:lang w:eastAsia="ja-JP"/>
              </w:rPr>
              <w:t xml:space="preserve"> </w:t>
            </w:r>
            <w:r w:rsidRPr="00322AAD">
              <w:rPr>
                <w:szCs w:val="28"/>
              </w:rPr>
              <w:t>0,05</w:t>
            </w:r>
          </w:p>
        </w:tc>
      </w:tr>
    </w:tbl>
    <w:p w:rsidR="00B1013C" w:rsidRPr="00322AAD" w:rsidRDefault="00B1013C" w:rsidP="00F974DA">
      <w:pPr>
        <w:ind w:firstLine="0"/>
        <w:rPr>
          <w:sz w:val="18"/>
          <w:szCs w:val="28"/>
          <w:lang w:eastAsia="ja-JP"/>
        </w:rPr>
      </w:pPr>
    </w:p>
    <w:p w:rsidR="00E3239E" w:rsidRPr="00322AAD" w:rsidRDefault="00E3239E" w:rsidP="003806AD">
      <w:pPr>
        <w:rPr>
          <w:rFonts w:eastAsia="Calibri"/>
          <w:szCs w:val="28"/>
        </w:rPr>
      </w:pPr>
      <w:r w:rsidRPr="00322AAD">
        <w:rPr>
          <w:szCs w:val="28"/>
        </w:rPr>
        <w:t xml:space="preserve">Kết quả từ bảng </w:t>
      </w:r>
      <w:r w:rsidR="000D3812" w:rsidRPr="002D1E9A">
        <w:rPr>
          <w:rFonts w:eastAsia="MS Mincho"/>
          <w:szCs w:val="28"/>
          <w:lang w:eastAsia="ja-JP"/>
        </w:rPr>
        <w:t>3.38</w:t>
      </w:r>
      <w:r w:rsidRPr="002D1E9A">
        <w:rPr>
          <w:szCs w:val="28"/>
        </w:rPr>
        <w:t xml:space="preserve"> </w:t>
      </w:r>
      <w:r w:rsidRPr="00322AAD">
        <w:rPr>
          <w:szCs w:val="28"/>
        </w:rPr>
        <w:t>cho thấy:</w:t>
      </w:r>
    </w:p>
    <w:p w:rsidR="00E3239E" w:rsidRPr="00322AAD" w:rsidRDefault="00E3239E" w:rsidP="003806AD">
      <w:pPr>
        <w:rPr>
          <w:szCs w:val="28"/>
        </w:rPr>
      </w:pPr>
      <w:r w:rsidRPr="00322AAD">
        <w:rPr>
          <w:rFonts w:eastAsia="MS Mincho"/>
          <w:szCs w:val="28"/>
          <w:lang w:eastAsia="ja-JP"/>
        </w:rPr>
        <w:t xml:space="preserve">Các chỉ số huyết học </w:t>
      </w:r>
      <w:r w:rsidRPr="00322AAD">
        <w:rPr>
          <w:szCs w:val="28"/>
        </w:rPr>
        <w:t>sau điều trị khác biệt không có ý nghĩa thống kê so với trước điều trị</w:t>
      </w:r>
      <w:r w:rsidR="0003690A" w:rsidRPr="00322AAD">
        <w:rPr>
          <w:szCs w:val="28"/>
          <w:lang w:eastAsia="ja-JP"/>
        </w:rPr>
        <w:t xml:space="preserve"> (p &gt; 0,05)</w:t>
      </w:r>
      <w:r w:rsidRPr="00322AAD">
        <w:rPr>
          <w:szCs w:val="28"/>
        </w:rPr>
        <w:t>.</w:t>
      </w:r>
    </w:p>
    <w:p w:rsidR="00BB03BA" w:rsidRPr="00322AAD" w:rsidRDefault="00F220A9" w:rsidP="00BB03BA">
      <w:pPr>
        <w:pStyle w:val="2"/>
        <w:rPr>
          <w:shd w:val="clear" w:color="auto" w:fill="FFFFFF"/>
          <w:lang w:val="es-ES" w:eastAsia="ja-JP"/>
        </w:rPr>
      </w:pPr>
      <w:r w:rsidRPr="00322AAD">
        <w:rPr>
          <w:shd w:val="clear" w:color="auto" w:fill="FFFFFF"/>
          <w:lang w:val="es-ES" w:eastAsia="ja-JP"/>
        </w:rPr>
        <w:br w:type="page"/>
      </w:r>
      <w:bookmarkStart w:id="514" w:name="_Toc26970722"/>
      <w:r w:rsidRPr="00322AAD">
        <w:rPr>
          <w:shd w:val="clear" w:color="auto" w:fill="FFFFFF"/>
          <w:lang w:val="es-ES" w:eastAsia="ja-JP"/>
        </w:rPr>
        <w:lastRenderedPageBreak/>
        <w:t>CHƯƠNG 4</w:t>
      </w:r>
      <w:bookmarkStart w:id="515" w:name="_Toc2768909"/>
      <w:bookmarkStart w:id="516" w:name="_Toc2772412"/>
      <w:bookmarkEnd w:id="514"/>
    </w:p>
    <w:p w:rsidR="00887C77" w:rsidRPr="00322AAD" w:rsidRDefault="00655287" w:rsidP="00BB03BA">
      <w:pPr>
        <w:pStyle w:val="2"/>
        <w:rPr>
          <w:shd w:val="clear" w:color="auto" w:fill="FFFFFF"/>
          <w:lang w:val="es-ES" w:eastAsia="ja-JP"/>
        </w:rPr>
      </w:pPr>
      <w:bookmarkStart w:id="517" w:name="_Toc26970723"/>
      <w:r w:rsidRPr="00322AAD">
        <w:rPr>
          <w:shd w:val="clear" w:color="auto" w:fill="FFFFFF"/>
          <w:lang w:val="es-ES" w:eastAsia="ja-JP"/>
        </w:rPr>
        <w:t>BÀN LUẬN</w:t>
      </w:r>
      <w:bookmarkStart w:id="518" w:name="_Toc265844898"/>
      <w:bookmarkStart w:id="519" w:name="_Toc272475782"/>
      <w:bookmarkEnd w:id="515"/>
      <w:bookmarkEnd w:id="516"/>
      <w:bookmarkEnd w:id="517"/>
    </w:p>
    <w:p w:rsidR="00BB03BA" w:rsidRPr="003E12E8" w:rsidRDefault="00BB03BA" w:rsidP="002D1E9A">
      <w:pPr>
        <w:rPr>
          <w:szCs w:val="28"/>
          <w:lang w:val="es-ES"/>
        </w:rPr>
      </w:pPr>
      <w:bookmarkStart w:id="520" w:name="_Toc5795999"/>
    </w:p>
    <w:p w:rsidR="00887C77" w:rsidRPr="00322AAD" w:rsidRDefault="00887C77" w:rsidP="00BB03BA">
      <w:pPr>
        <w:pStyle w:val="3"/>
        <w:rPr>
          <w:lang w:eastAsia="ja-JP"/>
        </w:rPr>
      </w:pPr>
      <w:bookmarkStart w:id="521" w:name="_Toc26970724"/>
      <w:r w:rsidRPr="00322AAD">
        <w:t xml:space="preserve">4.1. </w:t>
      </w:r>
      <w:r w:rsidRPr="00322AAD">
        <w:rPr>
          <w:lang w:eastAsia="ja-JP"/>
        </w:rPr>
        <w:t>Về chế phẩm viên nang Y10</w:t>
      </w:r>
      <w:bookmarkEnd w:id="518"/>
      <w:bookmarkEnd w:id="519"/>
      <w:bookmarkEnd w:id="520"/>
      <w:bookmarkEnd w:id="521"/>
    </w:p>
    <w:p w:rsidR="00326A1A" w:rsidRPr="00322AAD" w:rsidRDefault="00F87955" w:rsidP="008E17D1">
      <w:pPr>
        <w:rPr>
          <w:rFonts w:eastAsia="SimSun"/>
          <w:lang w:val="vi-VN" w:eastAsia="zh-CN"/>
        </w:rPr>
      </w:pPr>
      <w:r w:rsidRPr="00322AAD">
        <w:rPr>
          <w:lang w:val="es-ES" w:eastAsia="ja-JP"/>
        </w:rPr>
        <w:t>Viên nang Y10 được bào chế từ 2 loại dược liệu quý trong YHCT là Lộc nhung và Đông trùng hạ thảo.</w:t>
      </w:r>
      <w:r w:rsidR="00326A1A" w:rsidRPr="00322AAD">
        <w:rPr>
          <w:lang w:val="es-ES" w:eastAsia="ja-JP"/>
        </w:rPr>
        <w:t xml:space="preserve"> </w:t>
      </w:r>
      <w:r w:rsidR="004F4CB6" w:rsidRPr="00322AAD">
        <w:rPr>
          <w:lang w:val="es-ES" w:eastAsia="ja-JP"/>
        </w:rPr>
        <w:t>Trong y văn cổ,</w:t>
      </w:r>
      <w:r w:rsidR="00144B79" w:rsidRPr="00322AAD">
        <w:rPr>
          <w:lang w:val="vi-VN" w:eastAsia="ja-JP"/>
        </w:rPr>
        <w:t xml:space="preserve"> đây là</w:t>
      </w:r>
      <w:r w:rsidR="004F4CB6" w:rsidRPr="00322AAD">
        <w:rPr>
          <w:lang w:val="es-ES" w:eastAsia="ja-JP"/>
        </w:rPr>
        <w:t xml:space="preserve"> hai vị thuốc thường xuyên xuất hiện trong các bài thuố</w:t>
      </w:r>
      <w:r w:rsidR="00274EED" w:rsidRPr="00322AAD">
        <w:rPr>
          <w:lang w:val="es-ES" w:eastAsia="ja-JP"/>
        </w:rPr>
        <w:t>c bồi bổ thận</w:t>
      </w:r>
      <w:r w:rsidR="004F4CB6" w:rsidRPr="00322AAD">
        <w:rPr>
          <w:lang w:val="es-ES" w:eastAsia="ja-JP"/>
        </w:rPr>
        <w:t xml:space="preserve"> tinh, điều trị thận tinh hư tổn, vô sinh hiếm muộn do nam giới</w:t>
      </w:r>
      <w:r w:rsidR="00C53A5D" w:rsidRPr="00322AAD">
        <w:rPr>
          <w:lang w:val="vi-VN" w:eastAsia="ja-JP"/>
        </w:rPr>
        <w:t xml:space="preserve"> [9],[38].</w:t>
      </w:r>
      <w:r w:rsidR="004F4CB6" w:rsidRPr="00322AAD">
        <w:rPr>
          <w:lang w:val="es-ES" w:eastAsia="ja-JP"/>
        </w:rPr>
        <w:t xml:space="preserve"> </w:t>
      </w:r>
      <w:r w:rsidR="004F4CB6" w:rsidRPr="00322AAD">
        <w:rPr>
          <w:lang w:val="vi-VN" w:eastAsia="ja-JP"/>
        </w:rPr>
        <w:t xml:space="preserve">Trong </w:t>
      </w:r>
      <w:r w:rsidR="004F4CB6" w:rsidRPr="00322AAD">
        <w:rPr>
          <w:lang w:val="es-ES" w:eastAsia="ja-JP"/>
        </w:rPr>
        <w:t>dân gian</w:t>
      </w:r>
      <w:r w:rsidR="004F4CB6" w:rsidRPr="00322AAD">
        <w:rPr>
          <w:lang w:val="vi-VN" w:eastAsia="ja-JP"/>
        </w:rPr>
        <w:t xml:space="preserve"> cũng</w:t>
      </w:r>
      <w:r w:rsidR="004F4CB6" w:rsidRPr="00322AAD">
        <w:rPr>
          <w:lang w:val="es-ES" w:eastAsia="ja-JP"/>
        </w:rPr>
        <w:t xml:space="preserve"> sử dụng thường xuyên </w:t>
      </w:r>
      <w:r w:rsidR="004F4CB6" w:rsidRPr="00322AAD">
        <w:rPr>
          <w:lang w:val="vi-VN" w:eastAsia="ja-JP"/>
        </w:rPr>
        <w:t>hai vị này trong các món ăn, rượu thuốc để dùng cho các cặp vợ chồng vô sinh, hiếm muộn.</w:t>
      </w:r>
    </w:p>
    <w:p w:rsidR="00AC5A1F" w:rsidRPr="00322AAD" w:rsidRDefault="00326A1A" w:rsidP="00144B79">
      <w:pPr>
        <w:spacing w:line="312" w:lineRule="auto"/>
        <w:rPr>
          <w:shd w:val="clear" w:color="auto" w:fill="FFFFFF"/>
          <w:lang w:val="vi-VN"/>
        </w:rPr>
      </w:pPr>
      <w:r w:rsidRPr="00322AAD">
        <w:rPr>
          <w:lang w:val="es-ES" w:eastAsia="ja-JP"/>
        </w:rPr>
        <w:t xml:space="preserve"> Lý Thời Trân trong </w:t>
      </w:r>
      <w:r w:rsidRPr="00322AAD">
        <w:rPr>
          <w:i/>
          <w:lang w:val="es-ES" w:eastAsia="ja-JP"/>
        </w:rPr>
        <w:t>“Bản thảo cương mục”</w:t>
      </w:r>
      <w:r w:rsidRPr="00322AAD">
        <w:rPr>
          <w:lang w:val="es-ES" w:eastAsia="ja-JP"/>
        </w:rPr>
        <w:t xml:space="preserve"> viế</w:t>
      </w:r>
      <w:r w:rsidR="00EE02E3" w:rsidRPr="00322AAD">
        <w:rPr>
          <w:lang w:val="es-ES" w:eastAsia="ja-JP"/>
        </w:rPr>
        <w:t>t: “L</w:t>
      </w:r>
      <w:r w:rsidRPr="00322AAD">
        <w:rPr>
          <w:lang w:val="es-ES" w:eastAsia="ja-JP"/>
        </w:rPr>
        <w:t>ộc nhung vị ngọt tính ôn vào kinh can thận, có tác dụng sinh tinh bổ tủy, dưỡng huyết ích dương, mạnh gân cốt” vì vậy thích hợp dùng trong các trường hợp thận tinh bất túc, nguyên khí hư tổn.</w:t>
      </w:r>
      <w:r w:rsidR="00144B79" w:rsidRPr="00322AAD">
        <w:rPr>
          <w:lang w:val="vi-VN" w:eastAsia="ja-JP"/>
        </w:rPr>
        <w:t xml:space="preserve"> Còn </w:t>
      </w:r>
      <w:r w:rsidR="00144B79" w:rsidRPr="00322AAD">
        <w:rPr>
          <w:shd w:val="clear" w:color="auto" w:fill="FFFFFF"/>
          <w:lang w:val="nl-NL"/>
        </w:rPr>
        <w:t>theo “</w:t>
      </w:r>
      <w:r w:rsidR="00144B79" w:rsidRPr="00322AAD">
        <w:rPr>
          <w:rStyle w:val="Emphasis"/>
          <w:bdr w:val="none" w:sz="0" w:space="0" w:color="auto" w:frame="1"/>
          <w:shd w:val="clear" w:color="auto" w:fill="FFFFFF"/>
          <w:lang w:val="nl-NL"/>
        </w:rPr>
        <w:t>Bản thảo cương mục thập di</w:t>
      </w:r>
      <w:r w:rsidR="00626CEE" w:rsidRPr="00322AAD">
        <w:rPr>
          <w:rStyle w:val="Emphasis"/>
          <w:bdr w:val="none" w:sz="0" w:space="0" w:color="auto" w:frame="1"/>
          <w:shd w:val="clear" w:color="auto" w:fill="FFFFFF"/>
          <w:lang w:val="nl-NL" w:eastAsia="ja-JP"/>
        </w:rPr>
        <w:t>”</w:t>
      </w:r>
      <w:r w:rsidR="00144B79" w:rsidRPr="00322AAD">
        <w:rPr>
          <w:rStyle w:val="Emphasis"/>
          <w:bdr w:val="none" w:sz="0" w:space="0" w:color="auto" w:frame="1"/>
          <w:shd w:val="clear" w:color="auto" w:fill="FFFFFF"/>
          <w:lang w:val="nl-NL"/>
        </w:rPr>
        <w:t xml:space="preserve"> </w:t>
      </w:r>
      <w:r w:rsidR="00144B79" w:rsidRPr="00322AAD">
        <w:rPr>
          <w:rStyle w:val="Emphasis"/>
          <w:i w:val="0"/>
          <w:bdr w:val="none" w:sz="0" w:space="0" w:color="auto" w:frame="1"/>
          <w:shd w:val="clear" w:color="auto" w:fill="FFFFFF"/>
          <w:lang w:val="nl-NL"/>
        </w:rPr>
        <w:t>của</w:t>
      </w:r>
      <w:r w:rsidR="00144B79" w:rsidRPr="00322AAD">
        <w:rPr>
          <w:rStyle w:val="Emphasis"/>
          <w:bdr w:val="none" w:sz="0" w:space="0" w:color="auto" w:frame="1"/>
          <w:shd w:val="clear" w:color="auto" w:fill="FFFFFF"/>
          <w:lang w:val="nl-NL"/>
        </w:rPr>
        <w:t xml:space="preserve"> </w:t>
      </w:r>
      <w:r w:rsidR="00144B79" w:rsidRPr="00322AAD">
        <w:rPr>
          <w:lang w:val="nl-NL"/>
        </w:rPr>
        <w:t>Triệu Học Mẫn (1765)</w:t>
      </w:r>
      <w:r w:rsidR="00144B79" w:rsidRPr="00322AAD">
        <w:rPr>
          <w:shd w:val="clear" w:color="auto" w:fill="FFFFFF"/>
          <w:lang w:val="nl-NL"/>
        </w:rPr>
        <w:t>, ĐTHT có tính ôn, bổ tinh ích tủy, dược liệu này duy trì được phế khí, có công dụng ích thận, phù hợp với người trung và cao tuổi.</w:t>
      </w:r>
      <w:r w:rsidR="00144B79" w:rsidRPr="00322AAD">
        <w:rPr>
          <w:shd w:val="clear" w:color="auto" w:fill="FFFFFF"/>
          <w:lang w:val="vi-VN"/>
        </w:rPr>
        <w:t xml:space="preserve"> Vì vậy khi kết hợp 2 vị thuốc với nhau sẽ có tác dụng bồi bổ thận tinh,</w:t>
      </w:r>
      <w:r w:rsidR="00C53A5D" w:rsidRPr="00322AAD">
        <w:rPr>
          <w:shd w:val="clear" w:color="auto" w:fill="FFFFFF"/>
          <w:lang w:val="vi-VN"/>
        </w:rPr>
        <w:t xml:space="preserve"> âm dương song bổ,</w:t>
      </w:r>
      <w:r w:rsidR="00144B79" w:rsidRPr="00322AAD">
        <w:rPr>
          <w:shd w:val="clear" w:color="auto" w:fill="FFFFFF"/>
          <w:lang w:val="vi-VN"/>
        </w:rPr>
        <w:t xml:space="preserve"> </w:t>
      </w:r>
      <w:r w:rsidR="00C53A5D" w:rsidRPr="00322AAD">
        <w:rPr>
          <w:shd w:val="clear" w:color="auto" w:fill="FFFFFF"/>
          <w:lang w:val="vi-VN"/>
        </w:rPr>
        <w:t>thúc đẩy</w:t>
      </w:r>
      <w:r w:rsidR="00144B79" w:rsidRPr="00322AAD">
        <w:rPr>
          <w:shd w:val="clear" w:color="auto" w:fill="FFFFFF"/>
          <w:lang w:val="vi-VN"/>
        </w:rPr>
        <w:t xml:space="preserve"> thận dương</w:t>
      </w:r>
      <w:r w:rsidR="00981669" w:rsidRPr="00322AAD">
        <w:rPr>
          <w:shd w:val="clear" w:color="auto" w:fill="FFFFFF"/>
          <w:lang w:val="vi-VN"/>
        </w:rPr>
        <w:t xml:space="preserve"> khí hóa, cân bằng âm dương, bổ tinh huyết mà không gây nê trệ.</w:t>
      </w:r>
    </w:p>
    <w:p w:rsidR="00F974DA" w:rsidRPr="00322AAD" w:rsidRDefault="00F974DA" w:rsidP="008E17D1">
      <w:pPr>
        <w:rPr>
          <w:lang w:val="vi-VN" w:eastAsia="ja-JP"/>
        </w:rPr>
      </w:pPr>
      <w:r w:rsidRPr="00322AAD">
        <w:rPr>
          <w:lang w:val="es-ES" w:eastAsia="ja-JP"/>
        </w:rPr>
        <w:t>Từ</w:t>
      </w:r>
      <w:r w:rsidR="00981669" w:rsidRPr="00322AAD">
        <w:rPr>
          <w:lang w:val="es-ES" w:eastAsia="ja-JP"/>
        </w:rPr>
        <w:t xml:space="preserve"> </w:t>
      </w:r>
      <w:r w:rsidRPr="00322AAD">
        <w:rPr>
          <w:lang w:val="es-ES" w:eastAsia="ja-JP"/>
        </w:rPr>
        <w:t>kinh nghiệm</w:t>
      </w:r>
      <w:r w:rsidR="00981669" w:rsidRPr="00322AAD">
        <w:rPr>
          <w:lang w:val="vi-VN" w:eastAsia="ja-JP"/>
        </w:rPr>
        <w:t xml:space="preserve"> sử dụng trong</w:t>
      </w:r>
      <w:r w:rsidR="00981669" w:rsidRPr="00322AAD">
        <w:rPr>
          <w:lang w:val="es-ES" w:eastAsia="ja-JP"/>
        </w:rPr>
        <w:t xml:space="preserve"> </w:t>
      </w:r>
      <w:r w:rsidRPr="00322AAD">
        <w:rPr>
          <w:lang w:val="es-ES" w:eastAsia="ja-JP"/>
        </w:rPr>
        <w:t>dân gian, chúng tôi đã sử dụng các phương pháp bào chế tách chiết hiện đại để cho ra viên nang Y10</w:t>
      </w:r>
      <w:r w:rsidR="00981669" w:rsidRPr="00322AAD">
        <w:rPr>
          <w:lang w:val="vi-VN" w:eastAsia="ja-JP"/>
        </w:rPr>
        <w:t xml:space="preserve"> có thành phần là 2 vị thuốc trên vừa</w:t>
      </w:r>
      <w:r w:rsidRPr="00322AAD">
        <w:rPr>
          <w:lang w:val="es-ES" w:eastAsia="ja-JP"/>
        </w:rPr>
        <w:t xml:space="preserve"> tiệ</w:t>
      </w:r>
      <w:r w:rsidR="00981669" w:rsidRPr="00322AAD">
        <w:rPr>
          <w:lang w:val="es-ES" w:eastAsia="ja-JP"/>
        </w:rPr>
        <w:t>n dùng mà</w:t>
      </w:r>
      <w:r w:rsidRPr="00322AAD">
        <w:rPr>
          <w:lang w:val="es-ES" w:eastAsia="ja-JP"/>
        </w:rPr>
        <w:t xml:space="preserve"> đảm bảo chất lượng</w:t>
      </w:r>
      <w:r w:rsidR="00981669" w:rsidRPr="00322AAD">
        <w:rPr>
          <w:lang w:val="vi-VN" w:eastAsia="ja-JP"/>
        </w:rPr>
        <w:t>, hàm lượng theo y học cổ truyền.</w:t>
      </w:r>
    </w:p>
    <w:p w:rsidR="009A27A5" w:rsidRPr="00322AAD" w:rsidRDefault="003905FF" w:rsidP="00BB03BA">
      <w:pPr>
        <w:pStyle w:val="3"/>
        <w:rPr>
          <w:lang w:eastAsia="ja-JP"/>
        </w:rPr>
      </w:pPr>
      <w:bookmarkStart w:id="522" w:name="_Toc5796000"/>
      <w:bookmarkStart w:id="523" w:name="_Toc26970725"/>
      <w:bookmarkStart w:id="524" w:name="_Toc515531172"/>
      <w:r w:rsidRPr="00322AAD">
        <w:rPr>
          <w:lang w:eastAsia="ja-JP"/>
        </w:rPr>
        <w:t>4.</w:t>
      </w:r>
      <w:r w:rsidR="00887C77" w:rsidRPr="00322AAD">
        <w:rPr>
          <w:lang w:eastAsia="ja-JP"/>
        </w:rPr>
        <w:t>2</w:t>
      </w:r>
      <w:r w:rsidRPr="00322AAD">
        <w:rPr>
          <w:lang w:eastAsia="ja-JP"/>
        </w:rPr>
        <w:t xml:space="preserve">. </w:t>
      </w:r>
      <w:r w:rsidR="009A27A5" w:rsidRPr="00322AAD">
        <w:rPr>
          <w:lang w:eastAsia="ja-JP"/>
        </w:rPr>
        <w:t xml:space="preserve">Về tính an toàn của viên nang </w:t>
      </w:r>
      <w:r w:rsidR="001B5664" w:rsidRPr="00322AAD">
        <w:rPr>
          <w:lang w:eastAsia="ja-JP"/>
        </w:rPr>
        <w:t>Y10</w:t>
      </w:r>
      <w:r w:rsidR="009A27A5" w:rsidRPr="00322AAD">
        <w:rPr>
          <w:lang w:eastAsia="ja-JP"/>
        </w:rPr>
        <w:t xml:space="preserve"> trên thực nghiệm</w:t>
      </w:r>
      <w:bookmarkEnd w:id="522"/>
      <w:bookmarkEnd w:id="523"/>
    </w:p>
    <w:p w:rsidR="003905FF" w:rsidRPr="00322AAD" w:rsidRDefault="00887C77" w:rsidP="00BB03BA">
      <w:pPr>
        <w:pStyle w:val="44"/>
        <w:rPr>
          <w:rFonts w:eastAsia="MS Mincho"/>
          <w:lang w:val="pt-BR" w:eastAsia="ja-JP"/>
        </w:rPr>
      </w:pPr>
      <w:bookmarkStart w:id="525" w:name="_Toc515531173"/>
      <w:bookmarkStart w:id="526" w:name="_Toc5796001"/>
      <w:bookmarkStart w:id="527" w:name="_Toc26970726"/>
      <w:bookmarkEnd w:id="524"/>
      <w:r w:rsidRPr="00322AAD">
        <w:rPr>
          <w:rFonts w:eastAsia="MS Mincho"/>
          <w:lang w:val="pt-BR" w:eastAsia="ja-JP"/>
        </w:rPr>
        <w:t>4.2</w:t>
      </w:r>
      <w:r w:rsidR="003905FF" w:rsidRPr="00322AAD">
        <w:rPr>
          <w:rFonts w:eastAsia="MS Mincho"/>
          <w:lang w:val="pt-BR" w:eastAsia="ja-JP"/>
        </w:rPr>
        <w:t xml:space="preserve">.1. </w:t>
      </w:r>
      <w:r w:rsidR="00BA45CE" w:rsidRPr="00322AAD">
        <w:rPr>
          <w:rFonts w:eastAsia="MS Mincho"/>
          <w:lang w:val="pt-BR" w:eastAsia="ja-JP"/>
        </w:rPr>
        <w:t xml:space="preserve">Về </w:t>
      </w:r>
      <w:r w:rsidR="00BA45CE" w:rsidRPr="00322AAD">
        <w:rPr>
          <w:rFonts w:eastAsia="MS Mincho" w:hint="cs"/>
          <w:lang w:val="pt-BR" w:eastAsia="ja-JP"/>
        </w:rPr>
        <w:t>đ</w:t>
      </w:r>
      <w:r w:rsidR="00BA45CE" w:rsidRPr="00322AAD">
        <w:rPr>
          <w:rFonts w:eastAsia="MS Mincho"/>
          <w:lang w:val="pt-BR" w:eastAsia="ja-JP"/>
        </w:rPr>
        <w:t xml:space="preserve">ộc tính cấp và </w:t>
      </w:r>
      <w:r w:rsidR="00BA45CE" w:rsidRPr="00322AAD">
        <w:rPr>
          <w:rFonts w:eastAsia="MS Mincho" w:hint="cs"/>
          <w:lang w:val="pt-BR" w:eastAsia="ja-JP"/>
        </w:rPr>
        <w:t>đ</w:t>
      </w:r>
      <w:r w:rsidR="00BA45CE" w:rsidRPr="00322AAD">
        <w:rPr>
          <w:rFonts w:eastAsia="MS Mincho"/>
          <w:lang w:val="pt-BR" w:eastAsia="ja-JP"/>
        </w:rPr>
        <w:t>ộc tính bán trường diễn</w:t>
      </w:r>
      <w:bookmarkEnd w:id="525"/>
      <w:bookmarkEnd w:id="526"/>
      <w:bookmarkEnd w:id="527"/>
    </w:p>
    <w:p w:rsidR="00BA45CE" w:rsidRPr="00322AAD" w:rsidRDefault="00BA45CE" w:rsidP="003806AD">
      <w:pPr>
        <w:rPr>
          <w:lang w:val="vi-VN" w:eastAsia="ja-JP"/>
        </w:rPr>
      </w:pPr>
      <w:r w:rsidRPr="00322AAD">
        <w:rPr>
          <w:lang w:val="es-ES" w:eastAsia="ja-JP"/>
        </w:rPr>
        <w:t xml:space="preserve">Theo hướng dẫn của Tổ chức Y tế thế giới, ngoại trừ các bài thuốc cổ phương được chiết xuất theo phương pháp truyền thống, tất cả các thuốc có nguồn gốc từ dược liệu đều phải đánh giá độc tính cấp và bán trường diễn trên </w:t>
      </w:r>
      <w:r w:rsidRPr="00322AAD">
        <w:rPr>
          <w:lang w:val="es-ES" w:eastAsia="ja-JP"/>
        </w:rPr>
        <w:lastRenderedPageBreak/>
        <w:t xml:space="preserve">động vật thực nghiệm trước khi đưa vào thử nghiệm trên người. Viên nang </w:t>
      </w:r>
      <w:r w:rsidR="001B5664" w:rsidRPr="00322AAD">
        <w:rPr>
          <w:lang w:val="es-ES" w:eastAsia="ja-JP"/>
        </w:rPr>
        <w:t>Y10</w:t>
      </w:r>
      <w:r w:rsidR="001F547F" w:rsidRPr="00322AAD">
        <w:rPr>
          <w:lang w:val="es-ES" w:eastAsia="ja-JP"/>
        </w:rPr>
        <w:t xml:space="preserve"> </w:t>
      </w:r>
      <w:r w:rsidRPr="00322AAD">
        <w:rPr>
          <w:lang w:val="es-ES" w:eastAsia="ja-JP"/>
        </w:rPr>
        <w:t>được bào chế theo phương pháp hiện đại từ các dược liệu, do đó là đối tượng cần được đánh giá về độc tính cấp và bán trường diễ</w:t>
      </w:r>
      <w:r w:rsidR="001F5D10" w:rsidRPr="00322AAD">
        <w:rPr>
          <w:lang w:val="es-ES" w:eastAsia="ja-JP"/>
        </w:rPr>
        <w:t xml:space="preserve">n </w:t>
      </w:r>
      <w:r w:rsidR="001F5D10" w:rsidRPr="00322AAD">
        <w:rPr>
          <w:lang w:val="vi-VN" w:eastAsia="ja-JP"/>
        </w:rPr>
        <w:t>[74],[75].</w:t>
      </w:r>
    </w:p>
    <w:p w:rsidR="00BA45CE" w:rsidRPr="00322AAD" w:rsidRDefault="008707AB" w:rsidP="00BB03BA">
      <w:pPr>
        <w:pStyle w:val="66"/>
        <w:rPr>
          <w:lang w:eastAsia="ja-JP"/>
        </w:rPr>
      </w:pPr>
      <w:bookmarkStart w:id="528" w:name="_Toc24962772"/>
      <w:r w:rsidRPr="00322AAD">
        <w:rPr>
          <w:lang w:eastAsia="ja-JP"/>
        </w:rPr>
        <w:t>4.</w:t>
      </w:r>
      <w:r w:rsidR="00887C77" w:rsidRPr="00322AAD">
        <w:rPr>
          <w:lang w:eastAsia="ja-JP"/>
        </w:rPr>
        <w:t>2</w:t>
      </w:r>
      <w:r w:rsidRPr="00322AAD">
        <w:rPr>
          <w:lang w:eastAsia="ja-JP"/>
        </w:rPr>
        <w:t>.1</w:t>
      </w:r>
      <w:r w:rsidR="00BA45CE" w:rsidRPr="00322AAD">
        <w:rPr>
          <w:lang w:eastAsia="ja-JP"/>
        </w:rPr>
        <w:t xml:space="preserve">.1. Về độc tính cấp của viên nang </w:t>
      </w:r>
      <w:r w:rsidR="003E0B2B" w:rsidRPr="00322AAD">
        <w:rPr>
          <w:lang w:eastAsia="ja-JP"/>
        </w:rPr>
        <w:t>Y10</w:t>
      </w:r>
      <w:bookmarkEnd w:id="528"/>
    </w:p>
    <w:p w:rsidR="00BA45CE" w:rsidRPr="00322AAD" w:rsidRDefault="003C0981" w:rsidP="003806AD">
      <w:pPr>
        <w:rPr>
          <w:lang w:val="es-ES" w:eastAsia="ja-JP"/>
        </w:rPr>
      </w:pPr>
      <w:r w:rsidRPr="00322AAD">
        <w:rPr>
          <w:lang w:val="es-ES"/>
        </w:rPr>
        <w:t>Theo định nghĩa của Hệ thống hòa hợp toàn cầu (Globally Harmonised System - GHS), độc tính cấp là những tác dụng không mong muốn xảy ra sau khi dùng một chất trong vòng 24 giờ</w:t>
      </w:r>
      <w:r w:rsidR="00626CEE" w:rsidRPr="00322AAD">
        <w:rPr>
          <w:lang w:val="es-ES"/>
        </w:rPr>
        <w:t xml:space="preserve"> [</w:t>
      </w:r>
      <w:r w:rsidR="00626CEE" w:rsidRPr="00322AAD">
        <w:rPr>
          <w:lang w:val="es-ES" w:eastAsia="ja-JP"/>
        </w:rPr>
        <w:t>83</w:t>
      </w:r>
      <w:r w:rsidRPr="00322AAD">
        <w:rPr>
          <w:lang w:val="es-ES"/>
        </w:rPr>
        <w:t>].</w:t>
      </w:r>
      <w:r w:rsidRPr="00322AAD">
        <w:rPr>
          <w:lang w:val="es-ES" w:eastAsia="ja-JP"/>
        </w:rPr>
        <w:t xml:space="preserve"> </w:t>
      </w:r>
      <w:r w:rsidR="005E60F5" w:rsidRPr="00322AAD">
        <w:rPr>
          <w:lang w:val="es-ES" w:eastAsia="ja-JP"/>
        </w:rPr>
        <w:t>Đ</w:t>
      </w:r>
      <w:r w:rsidR="00626CEE" w:rsidRPr="00322AAD">
        <w:rPr>
          <w:lang w:val="es-ES"/>
        </w:rPr>
        <w:t xml:space="preserve">ộng vật </w:t>
      </w:r>
      <w:r w:rsidR="005E60F5" w:rsidRPr="00322AAD">
        <w:rPr>
          <w:lang w:val="es-ES" w:eastAsia="ja-JP"/>
        </w:rPr>
        <w:t xml:space="preserve">(thường dùng chuột) </w:t>
      </w:r>
      <w:r w:rsidR="00626CEE" w:rsidRPr="00322AAD">
        <w:rPr>
          <w:lang w:val="es-ES"/>
        </w:rPr>
        <w:t xml:space="preserve">được dùng thuốc trong 24 giờ </w:t>
      </w:r>
      <w:r w:rsidR="005E60F5" w:rsidRPr="00322AAD">
        <w:rPr>
          <w:lang w:val="es-ES" w:eastAsia="ja-JP"/>
        </w:rPr>
        <w:t xml:space="preserve">và </w:t>
      </w:r>
      <w:r w:rsidR="005E60F5" w:rsidRPr="00322AAD">
        <w:rPr>
          <w:rFonts w:hint="cs"/>
          <w:lang w:val="es-ES" w:eastAsia="ja-JP"/>
        </w:rPr>
        <w:t>đư</w:t>
      </w:r>
      <w:r w:rsidR="005E60F5" w:rsidRPr="00322AAD">
        <w:rPr>
          <w:lang w:val="es-ES" w:eastAsia="ja-JP"/>
        </w:rPr>
        <w:t>ợc</w:t>
      </w:r>
      <w:r w:rsidR="00626CEE" w:rsidRPr="00322AAD">
        <w:rPr>
          <w:lang w:val="es-ES"/>
        </w:rPr>
        <w:t xml:space="preserve"> quan sát trong 1 tuần để xác định các triệu chứng độc (nếu có)</w:t>
      </w:r>
      <w:r w:rsidR="00BD1A6A" w:rsidRPr="00322AAD">
        <w:rPr>
          <w:lang w:val="es-ES" w:eastAsia="ja-JP"/>
        </w:rPr>
        <w:t xml:space="preserve"> [84],[85]</w:t>
      </w:r>
      <w:r w:rsidR="00626CEE" w:rsidRPr="00322AAD">
        <w:rPr>
          <w:lang w:val="es-ES"/>
        </w:rPr>
        <w:t xml:space="preserve">. </w:t>
      </w:r>
      <w:r w:rsidR="00BA45CE" w:rsidRPr="00322AAD">
        <w:rPr>
          <w:lang w:val="es-ES" w:eastAsia="ja-JP"/>
        </w:rPr>
        <w:t>Chuột nghiên cứu được lựa chọn bao gồm cả chuột đực và chuột cái, kết quả nghiên cứu vì thế bao hàm cho cả 2 giống. Đường đưa thuốc sử dụng là đường uống, theo đúng như đường dự kiến sử dụng trên người. Khi sử dụng đường uống, để bảo đảm cho chuột dùng được một lượng thuốc lớn với độ chính xác cao, việc đưa thuốc cưỡng bức vào dạ dày chuột qua kim cong đầu tù chuyên dụng được thực hiện. Thao tác này có thể gây tổn hại đường thực quản dạ dày gây xuất huyết hoặc thủng dạ dày, hoặc có thể đưa nhầm</w:t>
      </w:r>
      <w:r w:rsidR="001F547F" w:rsidRPr="00322AAD">
        <w:rPr>
          <w:lang w:val="es-ES" w:eastAsia="ja-JP"/>
        </w:rPr>
        <w:t xml:space="preserve"> </w:t>
      </w:r>
      <w:r w:rsidR="00BA45CE" w:rsidRPr="00322AAD">
        <w:rPr>
          <w:lang w:val="es-ES" w:eastAsia="ja-JP"/>
        </w:rPr>
        <w:t>thuốc vào đường hô hấp gây sặc thuốc, suy hô hấp làm chuột chết. Ngoài ra thao tác bắt chuột nếu thực hiện không tốt sẽ gây tổn thương chuột, thậm chí có thể làm chết chuột. Chính vì vậy thao tác này được tiến hành bởi một kỹ thuật viên có kinh nghiệm, bảo đảm việc đưa thuốc vào dạ dày ruột với một lượng chính xác mà không gây tổn thương cho chuộ</w:t>
      </w:r>
      <w:r w:rsidR="002F486F" w:rsidRPr="00322AAD">
        <w:rPr>
          <w:lang w:val="es-ES" w:eastAsia="ja-JP"/>
        </w:rPr>
        <w:t>t</w:t>
      </w:r>
      <w:r w:rsidR="00BD1A6A" w:rsidRPr="00322AAD">
        <w:rPr>
          <w:lang w:val="es-ES" w:eastAsia="ja-JP"/>
        </w:rPr>
        <w:t xml:space="preserve"> [86]</w:t>
      </w:r>
      <w:r w:rsidR="00BA45CE" w:rsidRPr="00322AAD">
        <w:rPr>
          <w:lang w:val="es-ES" w:eastAsia="ja-JP"/>
        </w:rPr>
        <w:t xml:space="preserve">. </w:t>
      </w:r>
    </w:p>
    <w:p w:rsidR="00BA45CE" w:rsidRPr="00322AAD" w:rsidRDefault="00BA45CE" w:rsidP="000E5641">
      <w:pPr>
        <w:spacing w:line="348" w:lineRule="auto"/>
        <w:rPr>
          <w:rFonts w:cs="Times New Roman"/>
          <w:spacing w:val="-4"/>
          <w:szCs w:val="28"/>
          <w:lang w:val="es-ES"/>
        </w:rPr>
      </w:pPr>
      <w:r w:rsidRPr="00322AAD">
        <w:rPr>
          <w:rFonts w:cs="Times New Roman"/>
          <w:spacing w:val="-4"/>
          <w:szCs w:val="28"/>
          <w:lang w:val="es-ES"/>
        </w:rPr>
        <w:t>Việc theo dõi đánh giá tình trạng chung của chuột, cũng như số chuột chết ở mỗi lô đòi hỏi các nghiên cứu viên có kinh nghiệm và phải theo dõi thường xuyên liên tục, tránh việc để sót các dấu hiệu bị độc. Khi tiến hành công việc theo dõi này,</w:t>
      </w:r>
      <w:r w:rsidR="001F547F" w:rsidRPr="00322AAD">
        <w:rPr>
          <w:rFonts w:cs="Times New Roman"/>
          <w:spacing w:val="-4"/>
          <w:szCs w:val="28"/>
          <w:lang w:val="es-ES"/>
        </w:rPr>
        <w:t xml:space="preserve"> </w:t>
      </w:r>
      <w:r w:rsidRPr="00322AAD">
        <w:rPr>
          <w:rFonts w:cs="Times New Roman"/>
          <w:spacing w:val="-4"/>
          <w:szCs w:val="28"/>
          <w:lang w:val="es-ES"/>
        </w:rPr>
        <w:t>chúng tôi luôn phân thành ca với mỗi ca ít nhất có 2 nghiên cứu viên có kinh nghiệm, và việc theo dõi được tiến hành liên tục. Việc phẫu tích chuột được chuẩn bị sẵn sàng để nếu có chuột chết cần phải tiến hành phẫu tích ngay nhằm đánh</w:t>
      </w:r>
      <w:r w:rsidR="001F547F" w:rsidRPr="00322AAD">
        <w:rPr>
          <w:rFonts w:cs="Times New Roman"/>
          <w:spacing w:val="-4"/>
          <w:szCs w:val="28"/>
          <w:lang w:val="es-ES"/>
        </w:rPr>
        <w:t xml:space="preserve"> </w:t>
      </w:r>
      <w:r w:rsidRPr="00322AAD">
        <w:rPr>
          <w:rFonts w:cs="Times New Roman"/>
          <w:spacing w:val="-4"/>
          <w:szCs w:val="28"/>
          <w:lang w:val="es-ES"/>
        </w:rPr>
        <w:t xml:space="preserve">giá nguyên nhân gây chết chuột. Các nguyên nhân gây chết </w:t>
      </w:r>
      <w:r w:rsidRPr="00322AAD">
        <w:rPr>
          <w:rFonts w:cs="Times New Roman"/>
          <w:spacing w:val="-4"/>
          <w:szCs w:val="28"/>
          <w:lang w:val="es-ES"/>
        </w:rPr>
        <w:lastRenderedPageBreak/>
        <w:t>chuột có thể là do độc tính của thuốc như gây kích thích thần kinh làm chuột co giật, suy hô hấp và chết; hoặc gây suy gan, suy thận; nhưng cũng có thể do đi lỏng nhiều gây rối loạn điện giải mà chết; do tắc ruột; do tổn thương gây chảy máu trong…</w:t>
      </w:r>
      <w:r w:rsidR="009F7D26" w:rsidRPr="00322AAD">
        <w:rPr>
          <w:rFonts w:cs="Times New Roman"/>
          <w:spacing w:val="-4"/>
          <w:szCs w:val="28"/>
          <w:lang w:val="es-ES"/>
        </w:rPr>
        <w:t xml:space="preserve"> </w:t>
      </w:r>
      <w:r w:rsidRPr="00322AAD">
        <w:rPr>
          <w:rFonts w:cs="Times New Roman"/>
          <w:spacing w:val="-4"/>
          <w:szCs w:val="28"/>
          <w:lang w:val="es-ES"/>
        </w:rPr>
        <w:t xml:space="preserve">Trong nghiên cứu về độc tính cấp của </w:t>
      </w:r>
      <w:r w:rsidR="00486824" w:rsidRPr="00322AAD">
        <w:rPr>
          <w:rFonts w:eastAsia="MS Mincho"/>
          <w:szCs w:val="28"/>
          <w:lang w:val="pt-BR" w:eastAsia="ja-JP"/>
        </w:rPr>
        <w:t xml:space="preserve">viên nang </w:t>
      </w:r>
      <w:r w:rsidR="00AC4212" w:rsidRPr="00322AAD">
        <w:rPr>
          <w:rFonts w:eastAsia="MS Mincho"/>
          <w:szCs w:val="28"/>
          <w:lang w:val="pt-BR" w:eastAsia="ja-JP"/>
        </w:rPr>
        <w:t>Y10</w:t>
      </w:r>
      <w:r w:rsidRPr="00322AAD">
        <w:rPr>
          <w:rFonts w:cs="Times New Roman"/>
          <w:spacing w:val="-4"/>
          <w:szCs w:val="28"/>
          <w:lang w:val="es-ES"/>
        </w:rPr>
        <w:t>, không có chuột nào bị chết nên không có bất kỳ các nguyên nhân nào kể trên.</w:t>
      </w:r>
    </w:p>
    <w:p w:rsidR="007807C4" w:rsidRPr="002D1E9A" w:rsidRDefault="001B5664" w:rsidP="000E5641">
      <w:pPr>
        <w:spacing w:line="348" w:lineRule="auto"/>
        <w:rPr>
          <w:rFonts w:eastAsia="MS Mincho"/>
          <w:szCs w:val="28"/>
          <w:lang w:val="pt-BR" w:eastAsia="ja-JP"/>
        </w:rPr>
      </w:pPr>
      <w:r w:rsidRPr="00322AAD">
        <w:rPr>
          <w:rFonts w:cs="Times New Roman"/>
          <w:szCs w:val="28"/>
          <w:lang w:val="es-ES" w:eastAsia="ja-JP"/>
        </w:rPr>
        <w:t>N</w:t>
      </w:r>
      <w:r w:rsidR="00BA45CE" w:rsidRPr="00322AAD">
        <w:rPr>
          <w:rFonts w:eastAsia="Times New Roman" w:cs="Times New Roman"/>
          <w:szCs w:val="28"/>
          <w:lang w:val="es-ES"/>
        </w:rPr>
        <w:t>ghiên cứu độc tính cấp đường uốn</w:t>
      </w:r>
      <w:r w:rsidRPr="00322AAD">
        <w:rPr>
          <w:rFonts w:eastAsia="Times New Roman" w:cs="Times New Roman"/>
          <w:szCs w:val="28"/>
          <w:lang w:val="es-ES"/>
        </w:rPr>
        <w:t>g trên chuột nhắt trắng</w:t>
      </w:r>
      <w:r w:rsidRPr="00322AAD">
        <w:rPr>
          <w:rFonts w:cs="Times New Roman"/>
          <w:szCs w:val="28"/>
          <w:lang w:val="es-ES" w:eastAsia="ja-JP"/>
        </w:rPr>
        <w:t>,</w:t>
      </w:r>
      <w:r w:rsidR="00BA45CE" w:rsidRPr="00322AAD">
        <w:rPr>
          <w:rFonts w:eastAsia="Times New Roman" w:cs="Times New Roman"/>
          <w:szCs w:val="28"/>
          <w:lang w:val="es-ES"/>
        </w:rPr>
        <w:t xml:space="preserve"> </w:t>
      </w:r>
      <w:r w:rsidR="001E35A5" w:rsidRPr="00322AAD">
        <w:rPr>
          <w:rFonts w:eastAsia="MS Mincho"/>
          <w:szCs w:val="28"/>
          <w:lang w:val="pt-BR" w:eastAsia="ja-JP"/>
        </w:rPr>
        <w:t xml:space="preserve">chuột </w:t>
      </w:r>
      <w:r w:rsidRPr="00322AAD">
        <w:rPr>
          <w:rFonts w:eastAsia="MS Mincho" w:hint="cs"/>
          <w:szCs w:val="28"/>
          <w:lang w:val="pt-BR" w:eastAsia="ja-JP"/>
        </w:rPr>
        <w:t>đư</w:t>
      </w:r>
      <w:r w:rsidRPr="00322AAD">
        <w:rPr>
          <w:rFonts w:eastAsia="MS Mincho"/>
          <w:szCs w:val="28"/>
          <w:lang w:val="pt-BR" w:eastAsia="ja-JP"/>
        </w:rPr>
        <w:t>ợc cho uống</w:t>
      </w:r>
      <w:r w:rsidR="001E35A5" w:rsidRPr="00322AAD">
        <w:rPr>
          <w:rFonts w:eastAsia="MS Mincho"/>
          <w:szCs w:val="28"/>
          <w:lang w:val="pt-BR" w:eastAsia="ja-JP"/>
        </w:rPr>
        <w:t xml:space="preserve"> viên nang </w:t>
      </w:r>
      <w:r w:rsidR="00141937" w:rsidRPr="00322AAD">
        <w:rPr>
          <w:rFonts w:eastAsia="MS Mincho"/>
          <w:szCs w:val="28"/>
          <w:lang w:val="pt-BR" w:eastAsia="ja-JP"/>
        </w:rPr>
        <w:t>Y10</w:t>
      </w:r>
      <w:r w:rsidR="001E35A5" w:rsidRPr="00322AAD">
        <w:rPr>
          <w:rFonts w:eastAsia="MS Mincho"/>
          <w:szCs w:val="28"/>
          <w:lang w:val="pt-BR" w:eastAsia="ja-JP"/>
        </w:rPr>
        <w:t xml:space="preserve"> liều tăng dần từ </w:t>
      </w:r>
      <w:r w:rsidR="007807C4" w:rsidRPr="002D1E9A">
        <w:rPr>
          <w:rFonts w:cs="Times New Roman"/>
          <w:lang w:val="pt-BR"/>
        </w:rPr>
        <w:t>8,8g cao dược liệu/kg thể trọng (tương đương 11,0 g bột trong viên nang/kg thể trọng) đến liều cao nhất là 20,0g cao dược liệu/kg thể trọng (tương đương 25,0 g bột trong viên nang/kg thể trọng)</w:t>
      </w:r>
      <w:r w:rsidR="001E35A5" w:rsidRPr="002D1E9A">
        <w:rPr>
          <w:rFonts w:eastAsia="MS Mincho"/>
          <w:szCs w:val="28"/>
          <w:lang w:val="pt-BR" w:eastAsia="ja-JP"/>
        </w:rPr>
        <w:t xml:space="preserve">. Mức liều </w:t>
      </w:r>
      <w:r w:rsidR="007807C4" w:rsidRPr="002D1E9A">
        <w:rPr>
          <w:rFonts w:cs="Times New Roman"/>
          <w:lang w:val="pt-BR"/>
        </w:rPr>
        <w:t xml:space="preserve">20,0g cao dược liệu/kg thể trọng (tương đương 25,0 g bột trong viên nang/kg thể trọng) </w:t>
      </w:r>
      <w:r w:rsidRPr="002D1E9A">
        <w:rPr>
          <w:rFonts w:cs="Times New Roman"/>
          <w:szCs w:val="28"/>
          <w:lang w:val="es-ES"/>
        </w:rPr>
        <w:t>(chia ra thành 3 lần, mỗi lần 0,2</w:t>
      </w:r>
      <w:r w:rsidRPr="002D1E9A">
        <w:rPr>
          <w:rFonts w:cs="Times New Roman"/>
          <w:szCs w:val="28"/>
          <w:lang w:val="es-ES" w:eastAsia="ja-JP"/>
        </w:rPr>
        <w:t>5</w:t>
      </w:r>
      <w:r w:rsidRPr="002D1E9A">
        <w:rPr>
          <w:rFonts w:cs="Times New Roman"/>
          <w:szCs w:val="28"/>
          <w:lang w:val="es-ES"/>
        </w:rPr>
        <w:t xml:space="preserve"> mL)</w:t>
      </w:r>
      <w:r w:rsidRPr="002D1E9A">
        <w:rPr>
          <w:rFonts w:cs="Times New Roman"/>
          <w:szCs w:val="28"/>
          <w:lang w:val="es-ES" w:eastAsia="ja-JP"/>
        </w:rPr>
        <w:t xml:space="preserve"> </w:t>
      </w:r>
      <w:r w:rsidR="001E35A5" w:rsidRPr="002D1E9A">
        <w:rPr>
          <w:rFonts w:eastAsia="MS Mincho"/>
          <w:szCs w:val="28"/>
          <w:lang w:val="pt-BR" w:eastAsia="ja-JP"/>
        </w:rPr>
        <w:t>là liều lớn nhất có thể cho chuột nhắt trắng uống được trong 24 giờ, nhưng không có chuột nào chết và không thấy biểu hiện bất thường nào ở chuột.</w:t>
      </w:r>
      <w:r w:rsidR="00655F66" w:rsidRPr="002D1E9A">
        <w:rPr>
          <w:rFonts w:eastAsia="MS Mincho"/>
          <w:szCs w:val="28"/>
          <w:lang w:val="pt-BR" w:eastAsia="ja-JP"/>
        </w:rPr>
        <w:t xml:space="preserve"> L</w:t>
      </w:r>
      <w:r w:rsidR="00655F66" w:rsidRPr="00322AAD">
        <w:rPr>
          <w:rFonts w:cs="Times New Roman"/>
          <w:lang w:val="pt-BR"/>
        </w:rPr>
        <w:t>iều dự kiến có hiệu quả khi dùng trên chuột nhắt trắng</w:t>
      </w:r>
      <w:r w:rsidRPr="002D1E9A">
        <w:rPr>
          <w:rFonts w:eastAsia="MS Mincho"/>
          <w:szCs w:val="28"/>
          <w:lang w:val="pt-BR" w:eastAsia="ja-JP"/>
        </w:rPr>
        <w:t xml:space="preserve"> </w:t>
      </w:r>
      <w:r w:rsidR="007807C4" w:rsidRPr="002D1E9A">
        <w:rPr>
          <w:rFonts w:eastAsia="Times New Roman" w:cs="Times New Roman"/>
          <w:bCs/>
          <w:szCs w:val="28"/>
          <w:lang w:val="vi-VN" w:eastAsia="vi-VN"/>
        </w:rPr>
        <w:t xml:space="preserve">là 384mg cao dược liệu/kg/ngày (tương ứng </w:t>
      </w:r>
      <w:r w:rsidR="007807C4" w:rsidRPr="002D1E9A">
        <w:rPr>
          <w:rFonts w:cs="Times New Roman"/>
          <w:bCs/>
          <w:szCs w:val="28"/>
          <w:lang w:val="vi-VN" w:eastAsia="ja-JP"/>
        </w:rPr>
        <w:t>480m</w:t>
      </w:r>
      <w:r w:rsidR="007807C4" w:rsidRPr="002D1E9A">
        <w:rPr>
          <w:rFonts w:eastAsia="Times New Roman" w:cs="Times New Roman"/>
          <w:bCs/>
          <w:szCs w:val="28"/>
          <w:lang w:val="vi-VN" w:eastAsia="vi-VN"/>
        </w:rPr>
        <w:t>g bột trong viên nang/kg/ngày).</w:t>
      </w:r>
      <w:r w:rsidR="00655F66" w:rsidRPr="002D1E9A">
        <w:rPr>
          <w:rFonts w:eastAsia="Times New Roman" w:cs="Times New Roman"/>
          <w:bCs/>
          <w:szCs w:val="28"/>
          <w:lang w:val="pt-BR" w:eastAsia="vi-VN"/>
        </w:rPr>
        <w:t xml:space="preserve"> </w:t>
      </w:r>
      <w:r w:rsidR="00655F66" w:rsidRPr="00322AAD">
        <w:rPr>
          <w:rFonts w:cs="Times New Roman"/>
          <w:lang w:val="pt-BR"/>
        </w:rPr>
        <w:t xml:space="preserve">Mức liều </w:t>
      </w:r>
      <w:r w:rsidR="00655F66" w:rsidRPr="002D1E9A">
        <w:rPr>
          <w:rFonts w:cs="Times New Roman"/>
          <w:lang w:val="pt-BR"/>
        </w:rPr>
        <w:t xml:space="preserve">20,0g cao dược liệu/kg thể trọng (tương đương 25,0 g bột trong viên nang/kg thể trọng) </w:t>
      </w:r>
      <w:r w:rsidR="00655F66" w:rsidRPr="00322AAD">
        <w:rPr>
          <w:rFonts w:cs="Times New Roman"/>
          <w:lang w:val="pt-BR"/>
        </w:rPr>
        <w:t xml:space="preserve">gấp 52,08 lần mức liều </w:t>
      </w:r>
      <w:r w:rsidR="00655F66" w:rsidRPr="002D1E9A">
        <w:rPr>
          <w:rFonts w:eastAsia="Times New Roman" w:cs="Times New Roman"/>
          <w:bCs/>
          <w:szCs w:val="28"/>
          <w:lang w:val="vi-VN" w:eastAsia="vi-VN"/>
        </w:rPr>
        <w:t xml:space="preserve">384mg cao dược liệu/kg/ngày (tương ứng </w:t>
      </w:r>
      <w:r w:rsidR="00655F66" w:rsidRPr="002D1E9A">
        <w:rPr>
          <w:rFonts w:cs="Times New Roman"/>
          <w:bCs/>
          <w:szCs w:val="28"/>
          <w:lang w:val="vi-VN" w:eastAsia="ja-JP"/>
        </w:rPr>
        <w:t>480m</w:t>
      </w:r>
      <w:r w:rsidR="00655F66" w:rsidRPr="002D1E9A">
        <w:rPr>
          <w:rFonts w:eastAsia="Times New Roman" w:cs="Times New Roman"/>
          <w:bCs/>
          <w:szCs w:val="28"/>
          <w:lang w:val="vi-VN" w:eastAsia="vi-VN"/>
        </w:rPr>
        <w:t>g bột trong viên nang/kg/ngày)</w:t>
      </w:r>
      <w:r w:rsidR="00655F66" w:rsidRPr="00322AAD">
        <w:rPr>
          <w:rFonts w:cs="Times New Roman"/>
          <w:lang w:val="pt-BR"/>
        </w:rPr>
        <w:t>. Như vậy chuột đã được cho uống mức liều gấp 52,08 lần mức liều dự kiến có hiệu quả, các chuột vẫn khỏe mạnh, lông mượt, mắt trong, ăn uống và hoạt động bình thường, không có chuột nào chết.</w:t>
      </w:r>
    </w:p>
    <w:p w:rsidR="00BA45CE" w:rsidRPr="00322AAD" w:rsidRDefault="00BA45CE" w:rsidP="000E5641">
      <w:pPr>
        <w:spacing w:line="348" w:lineRule="auto"/>
        <w:rPr>
          <w:rFonts w:eastAsia="MS Mincho"/>
          <w:sz w:val="6"/>
          <w:szCs w:val="28"/>
          <w:lang w:val="es-ES" w:eastAsia="ja-JP"/>
        </w:rPr>
      </w:pPr>
      <w:r w:rsidRPr="00322AAD">
        <w:rPr>
          <w:rFonts w:cs="Times New Roman"/>
          <w:spacing w:val="-4"/>
          <w:lang w:val="pt-BR"/>
        </w:rPr>
        <w:t>Việc chưa tìm thấy LD50</w:t>
      </w:r>
      <w:r w:rsidR="001F547F" w:rsidRPr="00322AAD">
        <w:rPr>
          <w:rFonts w:cs="Times New Roman"/>
          <w:spacing w:val="-4"/>
          <w:lang w:val="pt-BR"/>
        </w:rPr>
        <w:t xml:space="preserve"> </w:t>
      </w:r>
      <w:r w:rsidRPr="00322AAD">
        <w:rPr>
          <w:rFonts w:cs="Times New Roman"/>
          <w:spacing w:val="-4"/>
          <w:lang w:val="pt-BR"/>
        </w:rPr>
        <w:t xml:space="preserve">của </w:t>
      </w:r>
      <w:r w:rsidR="00141937" w:rsidRPr="00322AAD">
        <w:rPr>
          <w:rFonts w:cs="Times New Roman"/>
          <w:spacing w:val="-4"/>
          <w:lang w:val="pt-BR"/>
        </w:rPr>
        <w:t xml:space="preserve">viên nang Y10 </w:t>
      </w:r>
      <w:r w:rsidRPr="00322AAD">
        <w:rPr>
          <w:rFonts w:cs="Times New Roman"/>
          <w:spacing w:val="-4"/>
          <w:lang w:val="pt-BR"/>
        </w:rPr>
        <w:t>theo đường uống trên chuột nhắt trắng với mức liều cao nhất có thể cho chuột uống trong 24h (gấ</w:t>
      </w:r>
      <w:r w:rsidR="00800FF8" w:rsidRPr="00322AAD">
        <w:rPr>
          <w:rFonts w:cs="Times New Roman"/>
          <w:spacing w:val="-4"/>
          <w:lang w:val="pt-BR"/>
        </w:rPr>
        <w:t>p 52,08</w:t>
      </w:r>
      <w:r w:rsidRPr="00322AAD">
        <w:rPr>
          <w:rFonts w:cs="Times New Roman"/>
          <w:spacing w:val="-4"/>
          <w:lang w:val="pt-BR"/>
        </w:rPr>
        <w:t xml:space="preserve"> lần mức liều dự kiến có hiệu quả), cùng với việc không phát hiện thấy các biểu hiện bất thường của tình trạng bị độc khi dùng thuốc liều cao, chứng tỏ </w:t>
      </w:r>
      <w:r w:rsidR="00800FF8" w:rsidRPr="00322AAD">
        <w:rPr>
          <w:rFonts w:cs="Times New Roman"/>
          <w:spacing w:val="-4"/>
          <w:lang w:val="pt-BR"/>
        </w:rPr>
        <w:t xml:space="preserve">viên nang Y10 </w:t>
      </w:r>
      <w:r w:rsidRPr="00322AAD">
        <w:rPr>
          <w:rFonts w:cs="Times New Roman"/>
          <w:spacing w:val="-4"/>
          <w:lang w:val="pt-BR"/>
        </w:rPr>
        <w:t>có tính an toàn cao, khoảng a</w:t>
      </w:r>
      <w:r w:rsidR="00800FF8" w:rsidRPr="00322AAD">
        <w:rPr>
          <w:rFonts w:cs="Times New Roman"/>
          <w:spacing w:val="-4"/>
          <w:lang w:val="pt-BR"/>
        </w:rPr>
        <w:t>n</w:t>
      </w:r>
      <w:r w:rsidRPr="00322AAD">
        <w:rPr>
          <w:rFonts w:cs="Times New Roman"/>
          <w:spacing w:val="-4"/>
          <w:lang w:val="pt-BR"/>
        </w:rPr>
        <w:t xml:space="preserve"> toàn điều trị rộng.</w:t>
      </w:r>
      <w:r w:rsidR="00101617" w:rsidRPr="00322AAD">
        <w:rPr>
          <w:rFonts w:eastAsia="MS Mincho"/>
          <w:b/>
          <w:szCs w:val="28"/>
          <w:lang w:val="es-ES" w:eastAsia="ja-JP"/>
        </w:rPr>
        <w:tab/>
      </w:r>
    </w:p>
    <w:p w:rsidR="008707AB" w:rsidRPr="00322AAD" w:rsidRDefault="008707AB" w:rsidP="000E5641">
      <w:pPr>
        <w:pStyle w:val="66"/>
        <w:spacing w:line="348" w:lineRule="auto"/>
        <w:rPr>
          <w:lang w:eastAsia="ja-JP"/>
        </w:rPr>
      </w:pPr>
      <w:bookmarkStart w:id="529" w:name="_Toc24962773"/>
      <w:r w:rsidRPr="00322AAD">
        <w:rPr>
          <w:lang w:eastAsia="ja-JP"/>
        </w:rPr>
        <w:t>4.</w:t>
      </w:r>
      <w:r w:rsidR="00887C77" w:rsidRPr="00322AAD">
        <w:rPr>
          <w:lang w:eastAsia="ja-JP"/>
        </w:rPr>
        <w:t>2</w:t>
      </w:r>
      <w:r w:rsidRPr="00322AAD">
        <w:rPr>
          <w:lang w:eastAsia="ja-JP"/>
        </w:rPr>
        <w:t>.1</w:t>
      </w:r>
      <w:r w:rsidRPr="00322AAD">
        <w:t>.</w:t>
      </w:r>
      <w:r w:rsidR="00415CF1" w:rsidRPr="00322AAD">
        <w:rPr>
          <w:lang w:eastAsia="ja-JP"/>
        </w:rPr>
        <w:t>2</w:t>
      </w:r>
      <w:r w:rsidRPr="00322AAD">
        <w:t xml:space="preserve">. Về độc tính </w:t>
      </w:r>
      <w:r w:rsidRPr="00322AAD">
        <w:rPr>
          <w:lang w:eastAsia="ja-JP"/>
        </w:rPr>
        <w:t>bán trường diễn</w:t>
      </w:r>
      <w:r w:rsidRPr="00322AAD">
        <w:t xml:space="preserve"> của viên nang </w:t>
      </w:r>
      <w:r w:rsidRPr="00322AAD">
        <w:rPr>
          <w:lang w:eastAsia="ja-JP"/>
        </w:rPr>
        <w:t>Y10</w:t>
      </w:r>
      <w:bookmarkEnd w:id="529"/>
    </w:p>
    <w:p w:rsidR="00117C2E" w:rsidRPr="00322AAD" w:rsidRDefault="00117C2E" w:rsidP="000E5641">
      <w:pPr>
        <w:spacing w:line="348" w:lineRule="auto"/>
        <w:rPr>
          <w:spacing w:val="-4"/>
          <w:szCs w:val="28"/>
          <w:lang w:val="pt-BR" w:eastAsia="ja-JP"/>
        </w:rPr>
      </w:pPr>
      <w:r w:rsidRPr="00322AAD">
        <w:rPr>
          <w:rFonts w:eastAsia="Times New Roman"/>
          <w:spacing w:val="-4"/>
          <w:szCs w:val="28"/>
          <w:lang w:val="pt-BR"/>
        </w:rPr>
        <w:t xml:space="preserve">Nghiên cứu độc tính bán trường diễn được thực hiện bằng cách cho động vật thí nghiệm uống thuốc thử hàng ngày liên tục trong một khoảng thời gian </w:t>
      </w:r>
      <w:r w:rsidRPr="00322AAD">
        <w:rPr>
          <w:rFonts w:eastAsia="Times New Roman"/>
          <w:spacing w:val="-4"/>
          <w:szCs w:val="28"/>
          <w:lang w:val="pt-BR"/>
        </w:rPr>
        <w:lastRenderedPageBreak/>
        <w:t>nhất định. Thời gian dùng thuốc thử phụ thuộc vào thời gian dùng trên lâm sàng [8</w:t>
      </w:r>
      <w:r w:rsidR="003D2074" w:rsidRPr="00322AAD">
        <w:rPr>
          <w:rFonts w:eastAsia="Times New Roman"/>
          <w:spacing w:val="-4"/>
          <w:szCs w:val="28"/>
          <w:lang w:val="pt-BR"/>
        </w:rPr>
        <w:t>5</w:t>
      </w:r>
      <w:r w:rsidRPr="00322AAD">
        <w:rPr>
          <w:rFonts w:eastAsia="Times New Roman"/>
          <w:spacing w:val="-4"/>
          <w:szCs w:val="28"/>
          <w:lang w:val="pt-BR"/>
        </w:rPr>
        <w:t xml:space="preserve">]. </w:t>
      </w:r>
      <w:r w:rsidRPr="00322AAD">
        <w:rPr>
          <w:rFonts w:eastAsia="Times New Roman"/>
          <w:szCs w:val="28"/>
          <w:lang w:val="pt-BR"/>
        </w:rPr>
        <w:t>Theo hướng dẫn của Tổ chức Y tế thế giới [</w:t>
      </w:r>
      <w:r w:rsidRPr="00322AAD">
        <w:rPr>
          <w:rFonts w:eastAsia="Times New Roman"/>
          <w:szCs w:val="28"/>
          <w:lang w:val="vi-VN"/>
        </w:rPr>
        <w:t>74</w:t>
      </w:r>
      <w:r w:rsidRPr="00322AAD">
        <w:rPr>
          <w:rFonts w:eastAsia="Times New Roman"/>
          <w:szCs w:val="28"/>
          <w:lang w:val="pt-BR"/>
        </w:rPr>
        <w:t>]</w:t>
      </w:r>
      <w:r w:rsidRPr="00322AAD">
        <w:rPr>
          <w:rFonts w:eastAsia="Times New Roman"/>
          <w:szCs w:val="28"/>
          <w:lang w:val="vi-VN"/>
        </w:rPr>
        <w:t>,[75]</w:t>
      </w:r>
      <w:r w:rsidRPr="00322AAD">
        <w:rPr>
          <w:rFonts w:eastAsia="Times New Roman"/>
          <w:szCs w:val="28"/>
          <w:lang w:val="pt-BR"/>
        </w:rPr>
        <w:t xml:space="preserve"> và quy định của Bộ y tế Việt Nam [</w:t>
      </w:r>
      <w:r w:rsidRPr="00322AAD">
        <w:rPr>
          <w:rFonts w:eastAsia="Times New Roman"/>
          <w:szCs w:val="28"/>
          <w:lang w:val="vi-VN"/>
        </w:rPr>
        <w:t>7</w:t>
      </w:r>
      <w:r w:rsidRPr="00322AAD">
        <w:rPr>
          <w:szCs w:val="28"/>
          <w:lang w:val="vi-VN" w:eastAsia="ja-JP"/>
        </w:rPr>
        <w:t>2</w:t>
      </w:r>
      <w:r w:rsidRPr="00322AAD">
        <w:rPr>
          <w:rFonts w:eastAsia="Times New Roman"/>
          <w:szCs w:val="28"/>
          <w:lang w:val="pt-BR"/>
        </w:rPr>
        <w:t>],[</w:t>
      </w:r>
      <w:r w:rsidRPr="00322AAD">
        <w:rPr>
          <w:rFonts w:eastAsia="Times New Roman"/>
          <w:szCs w:val="28"/>
          <w:lang w:val="vi-VN"/>
        </w:rPr>
        <w:t>7</w:t>
      </w:r>
      <w:r w:rsidRPr="00322AAD">
        <w:rPr>
          <w:rFonts w:eastAsia="Times New Roman"/>
          <w:szCs w:val="28"/>
          <w:lang w:val="pt-BR"/>
        </w:rPr>
        <w:t xml:space="preserve">3], thời gian nghiên cứu bán trường diễn trên động vật thường gấp 4 lần thời gian dự kiến dùng trên người. Tuy nhiên, nếu nghiên cứu trên động vật trong thời gian quá dài, đặc biệt khi cho động vật dùng thuốc cưỡng bức (qua kim cong đầu tù), một số yếu tố nhiễu có thể ảnh hưởng đến kết quả nghiên cứu. </w:t>
      </w:r>
      <w:r w:rsidRPr="00322AAD">
        <w:rPr>
          <w:szCs w:val="28"/>
          <w:lang w:val="pt-BR" w:eastAsia="ja-JP"/>
        </w:rPr>
        <w:t>Vì vậy</w:t>
      </w:r>
      <w:r w:rsidRPr="00322AAD">
        <w:rPr>
          <w:rFonts w:eastAsia="Times New Roman"/>
          <w:szCs w:val="28"/>
          <w:lang w:val="pt-BR"/>
        </w:rPr>
        <w:t>, nếu thời gian dự định sử dụng trên người là dùng hàng ngày trên 30</w:t>
      </w:r>
      <w:r w:rsidR="001F547F" w:rsidRPr="00322AAD">
        <w:rPr>
          <w:rFonts w:eastAsia="Times New Roman"/>
          <w:szCs w:val="28"/>
          <w:lang w:val="pt-BR"/>
        </w:rPr>
        <w:t xml:space="preserve"> </w:t>
      </w:r>
      <w:r w:rsidRPr="00322AAD">
        <w:rPr>
          <w:rFonts w:eastAsia="Times New Roman"/>
          <w:szCs w:val="28"/>
          <w:lang w:val="pt-BR"/>
        </w:rPr>
        <w:t>ngày thì</w:t>
      </w:r>
      <w:r w:rsidR="001F547F" w:rsidRPr="00322AAD">
        <w:rPr>
          <w:rFonts w:eastAsia="Times New Roman"/>
          <w:szCs w:val="28"/>
          <w:lang w:val="pt-BR"/>
        </w:rPr>
        <w:t xml:space="preserve"> </w:t>
      </w:r>
      <w:r w:rsidRPr="00322AAD">
        <w:rPr>
          <w:rFonts w:eastAsia="Times New Roman"/>
          <w:szCs w:val="28"/>
          <w:lang w:val="pt-BR"/>
        </w:rPr>
        <w:t>thời gian nghiên cứu bán trường diễn trên động vật là 3 tháng [</w:t>
      </w:r>
      <w:r w:rsidRPr="00322AAD">
        <w:rPr>
          <w:szCs w:val="28"/>
          <w:lang w:val="pt-BR" w:eastAsia="ja-JP"/>
        </w:rPr>
        <w:t>86</w:t>
      </w:r>
      <w:r w:rsidRPr="00322AAD">
        <w:rPr>
          <w:rFonts w:eastAsia="Times New Roman"/>
          <w:szCs w:val="28"/>
          <w:lang w:val="pt-BR"/>
        </w:rPr>
        <w:t xml:space="preserve">]. </w:t>
      </w:r>
      <w:r w:rsidRPr="00322AAD">
        <w:rPr>
          <w:rFonts w:eastAsia="Times New Roman"/>
          <w:spacing w:val="-4"/>
          <w:szCs w:val="28"/>
          <w:lang w:val="pt-BR"/>
        </w:rPr>
        <w:t xml:space="preserve">Nghiên cứu bán trường diễn </w:t>
      </w:r>
      <w:r w:rsidRPr="00322AAD">
        <w:rPr>
          <w:spacing w:val="-4"/>
          <w:szCs w:val="28"/>
          <w:lang w:val="pt-BR" w:eastAsia="ja-JP"/>
        </w:rPr>
        <w:t xml:space="preserve">của viên nang Y10 </w:t>
      </w:r>
      <w:r w:rsidRPr="00322AAD">
        <w:rPr>
          <w:rFonts w:eastAsia="Times New Roman"/>
          <w:spacing w:val="-4"/>
          <w:szCs w:val="28"/>
          <w:lang w:val="pt-BR"/>
        </w:rPr>
        <w:t>được thực hiện trong thời gian 3 tháng</w:t>
      </w:r>
      <w:r w:rsidRPr="00322AAD">
        <w:rPr>
          <w:spacing w:val="-4"/>
          <w:szCs w:val="28"/>
          <w:lang w:val="pt-BR" w:eastAsia="ja-JP"/>
        </w:rPr>
        <w:t xml:space="preserve">, với mục tiêu nhằm </w:t>
      </w:r>
      <w:r w:rsidRPr="00322AAD">
        <w:rPr>
          <w:rFonts w:eastAsia="Times New Roman"/>
          <w:szCs w:val="28"/>
          <w:lang w:val="pt-BR"/>
        </w:rPr>
        <w:t xml:space="preserve">bảo đảm </w:t>
      </w:r>
      <w:r w:rsidRPr="00322AAD">
        <w:rPr>
          <w:szCs w:val="28"/>
          <w:lang w:val="pt-BR" w:eastAsia="ja-JP"/>
        </w:rPr>
        <w:t>việc</w:t>
      </w:r>
      <w:r w:rsidRPr="00322AAD">
        <w:rPr>
          <w:rFonts w:eastAsia="Times New Roman"/>
          <w:szCs w:val="28"/>
          <w:lang w:val="pt-BR"/>
        </w:rPr>
        <w:t xml:space="preserve"> đánh giá được tính an toàn của chế phẩm khi dự kiến sử dụng trên người hàng ngày trên 30 ngày.</w:t>
      </w:r>
    </w:p>
    <w:p w:rsidR="00781CEF" w:rsidRPr="00322AAD" w:rsidRDefault="00415CF1" w:rsidP="003806AD">
      <w:pPr>
        <w:rPr>
          <w:lang w:val="pt-BR" w:eastAsia="ja-JP"/>
        </w:rPr>
      </w:pPr>
      <w:r w:rsidRPr="00322AAD">
        <w:rPr>
          <w:rFonts w:eastAsia="Times New Roman"/>
          <w:lang w:val="pt-BR"/>
        </w:rPr>
        <w:t xml:space="preserve">Độc tính bán trường diễn của </w:t>
      </w:r>
      <w:r w:rsidR="00335FD2" w:rsidRPr="00322AAD">
        <w:rPr>
          <w:spacing w:val="-4"/>
          <w:szCs w:val="28"/>
          <w:lang w:val="pt-BR" w:eastAsia="ja-JP"/>
        </w:rPr>
        <w:t xml:space="preserve">viên nang Y10 </w:t>
      </w:r>
      <w:r w:rsidRPr="00322AAD">
        <w:rPr>
          <w:rFonts w:eastAsia="Times New Roman"/>
          <w:lang w:val="pt-BR"/>
        </w:rPr>
        <w:t>được thực hiện trên chuột cống trắng, số lượng chuột</w:t>
      </w:r>
      <w:r w:rsidR="001F547F" w:rsidRPr="00322AAD">
        <w:rPr>
          <w:rFonts w:eastAsia="Times New Roman"/>
          <w:lang w:val="pt-BR"/>
        </w:rPr>
        <w:t xml:space="preserve"> </w:t>
      </w:r>
      <w:r w:rsidRPr="00322AAD">
        <w:rPr>
          <w:rFonts w:eastAsia="Times New Roman"/>
          <w:lang w:val="pt-BR"/>
        </w:rPr>
        <w:t xml:space="preserve">mỗi lô là 10, và gồm 3 lô: một lô chứng sinh lý; một lô dùng thuốc với mức liều tương đương mức liều dự kiến điều trị (quy đổi theo hệ số liều ở chuột cống trắng gấp </w:t>
      </w:r>
      <w:r w:rsidRPr="00322AAD">
        <w:rPr>
          <w:lang w:val="pt-BR"/>
        </w:rPr>
        <w:t>7</w:t>
      </w:r>
      <w:r w:rsidRPr="00322AAD">
        <w:rPr>
          <w:rFonts w:eastAsia="Times New Roman"/>
          <w:lang w:val="pt-BR"/>
        </w:rPr>
        <w:t xml:space="preserve"> lần liều ở người khi tính theo thể trọng); và một lô dùng liều gấp 3 lần liều 1. Việc thiết kế các mức liều và số lượng như vậy nhằm đảm bảo độ tin cậy của nghiên cứu và tuân theo qui định của Bộ Y tế trong đánh giá tính an toàn của thuốc</w:t>
      </w:r>
      <w:r w:rsidR="00117C2E" w:rsidRPr="00322AAD">
        <w:rPr>
          <w:rFonts w:eastAsia="Times New Roman"/>
          <w:lang w:val="pt-BR"/>
        </w:rPr>
        <w:t xml:space="preserve"> </w:t>
      </w:r>
      <w:r w:rsidR="00117C2E" w:rsidRPr="00322AAD">
        <w:rPr>
          <w:rFonts w:eastAsia="Times New Roman"/>
          <w:szCs w:val="28"/>
          <w:lang w:val="pt-BR"/>
        </w:rPr>
        <w:t>[</w:t>
      </w:r>
      <w:r w:rsidR="00117C2E" w:rsidRPr="00322AAD">
        <w:rPr>
          <w:rFonts w:eastAsia="Times New Roman"/>
          <w:szCs w:val="28"/>
          <w:lang w:val="vi-VN"/>
        </w:rPr>
        <w:t>7</w:t>
      </w:r>
      <w:r w:rsidR="00117C2E" w:rsidRPr="00322AAD">
        <w:rPr>
          <w:szCs w:val="28"/>
          <w:lang w:val="vi-VN" w:eastAsia="ja-JP"/>
        </w:rPr>
        <w:t>2</w:t>
      </w:r>
      <w:r w:rsidR="00117C2E" w:rsidRPr="00322AAD">
        <w:rPr>
          <w:rFonts w:eastAsia="Times New Roman"/>
          <w:szCs w:val="28"/>
          <w:lang w:val="pt-BR"/>
        </w:rPr>
        <w:t>],[</w:t>
      </w:r>
      <w:r w:rsidR="00117C2E" w:rsidRPr="00322AAD">
        <w:rPr>
          <w:rFonts w:eastAsia="Times New Roman"/>
          <w:szCs w:val="28"/>
          <w:lang w:val="vi-VN"/>
        </w:rPr>
        <w:t>7</w:t>
      </w:r>
      <w:r w:rsidR="00117C2E" w:rsidRPr="00322AAD">
        <w:rPr>
          <w:rFonts w:eastAsia="Times New Roman"/>
          <w:szCs w:val="28"/>
          <w:lang w:val="pt-BR"/>
        </w:rPr>
        <w:t>3]</w:t>
      </w:r>
      <w:r w:rsidRPr="00322AAD">
        <w:rPr>
          <w:rFonts w:eastAsia="Times New Roman"/>
          <w:lang w:val="pt-BR"/>
        </w:rPr>
        <w:t xml:space="preserve">. </w:t>
      </w:r>
    </w:p>
    <w:p w:rsidR="00415CF1" w:rsidRPr="00322AAD" w:rsidRDefault="00415CF1" w:rsidP="003806AD">
      <w:pPr>
        <w:rPr>
          <w:spacing w:val="-6"/>
          <w:szCs w:val="28"/>
          <w:lang w:val="pt-BR"/>
        </w:rPr>
      </w:pPr>
      <w:r w:rsidRPr="00322AAD">
        <w:rPr>
          <w:rFonts w:eastAsia="Times New Roman"/>
          <w:spacing w:val="-6"/>
          <w:lang w:val="pt-BR"/>
        </w:rPr>
        <w:t xml:space="preserve">Các chỉ tiêu để đánh giá độc tính bán trường diễn bao gồm: tình trạng chung và thay đổi </w:t>
      </w:r>
      <w:r w:rsidRPr="00322AAD">
        <w:rPr>
          <w:spacing w:val="-6"/>
          <w:lang w:val="pt-BR"/>
        </w:rPr>
        <w:t xml:space="preserve">thể </w:t>
      </w:r>
      <w:r w:rsidRPr="00322AAD">
        <w:rPr>
          <w:rFonts w:eastAsia="Times New Roman"/>
          <w:spacing w:val="-6"/>
          <w:lang w:val="pt-BR"/>
        </w:rPr>
        <w:t xml:space="preserve">trọng, các chỉ số huyết học, các chỉ số sinh hoá đánh giá chức năng gan, thận và đặc điểm giải phẫu bệnh </w:t>
      </w:r>
      <w:r w:rsidRPr="00322AAD">
        <w:rPr>
          <w:spacing w:val="-6"/>
          <w:lang w:val="pt-BR"/>
        </w:rPr>
        <w:t>của gan, lách, thận</w:t>
      </w:r>
      <w:r w:rsidRPr="00322AAD">
        <w:rPr>
          <w:rFonts w:eastAsia="Times New Roman"/>
          <w:spacing w:val="-6"/>
          <w:lang w:val="pt-BR"/>
        </w:rPr>
        <w:t xml:space="preserve">. Kết quả nghiên cứu độc tính bán trường diễn sau </w:t>
      </w:r>
      <w:r w:rsidRPr="00322AAD">
        <w:rPr>
          <w:spacing w:val="-6"/>
          <w:lang w:val="pt-BR"/>
        </w:rPr>
        <w:t>90 ngày</w:t>
      </w:r>
      <w:r w:rsidRPr="00322AAD">
        <w:rPr>
          <w:rFonts w:eastAsia="Times New Roman"/>
          <w:spacing w:val="-6"/>
          <w:lang w:val="pt-BR"/>
        </w:rPr>
        <w:t xml:space="preserve"> trên </w:t>
      </w:r>
      <w:r w:rsidRPr="00322AAD">
        <w:rPr>
          <w:spacing w:val="-6"/>
          <w:lang w:val="pt-BR"/>
        </w:rPr>
        <w:t>chuột cống trắng</w:t>
      </w:r>
      <w:r w:rsidRPr="00322AAD">
        <w:rPr>
          <w:rFonts w:eastAsia="Times New Roman"/>
          <w:spacing w:val="-6"/>
          <w:lang w:val="pt-BR"/>
        </w:rPr>
        <w:t xml:space="preserve"> cho thấy:</w:t>
      </w:r>
    </w:p>
    <w:p w:rsidR="00415CF1" w:rsidRPr="00322AAD" w:rsidRDefault="00781CEF" w:rsidP="003806AD">
      <w:pPr>
        <w:rPr>
          <w:szCs w:val="20"/>
          <w:lang w:val="pt-BR"/>
        </w:rPr>
      </w:pPr>
      <w:r w:rsidRPr="00322AAD">
        <w:rPr>
          <w:i/>
          <w:iCs/>
          <w:szCs w:val="28"/>
          <w:lang w:val="pt-BR" w:eastAsia="ja-JP"/>
        </w:rPr>
        <w:t>*</w:t>
      </w:r>
      <w:r w:rsidR="00415CF1" w:rsidRPr="00322AAD">
        <w:rPr>
          <w:i/>
          <w:iCs/>
          <w:szCs w:val="28"/>
          <w:lang w:val="pt-BR"/>
        </w:rPr>
        <w:t xml:space="preserve"> Tình trạng chung và sự thay đổi thể trọng</w:t>
      </w:r>
    </w:p>
    <w:p w:rsidR="00415CF1" w:rsidRPr="002D1E9A" w:rsidRDefault="00B93733" w:rsidP="003806AD">
      <w:pPr>
        <w:rPr>
          <w:spacing w:val="-2"/>
          <w:szCs w:val="28"/>
          <w:lang w:val="pt-BR"/>
        </w:rPr>
      </w:pPr>
      <w:r w:rsidRPr="002D1E9A">
        <w:rPr>
          <w:spacing w:val="-2"/>
          <w:szCs w:val="28"/>
          <w:lang w:val="pt-BR"/>
        </w:rPr>
        <w:t xml:space="preserve">Tình trạng chung và cân nặng của động vật thực nghiệm là các chỉ số nghiên cứu bắt buộc theo dõi trước khi dùng thuốc và định kỳ trong thời gian dùng thuốc [74]. </w:t>
      </w:r>
      <w:r w:rsidR="00415CF1" w:rsidRPr="002D1E9A">
        <w:rPr>
          <w:spacing w:val="-2"/>
          <w:szCs w:val="28"/>
          <w:lang w:val="pt-BR"/>
        </w:rPr>
        <w:t>Trong su</w:t>
      </w:r>
      <w:r w:rsidR="00415CF1" w:rsidRPr="002D1E9A">
        <w:rPr>
          <w:rFonts w:cs="Arial"/>
          <w:spacing w:val="-2"/>
          <w:szCs w:val="28"/>
          <w:lang w:val="pt-BR"/>
        </w:rPr>
        <w:t>ố</w:t>
      </w:r>
      <w:r w:rsidR="00415CF1" w:rsidRPr="002D1E9A">
        <w:rPr>
          <w:spacing w:val="-2"/>
          <w:szCs w:val="28"/>
          <w:lang w:val="pt-BR"/>
        </w:rPr>
        <w:t>t th</w:t>
      </w:r>
      <w:r w:rsidR="00415CF1" w:rsidRPr="002D1E9A">
        <w:rPr>
          <w:rFonts w:cs="Arial"/>
          <w:spacing w:val="-2"/>
          <w:szCs w:val="28"/>
          <w:lang w:val="pt-BR"/>
        </w:rPr>
        <w:t>ờ</w:t>
      </w:r>
      <w:r w:rsidR="00415CF1" w:rsidRPr="002D1E9A">
        <w:rPr>
          <w:spacing w:val="-2"/>
          <w:szCs w:val="28"/>
          <w:lang w:val="pt-BR"/>
        </w:rPr>
        <w:t>i gian nghiên c</w:t>
      </w:r>
      <w:r w:rsidR="00415CF1" w:rsidRPr="002D1E9A">
        <w:rPr>
          <w:rFonts w:cs="Arial"/>
          <w:spacing w:val="-2"/>
          <w:szCs w:val="28"/>
          <w:lang w:val="pt-BR"/>
        </w:rPr>
        <w:t>ứ</w:t>
      </w:r>
      <w:r w:rsidR="00415CF1" w:rsidRPr="002D1E9A">
        <w:rPr>
          <w:spacing w:val="-2"/>
          <w:szCs w:val="28"/>
          <w:lang w:val="pt-BR"/>
        </w:rPr>
        <w:t>u, chuột ở c</w:t>
      </w:r>
      <w:r w:rsidR="00415CF1" w:rsidRPr="002D1E9A">
        <w:rPr>
          <w:rFonts w:cs="Arial"/>
          <w:spacing w:val="-2"/>
          <w:szCs w:val="28"/>
          <w:lang w:val="pt-BR"/>
        </w:rPr>
        <w:t>ả</w:t>
      </w:r>
      <w:r w:rsidR="00415CF1" w:rsidRPr="002D1E9A">
        <w:rPr>
          <w:spacing w:val="-2"/>
          <w:szCs w:val="28"/>
          <w:lang w:val="pt-BR"/>
        </w:rPr>
        <w:t xml:space="preserve"> ba lô </w:t>
      </w:r>
      <w:r w:rsidR="00415CF1" w:rsidRPr="002D1E9A">
        <w:rPr>
          <w:rFonts w:cs="Arial"/>
          <w:spacing w:val="-2"/>
          <w:szCs w:val="28"/>
          <w:lang w:val="pt-BR"/>
        </w:rPr>
        <w:t>đề</w:t>
      </w:r>
      <w:r w:rsidR="00415CF1" w:rsidRPr="002D1E9A">
        <w:rPr>
          <w:spacing w:val="-2"/>
          <w:szCs w:val="28"/>
          <w:lang w:val="pt-BR"/>
        </w:rPr>
        <w:t>u ho</w:t>
      </w:r>
      <w:r w:rsidR="00415CF1" w:rsidRPr="002D1E9A">
        <w:rPr>
          <w:rFonts w:cs="Arial"/>
          <w:spacing w:val="-2"/>
          <w:szCs w:val="28"/>
          <w:lang w:val="pt-BR"/>
        </w:rPr>
        <w:t>ạ</w:t>
      </w:r>
      <w:r w:rsidR="00415CF1" w:rsidRPr="002D1E9A">
        <w:rPr>
          <w:spacing w:val="-2"/>
          <w:szCs w:val="28"/>
          <w:lang w:val="pt-BR"/>
        </w:rPr>
        <w:t xml:space="preserve">t </w:t>
      </w:r>
      <w:r w:rsidR="00415CF1" w:rsidRPr="002D1E9A">
        <w:rPr>
          <w:rFonts w:cs="Arial"/>
          <w:spacing w:val="-2"/>
          <w:szCs w:val="28"/>
          <w:lang w:val="pt-BR"/>
        </w:rPr>
        <w:lastRenderedPageBreak/>
        <w:t>độ</w:t>
      </w:r>
      <w:r w:rsidR="00415CF1" w:rsidRPr="002D1E9A">
        <w:rPr>
          <w:spacing w:val="-2"/>
          <w:szCs w:val="28"/>
          <w:lang w:val="pt-BR"/>
        </w:rPr>
        <w:t>ng bình th</w:t>
      </w:r>
      <w:r w:rsidR="00415CF1" w:rsidRPr="002D1E9A">
        <w:rPr>
          <w:rFonts w:cs="Arial"/>
          <w:spacing w:val="-2"/>
          <w:szCs w:val="28"/>
          <w:lang w:val="pt-BR"/>
        </w:rPr>
        <w:t>ườ</w:t>
      </w:r>
      <w:r w:rsidR="00415CF1" w:rsidRPr="002D1E9A">
        <w:rPr>
          <w:spacing w:val="-2"/>
          <w:szCs w:val="28"/>
          <w:lang w:val="pt-BR"/>
        </w:rPr>
        <w:t xml:space="preserve">ng, </w:t>
      </w:r>
      <w:r w:rsidR="00415CF1" w:rsidRPr="002D1E9A">
        <w:rPr>
          <w:rFonts w:eastAsia="Times New Roman"/>
          <w:spacing w:val="-2"/>
          <w:szCs w:val="28"/>
          <w:lang w:val="pt-BR"/>
        </w:rPr>
        <w:t>lông mượt, da niêm mạc bình thường, ăn uống bình thường, phân thành khuôn.</w:t>
      </w:r>
      <w:r w:rsidR="003D2074" w:rsidRPr="002D1E9A">
        <w:rPr>
          <w:rFonts w:eastAsia="Times New Roman"/>
          <w:spacing w:val="-2"/>
          <w:szCs w:val="28"/>
          <w:lang w:val="pt-BR"/>
        </w:rPr>
        <w:t xml:space="preserve"> Sự phát triển cân nặng của chuột ở các lô bình thường.</w:t>
      </w:r>
      <w:r w:rsidR="003D2074" w:rsidRPr="002D1E9A">
        <w:rPr>
          <w:spacing w:val="-2"/>
          <w:szCs w:val="28"/>
          <w:lang w:val="pt-BR"/>
        </w:rPr>
        <w:t xml:space="preserve"> </w:t>
      </w:r>
    </w:p>
    <w:p w:rsidR="00415CF1" w:rsidRPr="00322AAD" w:rsidRDefault="00781CEF" w:rsidP="003806AD">
      <w:pPr>
        <w:rPr>
          <w:i/>
          <w:szCs w:val="28"/>
          <w:lang w:val="pt-BR"/>
        </w:rPr>
      </w:pPr>
      <w:r w:rsidRPr="00322AAD">
        <w:rPr>
          <w:i/>
          <w:szCs w:val="28"/>
          <w:lang w:val="pt-BR" w:eastAsia="ja-JP"/>
        </w:rPr>
        <w:t>*</w:t>
      </w:r>
      <w:r w:rsidR="00415CF1" w:rsidRPr="00322AAD">
        <w:rPr>
          <w:i/>
          <w:szCs w:val="28"/>
          <w:lang w:val="pt-BR"/>
        </w:rPr>
        <w:t xml:space="preserve"> Ảnh hưởng của </w:t>
      </w:r>
      <w:r w:rsidR="00036318" w:rsidRPr="00322AAD">
        <w:rPr>
          <w:rFonts w:eastAsia="Times New Roman"/>
          <w:i/>
          <w:szCs w:val="28"/>
          <w:lang w:val="it-IT"/>
        </w:rPr>
        <w:t xml:space="preserve">viên nang Y10 </w:t>
      </w:r>
      <w:r w:rsidR="00415CF1" w:rsidRPr="00322AAD">
        <w:rPr>
          <w:i/>
          <w:szCs w:val="28"/>
          <w:lang w:val="pt-BR"/>
        </w:rPr>
        <w:t>đối với điện tim chuột</w:t>
      </w:r>
    </w:p>
    <w:p w:rsidR="00415CF1" w:rsidRPr="00322AAD" w:rsidRDefault="00B93733" w:rsidP="00BB03BA">
      <w:pPr>
        <w:spacing w:line="348" w:lineRule="auto"/>
        <w:rPr>
          <w:szCs w:val="20"/>
          <w:lang w:val="pt-BR"/>
        </w:rPr>
      </w:pPr>
      <w:r w:rsidRPr="00322AAD">
        <w:rPr>
          <w:lang w:val="pt-BR"/>
        </w:rPr>
        <w:t xml:space="preserve">Điện </w:t>
      </w:r>
      <w:r w:rsidR="006C17CB" w:rsidRPr="00322AAD">
        <w:rPr>
          <w:lang w:val="pt-BR"/>
        </w:rPr>
        <w:t xml:space="preserve">tim (điện </w:t>
      </w:r>
      <w:r w:rsidRPr="00322AAD">
        <w:rPr>
          <w:lang w:val="pt-BR"/>
        </w:rPr>
        <w:t>tâm đồ</w:t>
      </w:r>
      <w:r w:rsidR="006C17CB" w:rsidRPr="00322AAD">
        <w:rPr>
          <w:lang w:val="pt-BR"/>
        </w:rPr>
        <w:t>)</w:t>
      </w:r>
      <w:r w:rsidRPr="00322AAD">
        <w:rPr>
          <w:lang w:val="pt-BR"/>
        </w:rPr>
        <w:t xml:space="preserve"> là một đường cong ghi lại các biến thiên của dòng điện do tim phát ra trong khi hoạt động co bóp [</w:t>
      </w:r>
      <w:r w:rsidR="006C17CB" w:rsidRPr="00322AAD">
        <w:rPr>
          <w:lang w:val="pt-BR"/>
        </w:rPr>
        <w:t>87]</w:t>
      </w:r>
      <w:r w:rsidRPr="00322AAD">
        <w:rPr>
          <w:lang w:val="pt-BR"/>
        </w:rPr>
        <w:t>. Điện tâm đồ có thể đo tốc độ và nhịp điệu của tim cũng như cung cấp những bằng chứng gián tiếp về lưu lượng máu đến tim</w:t>
      </w:r>
      <w:r w:rsidR="006C17CB" w:rsidRPr="00322AAD">
        <w:rPr>
          <w:lang w:val="pt-BR"/>
        </w:rPr>
        <w:t xml:space="preserve">. </w:t>
      </w:r>
      <w:r w:rsidR="00415CF1" w:rsidRPr="00322AAD">
        <w:rPr>
          <w:lang w:val="pt-BR"/>
        </w:rPr>
        <w:t xml:space="preserve">Trong điều kiện nghiên cứu thực nghiệm, </w:t>
      </w:r>
      <w:r w:rsidR="006C17CB" w:rsidRPr="00322AAD">
        <w:rPr>
          <w:lang w:val="pt-BR"/>
        </w:rPr>
        <w:t xml:space="preserve">chúng tôi chỉ ghi </w:t>
      </w:r>
      <w:r w:rsidR="00415CF1" w:rsidRPr="00322AAD">
        <w:rPr>
          <w:lang w:val="pt-BR"/>
        </w:rPr>
        <w:t xml:space="preserve">điện tim chuột ở đạo trình DII. Tuy nhiên, đây là đạo trình điện tim cơ bản, cho phép ta đánh giá được độc tính của chế phẩm trên tim (nếu có), thông qua một vài chỉ số cơ bản của điện tim như tần số, biên độ sóng R, và phát hiện xem có sóng bệnh lý, bất thường không. Qua phương pháp và các chỉ số đánh giá này, chúng tôi chưa phát hiện thấy có biểu hiện độc của chế phẩm trên tim. </w:t>
      </w:r>
    </w:p>
    <w:p w:rsidR="00415CF1" w:rsidRPr="00322AAD" w:rsidRDefault="00415CF1" w:rsidP="00BB03BA">
      <w:pPr>
        <w:spacing w:line="348" w:lineRule="auto"/>
        <w:rPr>
          <w:szCs w:val="28"/>
          <w:lang w:val="pt-BR"/>
        </w:rPr>
      </w:pPr>
      <w:r w:rsidRPr="00322AAD">
        <w:rPr>
          <w:lang w:val="pt-BR"/>
        </w:rPr>
        <w:t xml:space="preserve">Trong nghiên cứu này, chúng tôi cũng đánh giá về enzym </w:t>
      </w:r>
      <w:r w:rsidRPr="00322AAD">
        <w:rPr>
          <w:rFonts w:cs=".VnTime"/>
          <w:szCs w:val="28"/>
          <w:lang w:val="pt-BR"/>
        </w:rPr>
        <w:t xml:space="preserve">AST </w:t>
      </w:r>
      <w:r w:rsidRPr="00322AAD">
        <w:rPr>
          <w:szCs w:val="28"/>
          <w:lang w:val="pt-BR"/>
        </w:rPr>
        <w:t>(Aspartat transaminase). Đây là một trong những enzym có ngu</w:t>
      </w:r>
      <w:r w:rsidRPr="00322AAD">
        <w:rPr>
          <w:rFonts w:cs="Arial"/>
          <w:szCs w:val="28"/>
          <w:lang w:val="pt-BR"/>
        </w:rPr>
        <w:t>ồ</w:t>
      </w:r>
      <w:r w:rsidRPr="00322AAD">
        <w:rPr>
          <w:szCs w:val="28"/>
          <w:lang w:val="pt-BR"/>
        </w:rPr>
        <w:t>n g</w:t>
      </w:r>
      <w:r w:rsidRPr="00322AAD">
        <w:rPr>
          <w:rFonts w:cs="Arial"/>
          <w:szCs w:val="28"/>
          <w:lang w:val="pt-BR"/>
        </w:rPr>
        <w:t>ố</w:t>
      </w:r>
      <w:r w:rsidRPr="00322AAD">
        <w:rPr>
          <w:szCs w:val="28"/>
          <w:lang w:val="pt-BR"/>
        </w:rPr>
        <w:t>c gan trong huy</w:t>
      </w:r>
      <w:r w:rsidRPr="00322AAD">
        <w:rPr>
          <w:rFonts w:cs="Arial"/>
          <w:szCs w:val="28"/>
          <w:lang w:val="pt-BR"/>
        </w:rPr>
        <w:t>ế</w:t>
      </w:r>
      <w:r w:rsidRPr="00322AAD">
        <w:rPr>
          <w:szCs w:val="28"/>
          <w:lang w:val="pt-BR"/>
        </w:rPr>
        <w:t>t thanh dùng đánh giá xem có tổn thương tế bào gan hay không. Ngoài nguồn gốc ở gan ra, AST còn có nhiều ở tế bào cơ tim, khi tổn thương cơ tim AST cũng tăng cao</w:t>
      </w:r>
      <w:r w:rsidR="002459BC" w:rsidRPr="00322AAD">
        <w:rPr>
          <w:szCs w:val="28"/>
          <w:lang w:val="pt-BR"/>
        </w:rPr>
        <w:t xml:space="preserve"> [88], [89]</w:t>
      </w:r>
      <w:r w:rsidRPr="00322AAD">
        <w:rPr>
          <w:szCs w:val="28"/>
          <w:lang w:val="pt-BR"/>
        </w:rPr>
        <w:t xml:space="preserve">. </w:t>
      </w:r>
      <w:r w:rsidRPr="00322AAD">
        <w:rPr>
          <w:rFonts w:cs=".VnTime"/>
          <w:szCs w:val="28"/>
          <w:lang w:val="pt-BR"/>
        </w:rPr>
        <w:t xml:space="preserve">Sự không tăng của </w:t>
      </w:r>
      <w:r w:rsidRPr="00322AAD">
        <w:rPr>
          <w:szCs w:val="28"/>
          <w:lang w:val="pt-BR"/>
        </w:rPr>
        <w:t>AST, cùng với kế</w:t>
      </w:r>
      <w:r w:rsidR="00F974DA" w:rsidRPr="00322AAD">
        <w:rPr>
          <w:szCs w:val="28"/>
          <w:lang w:val="pt-BR"/>
        </w:rPr>
        <w:t>t quả</w:t>
      </w:r>
      <w:r w:rsidRPr="00322AAD">
        <w:rPr>
          <w:szCs w:val="28"/>
          <w:lang w:val="pt-BR"/>
        </w:rPr>
        <w:t xml:space="preserve"> bình thường về điện tim, cho phép củng cố thêm đánh giá về tính an toàn của chế phẩm đối với tim.</w:t>
      </w:r>
    </w:p>
    <w:p w:rsidR="00415CF1" w:rsidRPr="00322AAD" w:rsidRDefault="009619D8" w:rsidP="00BB03BA">
      <w:pPr>
        <w:pStyle w:val="66"/>
        <w:spacing w:line="348" w:lineRule="auto"/>
      </w:pPr>
      <w:bookmarkStart w:id="530" w:name="_Toc24962774"/>
      <w:r w:rsidRPr="00322AAD">
        <w:t>4.2.1</w:t>
      </w:r>
      <w:r w:rsidR="00415CF1" w:rsidRPr="00322AAD">
        <w:t xml:space="preserve">.3. </w:t>
      </w:r>
      <w:r w:rsidR="00415CF1" w:rsidRPr="00322AAD">
        <w:rPr>
          <w:rFonts w:cs="Arial"/>
        </w:rPr>
        <w:t>Ả</w:t>
      </w:r>
      <w:r w:rsidR="00415CF1" w:rsidRPr="00322AAD">
        <w:t>nh h</w:t>
      </w:r>
      <w:r w:rsidR="00415CF1" w:rsidRPr="00322AAD">
        <w:rPr>
          <w:rFonts w:cs="Arial"/>
        </w:rPr>
        <w:t>ưở</w:t>
      </w:r>
      <w:r w:rsidR="00415CF1" w:rsidRPr="00322AAD">
        <w:t>ng c</w:t>
      </w:r>
      <w:r w:rsidR="00415CF1" w:rsidRPr="00322AAD">
        <w:rPr>
          <w:rFonts w:cs="Arial"/>
        </w:rPr>
        <w:t>ủ</w:t>
      </w:r>
      <w:r w:rsidR="00415CF1" w:rsidRPr="00322AAD">
        <w:t xml:space="preserve">a </w:t>
      </w:r>
      <w:r w:rsidR="00CD40AC" w:rsidRPr="00322AAD">
        <w:rPr>
          <w:rFonts w:eastAsia="Times New Roman"/>
          <w:lang w:val="it-IT"/>
        </w:rPr>
        <w:t>viên nang Y10</w:t>
      </w:r>
      <w:r w:rsidR="00415CF1" w:rsidRPr="00322AAD">
        <w:t xml:space="preserve"> </w:t>
      </w:r>
      <w:r w:rsidR="00415CF1" w:rsidRPr="00322AAD">
        <w:rPr>
          <w:rFonts w:cs="Arial"/>
        </w:rPr>
        <w:t>đế</w:t>
      </w:r>
      <w:r w:rsidR="00415CF1" w:rsidRPr="00322AAD">
        <w:t>n chức năng t</w:t>
      </w:r>
      <w:r w:rsidR="00415CF1" w:rsidRPr="00322AAD">
        <w:rPr>
          <w:rFonts w:cs="Arial"/>
        </w:rPr>
        <w:t>ạ</w:t>
      </w:r>
      <w:r w:rsidR="00415CF1" w:rsidRPr="00322AAD">
        <w:t>o máu</w:t>
      </w:r>
      <w:bookmarkEnd w:id="530"/>
    </w:p>
    <w:p w:rsidR="00715AB7" w:rsidRPr="00322AAD" w:rsidRDefault="002459BC" w:rsidP="00BB03BA">
      <w:pPr>
        <w:spacing w:line="348" w:lineRule="auto"/>
        <w:rPr>
          <w:spacing w:val="-6"/>
          <w:szCs w:val="28"/>
          <w:lang w:val="pt-BR" w:eastAsia="ja-JP"/>
        </w:rPr>
      </w:pPr>
      <w:r w:rsidRPr="00322AAD">
        <w:rPr>
          <w:spacing w:val="-6"/>
          <w:szCs w:val="28"/>
          <w:lang w:val="it-IT"/>
        </w:rPr>
        <w:t>Các chỉ số trong xét nghiệm tế bào máu ngoại vi có giá trị lớn trong việc đánh giá chức năng tạ</w:t>
      </w:r>
      <w:r w:rsidR="004D3BAA" w:rsidRPr="00322AAD">
        <w:rPr>
          <w:spacing w:val="-6"/>
          <w:szCs w:val="28"/>
          <w:lang w:val="it-IT"/>
        </w:rPr>
        <w:t>o máu [90</w:t>
      </w:r>
      <w:r w:rsidRPr="00322AAD">
        <w:rPr>
          <w:spacing w:val="-6"/>
          <w:szCs w:val="28"/>
          <w:lang w:val="it-IT"/>
        </w:rPr>
        <w:t xml:space="preserve">]. </w:t>
      </w:r>
      <w:r w:rsidR="004D3BAA" w:rsidRPr="00322AAD">
        <w:rPr>
          <w:spacing w:val="-6"/>
          <w:szCs w:val="28"/>
          <w:lang w:val="it-IT"/>
        </w:rPr>
        <w:t>Vì vậy, chúng tôi đ</w:t>
      </w:r>
      <w:r w:rsidR="00415CF1" w:rsidRPr="00322AAD">
        <w:rPr>
          <w:spacing w:val="-6"/>
          <w:szCs w:val="28"/>
          <w:lang w:val="it-IT"/>
        </w:rPr>
        <w:t xml:space="preserve">ánh giá </w:t>
      </w:r>
      <w:r w:rsidR="00CD40AC" w:rsidRPr="00322AAD">
        <w:rPr>
          <w:spacing w:val="-6"/>
          <w:szCs w:val="28"/>
          <w:lang w:val="it-IT" w:eastAsia="ja-JP"/>
        </w:rPr>
        <w:t xml:space="preserve">ảnh hưởng </w:t>
      </w:r>
      <w:r w:rsidR="00415CF1" w:rsidRPr="00322AAD">
        <w:rPr>
          <w:spacing w:val="-6"/>
          <w:szCs w:val="28"/>
          <w:lang w:val="it-IT"/>
        </w:rPr>
        <w:t xml:space="preserve">của </w:t>
      </w:r>
      <w:r w:rsidR="00CD40AC" w:rsidRPr="00322AAD">
        <w:rPr>
          <w:rFonts w:eastAsia="Times New Roman"/>
          <w:spacing w:val="-6"/>
          <w:szCs w:val="28"/>
          <w:lang w:val="it-IT"/>
        </w:rPr>
        <w:t>viên nang Y10</w:t>
      </w:r>
      <w:r w:rsidR="00415CF1" w:rsidRPr="00322AAD">
        <w:rPr>
          <w:rFonts w:eastAsia="Times New Roman"/>
          <w:spacing w:val="-6"/>
          <w:szCs w:val="28"/>
          <w:lang w:val="it-IT"/>
        </w:rPr>
        <w:t xml:space="preserve"> </w:t>
      </w:r>
      <w:r w:rsidR="00415CF1" w:rsidRPr="00322AAD">
        <w:rPr>
          <w:spacing w:val="-6"/>
          <w:szCs w:val="28"/>
          <w:lang w:val="it-IT"/>
        </w:rPr>
        <w:t>đến chức phận tạo máu thông qua các chỉ số huyết học gồm: số lư</w:t>
      </w:r>
      <w:r w:rsidR="00415CF1" w:rsidRPr="00322AAD">
        <w:rPr>
          <w:spacing w:val="-6"/>
          <w:szCs w:val="28"/>
          <w:lang w:val="it-IT"/>
        </w:rPr>
        <w:softHyphen/>
        <w:t xml:space="preserve">ợng hồng cầu, thể tích trung bình hồng cầu, hàm lượng hemoglobin, hematocrit, số lượng bạch cầu, công thức bạch cầu và số lượng tiểu cầu. </w:t>
      </w:r>
      <w:r w:rsidR="00415CF1" w:rsidRPr="00322AAD">
        <w:rPr>
          <w:spacing w:val="-6"/>
          <w:szCs w:val="28"/>
          <w:lang w:val="pt-BR"/>
        </w:rPr>
        <w:t>Ngoài ra, hình ảnh đại thể và vi thể lách, một cơ quan quan trọng phản ánh chức năng tạo máu và đời sống của các tế bào máu</w:t>
      </w:r>
      <w:r w:rsidR="004D3BAA" w:rsidRPr="00322AAD">
        <w:rPr>
          <w:spacing w:val="-6"/>
          <w:szCs w:val="28"/>
          <w:lang w:val="pt-BR"/>
        </w:rPr>
        <w:t xml:space="preserve"> [90]</w:t>
      </w:r>
      <w:r w:rsidR="00415CF1" w:rsidRPr="00322AAD">
        <w:rPr>
          <w:spacing w:val="-6"/>
          <w:szCs w:val="28"/>
          <w:lang w:val="pt-BR"/>
        </w:rPr>
        <w:t xml:space="preserve">, cũng được đánh giá. </w:t>
      </w:r>
    </w:p>
    <w:p w:rsidR="00415CF1" w:rsidRPr="00322AAD" w:rsidRDefault="00415CF1" w:rsidP="003806AD">
      <w:pPr>
        <w:rPr>
          <w:spacing w:val="-4"/>
          <w:szCs w:val="28"/>
          <w:lang w:val="pt-BR"/>
        </w:rPr>
      </w:pPr>
      <w:r w:rsidRPr="00322AAD">
        <w:rPr>
          <w:spacing w:val="-4"/>
          <w:szCs w:val="28"/>
          <w:lang w:val="pt-BR"/>
        </w:rPr>
        <w:lastRenderedPageBreak/>
        <w:t>Kết quả nghiên cứu cho thấy, xét nghi</w:t>
      </w:r>
      <w:r w:rsidRPr="00322AAD">
        <w:rPr>
          <w:rFonts w:cs="Arial"/>
          <w:spacing w:val="-4"/>
          <w:szCs w:val="28"/>
          <w:lang w:val="pt-BR"/>
        </w:rPr>
        <w:t>ệ</w:t>
      </w:r>
      <w:r w:rsidRPr="00322AAD">
        <w:rPr>
          <w:spacing w:val="-4"/>
          <w:szCs w:val="28"/>
          <w:lang w:val="pt-BR"/>
        </w:rPr>
        <w:t>m máu về các chỉ số huyết học t</w:t>
      </w:r>
      <w:r w:rsidRPr="00322AAD">
        <w:rPr>
          <w:rFonts w:cs="Arial"/>
          <w:spacing w:val="-4"/>
          <w:szCs w:val="28"/>
          <w:lang w:val="pt-BR"/>
        </w:rPr>
        <w:t>ạ</w:t>
      </w:r>
      <w:r w:rsidRPr="00322AAD">
        <w:rPr>
          <w:spacing w:val="-4"/>
          <w:szCs w:val="28"/>
          <w:lang w:val="pt-BR"/>
        </w:rPr>
        <w:t>i các th</w:t>
      </w:r>
      <w:r w:rsidRPr="00322AAD">
        <w:rPr>
          <w:rFonts w:cs="Arial"/>
          <w:spacing w:val="-4"/>
          <w:szCs w:val="28"/>
          <w:lang w:val="pt-BR"/>
        </w:rPr>
        <w:t>ờ</w:t>
      </w:r>
      <w:r w:rsidRPr="00322AAD">
        <w:rPr>
          <w:spacing w:val="-4"/>
          <w:szCs w:val="28"/>
          <w:lang w:val="pt-BR"/>
        </w:rPr>
        <w:t xml:space="preserve">i </w:t>
      </w:r>
      <w:r w:rsidRPr="00322AAD">
        <w:rPr>
          <w:rFonts w:cs="Arial"/>
          <w:spacing w:val="-4"/>
          <w:szCs w:val="28"/>
          <w:lang w:val="pt-BR"/>
        </w:rPr>
        <w:t>đ</w:t>
      </w:r>
      <w:r w:rsidRPr="00322AAD">
        <w:rPr>
          <w:spacing w:val="-4"/>
          <w:szCs w:val="28"/>
          <w:lang w:val="pt-BR"/>
        </w:rPr>
        <w:t>i</w:t>
      </w:r>
      <w:r w:rsidRPr="00322AAD">
        <w:rPr>
          <w:rFonts w:cs="Arial"/>
          <w:spacing w:val="-4"/>
          <w:szCs w:val="28"/>
          <w:lang w:val="pt-BR"/>
        </w:rPr>
        <w:t>ể</w:t>
      </w:r>
      <w:r w:rsidRPr="00322AAD">
        <w:rPr>
          <w:spacing w:val="-4"/>
          <w:szCs w:val="28"/>
          <w:lang w:val="pt-BR"/>
        </w:rPr>
        <w:t>m sau u</w:t>
      </w:r>
      <w:r w:rsidRPr="00322AAD">
        <w:rPr>
          <w:rFonts w:cs="Arial"/>
          <w:spacing w:val="-4"/>
          <w:szCs w:val="28"/>
          <w:lang w:val="pt-BR"/>
        </w:rPr>
        <w:t>ố</w:t>
      </w:r>
      <w:r w:rsidRPr="00322AAD">
        <w:rPr>
          <w:spacing w:val="-4"/>
          <w:szCs w:val="28"/>
          <w:lang w:val="pt-BR"/>
        </w:rPr>
        <w:t xml:space="preserve">ng </w:t>
      </w:r>
      <w:r w:rsidR="00C73F41" w:rsidRPr="00322AAD">
        <w:rPr>
          <w:rFonts w:eastAsia="Times New Roman"/>
          <w:spacing w:val="-4"/>
          <w:szCs w:val="28"/>
          <w:lang w:val="it-IT"/>
        </w:rPr>
        <w:t xml:space="preserve">viên nang Y10 </w:t>
      </w:r>
      <w:r w:rsidR="00C73F41" w:rsidRPr="00322AAD">
        <w:rPr>
          <w:spacing w:val="-4"/>
          <w:szCs w:val="28"/>
          <w:lang w:val="it-IT" w:eastAsia="ja-JP"/>
        </w:rPr>
        <w:t xml:space="preserve">trong </w:t>
      </w:r>
      <w:r w:rsidRPr="00322AAD">
        <w:rPr>
          <w:spacing w:val="-4"/>
          <w:szCs w:val="28"/>
          <w:lang w:val="pt-BR"/>
        </w:rPr>
        <w:t>45 và</w:t>
      </w:r>
      <w:r w:rsidRPr="00322AAD">
        <w:rPr>
          <w:rFonts w:cs=".VnTime"/>
          <w:spacing w:val="-4"/>
          <w:szCs w:val="28"/>
          <w:lang w:val="pt-BR"/>
        </w:rPr>
        <w:t xml:space="preserve"> 90 ngày</w:t>
      </w:r>
      <w:r w:rsidRPr="00322AAD">
        <w:rPr>
          <w:spacing w:val="-4"/>
          <w:szCs w:val="28"/>
          <w:lang w:val="pt-BR"/>
        </w:rPr>
        <w:t xml:space="preserve"> không có s</w:t>
      </w:r>
      <w:r w:rsidRPr="00322AAD">
        <w:rPr>
          <w:rFonts w:cs="Arial"/>
          <w:spacing w:val="-4"/>
          <w:szCs w:val="28"/>
          <w:lang w:val="pt-BR"/>
        </w:rPr>
        <w:t>ự</w:t>
      </w:r>
      <w:r w:rsidRPr="00322AAD">
        <w:rPr>
          <w:spacing w:val="-4"/>
          <w:szCs w:val="28"/>
          <w:lang w:val="pt-BR"/>
        </w:rPr>
        <w:t xml:space="preserve"> khác bi</w:t>
      </w:r>
      <w:r w:rsidRPr="00322AAD">
        <w:rPr>
          <w:rFonts w:cs="Arial"/>
          <w:spacing w:val="-4"/>
          <w:szCs w:val="28"/>
          <w:lang w:val="pt-BR"/>
        </w:rPr>
        <w:t>ệ</w:t>
      </w:r>
      <w:r w:rsidRPr="00322AAD">
        <w:rPr>
          <w:spacing w:val="-4"/>
          <w:szCs w:val="28"/>
          <w:lang w:val="pt-BR"/>
        </w:rPr>
        <w:t>t có ý ngh</w:t>
      </w:r>
      <w:r w:rsidRPr="00322AAD">
        <w:rPr>
          <w:rFonts w:cs="Arial"/>
          <w:spacing w:val="-4"/>
          <w:szCs w:val="28"/>
          <w:lang w:val="pt-BR"/>
        </w:rPr>
        <w:t>ĩ</w:t>
      </w:r>
      <w:r w:rsidRPr="00322AAD">
        <w:rPr>
          <w:rFonts w:cs=".VnTime"/>
          <w:spacing w:val="-4"/>
          <w:szCs w:val="28"/>
          <w:lang w:val="pt-BR"/>
        </w:rPr>
        <w:t>a so v</w:t>
      </w:r>
      <w:r w:rsidRPr="00322AAD">
        <w:rPr>
          <w:rFonts w:cs="Arial"/>
          <w:spacing w:val="-4"/>
          <w:szCs w:val="28"/>
          <w:lang w:val="pt-BR"/>
        </w:rPr>
        <w:t>ớ</w:t>
      </w:r>
      <w:r w:rsidRPr="00322AAD">
        <w:rPr>
          <w:spacing w:val="-4"/>
          <w:szCs w:val="28"/>
          <w:lang w:val="pt-BR"/>
        </w:rPr>
        <w:t>i lô ch</w:t>
      </w:r>
      <w:r w:rsidRPr="00322AAD">
        <w:rPr>
          <w:rFonts w:cs="Arial"/>
          <w:spacing w:val="-4"/>
          <w:szCs w:val="28"/>
          <w:lang w:val="pt-BR"/>
        </w:rPr>
        <w:t>ứ</w:t>
      </w:r>
      <w:r w:rsidRPr="00322AAD">
        <w:rPr>
          <w:spacing w:val="-4"/>
          <w:szCs w:val="28"/>
          <w:lang w:val="pt-BR"/>
        </w:rPr>
        <w:t>ng v</w:t>
      </w:r>
      <w:r w:rsidRPr="00322AAD">
        <w:rPr>
          <w:rFonts w:cs="Arial"/>
          <w:spacing w:val="-4"/>
          <w:szCs w:val="28"/>
          <w:lang w:val="pt-BR"/>
        </w:rPr>
        <w:t>à</w:t>
      </w:r>
      <w:r w:rsidRPr="00322AAD">
        <w:rPr>
          <w:rFonts w:cs=".VnTime"/>
          <w:spacing w:val="-4"/>
          <w:szCs w:val="28"/>
          <w:lang w:val="pt-BR"/>
        </w:rPr>
        <w:t xml:space="preserve"> so v</w:t>
      </w:r>
      <w:r w:rsidRPr="00322AAD">
        <w:rPr>
          <w:rFonts w:cs="Arial"/>
          <w:spacing w:val="-4"/>
          <w:szCs w:val="28"/>
          <w:lang w:val="pt-BR"/>
        </w:rPr>
        <w:t>ớ</w:t>
      </w:r>
      <w:r w:rsidRPr="00322AAD">
        <w:rPr>
          <w:spacing w:val="-4"/>
          <w:szCs w:val="28"/>
          <w:lang w:val="pt-BR"/>
        </w:rPr>
        <w:t>i tr</w:t>
      </w:r>
      <w:r w:rsidRPr="00322AAD">
        <w:rPr>
          <w:rFonts w:cs="Arial"/>
          <w:spacing w:val="-4"/>
          <w:szCs w:val="28"/>
          <w:lang w:val="pt-BR"/>
        </w:rPr>
        <w:t>ướ</w:t>
      </w:r>
      <w:r w:rsidRPr="00322AAD">
        <w:rPr>
          <w:spacing w:val="-4"/>
          <w:szCs w:val="28"/>
          <w:lang w:val="pt-BR"/>
        </w:rPr>
        <w:t>c khi dùng thu</w:t>
      </w:r>
      <w:r w:rsidRPr="00322AAD">
        <w:rPr>
          <w:rFonts w:cs="Arial"/>
          <w:spacing w:val="-4"/>
          <w:szCs w:val="28"/>
          <w:lang w:val="pt-BR"/>
        </w:rPr>
        <w:t>ố</w:t>
      </w:r>
      <w:r w:rsidRPr="00322AAD">
        <w:rPr>
          <w:spacing w:val="-4"/>
          <w:szCs w:val="28"/>
          <w:lang w:val="pt-BR"/>
        </w:rPr>
        <w:t xml:space="preserve">c </w:t>
      </w:r>
      <w:r w:rsidRPr="00322AAD">
        <w:rPr>
          <w:rFonts w:cs="Arial"/>
          <w:spacing w:val="-4"/>
          <w:szCs w:val="28"/>
          <w:lang w:val="pt-BR"/>
        </w:rPr>
        <w:t>ở</w:t>
      </w:r>
      <w:r w:rsidRPr="00322AAD">
        <w:rPr>
          <w:spacing w:val="-4"/>
          <w:szCs w:val="28"/>
          <w:lang w:val="pt-BR"/>
        </w:rPr>
        <w:t xml:space="preserve"> t</w:t>
      </w:r>
      <w:r w:rsidRPr="00322AAD">
        <w:rPr>
          <w:rFonts w:cs="Arial"/>
          <w:spacing w:val="-4"/>
          <w:szCs w:val="28"/>
          <w:lang w:val="pt-BR"/>
        </w:rPr>
        <w:t>ấ</w:t>
      </w:r>
      <w:r w:rsidRPr="00322AAD">
        <w:rPr>
          <w:spacing w:val="-4"/>
          <w:szCs w:val="28"/>
          <w:lang w:val="pt-BR"/>
        </w:rPr>
        <w:t>t c</w:t>
      </w:r>
      <w:r w:rsidRPr="00322AAD">
        <w:rPr>
          <w:rFonts w:cs="Arial"/>
          <w:spacing w:val="-4"/>
          <w:szCs w:val="28"/>
          <w:lang w:val="pt-BR"/>
        </w:rPr>
        <w:t>ả</w:t>
      </w:r>
      <w:r w:rsidRPr="00322AAD">
        <w:rPr>
          <w:spacing w:val="-4"/>
          <w:szCs w:val="28"/>
          <w:lang w:val="pt-BR"/>
        </w:rPr>
        <w:t xml:space="preserve"> các ch</w:t>
      </w:r>
      <w:r w:rsidRPr="00322AAD">
        <w:rPr>
          <w:rFonts w:cs="Arial"/>
          <w:spacing w:val="-4"/>
          <w:szCs w:val="28"/>
          <w:lang w:val="pt-BR"/>
        </w:rPr>
        <w:t>ỉ</w:t>
      </w:r>
      <w:r w:rsidRPr="00322AAD">
        <w:rPr>
          <w:spacing w:val="-4"/>
          <w:szCs w:val="28"/>
          <w:lang w:val="pt-BR"/>
        </w:rPr>
        <w:t xml:space="preserve"> s</w:t>
      </w:r>
      <w:r w:rsidRPr="00322AAD">
        <w:rPr>
          <w:rFonts w:cs="Arial"/>
          <w:spacing w:val="-4"/>
          <w:szCs w:val="28"/>
          <w:lang w:val="pt-BR"/>
        </w:rPr>
        <w:t>ố</w:t>
      </w:r>
      <w:r w:rsidRPr="00322AAD">
        <w:rPr>
          <w:spacing w:val="-4"/>
          <w:szCs w:val="28"/>
          <w:lang w:val="pt-BR"/>
        </w:rPr>
        <w:t xml:space="preserve"> nghiên c</w:t>
      </w:r>
      <w:r w:rsidRPr="00322AAD">
        <w:rPr>
          <w:rFonts w:cs="Arial"/>
          <w:spacing w:val="-4"/>
          <w:szCs w:val="28"/>
          <w:lang w:val="pt-BR"/>
        </w:rPr>
        <w:t>ứ</w:t>
      </w:r>
      <w:r w:rsidRPr="00322AAD">
        <w:rPr>
          <w:spacing w:val="-4"/>
          <w:szCs w:val="28"/>
          <w:lang w:val="pt-BR"/>
        </w:rPr>
        <w:t xml:space="preserve">u (p &gt; 0,05). Hình ảnh vi thể và đại thể lách chuột bình thường. </w:t>
      </w:r>
    </w:p>
    <w:p w:rsidR="00415CF1" w:rsidRPr="00322AAD" w:rsidRDefault="00415CF1" w:rsidP="003806AD">
      <w:pPr>
        <w:rPr>
          <w:szCs w:val="28"/>
          <w:lang w:val="pt-BR"/>
        </w:rPr>
      </w:pPr>
      <w:r w:rsidRPr="00322AAD">
        <w:rPr>
          <w:szCs w:val="28"/>
          <w:lang w:val="pt-BR"/>
        </w:rPr>
        <w:t>Các k</w:t>
      </w:r>
      <w:r w:rsidRPr="00322AAD">
        <w:rPr>
          <w:rFonts w:cs="Arial"/>
          <w:szCs w:val="28"/>
          <w:lang w:val="pt-BR"/>
        </w:rPr>
        <w:t>ế</w:t>
      </w:r>
      <w:r w:rsidRPr="00322AAD">
        <w:rPr>
          <w:szCs w:val="28"/>
          <w:lang w:val="pt-BR"/>
        </w:rPr>
        <w:t>t qu</w:t>
      </w:r>
      <w:r w:rsidRPr="00322AAD">
        <w:rPr>
          <w:rFonts w:cs="Arial"/>
          <w:szCs w:val="28"/>
          <w:lang w:val="pt-BR"/>
        </w:rPr>
        <w:t>ả</w:t>
      </w:r>
      <w:r w:rsidRPr="00322AAD">
        <w:rPr>
          <w:szCs w:val="28"/>
          <w:lang w:val="pt-BR"/>
        </w:rPr>
        <w:t xml:space="preserve"> n</w:t>
      </w:r>
      <w:r w:rsidRPr="00322AAD">
        <w:rPr>
          <w:rFonts w:cs="Arial"/>
          <w:szCs w:val="28"/>
          <w:lang w:val="pt-BR"/>
        </w:rPr>
        <w:t>à</w:t>
      </w:r>
      <w:r w:rsidRPr="00322AAD">
        <w:rPr>
          <w:rFonts w:cs=".VnTime"/>
          <w:szCs w:val="28"/>
          <w:lang w:val="pt-BR"/>
        </w:rPr>
        <w:t>y ph</w:t>
      </w:r>
      <w:r w:rsidRPr="00322AAD">
        <w:rPr>
          <w:rFonts w:cs="Arial"/>
          <w:szCs w:val="28"/>
          <w:lang w:val="pt-BR"/>
        </w:rPr>
        <w:t>ả</w:t>
      </w:r>
      <w:r w:rsidRPr="00322AAD">
        <w:rPr>
          <w:szCs w:val="28"/>
          <w:lang w:val="pt-BR"/>
        </w:rPr>
        <w:t xml:space="preserve">n ánh </w:t>
      </w:r>
      <w:r w:rsidR="00C73F41" w:rsidRPr="00322AAD">
        <w:rPr>
          <w:rFonts w:eastAsia="Times New Roman"/>
          <w:szCs w:val="28"/>
          <w:lang w:val="it-IT"/>
        </w:rPr>
        <w:t xml:space="preserve">viên nang Y10 </w:t>
      </w:r>
      <w:r w:rsidRPr="00322AAD">
        <w:rPr>
          <w:szCs w:val="28"/>
          <w:lang w:val="pt-BR"/>
        </w:rPr>
        <w:t>ở c</w:t>
      </w:r>
      <w:r w:rsidRPr="00322AAD">
        <w:rPr>
          <w:rFonts w:cs="Arial"/>
          <w:szCs w:val="28"/>
          <w:lang w:val="pt-BR"/>
        </w:rPr>
        <w:t>ả</w:t>
      </w:r>
      <w:r w:rsidRPr="00322AAD">
        <w:rPr>
          <w:szCs w:val="28"/>
          <w:lang w:val="pt-BR"/>
        </w:rPr>
        <w:t xml:space="preserve"> hai mức li</w:t>
      </w:r>
      <w:r w:rsidRPr="00322AAD">
        <w:rPr>
          <w:rFonts w:cs="Arial"/>
          <w:szCs w:val="28"/>
          <w:lang w:val="pt-BR"/>
        </w:rPr>
        <w:t>ề</w:t>
      </w:r>
      <w:r w:rsidRPr="00322AAD">
        <w:rPr>
          <w:szCs w:val="28"/>
          <w:lang w:val="pt-BR"/>
        </w:rPr>
        <w:t xml:space="preserve">u </w:t>
      </w:r>
      <w:r w:rsidRPr="00322AAD">
        <w:rPr>
          <w:rFonts w:cs="Arial"/>
          <w:szCs w:val="28"/>
          <w:lang w:val="pt-BR"/>
        </w:rPr>
        <w:t>đ</w:t>
      </w:r>
      <w:r w:rsidRPr="00322AAD">
        <w:rPr>
          <w:rFonts w:cs=".VnTime"/>
          <w:szCs w:val="28"/>
          <w:lang w:val="pt-BR"/>
        </w:rPr>
        <w:t>ã</w:t>
      </w:r>
      <w:r w:rsidRPr="00322AAD">
        <w:rPr>
          <w:szCs w:val="28"/>
          <w:lang w:val="pt-BR"/>
        </w:rPr>
        <w:t xml:space="preserve"> dùng, không gây </w:t>
      </w:r>
      <w:r w:rsidRPr="00322AAD">
        <w:rPr>
          <w:rFonts w:cs="Arial"/>
          <w:szCs w:val="28"/>
          <w:lang w:val="pt-BR"/>
        </w:rPr>
        <w:t>ả</w:t>
      </w:r>
      <w:r w:rsidRPr="00322AAD">
        <w:rPr>
          <w:szCs w:val="28"/>
          <w:lang w:val="pt-BR"/>
        </w:rPr>
        <w:t>nh h</w:t>
      </w:r>
      <w:r w:rsidRPr="00322AAD">
        <w:rPr>
          <w:rFonts w:cs="Arial"/>
          <w:szCs w:val="28"/>
          <w:lang w:val="pt-BR"/>
        </w:rPr>
        <w:t>ưở</w:t>
      </w:r>
      <w:r w:rsidRPr="00322AAD">
        <w:rPr>
          <w:szCs w:val="28"/>
          <w:lang w:val="pt-BR"/>
        </w:rPr>
        <w:t>ng x</w:t>
      </w:r>
      <w:r w:rsidRPr="00322AAD">
        <w:rPr>
          <w:rFonts w:cs="Arial"/>
          <w:szCs w:val="28"/>
          <w:lang w:val="pt-BR"/>
        </w:rPr>
        <w:t>ấ</w:t>
      </w:r>
      <w:r w:rsidRPr="00322AAD">
        <w:rPr>
          <w:szCs w:val="28"/>
          <w:lang w:val="pt-BR"/>
        </w:rPr>
        <w:t>u lên c</w:t>
      </w:r>
      <w:r w:rsidRPr="00322AAD">
        <w:rPr>
          <w:rFonts w:cs="Arial"/>
          <w:szCs w:val="28"/>
          <w:lang w:val="pt-BR"/>
        </w:rPr>
        <w:t>hức năng</w:t>
      </w:r>
      <w:r w:rsidRPr="00322AAD">
        <w:rPr>
          <w:szCs w:val="28"/>
          <w:lang w:val="pt-BR"/>
        </w:rPr>
        <w:t xml:space="preserve"> t</w:t>
      </w:r>
      <w:r w:rsidRPr="00322AAD">
        <w:rPr>
          <w:rFonts w:cs="Arial"/>
          <w:szCs w:val="28"/>
          <w:lang w:val="pt-BR"/>
        </w:rPr>
        <w:t>ạ</w:t>
      </w:r>
      <w:r w:rsidRPr="00322AAD">
        <w:rPr>
          <w:szCs w:val="28"/>
          <w:lang w:val="pt-BR"/>
        </w:rPr>
        <w:t>o máu và đời sống hồng cầu c</w:t>
      </w:r>
      <w:r w:rsidRPr="00322AAD">
        <w:rPr>
          <w:rFonts w:cs="Arial"/>
          <w:szCs w:val="28"/>
          <w:lang w:val="pt-BR"/>
        </w:rPr>
        <w:t>ủ</w:t>
      </w:r>
      <w:r w:rsidRPr="00322AAD">
        <w:rPr>
          <w:szCs w:val="28"/>
          <w:lang w:val="pt-BR"/>
        </w:rPr>
        <w:t>a chuột sau 90 ngày u</w:t>
      </w:r>
      <w:r w:rsidRPr="00322AAD">
        <w:rPr>
          <w:rFonts w:cs="Arial"/>
          <w:szCs w:val="28"/>
          <w:lang w:val="pt-BR"/>
        </w:rPr>
        <w:t>ố</w:t>
      </w:r>
      <w:r w:rsidRPr="00322AAD">
        <w:rPr>
          <w:szCs w:val="28"/>
          <w:lang w:val="pt-BR"/>
        </w:rPr>
        <w:t>ng thu</w:t>
      </w:r>
      <w:r w:rsidRPr="00322AAD">
        <w:rPr>
          <w:rFonts w:cs="Arial"/>
          <w:szCs w:val="28"/>
          <w:lang w:val="pt-BR"/>
        </w:rPr>
        <w:t>ố</w:t>
      </w:r>
      <w:r w:rsidRPr="00322AAD">
        <w:rPr>
          <w:szCs w:val="28"/>
          <w:lang w:val="pt-BR"/>
        </w:rPr>
        <w:t>c th</w:t>
      </w:r>
      <w:r w:rsidRPr="00322AAD">
        <w:rPr>
          <w:rFonts w:cs="Arial"/>
          <w:szCs w:val="28"/>
          <w:lang w:val="pt-BR"/>
        </w:rPr>
        <w:t>ử</w:t>
      </w:r>
      <w:r w:rsidRPr="00322AAD">
        <w:rPr>
          <w:szCs w:val="28"/>
          <w:lang w:val="pt-BR"/>
        </w:rPr>
        <w:t>.</w:t>
      </w:r>
    </w:p>
    <w:p w:rsidR="00415CF1" w:rsidRPr="00322AAD" w:rsidRDefault="00364652" w:rsidP="003806AD">
      <w:pPr>
        <w:rPr>
          <w:i/>
          <w:szCs w:val="28"/>
          <w:lang w:val="pt-BR"/>
        </w:rPr>
      </w:pPr>
      <w:r w:rsidRPr="00322AAD">
        <w:rPr>
          <w:i/>
          <w:szCs w:val="28"/>
          <w:lang w:val="pt-BR" w:eastAsia="ja-JP"/>
        </w:rPr>
        <w:t>*</w:t>
      </w:r>
      <w:r w:rsidR="00415CF1" w:rsidRPr="00322AAD">
        <w:rPr>
          <w:i/>
          <w:szCs w:val="28"/>
          <w:lang w:val="pt-BR"/>
        </w:rPr>
        <w:t xml:space="preserve"> </w:t>
      </w:r>
      <w:r w:rsidR="00415CF1" w:rsidRPr="00322AAD">
        <w:rPr>
          <w:rFonts w:cs="Arial"/>
          <w:i/>
          <w:szCs w:val="28"/>
          <w:lang w:val="pt-BR"/>
        </w:rPr>
        <w:t>Ả</w:t>
      </w:r>
      <w:r w:rsidR="00415CF1" w:rsidRPr="00322AAD">
        <w:rPr>
          <w:i/>
          <w:szCs w:val="28"/>
          <w:lang w:val="pt-BR"/>
        </w:rPr>
        <w:t>nh h</w:t>
      </w:r>
      <w:r w:rsidR="00415CF1" w:rsidRPr="00322AAD">
        <w:rPr>
          <w:rFonts w:cs="Arial"/>
          <w:i/>
          <w:szCs w:val="28"/>
          <w:lang w:val="pt-BR"/>
        </w:rPr>
        <w:t>ưở</w:t>
      </w:r>
      <w:r w:rsidR="00415CF1" w:rsidRPr="00322AAD">
        <w:rPr>
          <w:i/>
          <w:szCs w:val="28"/>
          <w:lang w:val="pt-BR"/>
        </w:rPr>
        <w:t>ng c</w:t>
      </w:r>
      <w:r w:rsidR="00415CF1" w:rsidRPr="00322AAD">
        <w:rPr>
          <w:rFonts w:cs="Arial"/>
          <w:i/>
          <w:szCs w:val="28"/>
          <w:lang w:val="pt-BR"/>
        </w:rPr>
        <w:t>ủ</w:t>
      </w:r>
      <w:r w:rsidR="00415CF1" w:rsidRPr="00322AAD">
        <w:rPr>
          <w:i/>
          <w:szCs w:val="28"/>
          <w:lang w:val="pt-BR"/>
        </w:rPr>
        <w:t xml:space="preserve">a </w:t>
      </w:r>
      <w:r w:rsidR="00715AB7" w:rsidRPr="00322AAD">
        <w:rPr>
          <w:rFonts w:eastAsia="Times New Roman"/>
          <w:i/>
          <w:szCs w:val="28"/>
          <w:lang w:val="it-IT"/>
        </w:rPr>
        <w:t xml:space="preserve">viên nang Y10 </w:t>
      </w:r>
      <w:r w:rsidR="00415CF1" w:rsidRPr="00322AAD">
        <w:rPr>
          <w:rFonts w:cs="Arial"/>
          <w:i/>
          <w:szCs w:val="28"/>
          <w:lang w:val="pt-BR"/>
        </w:rPr>
        <w:t>đế</w:t>
      </w:r>
      <w:r w:rsidR="00415CF1" w:rsidRPr="00322AAD">
        <w:rPr>
          <w:i/>
          <w:szCs w:val="28"/>
          <w:lang w:val="pt-BR"/>
        </w:rPr>
        <w:t>n gan</w:t>
      </w:r>
    </w:p>
    <w:p w:rsidR="00415CF1" w:rsidRPr="00322AAD" w:rsidRDefault="00415CF1" w:rsidP="003806AD">
      <w:pPr>
        <w:rPr>
          <w:szCs w:val="28"/>
          <w:lang w:val="pt-BR"/>
        </w:rPr>
      </w:pPr>
      <w:r w:rsidRPr="00322AAD">
        <w:rPr>
          <w:szCs w:val="28"/>
          <w:lang w:val="pt-BR"/>
        </w:rPr>
        <w:t>Gan là một tạng lớn nhất của cơ thể, vừa có chức năng ngoại tiết, vừa có chức năng nội tiết, vừa là kho dự trữ của nhiều chất, vừa là trung tâm chuyển hóa quan trọng của cơ thể và có tính chất sinh mạng</w:t>
      </w:r>
      <w:r w:rsidR="006F2B48" w:rsidRPr="00322AAD">
        <w:rPr>
          <w:szCs w:val="28"/>
          <w:lang w:val="pt-BR" w:eastAsia="ja-JP"/>
        </w:rPr>
        <w:t xml:space="preserve"> [91]</w:t>
      </w:r>
      <w:r w:rsidRPr="00322AAD">
        <w:rPr>
          <w:szCs w:val="28"/>
          <w:lang w:val="pt-BR"/>
        </w:rPr>
        <w:t>. Vì v</w:t>
      </w:r>
      <w:r w:rsidRPr="00322AAD">
        <w:rPr>
          <w:rFonts w:cs="Arial"/>
          <w:szCs w:val="28"/>
          <w:lang w:val="pt-BR"/>
        </w:rPr>
        <w:t>ậ</w:t>
      </w:r>
      <w:r w:rsidRPr="00322AAD">
        <w:rPr>
          <w:szCs w:val="28"/>
          <w:lang w:val="pt-BR"/>
        </w:rPr>
        <w:t>y, nghiên c</w:t>
      </w:r>
      <w:r w:rsidRPr="00322AAD">
        <w:rPr>
          <w:rFonts w:cs="Arial"/>
          <w:szCs w:val="28"/>
          <w:lang w:val="pt-BR"/>
        </w:rPr>
        <w:t>ứ</w:t>
      </w:r>
      <w:r w:rsidRPr="00322AAD">
        <w:rPr>
          <w:szCs w:val="28"/>
          <w:lang w:val="pt-BR"/>
        </w:rPr>
        <w:t xml:space="preserve">u </w:t>
      </w:r>
      <w:r w:rsidRPr="00322AAD">
        <w:rPr>
          <w:rFonts w:cs="Arial"/>
          <w:szCs w:val="28"/>
          <w:lang w:val="pt-BR"/>
        </w:rPr>
        <w:t>ả</w:t>
      </w:r>
      <w:r w:rsidRPr="00322AAD">
        <w:rPr>
          <w:szCs w:val="28"/>
          <w:lang w:val="pt-BR"/>
        </w:rPr>
        <w:t>nh h</w:t>
      </w:r>
      <w:r w:rsidRPr="00322AAD">
        <w:rPr>
          <w:rFonts w:cs="Arial"/>
          <w:szCs w:val="28"/>
          <w:lang w:val="pt-BR"/>
        </w:rPr>
        <w:t>ưở</w:t>
      </w:r>
      <w:r w:rsidRPr="00322AAD">
        <w:rPr>
          <w:szCs w:val="28"/>
          <w:lang w:val="pt-BR"/>
        </w:rPr>
        <w:t>ng c</w:t>
      </w:r>
      <w:r w:rsidRPr="00322AAD">
        <w:rPr>
          <w:rFonts w:cs="Arial"/>
          <w:szCs w:val="28"/>
          <w:lang w:val="pt-BR"/>
        </w:rPr>
        <w:t>ủ</w:t>
      </w:r>
      <w:r w:rsidRPr="00322AAD">
        <w:rPr>
          <w:szCs w:val="28"/>
          <w:lang w:val="pt-BR"/>
        </w:rPr>
        <w:t>a thu</w:t>
      </w:r>
      <w:r w:rsidRPr="00322AAD">
        <w:rPr>
          <w:rFonts w:cs="Arial"/>
          <w:szCs w:val="28"/>
          <w:lang w:val="pt-BR"/>
        </w:rPr>
        <w:t>ố</w:t>
      </w:r>
      <w:r w:rsidRPr="00322AAD">
        <w:rPr>
          <w:szCs w:val="28"/>
          <w:lang w:val="pt-BR"/>
        </w:rPr>
        <w:t xml:space="preserve">c </w:t>
      </w:r>
      <w:r w:rsidRPr="00322AAD">
        <w:rPr>
          <w:rFonts w:cs="Arial"/>
          <w:szCs w:val="28"/>
          <w:lang w:val="pt-BR"/>
        </w:rPr>
        <w:t>đế</w:t>
      </w:r>
      <w:r w:rsidRPr="00322AAD">
        <w:rPr>
          <w:szCs w:val="28"/>
          <w:lang w:val="pt-BR"/>
        </w:rPr>
        <w:t>n gan l</w:t>
      </w:r>
      <w:r w:rsidRPr="00322AAD">
        <w:rPr>
          <w:rFonts w:cs="Arial"/>
          <w:szCs w:val="28"/>
          <w:lang w:val="pt-BR"/>
        </w:rPr>
        <w:t>à</w:t>
      </w:r>
      <w:r w:rsidRPr="00322AAD">
        <w:rPr>
          <w:rFonts w:cs=".VnTime"/>
          <w:szCs w:val="28"/>
          <w:lang w:val="pt-BR"/>
        </w:rPr>
        <w:t xml:space="preserve"> r</w:t>
      </w:r>
      <w:r w:rsidRPr="00322AAD">
        <w:rPr>
          <w:rFonts w:cs="Arial"/>
          <w:szCs w:val="28"/>
          <w:lang w:val="pt-BR"/>
        </w:rPr>
        <w:t>ấ</w:t>
      </w:r>
      <w:r w:rsidRPr="00322AAD">
        <w:rPr>
          <w:szCs w:val="28"/>
          <w:lang w:val="pt-BR"/>
        </w:rPr>
        <w:t>t c</w:t>
      </w:r>
      <w:r w:rsidRPr="00322AAD">
        <w:rPr>
          <w:rFonts w:cs="Arial"/>
          <w:szCs w:val="28"/>
          <w:lang w:val="pt-BR"/>
        </w:rPr>
        <w:t>ầ</w:t>
      </w:r>
      <w:r w:rsidRPr="00322AAD">
        <w:rPr>
          <w:szCs w:val="28"/>
          <w:lang w:val="pt-BR"/>
        </w:rPr>
        <w:t>n thi</w:t>
      </w:r>
      <w:r w:rsidRPr="00322AAD">
        <w:rPr>
          <w:rFonts w:cs="Arial"/>
          <w:szCs w:val="28"/>
          <w:lang w:val="pt-BR"/>
        </w:rPr>
        <w:t>ế</w:t>
      </w:r>
      <w:r w:rsidRPr="00322AAD">
        <w:rPr>
          <w:szCs w:val="28"/>
          <w:lang w:val="pt-BR"/>
        </w:rPr>
        <w:t xml:space="preserve">t khi </w:t>
      </w:r>
      <w:r w:rsidRPr="00322AAD">
        <w:rPr>
          <w:rFonts w:cs="Arial"/>
          <w:szCs w:val="28"/>
          <w:lang w:val="pt-BR"/>
        </w:rPr>
        <w:t>đ</w:t>
      </w:r>
      <w:r w:rsidRPr="00322AAD">
        <w:rPr>
          <w:rFonts w:cs=".VnTime"/>
          <w:szCs w:val="28"/>
          <w:lang w:val="pt-BR"/>
        </w:rPr>
        <w:t>á</w:t>
      </w:r>
      <w:r w:rsidRPr="00322AAD">
        <w:rPr>
          <w:szCs w:val="28"/>
          <w:lang w:val="pt-BR"/>
        </w:rPr>
        <w:t xml:space="preserve">nh giá </w:t>
      </w:r>
      <w:r w:rsidRPr="00322AAD">
        <w:rPr>
          <w:rFonts w:cs="Arial"/>
          <w:szCs w:val="28"/>
          <w:lang w:val="pt-BR"/>
        </w:rPr>
        <w:t>độ</w:t>
      </w:r>
      <w:r w:rsidRPr="00322AAD">
        <w:rPr>
          <w:szCs w:val="28"/>
          <w:lang w:val="pt-BR"/>
        </w:rPr>
        <w:t>c tính c</w:t>
      </w:r>
      <w:r w:rsidRPr="00322AAD">
        <w:rPr>
          <w:rFonts w:cs="Arial"/>
          <w:szCs w:val="28"/>
          <w:lang w:val="pt-BR"/>
        </w:rPr>
        <w:t>ủ</w:t>
      </w:r>
      <w:r w:rsidRPr="00322AAD">
        <w:rPr>
          <w:szCs w:val="28"/>
          <w:lang w:val="pt-BR"/>
        </w:rPr>
        <w:t>a thu</w:t>
      </w:r>
      <w:r w:rsidRPr="00322AAD">
        <w:rPr>
          <w:rFonts w:cs="Arial"/>
          <w:szCs w:val="28"/>
          <w:lang w:val="pt-BR"/>
        </w:rPr>
        <w:t>ố</w:t>
      </w:r>
      <w:r w:rsidRPr="00322AAD">
        <w:rPr>
          <w:szCs w:val="28"/>
          <w:lang w:val="pt-BR"/>
        </w:rPr>
        <w:t>c</w:t>
      </w:r>
      <w:r w:rsidR="00225013" w:rsidRPr="00322AAD">
        <w:rPr>
          <w:szCs w:val="28"/>
          <w:lang w:val="pt-BR"/>
        </w:rPr>
        <w:t xml:space="preserve"> [74]</w:t>
      </w:r>
      <w:r w:rsidRPr="00322AAD">
        <w:rPr>
          <w:szCs w:val="28"/>
          <w:lang w:val="pt-BR"/>
        </w:rPr>
        <w:t>.</w:t>
      </w:r>
    </w:p>
    <w:p w:rsidR="00415CF1" w:rsidRPr="00322AAD" w:rsidRDefault="00415CF1" w:rsidP="000E5641">
      <w:pPr>
        <w:spacing w:line="353" w:lineRule="auto"/>
        <w:rPr>
          <w:rFonts w:cs=".VnTime"/>
          <w:szCs w:val="28"/>
          <w:lang w:val="pt-BR"/>
        </w:rPr>
      </w:pPr>
      <w:r w:rsidRPr="00322AAD">
        <w:rPr>
          <w:szCs w:val="28"/>
          <w:lang w:val="pt-BR"/>
        </w:rPr>
        <w:t xml:space="preserve">Khi </w:t>
      </w:r>
      <w:r w:rsidRPr="00322AAD">
        <w:rPr>
          <w:rFonts w:cs="Arial"/>
          <w:szCs w:val="28"/>
          <w:lang w:val="pt-BR"/>
        </w:rPr>
        <w:t>đư</w:t>
      </w:r>
      <w:r w:rsidRPr="00322AAD">
        <w:rPr>
          <w:szCs w:val="28"/>
          <w:lang w:val="pt-BR"/>
        </w:rPr>
        <w:t>a thu</w:t>
      </w:r>
      <w:r w:rsidRPr="00322AAD">
        <w:rPr>
          <w:rFonts w:cs="Arial"/>
          <w:szCs w:val="28"/>
          <w:lang w:val="pt-BR"/>
        </w:rPr>
        <w:t>ố</w:t>
      </w:r>
      <w:r w:rsidRPr="00322AAD">
        <w:rPr>
          <w:szCs w:val="28"/>
          <w:lang w:val="pt-BR"/>
        </w:rPr>
        <w:t>c v</w:t>
      </w:r>
      <w:r w:rsidRPr="00322AAD">
        <w:rPr>
          <w:rFonts w:cs="Arial"/>
          <w:szCs w:val="28"/>
          <w:lang w:val="pt-BR"/>
        </w:rPr>
        <w:t>à</w:t>
      </w:r>
      <w:r w:rsidRPr="00322AAD">
        <w:rPr>
          <w:rFonts w:cs=".VnTime"/>
          <w:szCs w:val="28"/>
          <w:lang w:val="pt-BR"/>
        </w:rPr>
        <w:t>o c</w:t>
      </w:r>
      <w:r w:rsidRPr="00322AAD">
        <w:rPr>
          <w:rFonts w:cs="Arial"/>
          <w:szCs w:val="28"/>
          <w:lang w:val="pt-BR"/>
        </w:rPr>
        <w:t>ơ</w:t>
      </w:r>
      <w:r w:rsidRPr="00322AAD">
        <w:rPr>
          <w:szCs w:val="28"/>
          <w:lang w:val="pt-BR"/>
        </w:rPr>
        <w:t xml:space="preserve"> th</w:t>
      </w:r>
      <w:r w:rsidRPr="00322AAD">
        <w:rPr>
          <w:rFonts w:cs="Arial"/>
          <w:szCs w:val="28"/>
          <w:lang w:val="pt-BR"/>
        </w:rPr>
        <w:t>ể</w:t>
      </w:r>
      <w:r w:rsidRPr="00322AAD">
        <w:rPr>
          <w:szCs w:val="28"/>
          <w:lang w:val="pt-BR"/>
        </w:rPr>
        <w:t>, thu</w:t>
      </w:r>
      <w:r w:rsidRPr="00322AAD">
        <w:rPr>
          <w:rFonts w:cs="Arial"/>
          <w:szCs w:val="28"/>
          <w:lang w:val="pt-BR"/>
        </w:rPr>
        <w:t>ố</w:t>
      </w:r>
      <w:r w:rsidRPr="00322AAD">
        <w:rPr>
          <w:szCs w:val="28"/>
          <w:lang w:val="pt-BR"/>
        </w:rPr>
        <w:t>c có th</w:t>
      </w:r>
      <w:r w:rsidRPr="00322AAD">
        <w:rPr>
          <w:rFonts w:cs="Arial"/>
          <w:szCs w:val="28"/>
          <w:lang w:val="pt-BR"/>
        </w:rPr>
        <w:t>ể</w:t>
      </w:r>
      <w:r w:rsidRPr="00322AAD">
        <w:rPr>
          <w:szCs w:val="28"/>
          <w:lang w:val="pt-BR"/>
        </w:rPr>
        <w:t xml:space="preserve"> gây </w:t>
      </w:r>
      <w:r w:rsidRPr="00322AAD">
        <w:rPr>
          <w:rFonts w:cs="Arial"/>
          <w:szCs w:val="28"/>
          <w:lang w:val="pt-BR"/>
        </w:rPr>
        <w:t>độ</w:t>
      </w:r>
      <w:r w:rsidRPr="00322AAD">
        <w:rPr>
          <w:szCs w:val="28"/>
          <w:lang w:val="pt-BR"/>
        </w:rPr>
        <w:t>c v</w:t>
      </w:r>
      <w:r w:rsidRPr="00322AAD">
        <w:rPr>
          <w:rFonts w:cs="Arial"/>
          <w:szCs w:val="28"/>
          <w:lang w:val="pt-BR"/>
        </w:rPr>
        <w:t>ớ</w:t>
      </w:r>
      <w:r w:rsidRPr="00322AAD">
        <w:rPr>
          <w:szCs w:val="28"/>
          <w:lang w:val="pt-BR"/>
        </w:rPr>
        <w:t>i gan, l</w:t>
      </w:r>
      <w:r w:rsidRPr="00322AAD">
        <w:rPr>
          <w:rFonts w:cs="Arial"/>
          <w:szCs w:val="28"/>
          <w:lang w:val="pt-BR"/>
        </w:rPr>
        <w:t>à</w:t>
      </w:r>
      <w:r w:rsidRPr="00322AAD">
        <w:rPr>
          <w:rFonts w:cs=".VnTime"/>
          <w:szCs w:val="28"/>
          <w:lang w:val="pt-BR"/>
        </w:rPr>
        <w:t>m t</w:t>
      </w:r>
      <w:r w:rsidRPr="00322AAD">
        <w:rPr>
          <w:rFonts w:cs="Arial"/>
          <w:szCs w:val="28"/>
          <w:lang w:val="pt-BR"/>
        </w:rPr>
        <w:t>ổ</w:t>
      </w:r>
      <w:r w:rsidRPr="00322AAD">
        <w:rPr>
          <w:szCs w:val="28"/>
          <w:lang w:val="pt-BR"/>
        </w:rPr>
        <w:t>n th</w:t>
      </w:r>
      <w:r w:rsidRPr="00322AAD">
        <w:rPr>
          <w:rFonts w:cs="Arial"/>
          <w:szCs w:val="28"/>
          <w:lang w:val="pt-BR"/>
        </w:rPr>
        <w:t>ươ</w:t>
      </w:r>
      <w:r w:rsidRPr="00322AAD">
        <w:rPr>
          <w:szCs w:val="28"/>
          <w:lang w:val="pt-BR"/>
        </w:rPr>
        <w:t>ng gan. Sự tổn thương tế bào gan làm tăng hoạt độ của một số enzym có ngu</w:t>
      </w:r>
      <w:r w:rsidRPr="00322AAD">
        <w:rPr>
          <w:rFonts w:cs="Arial"/>
          <w:szCs w:val="28"/>
          <w:lang w:val="pt-BR"/>
        </w:rPr>
        <w:t>ồ</w:t>
      </w:r>
      <w:r w:rsidRPr="00322AAD">
        <w:rPr>
          <w:szCs w:val="28"/>
          <w:lang w:val="pt-BR"/>
        </w:rPr>
        <w:t>n g</w:t>
      </w:r>
      <w:r w:rsidRPr="00322AAD">
        <w:rPr>
          <w:rFonts w:cs="Arial"/>
          <w:szCs w:val="28"/>
          <w:lang w:val="pt-BR"/>
        </w:rPr>
        <w:t>ố</w:t>
      </w:r>
      <w:r w:rsidRPr="00322AAD">
        <w:rPr>
          <w:szCs w:val="28"/>
          <w:lang w:val="pt-BR"/>
        </w:rPr>
        <w:t>c gan trong huy</w:t>
      </w:r>
      <w:r w:rsidRPr="00322AAD">
        <w:rPr>
          <w:rFonts w:cs="Arial"/>
          <w:szCs w:val="28"/>
          <w:lang w:val="pt-BR"/>
        </w:rPr>
        <w:t>ế</w:t>
      </w:r>
      <w:r w:rsidRPr="00322AAD">
        <w:rPr>
          <w:szCs w:val="28"/>
          <w:lang w:val="pt-BR"/>
        </w:rPr>
        <w:t>t thanh,</w:t>
      </w:r>
      <w:r w:rsidRPr="00322AAD">
        <w:rPr>
          <w:rFonts w:cs=".VnTime"/>
          <w:szCs w:val="28"/>
          <w:lang w:val="pt-BR"/>
        </w:rPr>
        <w:t xml:space="preserve"> quan tr</w:t>
      </w:r>
      <w:r w:rsidRPr="00322AAD">
        <w:rPr>
          <w:rFonts w:cs="Arial"/>
          <w:szCs w:val="28"/>
          <w:lang w:val="pt-BR"/>
        </w:rPr>
        <w:t>ọ</w:t>
      </w:r>
      <w:r w:rsidRPr="00322AAD">
        <w:rPr>
          <w:szCs w:val="28"/>
          <w:lang w:val="pt-BR"/>
        </w:rPr>
        <w:t>ng nh</w:t>
      </w:r>
      <w:r w:rsidRPr="00322AAD">
        <w:rPr>
          <w:rFonts w:cs="Arial"/>
          <w:szCs w:val="28"/>
          <w:lang w:val="pt-BR"/>
        </w:rPr>
        <w:t>ấ</w:t>
      </w:r>
      <w:r w:rsidRPr="00322AAD">
        <w:rPr>
          <w:szCs w:val="28"/>
          <w:lang w:val="pt-BR"/>
        </w:rPr>
        <w:t>t l</w:t>
      </w:r>
      <w:r w:rsidRPr="00322AAD">
        <w:rPr>
          <w:rFonts w:cs="Arial"/>
          <w:szCs w:val="28"/>
          <w:lang w:val="pt-BR"/>
        </w:rPr>
        <w:t>à</w:t>
      </w:r>
      <w:r w:rsidRPr="00322AAD">
        <w:rPr>
          <w:rFonts w:cs=".VnTime"/>
          <w:szCs w:val="28"/>
          <w:lang w:val="pt-BR"/>
        </w:rPr>
        <w:t xml:space="preserve"> 2 enzym ALT (Alanin transaminase) v</w:t>
      </w:r>
      <w:r w:rsidRPr="00322AAD">
        <w:rPr>
          <w:rFonts w:cs="Arial"/>
          <w:szCs w:val="28"/>
          <w:lang w:val="pt-BR"/>
        </w:rPr>
        <w:t>à</w:t>
      </w:r>
      <w:r w:rsidRPr="00322AAD">
        <w:rPr>
          <w:rFonts w:cs=".VnTime"/>
          <w:szCs w:val="28"/>
          <w:lang w:val="pt-BR"/>
        </w:rPr>
        <w:t xml:space="preserve"> AST </w:t>
      </w:r>
      <w:r w:rsidRPr="00322AAD">
        <w:rPr>
          <w:szCs w:val="28"/>
          <w:lang w:val="pt-BR"/>
        </w:rPr>
        <w:t>(Aspartat transaminase). ALT l</w:t>
      </w:r>
      <w:r w:rsidRPr="00322AAD">
        <w:rPr>
          <w:rFonts w:cs="Arial"/>
          <w:szCs w:val="28"/>
          <w:lang w:val="pt-BR"/>
        </w:rPr>
        <w:t>à</w:t>
      </w:r>
      <w:r w:rsidRPr="00322AAD">
        <w:rPr>
          <w:rFonts w:cs=".VnTime"/>
          <w:szCs w:val="28"/>
          <w:lang w:val="pt-BR"/>
        </w:rPr>
        <w:t xml:space="preserve"> enzym có nhi</w:t>
      </w:r>
      <w:r w:rsidRPr="00322AAD">
        <w:rPr>
          <w:rFonts w:cs="Arial"/>
          <w:szCs w:val="28"/>
          <w:lang w:val="pt-BR"/>
        </w:rPr>
        <w:t>ề</w:t>
      </w:r>
      <w:r w:rsidRPr="00322AAD">
        <w:rPr>
          <w:szCs w:val="28"/>
          <w:lang w:val="pt-BR"/>
        </w:rPr>
        <w:t>u nh</w:t>
      </w:r>
      <w:r w:rsidRPr="00322AAD">
        <w:rPr>
          <w:rFonts w:cs="Arial"/>
          <w:szCs w:val="28"/>
          <w:lang w:val="pt-BR"/>
        </w:rPr>
        <w:t>ấ</w:t>
      </w:r>
      <w:r w:rsidRPr="00322AAD">
        <w:rPr>
          <w:szCs w:val="28"/>
          <w:lang w:val="pt-BR"/>
        </w:rPr>
        <w:t xml:space="preserve">t </w:t>
      </w:r>
      <w:r w:rsidRPr="00322AAD">
        <w:rPr>
          <w:rFonts w:cs="Arial"/>
          <w:szCs w:val="28"/>
          <w:lang w:val="pt-BR"/>
        </w:rPr>
        <w:t>ở</w:t>
      </w:r>
      <w:r w:rsidRPr="00322AAD">
        <w:rPr>
          <w:szCs w:val="28"/>
          <w:lang w:val="pt-BR"/>
        </w:rPr>
        <w:t xml:space="preserve"> gan, khu trú trong b</w:t>
      </w:r>
      <w:r w:rsidRPr="00322AAD">
        <w:rPr>
          <w:rFonts w:cs="Arial"/>
          <w:szCs w:val="28"/>
          <w:lang w:val="pt-BR"/>
        </w:rPr>
        <w:t>à</w:t>
      </w:r>
      <w:r w:rsidRPr="00322AAD">
        <w:rPr>
          <w:rFonts w:cs=".VnTime"/>
          <w:szCs w:val="28"/>
          <w:lang w:val="pt-BR"/>
        </w:rPr>
        <w:t>o t</w:t>
      </w:r>
      <w:r w:rsidRPr="00322AAD">
        <w:rPr>
          <w:rFonts w:cs="Arial"/>
          <w:szCs w:val="28"/>
          <w:lang w:val="pt-BR"/>
        </w:rPr>
        <w:t>ươ</w:t>
      </w:r>
      <w:r w:rsidRPr="00322AAD">
        <w:rPr>
          <w:szCs w:val="28"/>
          <w:lang w:val="pt-BR"/>
        </w:rPr>
        <w:t>ng c</w:t>
      </w:r>
      <w:r w:rsidRPr="00322AAD">
        <w:rPr>
          <w:rFonts w:cs="Arial"/>
          <w:szCs w:val="28"/>
          <w:lang w:val="pt-BR"/>
        </w:rPr>
        <w:t>ủ</w:t>
      </w:r>
      <w:r w:rsidRPr="00322AAD">
        <w:rPr>
          <w:szCs w:val="28"/>
          <w:lang w:val="pt-BR"/>
        </w:rPr>
        <w:t>a t</w:t>
      </w:r>
      <w:r w:rsidRPr="00322AAD">
        <w:rPr>
          <w:rFonts w:cs="Arial"/>
          <w:szCs w:val="28"/>
          <w:lang w:val="pt-BR"/>
        </w:rPr>
        <w:t>ế</w:t>
      </w:r>
      <w:r w:rsidRPr="00322AAD">
        <w:rPr>
          <w:szCs w:val="28"/>
          <w:lang w:val="pt-BR"/>
        </w:rPr>
        <w:t xml:space="preserve"> b</w:t>
      </w:r>
      <w:r w:rsidRPr="00322AAD">
        <w:rPr>
          <w:rFonts w:cs="Arial"/>
          <w:szCs w:val="28"/>
          <w:lang w:val="pt-BR"/>
        </w:rPr>
        <w:t>à</w:t>
      </w:r>
      <w:r w:rsidRPr="00322AAD">
        <w:rPr>
          <w:rFonts w:cs=".VnTime"/>
          <w:szCs w:val="28"/>
          <w:lang w:val="pt-BR"/>
        </w:rPr>
        <w:t>o nhu mô gan. Khi t</w:t>
      </w:r>
      <w:r w:rsidRPr="00322AAD">
        <w:rPr>
          <w:rFonts w:cs="Arial"/>
          <w:szCs w:val="28"/>
          <w:lang w:val="pt-BR"/>
        </w:rPr>
        <w:t>ổ</w:t>
      </w:r>
      <w:r w:rsidRPr="00322AAD">
        <w:rPr>
          <w:szCs w:val="28"/>
          <w:lang w:val="pt-BR"/>
        </w:rPr>
        <w:t>n th</w:t>
      </w:r>
      <w:r w:rsidRPr="00322AAD">
        <w:rPr>
          <w:rFonts w:cs="Arial"/>
          <w:szCs w:val="28"/>
          <w:lang w:val="pt-BR"/>
        </w:rPr>
        <w:t>ươ</w:t>
      </w:r>
      <w:r w:rsidRPr="00322AAD">
        <w:rPr>
          <w:szCs w:val="28"/>
          <w:lang w:val="pt-BR"/>
        </w:rPr>
        <w:t>ng h</w:t>
      </w:r>
      <w:r w:rsidRPr="00322AAD">
        <w:rPr>
          <w:rFonts w:cs="Arial"/>
          <w:szCs w:val="28"/>
          <w:lang w:val="pt-BR"/>
        </w:rPr>
        <w:t>ủ</w:t>
      </w:r>
      <w:r w:rsidRPr="00322AAD">
        <w:rPr>
          <w:szCs w:val="28"/>
          <w:lang w:val="pt-BR"/>
        </w:rPr>
        <w:t>y ho</w:t>
      </w:r>
      <w:r w:rsidRPr="00322AAD">
        <w:rPr>
          <w:rFonts w:cs="Arial"/>
          <w:szCs w:val="28"/>
          <w:lang w:val="pt-BR"/>
        </w:rPr>
        <w:t>ạ</w:t>
      </w:r>
      <w:r w:rsidRPr="00322AAD">
        <w:rPr>
          <w:szCs w:val="28"/>
          <w:lang w:val="pt-BR"/>
        </w:rPr>
        <w:t>i t</w:t>
      </w:r>
      <w:r w:rsidRPr="00322AAD">
        <w:rPr>
          <w:rFonts w:cs="Arial"/>
          <w:szCs w:val="28"/>
          <w:lang w:val="pt-BR"/>
        </w:rPr>
        <w:t>ế</w:t>
      </w:r>
      <w:r w:rsidRPr="00322AAD">
        <w:rPr>
          <w:szCs w:val="28"/>
          <w:lang w:val="pt-BR"/>
        </w:rPr>
        <w:t xml:space="preserve"> b</w:t>
      </w:r>
      <w:r w:rsidRPr="00322AAD">
        <w:rPr>
          <w:rFonts w:cs="Arial"/>
          <w:szCs w:val="28"/>
          <w:lang w:val="pt-BR"/>
        </w:rPr>
        <w:t>à</w:t>
      </w:r>
      <w:r w:rsidRPr="00322AAD">
        <w:rPr>
          <w:rFonts w:cs=".VnTime"/>
          <w:szCs w:val="28"/>
          <w:lang w:val="pt-BR"/>
        </w:rPr>
        <w:t>o gan, th</w:t>
      </w:r>
      <w:r w:rsidRPr="00322AAD">
        <w:rPr>
          <w:rFonts w:cs="Arial"/>
          <w:szCs w:val="28"/>
          <w:lang w:val="pt-BR"/>
        </w:rPr>
        <w:t>ậ</w:t>
      </w:r>
      <w:r w:rsidRPr="00322AAD">
        <w:rPr>
          <w:szCs w:val="28"/>
          <w:lang w:val="pt-BR"/>
        </w:rPr>
        <w:t>m chí ch</w:t>
      </w:r>
      <w:r w:rsidRPr="00322AAD">
        <w:rPr>
          <w:rFonts w:cs="Arial"/>
          <w:szCs w:val="28"/>
          <w:lang w:val="pt-BR"/>
        </w:rPr>
        <w:t>ỉ</w:t>
      </w:r>
      <w:r w:rsidRPr="00322AAD">
        <w:rPr>
          <w:szCs w:val="28"/>
          <w:lang w:val="pt-BR"/>
        </w:rPr>
        <w:t xml:space="preserve"> c</w:t>
      </w:r>
      <w:r w:rsidRPr="00322AAD">
        <w:rPr>
          <w:rFonts w:cs="Arial"/>
          <w:szCs w:val="28"/>
          <w:lang w:val="pt-BR"/>
        </w:rPr>
        <w:t>ầ</w:t>
      </w:r>
      <w:r w:rsidRPr="00322AAD">
        <w:rPr>
          <w:szCs w:val="28"/>
          <w:lang w:val="pt-BR"/>
        </w:rPr>
        <w:t xml:space="preserve">n thay </w:t>
      </w:r>
      <w:r w:rsidRPr="00322AAD">
        <w:rPr>
          <w:rFonts w:cs="Arial"/>
          <w:szCs w:val="28"/>
          <w:lang w:val="pt-BR"/>
        </w:rPr>
        <w:t>đổ</w:t>
      </w:r>
      <w:r w:rsidRPr="00322AAD">
        <w:rPr>
          <w:szCs w:val="28"/>
          <w:lang w:val="pt-BR"/>
        </w:rPr>
        <w:t>i tính th</w:t>
      </w:r>
      <w:r w:rsidRPr="00322AAD">
        <w:rPr>
          <w:rFonts w:cs="Arial"/>
          <w:szCs w:val="28"/>
          <w:lang w:val="pt-BR"/>
        </w:rPr>
        <w:t>ấ</w:t>
      </w:r>
      <w:r w:rsidRPr="00322AAD">
        <w:rPr>
          <w:szCs w:val="28"/>
          <w:lang w:val="pt-BR"/>
        </w:rPr>
        <w:t>m c</w:t>
      </w:r>
      <w:r w:rsidRPr="00322AAD">
        <w:rPr>
          <w:rFonts w:cs="Arial"/>
          <w:szCs w:val="28"/>
          <w:lang w:val="pt-BR"/>
        </w:rPr>
        <w:t>ủ</w:t>
      </w:r>
      <w:r w:rsidRPr="00322AAD">
        <w:rPr>
          <w:szCs w:val="28"/>
          <w:lang w:val="pt-BR"/>
        </w:rPr>
        <w:t>a m</w:t>
      </w:r>
      <w:r w:rsidRPr="00322AAD">
        <w:rPr>
          <w:rFonts w:cs="Arial"/>
          <w:szCs w:val="28"/>
          <w:lang w:val="pt-BR"/>
        </w:rPr>
        <w:t>à</w:t>
      </w:r>
      <w:r w:rsidRPr="00322AAD">
        <w:rPr>
          <w:rFonts w:cs=".VnTime"/>
          <w:szCs w:val="28"/>
          <w:lang w:val="pt-BR"/>
        </w:rPr>
        <w:t>ng t</w:t>
      </w:r>
      <w:r w:rsidRPr="00322AAD">
        <w:rPr>
          <w:rFonts w:cs="Arial"/>
          <w:szCs w:val="28"/>
          <w:lang w:val="pt-BR"/>
        </w:rPr>
        <w:t>ế</w:t>
      </w:r>
      <w:r w:rsidRPr="00322AAD">
        <w:rPr>
          <w:szCs w:val="28"/>
          <w:lang w:val="pt-BR"/>
        </w:rPr>
        <w:t xml:space="preserve"> b</w:t>
      </w:r>
      <w:r w:rsidRPr="00322AAD">
        <w:rPr>
          <w:rFonts w:cs="Arial"/>
          <w:szCs w:val="28"/>
          <w:lang w:val="pt-BR"/>
        </w:rPr>
        <w:t>à</w:t>
      </w:r>
      <w:r w:rsidRPr="00322AAD">
        <w:rPr>
          <w:rFonts w:cs=".VnTime"/>
          <w:szCs w:val="28"/>
          <w:lang w:val="pt-BR"/>
        </w:rPr>
        <w:t>o gan, ho</w:t>
      </w:r>
      <w:r w:rsidRPr="00322AAD">
        <w:rPr>
          <w:rFonts w:cs="Arial"/>
          <w:szCs w:val="28"/>
          <w:lang w:val="pt-BR"/>
        </w:rPr>
        <w:t>ạ</w:t>
      </w:r>
      <w:r w:rsidRPr="00322AAD">
        <w:rPr>
          <w:szCs w:val="28"/>
          <w:lang w:val="pt-BR"/>
        </w:rPr>
        <w:t xml:space="preserve">t </w:t>
      </w:r>
      <w:r w:rsidRPr="00322AAD">
        <w:rPr>
          <w:rFonts w:cs="Arial"/>
          <w:szCs w:val="28"/>
          <w:lang w:val="pt-BR"/>
        </w:rPr>
        <w:t>độ</w:t>
      </w:r>
      <w:r w:rsidRPr="00322AAD">
        <w:rPr>
          <w:szCs w:val="28"/>
          <w:lang w:val="pt-BR"/>
        </w:rPr>
        <w:t xml:space="preserve"> ALT trong máu </w:t>
      </w:r>
      <w:r w:rsidRPr="00322AAD">
        <w:rPr>
          <w:rFonts w:cs="Arial"/>
          <w:szCs w:val="28"/>
          <w:lang w:val="pt-BR"/>
        </w:rPr>
        <w:t>đ</w:t>
      </w:r>
      <w:r w:rsidRPr="00322AAD">
        <w:rPr>
          <w:rFonts w:cs=".VnTime"/>
          <w:szCs w:val="28"/>
          <w:lang w:val="pt-BR"/>
        </w:rPr>
        <w:t>ã</w:t>
      </w:r>
      <w:r w:rsidRPr="00322AAD">
        <w:rPr>
          <w:szCs w:val="28"/>
          <w:lang w:val="pt-BR"/>
        </w:rPr>
        <w:t xml:space="preserve"> t</w:t>
      </w:r>
      <w:r w:rsidRPr="00322AAD">
        <w:rPr>
          <w:rFonts w:cs="Arial"/>
          <w:szCs w:val="28"/>
          <w:lang w:val="pt-BR"/>
        </w:rPr>
        <w:t>ă</w:t>
      </w:r>
      <w:r w:rsidRPr="00322AAD">
        <w:rPr>
          <w:szCs w:val="28"/>
          <w:lang w:val="pt-BR"/>
        </w:rPr>
        <w:t>ng cao. Khác v</w:t>
      </w:r>
      <w:r w:rsidRPr="00322AAD">
        <w:rPr>
          <w:rFonts w:cs="Arial"/>
          <w:szCs w:val="28"/>
          <w:lang w:val="pt-BR"/>
        </w:rPr>
        <w:t>ớ</w:t>
      </w:r>
      <w:r w:rsidRPr="00322AAD">
        <w:rPr>
          <w:szCs w:val="28"/>
          <w:lang w:val="pt-BR"/>
        </w:rPr>
        <w:t>i ALT, 2/3 AST khu trú trong ty th</w:t>
      </w:r>
      <w:r w:rsidRPr="00322AAD">
        <w:rPr>
          <w:rFonts w:cs="Arial"/>
          <w:szCs w:val="28"/>
          <w:lang w:val="pt-BR"/>
        </w:rPr>
        <w:t>ể</w:t>
      </w:r>
      <w:r w:rsidRPr="00322AAD">
        <w:rPr>
          <w:szCs w:val="28"/>
          <w:lang w:val="pt-BR"/>
        </w:rPr>
        <w:t xml:space="preserve"> (mitochondria) v</w:t>
      </w:r>
      <w:r w:rsidRPr="00322AAD">
        <w:rPr>
          <w:rFonts w:cs="Arial"/>
          <w:szCs w:val="28"/>
          <w:lang w:val="pt-BR"/>
        </w:rPr>
        <w:t>à</w:t>
      </w:r>
      <w:r w:rsidRPr="00322AAD">
        <w:rPr>
          <w:rFonts w:cs=".VnTime"/>
          <w:szCs w:val="28"/>
          <w:lang w:val="pt-BR"/>
        </w:rPr>
        <w:t xml:space="preserve"> ch</w:t>
      </w:r>
      <w:r w:rsidRPr="00322AAD">
        <w:rPr>
          <w:rFonts w:cs="Arial"/>
          <w:szCs w:val="28"/>
          <w:lang w:val="pt-BR"/>
        </w:rPr>
        <w:t>ỉ</w:t>
      </w:r>
      <w:r w:rsidRPr="00322AAD">
        <w:rPr>
          <w:szCs w:val="28"/>
          <w:lang w:val="pt-BR"/>
        </w:rPr>
        <w:t xml:space="preserve"> ít h</w:t>
      </w:r>
      <w:r w:rsidRPr="00322AAD">
        <w:rPr>
          <w:rFonts w:cs="Arial"/>
          <w:szCs w:val="28"/>
          <w:lang w:val="pt-BR"/>
        </w:rPr>
        <w:t>ơ</w:t>
      </w:r>
      <w:r w:rsidRPr="00322AAD">
        <w:rPr>
          <w:szCs w:val="28"/>
          <w:lang w:val="pt-BR"/>
        </w:rPr>
        <w:t>n 1/3 l</w:t>
      </w:r>
      <w:r w:rsidRPr="00322AAD">
        <w:rPr>
          <w:rFonts w:cs="Arial"/>
          <w:szCs w:val="28"/>
          <w:lang w:val="pt-BR"/>
        </w:rPr>
        <w:t>ượ</w:t>
      </w:r>
      <w:r w:rsidRPr="00322AAD">
        <w:rPr>
          <w:szCs w:val="28"/>
          <w:lang w:val="pt-BR"/>
        </w:rPr>
        <w:t xml:space="preserve">ng AST khu trú </w:t>
      </w:r>
      <w:r w:rsidRPr="00322AAD">
        <w:rPr>
          <w:rFonts w:cs="Arial"/>
          <w:szCs w:val="28"/>
          <w:lang w:val="pt-BR"/>
        </w:rPr>
        <w:t>ở</w:t>
      </w:r>
      <w:r w:rsidRPr="00322AAD">
        <w:rPr>
          <w:szCs w:val="28"/>
          <w:lang w:val="pt-BR"/>
        </w:rPr>
        <w:t xml:space="preserve"> b</w:t>
      </w:r>
      <w:r w:rsidRPr="00322AAD">
        <w:rPr>
          <w:rFonts w:cs="Arial"/>
          <w:szCs w:val="28"/>
          <w:lang w:val="pt-BR"/>
        </w:rPr>
        <w:t>à</w:t>
      </w:r>
      <w:r w:rsidRPr="00322AAD">
        <w:rPr>
          <w:rFonts w:cs=".VnTime"/>
          <w:szCs w:val="28"/>
          <w:lang w:val="pt-BR"/>
        </w:rPr>
        <w:t>o t</w:t>
      </w:r>
      <w:r w:rsidRPr="00322AAD">
        <w:rPr>
          <w:rFonts w:cs="Arial"/>
          <w:szCs w:val="28"/>
          <w:lang w:val="pt-BR"/>
        </w:rPr>
        <w:t>ươ</w:t>
      </w:r>
      <w:r w:rsidRPr="00322AAD">
        <w:rPr>
          <w:szCs w:val="28"/>
          <w:lang w:val="pt-BR"/>
        </w:rPr>
        <w:t>ng c</w:t>
      </w:r>
      <w:r w:rsidRPr="00322AAD">
        <w:rPr>
          <w:rFonts w:cs="Arial"/>
          <w:szCs w:val="28"/>
          <w:lang w:val="pt-BR"/>
        </w:rPr>
        <w:t>ủ</w:t>
      </w:r>
      <w:r w:rsidRPr="00322AAD">
        <w:rPr>
          <w:szCs w:val="28"/>
          <w:lang w:val="pt-BR"/>
        </w:rPr>
        <w:t>a t</w:t>
      </w:r>
      <w:r w:rsidRPr="00322AAD">
        <w:rPr>
          <w:rFonts w:cs="Arial"/>
          <w:szCs w:val="28"/>
          <w:lang w:val="pt-BR"/>
        </w:rPr>
        <w:t>ế</w:t>
      </w:r>
      <w:r w:rsidRPr="00322AAD">
        <w:rPr>
          <w:szCs w:val="28"/>
          <w:lang w:val="pt-BR"/>
        </w:rPr>
        <w:t xml:space="preserve"> b</w:t>
      </w:r>
      <w:r w:rsidRPr="00322AAD">
        <w:rPr>
          <w:rFonts w:cs="Arial"/>
          <w:szCs w:val="28"/>
          <w:lang w:val="pt-BR"/>
        </w:rPr>
        <w:t>à</w:t>
      </w:r>
      <w:r w:rsidRPr="00322AAD">
        <w:rPr>
          <w:rFonts w:cs=".VnTime"/>
          <w:szCs w:val="28"/>
          <w:lang w:val="pt-BR"/>
        </w:rPr>
        <w:t>o. Khi t</w:t>
      </w:r>
      <w:r w:rsidRPr="00322AAD">
        <w:rPr>
          <w:rFonts w:cs="Arial"/>
          <w:szCs w:val="28"/>
          <w:lang w:val="pt-BR"/>
        </w:rPr>
        <w:t>ổ</w:t>
      </w:r>
      <w:r w:rsidRPr="00322AAD">
        <w:rPr>
          <w:szCs w:val="28"/>
          <w:lang w:val="pt-BR"/>
        </w:rPr>
        <w:t>n th</w:t>
      </w:r>
      <w:r w:rsidRPr="00322AAD">
        <w:rPr>
          <w:rFonts w:cs="Arial"/>
          <w:szCs w:val="28"/>
          <w:lang w:val="pt-BR"/>
        </w:rPr>
        <w:t>ươ</w:t>
      </w:r>
      <w:r w:rsidRPr="00322AAD">
        <w:rPr>
          <w:szCs w:val="28"/>
          <w:lang w:val="pt-BR"/>
        </w:rPr>
        <w:t>ng t</w:t>
      </w:r>
      <w:r w:rsidRPr="00322AAD">
        <w:rPr>
          <w:rFonts w:cs="Arial"/>
          <w:szCs w:val="28"/>
          <w:lang w:val="pt-BR"/>
        </w:rPr>
        <w:t>ế</w:t>
      </w:r>
      <w:r w:rsidRPr="00322AAD">
        <w:rPr>
          <w:szCs w:val="28"/>
          <w:lang w:val="pt-BR"/>
        </w:rPr>
        <w:t xml:space="preserve"> b</w:t>
      </w:r>
      <w:r w:rsidRPr="00322AAD">
        <w:rPr>
          <w:rFonts w:cs="Arial"/>
          <w:szCs w:val="28"/>
          <w:lang w:val="pt-BR"/>
        </w:rPr>
        <w:t>à</w:t>
      </w:r>
      <w:r w:rsidRPr="00322AAD">
        <w:rPr>
          <w:rFonts w:cs=".VnTime"/>
          <w:szCs w:val="28"/>
          <w:lang w:val="pt-BR"/>
        </w:rPr>
        <w:t xml:space="preserve">o gan </w:t>
      </w:r>
      <w:r w:rsidRPr="00322AAD">
        <w:rPr>
          <w:rFonts w:cs="Arial"/>
          <w:szCs w:val="28"/>
          <w:lang w:val="pt-BR"/>
        </w:rPr>
        <w:t>ở</w:t>
      </w:r>
      <w:r w:rsidRPr="00322AAD">
        <w:rPr>
          <w:szCs w:val="28"/>
          <w:lang w:val="pt-BR"/>
        </w:rPr>
        <w:t xml:space="preserve"> m</w:t>
      </w:r>
      <w:r w:rsidRPr="00322AAD">
        <w:rPr>
          <w:rFonts w:cs="Arial"/>
          <w:szCs w:val="28"/>
          <w:lang w:val="pt-BR"/>
        </w:rPr>
        <w:t>ứ</w:t>
      </w:r>
      <w:r w:rsidRPr="00322AAD">
        <w:rPr>
          <w:szCs w:val="28"/>
          <w:lang w:val="pt-BR"/>
        </w:rPr>
        <w:t xml:space="preserve">c </w:t>
      </w:r>
      <w:r w:rsidRPr="00322AAD">
        <w:rPr>
          <w:rFonts w:cs="Arial"/>
          <w:szCs w:val="28"/>
          <w:lang w:val="pt-BR"/>
        </w:rPr>
        <w:t>độ</w:t>
      </w:r>
      <w:r w:rsidRPr="00322AAD">
        <w:rPr>
          <w:szCs w:val="28"/>
          <w:lang w:val="pt-BR"/>
        </w:rPr>
        <w:t xml:space="preserve"> d</w:t>
      </w:r>
      <w:r w:rsidRPr="00322AAD">
        <w:rPr>
          <w:rFonts w:cs="Arial"/>
          <w:szCs w:val="28"/>
          <w:lang w:val="pt-BR"/>
        </w:rPr>
        <w:t>ướ</w:t>
      </w:r>
      <w:r w:rsidRPr="00322AAD">
        <w:rPr>
          <w:szCs w:val="28"/>
          <w:lang w:val="pt-BR"/>
        </w:rPr>
        <w:t>i t</w:t>
      </w:r>
      <w:r w:rsidRPr="00322AAD">
        <w:rPr>
          <w:rFonts w:cs="Arial"/>
          <w:szCs w:val="28"/>
          <w:lang w:val="pt-BR"/>
        </w:rPr>
        <w:t>ế</w:t>
      </w:r>
      <w:r w:rsidRPr="00322AAD">
        <w:rPr>
          <w:szCs w:val="28"/>
          <w:lang w:val="pt-BR"/>
        </w:rPr>
        <w:t xml:space="preserve"> b</w:t>
      </w:r>
      <w:r w:rsidRPr="00322AAD">
        <w:rPr>
          <w:rFonts w:cs="Arial"/>
          <w:szCs w:val="28"/>
          <w:lang w:val="pt-BR"/>
        </w:rPr>
        <w:t>à</w:t>
      </w:r>
      <w:r w:rsidRPr="00322AAD">
        <w:rPr>
          <w:rFonts w:cs=".VnTime"/>
          <w:szCs w:val="28"/>
          <w:lang w:val="pt-BR"/>
        </w:rPr>
        <w:t>o, AST tro</w:t>
      </w:r>
      <w:r w:rsidRPr="00322AAD">
        <w:rPr>
          <w:szCs w:val="28"/>
          <w:lang w:val="pt-BR"/>
        </w:rPr>
        <w:t>ng ty th</w:t>
      </w:r>
      <w:r w:rsidRPr="00322AAD">
        <w:rPr>
          <w:rFonts w:cs="Arial"/>
          <w:szCs w:val="28"/>
          <w:lang w:val="pt-BR"/>
        </w:rPr>
        <w:t>ể</w:t>
      </w:r>
      <w:r w:rsidRPr="00322AAD">
        <w:rPr>
          <w:szCs w:val="28"/>
          <w:lang w:val="pt-BR"/>
        </w:rPr>
        <w:t xml:space="preserve"> </w:t>
      </w:r>
      <w:r w:rsidRPr="00322AAD">
        <w:rPr>
          <w:rFonts w:cs="Arial"/>
          <w:szCs w:val="28"/>
          <w:lang w:val="pt-BR"/>
        </w:rPr>
        <w:t>đượ</w:t>
      </w:r>
      <w:r w:rsidRPr="00322AAD">
        <w:rPr>
          <w:szCs w:val="28"/>
          <w:lang w:val="pt-BR"/>
        </w:rPr>
        <w:t>c gi</w:t>
      </w:r>
      <w:r w:rsidRPr="00322AAD">
        <w:rPr>
          <w:rFonts w:cs="Arial"/>
          <w:szCs w:val="28"/>
          <w:lang w:val="pt-BR"/>
        </w:rPr>
        <w:t>ả</w:t>
      </w:r>
      <w:r w:rsidRPr="00322AAD">
        <w:rPr>
          <w:szCs w:val="28"/>
          <w:lang w:val="pt-BR"/>
        </w:rPr>
        <w:t>i phóng ra. Do đó, khi tổn thương gan, AST và ALT đều tăng rất cao so với bình thường, nhưng mức độ tăng của ALT cao hơn so với AST, tăng sớm trước khi có vàng da, ở tuần đầu vàng da</w:t>
      </w:r>
      <w:r w:rsidR="00C22B55" w:rsidRPr="00322AAD">
        <w:rPr>
          <w:szCs w:val="28"/>
          <w:lang w:val="pt-BR" w:eastAsia="ja-JP"/>
        </w:rPr>
        <w:t xml:space="preserve"> [88],[92]</w:t>
      </w:r>
      <w:r w:rsidRPr="00322AAD">
        <w:rPr>
          <w:szCs w:val="28"/>
          <w:lang w:val="pt-BR"/>
        </w:rPr>
        <w:t>. Trong nghiên c</w:t>
      </w:r>
      <w:r w:rsidRPr="00322AAD">
        <w:rPr>
          <w:rFonts w:cs="Arial"/>
          <w:szCs w:val="28"/>
          <w:lang w:val="pt-BR"/>
        </w:rPr>
        <w:t>ứ</w:t>
      </w:r>
      <w:r w:rsidRPr="00322AAD">
        <w:rPr>
          <w:szCs w:val="28"/>
          <w:lang w:val="pt-BR"/>
        </w:rPr>
        <w:t>u n</w:t>
      </w:r>
      <w:r w:rsidRPr="00322AAD">
        <w:rPr>
          <w:rFonts w:cs="Arial"/>
          <w:szCs w:val="28"/>
          <w:lang w:val="pt-BR"/>
        </w:rPr>
        <w:t>à</w:t>
      </w:r>
      <w:r w:rsidRPr="00322AAD">
        <w:rPr>
          <w:rFonts w:cs=".VnTime"/>
          <w:szCs w:val="28"/>
          <w:lang w:val="pt-BR"/>
        </w:rPr>
        <w:t>y, ho</w:t>
      </w:r>
      <w:r w:rsidRPr="00322AAD">
        <w:rPr>
          <w:rFonts w:cs="Arial"/>
          <w:szCs w:val="28"/>
          <w:lang w:val="pt-BR"/>
        </w:rPr>
        <w:t>ạ</w:t>
      </w:r>
      <w:r w:rsidRPr="00322AAD">
        <w:rPr>
          <w:szCs w:val="28"/>
          <w:lang w:val="pt-BR"/>
        </w:rPr>
        <w:t xml:space="preserve">t </w:t>
      </w:r>
      <w:r w:rsidRPr="00322AAD">
        <w:rPr>
          <w:rFonts w:cs="Arial"/>
          <w:szCs w:val="28"/>
          <w:lang w:val="pt-BR"/>
        </w:rPr>
        <w:t>độ</w:t>
      </w:r>
      <w:r w:rsidRPr="00322AAD">
        <w:rPr>
          <w:szCs w:val="28"/>
          <w:lang w:val="pt-BR"/>
        </w:rPr>
        <w:t xml:space="preserve"> ALT v</w:t>
      </w:r>
      <w:r w:rsidRPr="00322AAD">
        <w:rPr>
          <w:rFonts w:cs="Arial"/>
          <w:szCs w:val="28"/>
          <w:lang w:val="pt-BR"/>
        </w:rPr>
        <w:t>à</w:t>
      </w:r>
      <w:r w:rsidRPr="00322AAD">
        <w:rPr>
          <w:rFonts w:cs=".VnTime"/>
          <w:szCs w:val="28"/>
          <w:lang w:val="pt-BR"/>
        </w:rPr>
        <w:t xml:space="preserve"> AST trong máu chuột </w:t>
      </w:r>
      <w:r w:rsidRPr="00322AAD">
        <w:rPr>
          <w:rFonts w:cs="Arial"/>
          <w:szCs w:val="28"/>
          <w:lang w:val="pt-BR"/>
        </w:rPr>
        <w:t>ở</w:t>
      </w:r>
      <w:r w:rsidRPr="00322AAD">
        <w:rPr>
          <w:szCs w:val="28"/>
          <w:lang w:val="pt-BR"/>
        </w:rPr>
        <w:t xml:space="preserve"> hai lô u</w:t>
      </w:r>
      <w:r w:rsidRPr="00322AAD">
        <w:rPr>
          <w:rFonts w:cs="Arial"/>
          <w:szCs w:val="28"/>
          <w:lang w:val="pt-BR"/>
        </w:rPr>
        <w:t>ố</w:t>
      </w:r>
      <w:r w:rsidRPr="00322AAD">
        <w:rPr>
          <w:szCs w:val="28"/>
          <w:lang w:val="pt-BR"/>
        </w:rPr>
        <w:t xml:space="preserve">ng </w:t>
      </w:r>
      <w:r w:rsidR="0073313F" w:rsidRPr="00322AAD">
        <w:rPr>
          <w:rFonts w:eastAsia="Times New Roman"/>
          <w:szCs w:val="28"/>
          <w:lang w:val="it-IT"/>
        </w:rPr>
        <w:t xml:space="preserve">viên nang Y10 </w:t>
      </w:r>
      <w:r w:rsidRPr="00322AAD">
        <w:rPr>
          <w:szCs w:val="28"/>
          <w:lang w:val="pt-BR"/>
        </w:rPr>
        <w:t>không có s</w:t>
      </w:r>
      <w:r w:rsidRPr="00322AAD">
        <w:rPr>
          <w:rFonts w:cs="Arial"/>
          <w:szCs w:val="28"/>
          <w:lang w:val="pt-BR"/>
        </w:rPr>
        <w:t>ự</w:t>
      </w:r>
      <w:r w:rsidRPr="00322AAD">
        <w:rPr>
          <w:szCs w:val="28"/>
          <w:lang w:val="pt-BR"/>
        </w:rPr>
        <w:t xml:space="preserve"> khác bi</w:t>
      </w:r>
      <w:r w:rsidRPr="00322AAD">
        <w:rPr>
          <w:rFonts w:cs="Arial"/>
          <w:szCs w:val="28"/>
          <w:lang w:val="pt-BR"/>
        </w:rPr>
        <w:t>ệ</w:t>
      </w:r>
      <w:r w:rsidRPr="00322AAD">
        <w:rPr>
          <w:szCs w:val="28"/>
          <w:lang w:val="pt-BR"/>
        </w:rPr>
        <w:t>t có ý nghi</w:t>
      </w:r>
      <w:r w:rsidRPr="00322AAD">
        <w:rPr>
          <w:rFonts w:cs="Arial"/>
          <w:szCs w:val="28"/>
          <w:lang w:val="pt-BR"/>
        </w:rPr>
        <w:t>̃</w:t>
      </w:r>
      <w:r w:rsidRPr="00322AAD">
        <w:rPr>
          <w:rFonts w:cs=".VnTime"/>
          <w:szCs w:val="28"/>
          <w:lang w:val="pt-BR"/>
        </w:rPr>
        <w:t>a so v</w:t>
      </w:r>
      <w:r w:rsidRPr="00322AAD">
        <w:rPr>
          <w:rFonts w:cs="Arial"/>
          <w:szCs w:val="28"/>
          <w:lang w:val="pt-BR"/>
        </w:rPr>
        <w:t>ớ</w:t>
      </w:r>
      <w:r w:rsidRPr="00322AAD">
        <w:rPr>
          <w:szCs w:val="28"/>
          <w:lang w:val="pt-BR"/>
        </w:rPr>
        <w:t>i lô ch</w:t>
      </w:r>
      <w:r w:rsidRPr="00322AAD">
        <w:rPr>
          <w:rFonts w:cs="Arial"/>
          <w:szCs w:val="28"/>
          <w:lang w:val="pt-BR"/>
        </w:rPr>
        <w:t>ứ</w:t>
      </w:r>
      <w:r w:rsidRPr="00322AAD">
        <w:rPr>
          <w:szCs w:val="28"/>
          <w:lang w:val="pt-BR"/>
        </w:rPr>
        <w:t>ng v</w:t>
      </w:r>
      <w:r w:rsidRPr="00322AAD">
        <w:rPr>
          <w:rFonts w:cs="Arial"/>
          <w:szCs w:val="28"/>
          <w:lang w:val="pt-BR"/>
        </w:rPr>
        <w:t>à</w:t>
      </w:r>
      <w:r w:rsidRPr="00322AAD">
        <w:rPr>
          <w:rFonts w:cs=".VnTime"/>
          <w:szCs w:val="28"/>
          <w:lang w:val="pt-BR"/>
        </w:rPr>
        <w:t xml:space="preserve"> khi so sánh gi</w:t>
      </w:r>
      <w:r w:rsidRPr="00322AAD">
        <w:rPr>
          <w:rFonts w:cs="Arial"/>
          <w:szCs w:val="28"/>
          <w:lang w:val="pt-BR"/>
        </w:rPr>
        <w:t>ữ</w:t>
      </w:r>
      <w:r w:rsidRPr="00322AAD">
        <w:rPr>
          <w:szCs w:val="28"/>
          <w:lang w:val="pt-BR"/>
        </w:rPr>
        <w:t>a các th</w:t>
      </w:r>
      <w:r w:rsidRPr="00322AAD">
        <w:rPr>
          <w:rFonts w:cs="Arial"/>
          <w:szCs w:val="28"/>
          <w:lang w:val="pt-BR"/>
        </w:rPr>
        <w:t>ờ</w:t>
      </w:r>
      <w:r w:rsidRPr="00322AAD">
        <w:rPr>
          <w:szCs w:val="28"/>
          <w:lang w:val="pt-BR"/>
        </w:rPr>
        <w:t xml:space="preserve">i </w:t>
      </w:r>
      <w:r w:rsidRPr="00322AAD">
        <w:rPr>
          <w:rFonts w:cs="Arial"/>
          <w:szCs w:val="28"/>
          <w:lang w:val="pt-BR"/>
        </w:rPr>
        <w:t>đ</w:t>
      </w:r>
      <w:r w:rsidRPr="00322AAD">
        <w:rPr>
          <w:szCs w:val="28"/>
          <w:lang w:val="pt-BR"/>
        </w:rPr>
        <w:t>i</w:t>
      </w:r>
      <w:r w:rsidRPr="00322AAD">
        <w:rPr>
          <w:rFonts w:cs="Arial"/>
          <w:szCs w:val="28"/>
          <w:lang w:val="pt-BR"/>
        </w:rPr>
        <w:t>ể</w:t>
      </w:r>
      <w:r w:rsidRPr="00322AAD">
        <w:rPr>
          <w:szCs w:val="28"/>
          <w:lang w:val="pt-BR"/>
        </w:rPr>
        <w:t xml:space="preserve">m </w:t>
      </w:r>
      <w:r w:rsidRPr="00322AAD">
        <w:rPr>
          <w:szCs w:val="28"/>
          <w:lang w:val="pt-BR"/>
        </w:rPr>
        <w:lastRenderedPageBreak/>
        <w:t>tr</w:t>
      </w:r>
      <w:r w:rsidRPr="00322AAD">
        <w:rPr>
          <w:rFonts w:cs="Arial"/>
          <w:szCs w:val="28"/>
          <w:lang w:val="pt-BR"/>
        </w:rPr>
        <w:t>ướ</w:t>
      </w:r>
      <w:r w:rsidRPr="00322AAD">
        <w:rPr>
          <w:szCs w:val="28"/>
          <w:lang w:val="pt-BR"/>
        </w:rPr>
        <w:t>c v</w:t>
      </w:r>
      <w:r w:rsidRPr="00322AAD">
        <w:rPr>
          <w:rFonts w:cs="Arial"/>
          <w:szCs w:val="28"/>
          <w:lang w:val="pt-BR"/>
        </w:rPr>
        <w:t>à</w:t>
      </w:r>
      <w:r w:rsidRPr="00322AAD">
        <w:rPr>
          <w:rFonts w:cs=".VnTime"/>
          <w:szCs w:val="28"/>
          <w:lang w:val="pt-BR"/>
        </w:rPr>
        <w:t xml:space="preserve"> sau khi u</w:t>
      </w:r>
      <w:r w:rsidRPr="00322AAD">
        <w:rPr>
          <w:rFonts w:cs="Arial"/>
          <w:szCs w:val="28"/>
          <w:lang w:val="pt-BR"/>
        </w:rPr>
        <w:t>ố</w:t>
      </w:r>
      <w:r w:rsidRPr="00322AAD">
        <w:rPr>
          <w:szCs w:val="28"/>
          <w:lang w:val="pt-BR"/>
        </w:rPr>
        <w:t>ng thu</w:t>
      </w:r>
      <w:r w:rsidRPr="00322AAD">
        <w:rPr>
          <w:rFonts w:cs="Arial"/>
          <w:szCs w:val="28"/>
          <w:lang w:val="pt-BR"/>
        </w:rPr>
        <w:t>ố</w:t>
      </w:r>
      <w:r w:rsidRPr="00322AAD">
        <w:rPr>
          <w:szCs w:val="28"/>
          <w:lang w:val="pt-BR"/>
        </w:rPr>
        <w:t>c th</w:t>
      </w:r>
      <w:r w:rsidRPr="00322AAD">
        <w:rPr>
          <w:rFonts w:cs="Arial"/>
          <w:szCs w:val="28"/>
          <w:lang w:val="pt-BR"/>
        </w:rPr>
        <w:t>ử</w:t>
      </w:r>
      <w:r w:rsidRPr="00322AAD">
        <w:rPr>
          <w:szCs w:val="28"/>
          <w:lang w:val="pt-BR"/>
        </w:rPr>
        <w:t xml:space="preserve"> </w:t>
      </w:r>
      <w:r w:rsidR="0073313F" w:rsidRPr="00322AAD">
        <w:rPr>
          <w:szCs w:val="28"/>
          <w:lang w:val="pt-BR" w:eastAsia="ja-JP"/>
        </w:rPr>
        <w:t>45</w:t>
      </w:r>
      <w:r w:rsidRPr="00322AAD">
        <w:rPr>
          <w:szCs w:val="28"/>
          <w:lang w:val="pt-BR"/>
        </w:rPr>
        <w:t xml:space="preserve"> v</w:t>
      </w:r>
      <w:r w:rsidRPr="00322AAD">
        <w:rPr>
          <w:rFonts w:cs="Arial"/>
          <w:szCs w:val="28"/>
          <w:lang w:val="pt-BR"/>
        </w:rPr>
        <w:t>à</w:t>
      </w:r>
      <w:r w:rsidRPr="00322AAD">
        <w:rPr>
          <w:rFonts w:cs=".VnTime"/>
          <w:szCs w:val="28"/>
          <w:lang w:val="pt-BR"/>
        </w:rPr>
        <w:t xml:space="preserve"> 90 ngày</w:t>
      </w:r>
      <w:r w:rsidRPr="00322AAD">
        <w:rPr>
          <w:szCs w:val="28"/>
          <w:lang w:val="pt-BR"/>
        </w:rPr>
        <w:t>, ch</w:t>
      </w:r>
      <w:r w:rsidRPr="00322AAD">
        <w:rPr>
          <w:rFonts w:cs="Arial"/>
          <w:szCs w:val="28"/>
          <w:lang w:val="pt-BR"/>
        </w:rPr>
        <w:t>ứ</w:t>
      </w:r>
      <w:r w:rsidRPr="00322AAD">
        <w:rPr>
          <w:szCs w:val="28"/>
          <w:lang w:val="pt-BR"/>
        </w:rPr>
        <w:t>ng t</w:t>
      </w:r>
      <w:r w:rsidRPr="00322AAD">
        <w:rPr>
          <w:rFonts w:cs="Arial"/>
          <w:szCs w:val="28"/>
          <w:lang w:val="pt-BR"/>
        </w:rPr>
        <w:t>ỏ</w:t>
      </w:r>
      <w:r w:rsidRPr="00322AAD">
        <w:rPr>
          <w:szCs w:val="28"/>
          <w:lang w:val="pt-BR"/>
        </w:rPr>
        <w:t xml:space="preserve"> c</w:t>
      </w:r>
      <w:r w:rsidRPr="00322AAD">
        <w:rPr>
          <w:rFonts w:cs="Arial"/>
          <w:szCs w:val="28"/>
          <w:lang w:val="pt-BR"/>
        </w:rPr>
        <w:t>ả</w:t>
      </w:r>
      <w:r w:rsidRPr="00322AAD">
        <w:rPr>
          <w:szCs w:val="28"/>
          <w:lang w:val="pt-BR"/>
        </w:rPr>
        <w:t xml:space="preserve"> 2 li</w:t>
      </w:r>
      <w:r w:rsidRPr="00322AAD">
        <w:rPr>
          <w:rFonts w:cs="Arial"/>
          <w:szCs w:val="28"/>
          <w:lang w:val="pt-BR"/>
        </w:rPr>
        <w:t>ề</w:t>
      </w:r>
      <w:r w:rsidRPr="00322AAD">
        <w:rPr>
          <w:szCs w:val="28"/>
          <w:lang w:val="pt-BR"/>
        </w:rPr>
        <w:t xml:space="preserve">u </w:t>
      </w:r>
      <w:r w:rsidR="0073313F" w:rsidRPr="00322AAD">
        <w:rPr>
          <w:rFonts w:eastAsia="Times New Roman"/>
          <w:szCs w:val="28"/>
          <w:lang w:val="it-IT"/>
        </w:rPr>
        <w:t>viên nang Y10</w:t>
      </w:r>
      <w:r w:rsidRPr="00322AAD">
        <w:rPr>
          <w:szCs w:val="28"/>
          <w:lang w:val="pt-BR"/>
        </w:rPr>
        <w:t xml:space="preserve"> </w:t>
      </w:r>
      <w:r w:rsidRPr="00322AAD">
        <w:rPr>
          <w:rFonts w:cs="Arial"/>
          <w:szCs w:val="28"/>
          <w:lang w:val="pt-BR"/>
        </w:rPr>
        <w:t>đ</w:t>
      </w:r>
      <w:r w:rsidRPr="00322AAD">
        <w:rPr>
          <w:rFonts w:cs=".VnTime"/>
          <w:szCs w:val="28"/>
          <w:lang w:val="pt-BR"/>
        </w:rPr>
        <w:t>ã</w:t>
      </w:r>
      <w:r w:rsidRPr="00322AAD">
        <w:rPr>
          <w:szCs w:val="28"/>
          <w:lang w:val="pt-BR"/>
        </w:rPr>
        <w:t xml:space="preserve"> dùng </w:t>
      </w:r>
      <w:r w:rsidRPr="00322AAD">
        <w:rPr>
          <w:rFonts w:cs="Arial"/>
          <w:szCs w:val="28"/>
          <w:lang w:val="pt-BR"/>
        </w:rPr>
        <w:t>đề</w:t>
      </w:r>
      <w:r w:rsidRPr="00322AAD">
        <w:rPr>
          <w:szCs w:val="28"/>
          <w:lang w:val="pt-BR"/>
        </w:rPr>
        <w:t>u không gây t</w:t>
      </w:r>
      <w:r w:rsidRPr="00322AAD">
        <w:rPr>
          <w:rFonts w:cs="Arial"/>
          <w:szCs w:val="28"/>
          <w:lang w:val="pt-BR"/>
        </w:rPr>
        <w:t>ổ</w:t>
      </w:r>
      <w:r w:rsidRPr="00322AAD">
        <w:rPr>
          <w:szCs w:val="28"/>
          <w:lang w:val="pt-BR"/>
        </w:rPr>
        <w:t>n th</w:t>
      </w:r>
      <w:r w:rsidRPr="00322AAD">
        <w:rPr>
          <w:rFonts w:cs="Arial"/>
          <w:szCs w:val="28"/>
          <w:lang w:val="pt-BR"/>
        </w:rPr>
        <w:t>ươ</w:t>
      </w:r>
      <w:r w:rsidRPr="00322AAD">
        <w:rPr>
          <w:szCs w:val="28"/>
          <w:lang w:val="pt-BR"/>
        </w:rPr>
        <w:t>ng h</w:t>
      </w:r>
      <w:r w:rsidRPr="00322AAD">
        <w:rPr>
          <w:rFonts w:cs="Arial"/>
          <w:szCs w:val="28"/>
          <w:lang w:val="pt-BR"/>
        </w:rPr>
        <w:t>ủ</w:t>
      </w:r>
      <w:r w:rsidRPr="00322AAD">
        <w:rPr>
          <w:szCs w:val="28"/>
          <w:lang w:val="pt-BR"/>
        </w:rPr>
        <w:t>y ho</w:t>
      </w:r>
      <w:r w:rsidRPr="00322AAD">
        <w:rPr>
          <w:rFonts w:cs="Arial"/>
          <w:szCs w:val="28"/>
          <w:lang w:val="pt-BR"/>
        </w:rPr>
        <w:t>ạ</w:t>
      </w:r>
      <w:r w:rsidRPr="00322AAD">
        <w:rPr>
          <w:szCs w:val="28"/>
          <w:lang w:val="pt-BR"/>
        </w:rPr>
        <w:t>i các t</w:t>
      </w:r>
      <w:r w:rsidRPr="00322AAD">
        <w:rPr>
          <w:rFonts w:cs="Arial"/>
          <w:szCs w:val="28"/>
          <w:lang w:val="pt-BR"/>
        </w:rPr>
        <w:t>ế</w:t>
      </w:r>
      <w:r w:rsidRPr="00322AAD">
        <w:rPr>
          <w:szCs w:val="28"/>
          <w:lang w:val="pt-BR"/>
        </w:rPr>
        <w:t xml:space="preserve"> b</w:t>
      </w:r>
      <w:r w:rsidRPr="00322AAD">
        <w:rPr>
          <w:rFonts w:cs="Arial"/>
          <w:szCs w:val="28"/>
          <w:lang w:val="pt-BR"/>
        </w:rPr>
        <w:t>à</w:t>
      </w:r>
      <w:r w:rsidRPr="00322AAD">
        <w:rPr>
          <w:rFonts w:cs=".VnTime"/>
          <w:szCs w:val="28"/>
          <w:lang w:val="pt-BR"/>
        </w:rPr>
        <w:t xml:space="preserve">o gan. </w:t>
      </w:r>
      <w:r w:rsidRPr="00322AAD">
        <w:rPr>
          <w:szCs w:val="28"/>
          <w:lang w:val="pt-BR"/>
        </w:rPr>
        <w:t>K</w:t>
      </w:r>
      <w:r w:rsidRPr="00322AAD">
        <w:rPr>
          <w:rFonts w:cs="Arial"/>
          <w:szCs w:val="28"/>
          <w:lang w:val="pt-BR"/>
        </w:rPr>
        <w:t>ế</w:t>
      </w:r>
      <w:r w:rsidRPr="00322AAD">
        <w:rPr>
          <w:szCs w:val="28"/>
          <w:lang w:val="pt-BR"/>
        </w:rPr>
        <w:t>t qu</w:t>
      </w:r>
      <w:r w:rsidRPr="00322AAD">
        <w:rPr>
          <w:rFonts w:cs="Arial"/>
          <w:szCs w:val="28"/>
          <w:lang w:val="pt-BR"/>
        </w:rPr>
        <w:t>ả</w:t>
      </w:r>
      <w:r w:rsidRPr="00322AAD">
        <w:rPr>
          <w:szCs w:val="28"/>
          <w:lang w:val="pt-BR"/>
        </w:rPr>
        <w:t xml:space="preserve"> mô b</w:t>
      </w:r>
      <w:r w:rsidRPr="00322AAD">
        <w:rPr>
          <w:rFonts w:cs="Arial"/>
          <w:szCs w:val="28"/>
          <w:lang w:val="pt-BR"/>
        </w:rPr>
        <w:t>ệ</w:t>
      </w:r>
      <w:r w:rsidRPr="00322AAD">
        <w:rPr>
          <w:szCs w:val="28"/>
          <w:lang w:val="pt-BR"/>
        </w:rPr>
        <w:t>nh h</w:t>
      </w:r>
      <w:r w:rsidRPr="00322AAD">
        <w:rPr>
          <w:rFonts w:cs="Arial"/>
          <w:szCs w:val="28"/>
          <w:lang w:val="pt-BR"/>
        </w:rPr>
        <w:t>ọ</w:t>
      </w:r>
      <w:r w:rsidRPr="00322AAD">
        <w:rPr>
          <w:szCs w:val="28"/>
          <w:lang w:val="pt-BR"/>
        </w:rPr>
        <w:t>c c</w:t>
      </w:r>
      <w:r w:rsidRPr="00322AAD">
        <w:rPr>
          <w:rFonts w:cs="Arial"/>
          <w:szCs w:val="28"/>
          <w:lang w:val="pt-BR"/>
        </w:rPr>
        <w:t>ũ</w:t>
      </w:r>
      <w:r w:rsidRPr="00322AAD">
        <w:rPr>
          <w:rFonts w:cs=".VnTime"/>
          <w:szCs w:val="28"/>
          <w:lang w:val="pt-BR"/>
        </w:rPr>
        <w:t>ng phù h</w:t>
      </w:r>
      <w:r w:rsidRPr="00322AAD">
        <w:rPr>
          <w:rFonts w:cs="Arial"/>
          <w:szCs w:val="28"/>
          <w:lang w:val="pt-BR"/>
        </w:rPr>
        <w:t>ợ</w:t>
      </w:r>
      <w:r w:rsidRPr="00322AAD">
        <w:rPr>
          <w:szCs w:val="28"/>
          <w:lang w:val="pt-BR"/>
        </w:rPr>
        <w:t>p v</w:t>
      </w:r>
      <w:r w:rsidRPr="00322AAD">
        <w:rPr>
          <w:rFonts w:cs="Arial"/>
          <w:szCs w:val="28"/>
          <w:lang w:val="pt-BR"/>
        </w:rPr>
        <w:t>ớ</w:t>
      </w:r>
      <w:r w:rsidRPr="00322AAD">
        <w:rPr>
          <w:szCs w:val="28"/>
          <w:lang w:val="pt-BR"/>
        </w:rPr>
        <w:t>i k</w:t>
      </w:r>
      <w:r w:rsidRPr="00322AAD">
        <w:rPr>
          <w:rFonts w:cs="Arial"/>
          <w:szCs w:val="28"/>
          <w:lang w:val="pt-BR"/>
        </w:rPr>
        <w:t>ế</w:t>
      </w:r>
      <w:r w:rsidRPr="00322AAD">
        <w:rPr>
          <w:szCs w:val="28"/>
          <w:lang w:val="pt-BR"/>
        </w:rPr>
        <w:t>t qu</w:t>
      </w:r>
      <w:r w:rsidRPr="00322AAD">
        <w:rPr>
          <w:rFonts w:cs="Arial"/>
          <w:szCs w:val="28"/>
          <w:lang w:val="pt-BR"/>
        </w:rPr>
        <w:t>ả</w:t>
      </w:r>
      <w:r w:rsidRPr="00322AAD">
        <w:rPr>
          <w:szCs w:val="28"/>
          <w:lang w:val="pt-BR"/>
        </w:rPr>
        <w:t xml:space="preserve"> xét nghi</w:t>
      </w:r>
      <w:r w:rsidRPr="00322AAD">
        <w:rPr>
          <w:rFonts w:cs="Arial"/>
          <w:szCs w:val="28"/>
          <w:lang w:val="pt-BR"/>
        </w:rPr>
        <w:t>ệ</w:t>
      </w:r>
      <w:r w:rsidRPr="00322AAD">
        <w:rPr>
          <w:szCs w:val="28"/>
          <w:lang w:val="pt-BR"/>
        </w:rPr>
        <w:t xml:space="preserve">m hóa sinh máu. Hình ảnh </w:t>
      </w:r>
      <w:r w:rsidRPr="00322AAD">
        <w:rPr>
          <w:rFonts w:cs="Arial"/>
          <w:szCs w:val="28"/>
          <w:lang w:val="pt-BR"/>
        </w:rPr>
        <w:t>đạ</w:t>
      </w:r>
      <w:r w:rsidRPr="00322AAD">
        <w:rPr>
          <w:szCs w:val="28"/>
          <w:lang w:val="pt-BR"/>
        </w:rPr>
        <w:t>i th</w:t>
      </w:r>
      <w:r w:rsidRPr="00322AAD">
        <w:rPr>
          <w:rFonts w:cs="Arial"/>
          <w:szCs w:val="28"/>
          <w:lang w:val="pt-BR"/>
        </w:rPr>
        <w:t>ể</w:t>
      </w:r>
      <w:r w:rsidRPr="00322AAD">
        <w:rPr>
          <w:szCs w:val="28"/>
          <w:lang w:val="pt-BR"/>
        </w:rPr>
        <w:t xml:space="preserve"> và vi thể gan </w:t>
      </w:r>
      <w:r w:rsidRPr="00322AAD">
        <w:rPr>
          <w:rFonts w:cs="Arial"/>
          <w:szCs w:val="28"/>
          <w:lang w:val="pt-BR"/>
        </w:rPr>
        <w:t>ở</w:t>
      </w:r>
      <w:r w:rsidRPr="00322AAD">
        <w:rPr>
          <w:szCs w:val="28"/>
          <w:lang w:val="pt-BR"/>
        </w:rPr>
        <w:t xml:space="preserve"> c</w:t>
      </w:r>
      <w:r w:rsidRPr="00322AAD">
        <w:rPr>
          <w:rFonts w:cs="Arial"/>
          <w:szCs w:val="28"/>
          <w:lang w:val="pt-BR"/>
        </w:rPr>
        <w:t>ả</w:t>
      </w:r>
      <w:r w:rsidRPr="00322AAD">
        <w:rPr>
          <w:szCs w:val="28"/>
          <w:lang w:val="pt-BR"/>
        </w:rPr>
        <w:t xml:space="preserve"> hai lô u</w:t>
      </w:r>
      <w:r w:rsidRPr="00322AAD">
        <w:rPr>
          <w:rFonts w:cs="Arial"/>
          <w:szCs w:val="28"/>
          <w:lang w:val="pt-BR"/>
        </w:rPr>
        <w:t>ố</w:t>
      </w:r>
      <w:r w:rsidRPr="00322AAD">
        <w:rPr>
          <w:szCs w:val="28"/>
          <w:lang w:val="pt-BR"/>
        </w:rPr>
        <w:t xml:space="preserve">ng </w:t>
      </w:r>
      <w:r w:rsidR="0073313F" w:rsidRPr="00322AAD">
        <w:rPr>
          <w:rFonts w:eastAsia="Times New Roman"/>
          <w:szCs w:val="28"/>
          <w:lang w:val="it-IT"/>
        </w:rPr>
        <w:t>viên nang Y10</w:t>
      </w:r>
      <w:r w:rsidRPr="00322AAD">
        <w:rPr>
          <w:rFonts w:cs=".VnTime"/>
          <w:szCs w:val="28"/>
          <w:lang w:val="pt-BR"/>
        </w:rPr>
        <w:t xml:space="preserve"> </w:t>
      </w:r>
      <w:r w:rsidRPr="00322AAD">
        <w:rPr>
          <w:rFonts w:cs="Arial"/>
          <w:szCs w:val="28"/>
          <w:lang w:val="pt-BR"/>
        </w:rPr>
        <w:t>đề</w:t>
      </w:r>
      <w:r w:rsidRPr="00322AAD">
        <w:rPr>
          <w:szCs w:val="28"/>
          <w:lang w:val="pt-BR"/>
        </w:rPr>
        <w:t>u có c</w:t>
      </w:r>
      <w:r w:rsidRPr="00322AAD">
        <w:rPr>
          <w:rFonts w:cs="Arial"/>
          <w:szCs w:val="28"/>
          <w:lang w:val="pt-BR"/>
        </w:rPr>
        <w:t>ấ</w:t>
      </w:r>
      <w:r w:rsidRPr="00322AAD">
        <w:rPr>
          <w:szCs w:val="28"/>
          <w:lang w:val="pt-BR"/>
        </w:rPr>
        <w:t>u trúc t</w:t>
      </w:r>
      <w:r w:rsidRPr="00322AAD">
        <w:rPr>
          <w:rFonts w:cs="Arial"/>
          <w:szCs w:val="28"/>
          <w:lang w:val="pt-BR"/>
        </w:rPr>
        <w:t>ế</w:t>
      </w:r>
      <w:r w:rsidRPr="00322AAD">
        <w:rPr>
          <w:szCs w:val="28"/>
          <w:lang w:val="pt-BR"/>
        </w:rPr>
        <w:t xml:space="preserve"> b</w:t>
      </w:r>
      <w:r w:rsidRPr="00322AAD">
        <w:rPr>
          <w:rFonts w:cs="Arial"/>
          <w:szCs w:val="28"/>
          <w:lang w:val="pt-BR"/>
        </w:rPr>
        <w:t>à</w:t>
      </w:r>
      <w:r w:rsidRPr="00322AAD">
        <w:rPr>
          <w:rFonts w:cs=".VnTime"/>
          <w:szCs w:val="28"/>
          <w:lang w:val="pt-BR"/>
        </w:rPr>
        <w:t>o gan bình th</w:t>
      </w:r>
      <w:r w:rsidRPr="00322AAD">
        <w:rPr>
          <w:rFonts w:cs="Arial"/>
          <w:szCs w:val="28"/>
          <w:lang w:val="pt-BR"/>
        </w:rPr>
        <w:t>ườ</w:t>
      </w:r>
      <w:r w:rsidRPr="00322AAD">
        <w:rPr>
          <w:szCs w:val="28"/>
          <w:lang w:val="pt-BR"/>
        </w:rPr>
        <w:t>ng, kho</w:t>
      </w:r>
      <w:r w:rsidRPr="00322AAD">
        <w:rPr>
          <w:rFonts w:cs="Arial"/>
          <w:szCs w:val="28"/>
          <w:lang w:val="pt-BR"/>
        </w:rPr>
        <w:t>ả</w:t>
      </w:r>
      <w:r w:rsidRPr="00322AAD">
        <w:rPr>
          <w:szCs w:val="28"/>
          <w:lang w:val="pt-BR"/>
        </w:rPr>
        <w:t>ng c</w:t>
      </w:r>
      <w:r w:rsidRPr="00322AAD">
        <w:rPr>
          <w:rFonts w:cs="Arial"/>
          <w:szCs w:val="28"/>
          <w:lang w:val="pt-BR"/>
        </w:rPr>
        <w:t>ử</w:t>
      </w:r>
      <w:r w:rsidRPr="00322AAD">
        <w:rPr>
          <w:szCs w:val="28"/>
          <w:lang w:val="pt-BR"/>
        </w:rPr>
        <w:t>a v</w:t>
      </w:r>
      <w:r w:rsidRPr="00322AAD">
        <w:rPr>
          <w:rFonts w:cs="Arial"/>
          <w:szCs w:val="28"/>
          <w:lang w:val="pt-BR"/>
        </w:rPr>
        <w:t>à</w:t>
      </w:r>
      <w:r w:rsidRPr="00322AAD">
        <w:rPr>
          <w:rFonts w:cs=".VnTime"/>
          <w:szCs w:val="28"/>
          <w:lang w:val="pt-BR"/>
        </w:rPr>
        <w:t xml:space="preserve"> m</w:t>
      </w:r>
      <w:r w:rsidRPr="00322AAD">
        <w:rPr>
          <w:rFonts w:cs="Arial"/>
          <w:szCs w:val="28"/>
          <w:lang w:val="pt-BR"/>
        </w:rPr>
        <w:t>ạ</w:t>
      </w:r>
      <w:r w:rsidRPr="00322AAD">
        <w:rPr>
          <w:szCs w:val="28"/>
          <w:lang w:val="pt-BR"/>
        </w:rPr>
        <w:t>ch máu bình th</w:t>
      </w:r>
      <w:r w:rsidRPr="00322AAD">
        <w:rPr>
          <w:rFonts w:cs="Arial"/>
          <w:szCs w:val="28"/>
          <w:lang w:val="pt-BR"/>
        </w:rPr>
        <w:t>ườ</w:t>
      </w:r>
      <w:r w:rsidRPr="00322AAD">
        <w:rPr>
          <w:szCs w:val="28"/>
          <w:lang w:val="pt-BR"/>
        </w:rPr>
        <w:t>ng gi</w:t>
      </w:r>
      <w:r w:rsidRPr="00322AAD">
        <w:rPr>
          <w:rFonts w:cs="Arial"/>
          <w:szCs w:val="28"/>
          <w:lang w:val="pt-BR"/>
        </w:rPr>
        <w:t>ố</w:t>
      </w:r>
      <w:r w:rsidRPr="00322AAD">
        <w:rPr>
          <w:szCs w:val="28"/>
          <w:lang w:val="pt-BR"/>
        </w:rPr>
        <w:t>ng nh</w:t>
      </w:r>
      <w:r w:rsidRPr="00322AAD">
        <w:rPr>
          <w:rFonts w:cs="Arial"/>
          <w:szCs w:val="28"/>
          <w:lang w:val="pt-BR"/>
        </w:rPr>
        <w:t>ư</w:t>
      </w:r>
      <w:r w:rsidRPr="00322AAD">
        <w:rPr>
          <w:szCs w:val="28"/>
          <w:lang w:val="pt-BR"/>
        </w:rPr>
        <w:t xml:space="preserve"> lô ch</w:t>
      </w:r>
      <w:r w:rsidRPr="00322AAD">
        <w:rPr>
          <w:rFonts w:cs="Arial"/>
          <w:szCs w:val="28"/>
          <w:lang w:val="pt-BR"/>
        </w:rPr>
        <w:t>ứ</w:t>
      </w:r>
      <w:r w:rsidRPr="00322AAD">
        <w:rPr>
          <w:szCs w:val="28"/>
          <w:lang w:val="pt-BR"/>
        </w:rPr>
        <w:t>ng, không th</w:t>
      </w:r>
      <w:r w:rsidRPr="00322AAD">
        <w:rPr>
          <w:rFonts w:cs="Arial"/>
          <w:szCs w:val="28"/>
          <w:lang w:val="pt-BR"/>
        </w:rPr>
        <w:t>ấ</w:t>
      </w:r>
      <w:r w:rsidRPr="00322AAD">
        <w:rPr>
          <w:szCs w:val="28"/>
          <w:lang w:val="pt-BR"/>
        </w:rPr>
        <w:t xml:space="preserve">y hình </w:t>
      </w:r>
      <w:r w:rsidRPr="00322AAD">
        <w:rPr>
          <w:rFonts w:cs="Arial"/>
          <w:szCs w:val="28"/>
          <w:lang w:val="pt-BR"/>
        </w:rPr>
        <w:t>ả</w:t>
      </w:r>
      <w:r w:rsidRPr="00322AAD">
        <w:rPr>
          <w:szCs w:val="28"/>
          <w:lang w:val="pt-BR"/>
        </w:rPr>
        <w:t>nh t</w:t>
      </w:r>
      <w:r w:rsidRPr="00322AAD">
        <w:rPr>
          <w:rFonts w:cs="Arial"/>
          <w:szCs w:val="28"/>
          <w:lang w:val="pt-BR"/>
        </w:rPr>
        <w:t>ổ</w:t>
      </w:r>
      <w:r w:rsidRPr="00322AAD">
        <w:rPr>
          <w:szCs w:val="28"/>
          <w:lang w:val="pt-BR"/>
        </w:rPr>
        <w:t>n th</w:t>
      </w:r>
      <w:r w:rsidRPr="00322AAD">
        <w:rPr>
          <w:rFonts w:cs="Arial"/>
          <w:szCs w:val="28"/>
          <w:lang w:val="pt-BR"/>
        </w:rPr>
        <w:t>ươ</w:t>
      </w:r>
      <w:r w:rsidRPr="00322AAD">
        <w:rPr>
          <w:szCs w:val="28"/>
          <w:lang w:val="pt-BR"/>
        </w:rPr>
        <w:t>ng vi th</w:t>
      </w:r>
      <w:r w:rsidRPr="00322AAD">
        <w:rPr>
          <w:rFonts w:cs="Arial"/>
          <w:szCs w:val="28"/>
          <w:lang w:val="pt-BR"/>
        </w:rPr>
        <w:t>ể</w:t>
      </w:r>
      <w:r w:rsidRPr="00322AAD">
        <w:rPr>
          <w:szCs w:val="28"/>
          <w:lang w:val="pt-BR"/>
        </w:rPr>
        <w:t xml:space="preserve"> gan</w:t>
      </w:r>
      <w:r w:rsidRPr="00322AAD">
        <w:rPr>
          <w:rFonts w:cs=".VnTime"/>
          <w:szCs w:val="28"/>
          <w:lang w:val="pt-BR"/>
        </w:rPr>
        <w:t>.</w:t>
      </w:r>
    </w:p>
    <w:p w:rsidR="00415CF1" w:rsidRPr="00322AAD" w:rsidRDefault="00415CF1" w:rsidP="000E5641">
      <w:pPr>
        <w:spacing w:line="353" w:lineRule="auto"/>
        <w:rPr>
          <w:rFonts w:cs="Times New Roman"/>
          <w:szCs w:val="28"/>
          <w:lang w:val="pt-BR"/>
        </w:rPr>
      </w:pPr>
      <w:r w:rsidRPr="00322AAD">
        <w:rPr>
          <w:szCs w:val="28"/>
          <w:lang w:val="pt-BR"/>
        </w:rPr>
        <w:t>Bilirubin là sản phẩm thoái hóa của hemoglobin ở lưới nội mạc võng mô như gan, lách, tuỷ xương.</w:t>
      </w:r>
      <w:r w:rsidRPr="00322AAD">
        <w:rPr>
          <w:rFonts w:ascii="Arial" w:hAnsi="Arial" w:cs="Arial"/>
          <w:sz w:val="27"/>
          <w:szCs w:val="27"/>
          <w:shd w:val="clear" w:color="auto" w:fill="FFFFFF"/>
          <w:lang w:val="pt-BR"/>
        </w:rPr>
        <w:t xml:space="preserve"> </w:t>
      </w:r>
      <w:r w:rsidRPr="00322AAD">
        <w:rPr>
          <w:szCs w:val="28"/>
          <w:lang w:val="pt-BR"/>
        </w:rPr>
        <w:t>Trong nghiên cứu này, chỉ số bilirubin toàn phần trong máu được đánh giá trước hết nhằm đánh giá xem thuốc có độc tính với gan không (như gây hủy hoại tế bào gan, gây tắc mật, làm suy giảm chức năng liên hợp của gan...</w:t>
      </w:r>
      <w:r w:rsidR="008F1992" w:rsidRPr="00322AAD">
        <w:rPr>
          <w:szCs w:val="28"/>
          <w:lang w:val="pt-BR"/>
        </w:rPr>
        <w:t xml:space="preserve"> </w:t>
      </w:r>
      <w:r w:rsidRPr="00322AAD">
        <w:rPr>
          <w:szCs w:val="28"/>
          <w:lang w:val="pt-BR"/>
        </w:rPr>
        <w:t>sẽ làm tăng bilirubin trong máu). Đồng thời, chỉ số này cũng cho phép đánh giá thuốc có gây ảnh hưởng đến đời sống hồng cầu không (như gây độc làm tan máu cũng dẫn đến tăng billirubin). Kết quả nghiên cứu cho thấy chỉ số Billiribin trong máu bình thường, được xem là một tiêu chí nói lên chế phẩm không gây độc với gan, cũng như không ảnh hưởng đến đời sống hồng cầu.</w:t>
      </w:r>
    </w:p>
    <w:p w:rsidR="00415CF1" w:rsidRPr="00322AAD" w:rsidRDefault="00415CF1" w:rsidP="000E5641">
      <w:pPr>
        <w:spacing w:line="353" w:lineRule="auto"/>
        <w:rPr>
          <w:rFonts w:cs=".VnTime"/>
          <w:szCs w:val="28"/>
          <w:lang w:val="pt-BR"/>
        </w:rPr>
      </w:pPr>
      <w:r w:rsidRPr="00322AAD">
        <w:rPr>
          <w:szCs w:val="28"/>
          <w:lang w:val="pt-BR"/>
        </w:rPr>
        <w:t>Albumin là loại protein quan trọng nhất của huyết thanh. Albumin tham gia vào hai chức năng chính là duy trì từ 70 đến 80% áp lực thẩm thấu trong huyết tương, đồng thời liên kết vận chuyển các chất có dạng phân tử nhỏ như bilirubin, các acid béo hoặc thuốc có bên trong máu. Gan là nơi tổng hợp protein chính cho nên khi nội tạng này bị tổn thương thì sẽ kéo theo chức năng gan bị suy giảm. Điều này dẫn đến việc hấp thụ các chất dinh dưỡng protein không tốt hoặc bị đình trệ dẫn tới sự tổng hợp Albumin kém, do đó việc xét nghiệm chỉ số nồng độ Albumin có trong máu có giá trị trong đánh giá tổn thương chức năng ga</w:t>
      </w:r>
      <w:r w:rsidR="00C22B55" w:rsidRPr="00322AAD">
        <w:rPr>
          <w:szCs w:val="28"/>
          <w:lang w:val="pt-BR"/>
        </w:rPr>
        <w:t>n.</w:t>
      </w:r>
      <w:r w:rsidR="00C22B55" w:rsidRPr="00322AAD">
        <w:rPr>
          <w:szCs w:val="28"/>
          <w:lang w:val="pt-BR" w:eastAsia="ja-JP"/>
        </w:rPr>
        <w:t xml:space="preserve"> </w:t>
      </w:r>
      <w:r w:rsidRPr="00322AAD">
        <w:rPr>
          <w:szCs w:val="28"/>
          <w:lang w:val="pt-BR"/>
        </w:rPr>
        <w:t xml:space="preserve">Kết quả nghiên cứu cho thấy </w:t>
      </w:r>
      <w:r w:rsidR="00364652" w:rsidRPr="00322AAD">
        <w:rPr>
          <w:rFonts w:eastAsia="Times New Roman"/>
          <w:szCs w:val="28"/>
          <w:lang w:val="it-IT"/>
        </w:rPr>
        <w:t>viên nang Y10</w:t>
      </w:r>
      <w:r w:rsidR="00364652" w:rsidRPr="00322AAD">
        <w:rPr>
          <w:szCs w:val="28"/>
          <w:lang w:val="it-IT" w:eastAsia="ja-JP"/>
        </w:rPr>
        <w:t xml:space="preserve"> </w:t>
      </w:r>
      <w:r w:rsidRPr="00322AAD">
        <w:rPr>
          <w:szCs w:val="28"/>
          <w:lang w:val="pt-BR"/>
        </w:rPr>
        <w:t xml:space="preserve">dùng ở </w:t>
      </w:r>
      <w:r w:rsidR="003B13B6" w:rsidRPr="00322AAD">
        <w:rPr>
          <w:szCs w:val="28"/>
          <w:lang w:val="pt-BR"/>
        </w:rPr>
        <w:t xml:space="preserve">cả </w:t>
      </w:r>
      <w:r w:rsidRPr="00322AAD">
        <w:rPr>
          <w:szCs w:val="28"/>
          <w:lang w:val="pt-BR"/>
        </w:rPr>
        <w:t xml:space="preserve">2 mức liều </w:t>
      </w:r>
      <w:r w:rsidR="003B13B6" w:rsidRPr="00322AAD">
        <w:rPr>
          <w:szCs w:val="28"/>
          <w:lang w:val="pt-BR"/>
        </w:rPr>
        <w:t>dùng,</w:t>
      </w:r>
      <w:r w:rsidRPr="00322AAD">
        <w:rPr>
          <w:rFonts w:cs=".VnTime"/>
          <w:szCs w:val="28"/>
          <w:lang w:val="pt-BR"/>
        </w:rPr>
        <w:t xml:space="preserve"> trong 90 ngày không gây ảnh hưởng lên chỉ số Albumin máu chuột, là một chỉ tiêu chứng tỏ chế phẩm không gây độc đối với gan (không làm ảnh hưởng chức năng </w:t>
      </w:r>
      <w:r w:rsidRPr="00322AAD">
        <w:rPr>
          <w:szCs w:val="28"/>
          <w:lang w:val="pt-BR"/>
        </w:rPr>
        <w:t>tổng hợp Albumin</w:t>
      </w:r>
      <w:r w:rsidR="001F547F" w:rsidRPr="00322AAD">
        <w:rPr>
          <w:szCs w:val="28"/>
          <w:lang w:val="pt-BR"/>
        </w:rPr>
        <w:t xml:space="preserve"> </w:t>
      </w:r>
      <w:r w:rsidRPr="00322AAD">
        <w:rPr>
          <w:szCs w:val="28"/>
          <w:lang w:val="pt-BR"/>
        </w:rPr>
        <w:t>của gan).</w:t>
      </w:r>
    </w:p>
    <w:p w:rsidR="00415CF1" w:rsidRPr="00322AAD" w:rsidRDefault="00364652" w:rsidP="003806AD">
      <w:pPr>
        <w:rPr>
          <w:rFonts w:cs="Times New Roman"/>
          <w:i/>
          <w:spacing w:val="-6"/>
          <w:szCs w:val="28"/>
          <w:lang w:val="pt-BR"/>
        </w:rPr>
      </w:pPr>
      <w:r w:rsidRPr="00322AAD">
        <w:rPr>
          <w:i/>
          <w:spacing w:val="-6"/>
          <w:szCs w:val="28"/>
          <w:lang w:val="pt-BR" w:eastAsia="ja-JP"/>
        </w:rPr>
        <w:lastRenderedPageBreak/>
        <w:t>*</w:t>
      </w:r>
      <w:r w:rsidR="00415CF1" w:rsidRPr="00322AAD">
        <w:rPr>
          <w:i/>
          <w:spacing w:val="-6"/>
          <w:szCs w:val="28"/>
          <w:lang w:val="pt-BR"/>
        </w:rPr>
        <w:t xml:space="preserve"> </w:t>
      </w:r>
      <w:r w:rsidR="00415CF1" w:rsidRPr="00322AAD">
        <w:rPr>
          <w:rFonts w:cs="Arial"/>
          <w:i/>
          <w:spacing w:val="-6"/>
          <w:szCs w:val="28"/>
          <w:lang w:val="pt-BR"/>
        </w:rPr>
        <w:t>Ả</w:t>
      </w:r>
      <w:r w:rsidR="00415CF1" w:rsidRPr="00322AAD">
        <w:rPr>
          <w:i/>
          <w:spacing w:val="-6"/>
          <w:szCs w:val="28"/>
          <w:lang w:val="pt-BR"/>
        </w:rPr>
        <w:t>nh h</w:t>
      </w:r>
      <w:r w:rsidR="00415CF1" w:rsidRPr="00322AAD">
        <w:rPr>
          <w:rFonts w:cs="Arial"/>
          <w:i/>
          <w:spacing w:val="-6"/>
          <w:szCs w:val="28"/>
          <w:lang w:val="pt-BR"/>
        </w:rPr>
        <w:t>ưở</w:t>
      </w:r>
      <w:r w:rsidR="00415CF1" w:rsidRPr="00322AAD">
        <w:rPr>
          <w:i/>
          <w:spacing w:val="-6"/>
          <w:szCs w:val="28"/>
          <w:lang w:val="pt-BR"/>
        </w:rPr>
        <w:t>ng c</w:t>
      </w:r>
      <w:r w:rsidR="00415CF1" w:rsidRPr="00322AAD">
        <w:rPr>
          <w:rFonts w:cs="Arial"/>
          <w:i/>
          <w:spacing w:val="-6"/>
          <w:szCs w:val="28"/>
          <w:lang w:val="pt-BR"/>
        </w:rPr>
        <w:t>ủ</w:t>
      </w:r>
      <w:r w:rsidR="00415CF1" w:rsidRPr="00322AAD">
        <w:rPr>
          <w:i/>
          <w:spacing w:val="-6"/>
          <w:szCs w:val="28"/>
          <w:lang w:val="pt-BR"/>
        </w:rPr>
        <w:t xml:space="preserve">a </w:t>
      </w:r>
      <w:r w:rsidR="00061A64" w:rsidRPr="00322AAD">
        <w:rPr>
          <w:i/>
          <w:spacing w:val="-6"/>
          <w:szCs w:val="28"/>
          <w:lang w:val="pt-BR" w:eastAsia="ja-JP"/>
        </w:rPr>
        <w:t>viên nang Y10</w:t>
      </w:r>
      <w:r w:rsidR="00415CF1" w:rsidRPr="00322AAD">
        <w:rPr>
          <w:i/>
          <w:spacing w:val="-6"/>
          <w:szCs w:val="28"/>
          <w:lang w:val="pt-BR"/>
        </w:rPr>
        <w:t xml:space="preserve"> </w:t>
      </w:r>
      <w:r w:rsidR="00415CF1" w:rsidRPr="00322AAD">
        <w:rPr>
          <w:rFonts w:cs="Arial"/>
          <w:i/>
          <w:spacing w:val="-6"/>
          <w:szCs w:val="28"/>
          <w:lang w:val="pt-BR"/>
        </w:rPr>
        <w:t>đế</w:t>
      </w:r>
      <w:r w:rsidR="00415CF1" w:rsidRPr="00322AAD">
        <w:rPr>
          <w:i/>
          <w:spacing w:val="-6"/>
          <w:szCs w:val="28"/>
          <w:lang w:val="pt-BR"/>
        </w:rPr>
        <w:t>n th</w:t>
      </w:r>
      <w:r w:rsidR="00415CF1" w:rsidRPr="00322AAD">
        <w:rPr>
          <w:rFonts w:cs="Arial"/>
          <w:i/>
          <w:spacing w:val="-6"/>
          <w:szCs w:val="28"/>
          <w:lang w:val="pt-BR"/>
        </w:rPr>
        <w:t>ậ</w:t>
      </w:r>
      <w:r w:rsidR="00415CF1" w:rsidRPr="00322AAD">
        <w:rPr>
          <w:i/>
          <w:spacing w:val="-6"/>
          <w:szCs w:val="28"/>
          <w:lang w:val="pt-BR"/>
        </w:rPr>
        <w:t>n</w:t>
      </w:r>
    </w:p>
    <w:p w:rsidR="00415CF1" w:rsidRPr="002D1E9A" w:rsidRDefault="00415CF1" w:rsidP="003806AD">
      <w:pPr>
        <w:rPr>
          <w:szCs w:val="28"/>
          <w:lang w:val="pt-BR"/>
        </w:rPr>
      </w:pPr>
      <w:r w:rsidRPr="002D1E9A">
        <w:rPr>
          <w:szCs w:val="28"/>
          <w:lang w:val="pt-BR"/>
        </w:rPr>
        <w:t>Trong đánh giá độc tính của thuốc, ảnh hưởng của chế phẩm tới gan và thận là yêu cầu bắt buộc phải đánh giá</w:t>
      </w:r>
      <w:r w:rsidR="00C22B55" w:rsidRPr="002D1E9A">
        <w:rPr>
          <w:szCs w:val="28"/>
          <w:lang w:val="pt-BR" w:eastAsia="ja-JP"/>
        </w:rPr>
        <w:t xml:space="preserve"> [74]</w:t>
      </w:r>
      <w:r w:rsidRPr="002D1E9A">
        <w:rPr>
          <w:szCs w:val="28"/>
          <w:lang w:val="pt-BR"/>
        </w:rPr>
        <w:t>. Thứ nhất, đây là 2 cơ quan rất quan trọng trong quá trình chuyển hóa và thải trừ thuốc. Thứ hai, đây là hai cơ quan dễ bị tổn thương nhất khi dùng thuốc. Thận dễ bị tổn thương khi dùng thuốc do đặc điểm của nó là cơ quan thải trừ, đào thải các chất ra ngoài cơ thể qua nước tiểu. Để tạo thành nước tiểu, quá trình lọc ở thận các mô thận sẽ có nhiều máu qua nhất, thờ</w:t>
      </w:r>
      <w:r w:rsidR="006252B7" w:rsidRPr="002D1E9A">
        <w:rPr>
          <w:szCs w:val="28"/>
          <w:lang w:val="pt-BR"/>
        </w:rPr>
        <w:t>i gia</w:t>
      </w:r>
      <w:r w:rsidR="006252B7" w:rsidRPr="002D1E9A">
        <w:rPr>
          <w:szCs w:val="28"/>
          <w:lang w:val="pt-BR" w:eastAsia="ja-JP"/>
        </w:rPr>
        <w:t>n</w:t>
      </w:r>
      <w:r w:rsidRPr="002D1E9A">
        <w:rPr>
          <w:szCs w:val="28"/>
          <w:lang w:val="pt-BR"/>
        </w:rPr>
        <w:t xml:space="preserve"> và lượng các chất chuyển hoá mà mô thận tiếp xúc thường là nhiều</w:t>
      </w:r>
      <w:r w:rsidR="00C22B55" w:rsidRPr="002D1E9A">
        <w:rPr>
          <w:szCs w:val="28"/>
          <w:lang w:val="pt-BR" w:eastAsia="ja-JP"/>
        </w:rPr>
        <w:t xml:space="preserve"> [91]</w:t>
      </w:r>
      <w:r w:rsidRPr="002D1E9A">
        <w:rPr>
          <w:szCs w:val="28"/>
          <w:lang w:val="pt-BR"/>
        </w:rPr>
        <w:t xml:space="preserve">. Các thuốc và sản phẩm chuyển hóa của thuốc thường là những chất lạ đối với cơ thể, khi qua thận có thể gây </w:t>
      </w:r>
      <w:r w:rsidRPr="002D1E9A">
        <w:rPr>
          <w:rFonts w:cs="Arial"/>
          <w:szCs w:val="28"/>
          <w:lang w:val="pt-BR"/>
        </w:rPr>
        <w:t>độ</w:t>
      </w:r>
      <w:r w:rsidRPr="002D1E9A">
        <w:rPr>
          <w:szCs w:val="28"/>
          <w:lang w:val="pt-BR"/>
        </w:rPr>
        <w:t>c v</w:t>
      </w:r>
      <w:r w:rsidRPr="002D1E9A">
        <w:rPr>
          <w:rFonts w:cs="Arial"/>
          <w:szCs w:val="28"/>
          <w:lang w:val="pt-BR"/>
        </w:rPr>
        <w:t>à</w:t>
      </w:r>
      <w:r w:rsidRPr="002D1E9A">
        <w:rPr>
          <w:rFonts w:cs=".VnTime"/>
          <w:szCs w:val="28"/>
          <w:lang w:val="pt-BR"/>
        </w:rPr>
        <w:t xml:space="preserve"> l</w:t>
      </w:r>
      <w:r w:rsidRPr="002D1E9A">
        <w:rPr>
          <w:rFonts w:cs="Arial"/>
          <w:szCs w:val="28"/>
          <w:lang w:val="pt-BR"/>
        </w:rPr>
        <w:t>à</w:t>
      </w:r>
      <w:r w:rsidRPr="002D1E9A">
        <w:rPr>
          <w:rFonts w:cs=".VnTime"/>
          <w:szCs w:val="28"/>
          <w:lang w:val="pt-BR"/>
        </w:rPr>
        <w:t>m t</w:t>
      </w:r>
      <w:r w:rsidRPr="002D1E9A">
        <w:rPr>
          <w:rFonts w:cs="Arial"/>
          <w:szCs w:val="28"/>
          <w:lang w:val="pt-BR"/>
        </w:rPr>
        <w:t>ổ</w:t>
      </w:r>
      <w:r w:rsidRPr="002D1E9A">
        <w:rPr>
          <w:szCs w:val="28"/>
          <w:lang w:val="pt-BR"/>
        </w:rPr>
        <w:t>n th</w:t>
      </w:r>
      <w:r w:rsidRPr="002D1E9A">
        <w:rPr>
          <w:rFonts w:cs="Arial"/>
          <w:szCs w:val="28"/>
          <w:lang w:val="pt-BR"/>
        </w:rPr>
        <w:t>ươ</w:t>
      </w:r>
      <w:r w:rsidRPr="002D1E9A">
        <w:rPr>
          <w:szCs w:val="28"/>
          <w:lang w:val="pt-BR"/>
        </w:rPr>
        <w:t>ng th</w:t>
      </w:r>
      <w:r w:rsidRPr="002D1E9A">
        <w:rPr>
          <w:rFonts w:cs="Arial"/>
          <w:szCs w:val="28"/>
          <w:lang w:val="pt-BR"/>
        </w:rPr>
        <w:t>ậ</w:t>
      </w:r>
      <w:r w:rsidRPr="002D1E9A">
        <w:rPr>
          <w:szCs w:val="28"/>
          <w:lang w:val="pt-BR"/>
        </w:rPr>
        <w:t>n, t</w:t>
      </w:r>
      <w:r w:rsidRPr="002D1E9A">
        <w:rPr>
          <w:rFonts w:cs="Arial"/>
          <w:szCs w:val="28"/>
          <w:lang w:val="pt-BR"/>
        </w:rPr>
        <w:t>ừ</w:t>
      </w:r>
      <w:r w:rsidRPr="002D1E9A">
        <w:rPr>
          <w:szCs w:val="28"/>
          <w:lang w:val="pt-BR"/>
        </w:rPr>
        <w:t xml:space="preserve"> </w:t>
      </w:r>
      <w:r w:rsidRPr="002D1E9A">
        <w:rPr>
          <w:rFonts w:cs="Arial"/>
          <w:szCs w:val="28"/>
          <w:lang w:val="pt-BR"/>
        </w:rPr>
        <w:t>đ</w:t>
      </w:r>
      <w:r w:rsidRPr="002D1E9A">
        <w:rPr>
          <w:rFonts w:cs=".VnTime"/>
          <w:szCs w:val="28"/>
          <w:lang w:val="pt-BR"/>
        </w:rPr>
        <w:t>ó</w:t>
      </w:r>
      <w:r w:rsidRPr="002D1E9A">
        <w:rPr>
          <w:szCs w:val="28"/>
          <w:lang w:val="pt-BR"/>
        </w:rPr>
        <w:t xml:space="preserve"> </w:t>
      </w:r>
      <w:r w:rsidRPr="002D1E9A">
        <w:rPr>
          <w:rFonts w:cs="Arial"/>
          <w:szCs w:val="28"/>
          <w:lang w:val="pt-BR"/>
        </w:rPr>
        <w:t>ả</w:t>
      </w:r>
      <w:r w:rsidRPr="002D1E9A">
        <w:rPr>
          <w:szCs w:val="28"/>
          <w:lang w:val="pt-BR"/>
        </w:rPr>
        <w:t>nh h</w:t>
      </w:r>
      <w:r w:rsidRPr="002D1E9A">
        <w:rPr>
          <w:rFonts w:cs="Arial"/>
          <w:szCs w:val="28"/>
          <w:lang w:val="pt-BR"/>
        </w:rPr>
        <w:t>ưở</w:t>
      </w:r>
      <w:r w:rsidRPr="002D1E9A">
        <w:rPr>
          <w:szCs w:val="28"/>
          <w:lang w:val="pt-BR"/>
        </w:rPr>
        <w:t xml:space="preserve">ng </w:t>
      </w:r>
      <w:r w:rsidRPr="002D1E9A">
        <w:rPr>
          <w:rFonts w:cs="Arial"/>
          <w:szCs w:val="28"/>
          <w:lang w:val="pt-BR"/>
        </w:rPr>
        <w:t>đế</w:t>
      </w:r>
      <w:r w:rsidRPr="002D1E9A">
        <w:rPr>
          <w:szCs w:val="28"/>
          <w:lang w:val="pt-BR"/>
        </w:rPr>
        <w:t>n ch</w:t>
      </w:r>
      <w:r w:rsidRPr="002D1E9A">
        <w:rPr>
          <w:rFonts w:cs="Arial"/>
          <w:szCs w:val="28"/>
          <w:lang w:val="pt-BR"/>
        </w:rPr>
        <w:t>ứ</w:t>
      </w:r>
      <w:r w:rsidRPr="002D1E9A">
        <w:rPr>
          <w:szCs w:val="28"/>
          <w:lang w:val="pt-BR"/>
        </w:rPr>
        <w:t>c n</w:t>
      </w:r>
      <w:r w:rsidRPr="002D1E9A">
        <w:rPr>
          <w:rFonts w:cs="Arial"/>
          <w:szCs w:val="28"/>
          <w:lang w:val="pt-BR"/>
        </w:rPr>
        <w:t>ă</w:t>
      </w:r>
      <w:r w:rsidRPr="002D1E9A">
        <w:rPr>
          <w:szCs w:val="28"/>
          <w:lang w:val="pt-BR"/>
        </w:rPr>
        <w:t>ng th</w:t>
      </w:r>
      <w:r w:rsidRPr="002D1E9A">
        <w:rPr>
          <w:rFonts w:cs="Arial"/>
          <w:szCs w:val="28"/>
          <w:lang w:val="pt-BR"/>
        </w:rPr>
        <w:t>ậ</w:t>
      </w:r>
      <w:r w:rsidRPr="002D1E9A">
        <w:rPr>
          <w:szCs w:val="28"/>
          <w:lang w:val="pt-BR"/>
        </w:rPr>
        <w:t xml:space="preserve">n. </w:t>
      </w:r>
    </w:p>
    <w:p w:rsidR="00415CF1" w:rsidRPr="00322AAD" w:rsidRDefault="00415CF1" w:rsidP="003806AD">
      <w:pPr>
        <w:rPr>
          <w:spacing w:val="4"/>
          <w:szCs w:val="28"/>
          <w:lang w:val="pt-BR"/>
        </w:rPr>
      </w:pPr>
      <w:r w:rsidRPr="00322AAD">
        <w:rPr>
          <w:spacing w:val="4"/>
          <w:szCs w:val="28"/>
          <w:lang w:val="pt-BR"/>
        </w:rPr>
        <w:t>Hi</w:t>
      </w:r>
      <w:r w:rsidRPr="00322AAD">
        <w:rPr>
          <w:rFonts w:cs="Arial"/>
          <w:spacing w:val="4"/>
          <w:szCs w:val="28"/>
          <w:lang w:val="pt-BR"/>
        </w:rPr>
        <w:t>ệ</w:t>
      </w:r>
      <w:r w:rsidRPr="00322AAD">
        <w:rPr>
          <w:spacing w:val="4"/>
          <w:szCs w:val="28"/>
          <w:lang w:val="pt-BR"/>
        </w:rPr>
        <w:t>n nay, creatinin l</w:t>
      </w:r>
      <w:r w:rsidRPr="00322AAD">
        <w:rPr>
          <w:rFonts w:cs="Arial"/>
          <w:spacing w:val="4"/>
          <w:szCs w:val="28"/>
          <w:lang w:val="pt-BR"/>
        </w:rPr>
        <w:t>à</w:t>
      </w:r>
      <w:r w:rsidRPr="00322AAD">
        <w:rPr>
          <w:rFonts w:cs=".VnTime"/>
          <w:spacing w:val="4"/>
          <w:szCs w:val="28"/>
          <w:lang w:val="pt-BR"/>
        </w:rPr>
        <w:t xml:space="preserve"> ch</w:t>
      </w:r>
      <w:r w:rsidRPr="00322AAD">
        <w:rPr>
          <w:rFonts w:cs="Arial"/>
          <w:spacing w:val="4"/>
          <w:szCs w:val="28"/>
          <w:lang w:val="pt-BR"/>
        </w:rPr>
        <w:t>ỉ</w:t>
      </w:r>
      <w:r w:rsidRPr="00322AAD">
        <w:rPr>
          <w:spacing w:val="4"/>
          <w:szCs w:val="28"/>
          <w:lang w:val="pt-BR"/>
        </w:rPr>
        <w:t xml:space="preserve"> s</w:t>
      </w:r>
      <w:r w:rsidRPr="00322AAD">
        <w:rPr>
          <w:rFonts w:cs="Arial"/>
          <w:spacing w:val="4"/>
          <w:szCs w:val="28"/>
          <w:lang w:val="pt-BR"/>
        </w:rPr>
        <w:t>ố</w:t>
      </w:r>
      <w:r w:rsidRPr="00322AAD">
        <w:rPr>
          <w:spacing w:val="4"/>
          <w:szCs w:val="28"/>
          <w:lang w:val="pt-BR"/>
        </w:rPr>
        <w:t xml:space="preserve"> th</w:t>
      </w:r>
      <w:r w:rsidRPr="00322AAD">
        <w:rPr>
          <w:rFonts w:cs="Arial"/>
          <w:spacing w:val="4"/>
          <w:szCs w:val="28"/>
          <w:lang w:val="pt-BR"/>
        </w:rPr>
        <w:t>ườ</w:t>
      </w:r>
      <w:r w:rsidRPr="00322AAD">
        <w:rPr>
          <w:spacing w:val="4"/>
          <w:szCs w:val="28"/>
          <w:lang w:val="pt-BR"/>
        </w:rPr>
        <w:t xml:space="preserve">ng </w:t>
      </w:r>
      <w:r w:rsidRPr="00322AAD">
        <w:rPr>
          <w:rFonts w:cs="Arial"/>
          <w:spacing w:val="4"/>
          <w:szCs w:val="28"/>
          <w:lang w:val="pt-BR"/>
        </w:rPr>
        <w:t>đượ</w:t>
      </w:r>
      <w:r w:rsidRPr="00322AAD">
        <w:rPr>
          <w:spacing w:val="4"/>
          <w:szCs w:val="28"/>
          <w:lang w:val="pt-BR"/>
        </w:rPr>
        <w:t xml:space="preserve">c dùng </w:t>
      </w:r>
      <w:r w:rsidRPr="00322AAD">
        <w:rPr>
          <w:rFonts w:cs="Arial"/>
          <w:spacing w:val="4"/>
          <w:szCs w:val="28"/>
          <w:lang w:val="pt-BR"/>
        </w:rPr>
        <w:t>để</w:t>
      </w:r>
      <w:r w:rsidRPr="00322AAD">
        <w:rPr>
          <w:spacing w:val="4"/>
          <w:szCs w:val="28"/>
          <w:lang w:val="pt-BR"/>
        </w:rPr>
        <w:t xml:space="preserve"> </w:t>
      </w:r>
      <w:r w:rsidRPr="00322AAD">
        <w:rPr>
          <w:rFonts w:cs="Arial"/>
          <w:spacing w:val="4"/>
          <w:szCs w:val="28"/>
          <w:lang w:val="pt-BR"/>
        </w:rPr>
        <w:t>đ</w:t>
      </w:r>
      <w:r w:rsidRPr="00322AAD">
        <w:rPr>
          <w:rFonts w:cs=".VnTime"/>
          <w:spacing w:val="4"/>
          <w:szCs w:val="28"/>
          <w:lang w:val="pt-BR"/>
        </w:rPr>
        <w:t>á</w:t>
      </w:r>
      <w:r w:rsidRPr="00322AAD">
        <w:rPr>
          <w:spacing w:val="4"/>
          <w:szCs w:val="28"/>
          <w:lang w:val="pt-BR"/>
        </w:rPr>
        <w:t>nh giá v</w:t>
      </w:r>
      <w:r w:rsidRPr="00322AAD">
        <w:rPr>
          <w:rFonts w:cs="Arial"/>
          <w:spacing w:val="4"/>
          <w:szCs w:val="28"/>
          <w:lang w:val="pt-BR"/>
        </w:rPr>
        <w:t>à</w:t>
      </w:r>
      <w:r w:rsidRPr="00322AAD">
        <w:rPr>
          <w:rFonts w:cs=".VnTime"/>
          <w:spacing w:val="4"/>
          <w:szCs w:val="28"/>
          <w:lang w:val="pt-BR"/>
        </w:rPr>
        <w:t xml:space="preserve"> theo dõi ch</w:t>
      </w:r>
      <w:r w:rsidRPr="00322AAD">
        <w:rPr>
          <w:rFonts w:cs="Arial"/>
          <w:spacing w:val="4"/>
          <w:szCs w:val="28"/>
          <w:lang w:val="pt-BR"/>
        </w:rPr>
        <w:t>ứ</w:t>
      </w:r>
      <w:r w:rsidRPr="00322AAD">
        <w:rPr>
          <w:spacing w:val="4"/>
          <w:szCs w:val="28"/>
          <w:lang w:val="pt-BR"/>
        </w:rPr>
        <w:t>c n</w:t>
      </w:r>
      <w:r w:rsidRPr="00322AAD">
        <w:rPr>
          <w:rFonts w:cs="Arial"/>
          <w:spacing w:val="4"/>
          <w:szCs w:val="28"/>
          <w:lang w:val="pt-BR"/>
        </w:rPr>
        <w:t>ă</w:t>
      </w:r>
      <w:r w:rsidRPr="00322AAD">
        <w:rPr>
          <w:spacing w:val="4"/>
          <w:szCs w:val="28"/>
          <w:lang w:val="pt-BR"/>
        </w:rPr>
        <w:t>ng th</w:t>
      </w:r>
      <w:r w:rsidRPr="00322AAD">
        <w:rPr>
          <w:rFonts w:cs="Arial"/>
          <w:spacing w:val="4"/>
          <w:szCs w:val="28"/>
          <w:lang w:val="pt-BR"/>
        </w:rPr>
        <w:t>ậ</w:t>
      </w:r>
      <w:r w:rsidR="00C22B55" w:rsidRPr="00322AAD">
        <w:rPr>
          <w:spacing w:val="4"/>
          <w:szCs w:val="28"/>
          <w:lang w:val="pt-BR"/>
        </w:rPr>
        <w:t>n [</w:t>
      </w:r>
      <w:r w:rsidR="00C22B55" w:rsidRPr="00322AAD">
        <w:rPr>
          <w:spacing w:val="4"/>
          <w:szCs w:val="28"/>
          <w:lang w:val="pt-BR" w:eastAsia="ja-JP"/>
        </w:rPr>
        <w:t>88</w:t>
      </w:r>
      <w:r w:rsidR="00C22B55" w:rsidRPr="00322AAD">
        <w:rPr>
          <w:spacing w:val="4"/>
          <w:szCs w:val="28"/>
          <w:lang w:val="pt-BR"/>
        </w:rPr>
        <w:t>], [</w:t>
      </w:r>
      <w:r w:rsidR="00C22B55" w:rsidRPr="00322AAD">
        <w:rPr>
          <w:spacing w:val="4"/>
          <w:szCs w:val="28"/>
          <w:lang w:val="pt-BR" w:eastAsia="ja-JP"/>
        </w:rPr>
        <w:t>92</w:t>
      </w:r>
      <w:r w:rsidRPr="00322AAD">
        <w:rPr>
          <w:spacing w:val="4"/>
          <w:szCs w:val="28"/>
          <w:lang w:val="pt-BR"/>
        </w:rPr>
        <w:t>]. Nguyên nhân l</w:t>
      </w:r>
      <w:r w:rsidRPr="00322AAD">
        <w:rPr>
          <w:rFonts w:cs="Arial"/>
          <w:spacing w:val="4"/>
          <w:szCs w:val="28"/>
          <w:lang w:val="pt-BR"/>
        </w:rPr>
        <w:t>à</w:t>
      </w:r>
      <w:r w:rsidRPr="00322AAD">
        <w:rPr>
          <w:rFonts w:cs=".VnTime"/>
          <w:spacing w:val="4"/>
          <w:szCs w:val="28"/>
          <w:lang w:val="pt-BR"/>
        </w:rPr>
        <w:t xml:space="preserve"> do Creatinin l</w:t>
      </w:r>
      <w:r w:rsidRPr="00322AAD">
        <w:rPr>
          <w:rFonts w:cs="Arial"/>
          <w:spacing w:val="4"/>
          <w:szCs w:val="28"/>
          <w:lang w:val="pt-BR"/>
        </w:rPr>
        <w:t>à</w:t>
      </w:r>
      <w:r w:rsidRPr="00322AAD">
        <w:rPr>
          <w:rFonts w:cs=".VnTime"/>
          <w:spacing w:val="4"/>
          <w:szCs w:val="28"/>
          <w:lang w:val="pt-BR"/>
        </w:rPr>
        <w:t xml:space="preserve"> th</w:t>
      </w:r>
      <w:r w:rsidRPr="00322AAD">
        <w:rPr>
          <w:rFonts w:cs="Arial"/>
          <w:spacing w:val="4"/>
          <w:szCs w:val="28"/>
          <w:lang w:val="pt-BR"/>
        </w:rPr>
        <w:t>à</w:t>
      </w:r>
      <w:r w:rsidRPr="00322AAD">
        <w:rPr>
          <w:rFonts w:cs=".VnTime"/>
          <w:spacing w:val="4"/>
          <w:szCs w:val="28"/>
          <w:lang w:val="pt-BR"/>
        </w:rPr>
        <w:t>nh ph</w:t>
      </w:r>
      <w:r w:rsidRPr="00322AAD">
        <w:rPr>
          <w:rFonts w:cs="Arial"/>
          <w:spacing w:val="4"/>
          <w:szCs w:val="28"/>
          <w:lang w:val="pt-BR"/>
        </w:rPr>
        <w:t>ầ</w:t>
      </w:r>
      <w:r w:rsidRPr="00322AAD">
        <w:rPr>
          <w:spacing w:val="4"/>
          <w:szCs w:val="28"/>
          <w:lang w:val="pt-BR"/>
        </w:rPr>
        <w:t xml:space="preserve">n </w:t>
      </w:r>
      <w:r w:rsidRPr="00322AAD">
        <w:rPr>
          <w:rFonts w:cs="Arial"/>
          <w:spacing w:val="4"/>
          <w:szCs w:val="28"/>
          <w:lang w:val="pt-BR"/>
        </w:rPr>
        <w:t>đạ</w:t>
      </w:r>
      <w:r w:rsidRPr="00322AAD">
        <w:rPr>
          <w:spacing w:val="4"/>
          <w:szCs w:val="28"/>
          <w:lang w:val="pt-BR"/>
        </w:rPr>
        <w:t xml:space="preserve">m trong máu </w:t>
      </w:r>
      <w:r w:rsidRPr="00322AAD">
        <w:rPr>
          <w:rFonts w:cs="Arial"/>
          <w:spacing w:val="4"/>
          <w:szCs w:val="28"/>
          <w:lang w:val="pt-BR"/>
        </w:rPr>
        <w:t>ổ</w:t>
      </w:r>
      <w:r w:rsidRPr="00322AAD">
        <w:rPr>
          <w:spacing w:val="4"/>
          <w:szCs w:val="28"/>
          <w:lang w:val="pt-BR"/>
        </w:rPr>
        <w:t xml:space="preserve">n </w:t>
      </w:r>
      <w:r w:rsidRPr="00322AAD">
        <w:rPr>
          <w:rFonts w:cs="Arial"/>
          <w:spacing w:val="4"/>
          <w:szCs w:val="28"/>
          <w:lang w:val="pt-BR"/>
        </w:rPr>
        <w:t>đị</w:t>
      </w:r>
      <w:r w:rsidRPr="00322AAD">
        <w:rPr>
          <w:spacing w:val="4"/>
          <w:szCs w:val="28"/>
          <w:lang w:val="pt-BR"/>
        </w:rPr>
        <w:t>nh nh</w:t>
      </w:r>
      <w:r w:rsidRPr="00322AAD">
        <w:rPr>
          <w:rFonts w:cs="Arial"/>
          <w:spacing w:val="4"/>
          <w:szCs w:val="28"/>
          <w:lang w:val="pt-BR"/>
        </w:rPr>
        <w:t>ấ</w:t>
      </w:r>
      <w:r w:rsidRPr="00322AAD">
        <w:rPr>
          <w:spacing w:val="4"/>
          <w:szCs w:val="28"/>
          <w:lang w:val="pt-BR"/>
        </w:rPr>
        <w:t>t, g</w:t>
      </w:r>
      <w:r w:rsidRPr="00322AAD">
        <w:rPr>
          <w:rFonts w:cs="Arial"/>
          <w:spacing w:val="4"/>
          <w:szCs w:val="28"/>
          <w:lang w:val="pt-BR"/>
        </w:rPr>
        <w:t>ầ</w:t>
      </w:r>
      <w:r w:rsidRPr="00322AAD">
        <w:rPr>
          <w:spacing w:val="4"/>
          <w:szCs w:val="28"/>
          <w:lang w:val="pt-BR"/>
        </w:rPr>
        <w:t>n nh</w:t>
      </w:r>
      <w:r w:rsidRPr="00322AAD">
        <w:rPr>
          <w:rFonts w:cs="Arial"/>
          <w:spacing w:val="4"/>
          <w:szCs w:val="28"/>
          <w:lang w:val="pt-BR"/>
        </w:rPr>
        <w:t>ư</w:t>
      </w:r>
      <w:r w:rsidRPr="00322AAD">
        <w:rPr>
          <w:spacing w:val="4"/>
          <w:szCs w:val="28"/>
          <w:lang w:val="pt-BR"/>
        </w:rPr>
        <w:t xml:space="preserve"> không ph</w:t>
      </w:r>
      <w:r w:rsidRPr="00322AAD">
        <w:rPr>
          <w:rFonts w:cs="Arial"/>
          <w:spacing w:val="4"/>
          <w:szCs w:val="28"/>
          <w:lang w:val="pt-BR"/>
        </w:rPr>
        <w:t>ụ</w:t>
      </w:r>
      <w:r w:rsidRPr="00322AAD">
        <w:rPr>
          <w:spacing w:val="4"/>
          <w:szCs w:val="28"/>
          <w:lang w:val="pt-BR"/>
        </w:rPr>
        <w:t xml:space="preserve"> thu</w:t>
      </w:r>
      <w:r w:rsidRPr="00322AAD">
        <w:rPr>
          <w:rFonts w:cs="Arial"/>
          <w:spacing w:val="4"/>
          <w:szCs w:val="28"/>
          <w:lang w:val="pt-BR"/>
        </w:rPr>
        <w:t>ộ</w:t>
      </w:r>
      <w:r w:rsidRPr="00322AAD">
        <w:rPr>
          <w:spacing w:val="4"/>
          <w:szCs w:val="28"/>
          <w:lang w:val="pt-BR"/>
        </w:rPr>
        <w:t>c v</w:t>
      </w:r>
      <w:r w:rsidRPr="00322AAD">
        <w:rPr>
          <w:rFonts w:cs="Arial"/>
          <w:spacing w:val="4"/>
          <w:szCs w:val="28"/>
          <w:lang w:val="pt-BR"/>
        </w:rPr>
        <w:t>à</w:t>
      </w:r>
      <w:r w:rsidRPr="00322AAD">
        <w:rPr>
          <w:rFonts w:cs=".VnTime"/>
          <w:spacing w:val="4"/>
          <w:szCs w:val="28"/>
          <w:lang w:val="pt-BR"/>
        </w:rPr>
        <w:t>o ch</w:t>
      </w:r>
      <w:r w:rsidRPr="00322AAD">
        <w:rPr>
          <w:rFonts w:cs="Arial"/>
          <w:spacing w:val="4"/>
          <w:szCs w:val="28"/>
          <w:lang w:val="pt-BR"/>
        </w:rPr>
        <w:t>ế</w:t>
      </w:r>
      <w:r w:rsidRPr="00322AAD">
        <w:rPr>
          <w:spacing w:val="4"/>
          <w:szCs w:val="28"/>
          <w:lang w:val="pt-BR"/>
        </w:rPr>
        <w:t xml:space="preserve"> </w:t>
      </w:r>
      <w:r w:rsidRPr="00322AAD">
        <w:rPr>
          <w:rFonts w:cs="Arial"/>
          <w:spacing w:val="4"/>
          <w:szCs w:val="28"/>
          <w:lang w:val="pt-BR"/>
        </w:rPr>
        <w:t>độ</w:t>
      </w:r>
      <w:r w:rsidRPr="00322AAD">
        <w:rPr>
          <w:spacing w:val="4"/>
          <w:szCs w:val="28"/>
          <w:lang w:val="pt-BR"/>
        </w:rPr>
        <w:t xml:space="preserve"> </w:t>
      </w:r>
      <w:r w:rsidRPr="00322AAD">
        <w:rPr>
          <w:rFonts w:cs="Arial"/>
          <w:spacing w:val="4"/>
          <w:szCs w:val="28"/>
          <w:lang w:val="pt-BR"/>
        </w:rPr>
        <w:t>ă</w:t>
      </w:r>
      <w:r w:rsidRPr="00322AAD">
        <w:rPr>
          <w:spacing w:val="4"/>
          <w:szCs w:val="28"/>
          <w:lang w:val="pt-BR"/>
        </w:rPr>
        <w:t>n ho</w:t>
      </w:r>
      <w:r w:rsidRPr="00322AAD">
        <w:rPr>
          <w:rFonts w:cs="Arial"/>
          <w:spacing w:val="4"/>
          <w:szCs w:val="28"/>
          <w:lang w:val="pt-BR"/>
        </w:rPr>
        <w:t>ặ</w:t>
      </w:r>
      <w:r w:rsidRPr="00322AAD">
        <w:rPr>
          <w:spacing w:val="4"/>
          <w:szCs w:val="28"/>
          <w:lang w:val="pt-BR"/>
        </w:rPr>
        <w:t>c nh</w:t>
      </w:r>
      <w:r w:rsidRPr="00322AAD">
        <w:rPr>
          <w:rFonts w:cs="Arial"/>
          <w:spacing w:val="4"/>
          <w:szCs w:val="28"/>
          <w:lang w:val="pt-BR"/>
        </w:rPr>
        <w:t>ữ</w:t>
      </w:r>
      <w:r w:rsidRPr="00322AAD">
        <w:rPr>
          <w:spacing w:val="4"/>
          <w:szCs w:val="28"/>
          <w:lang w:val="pt-BR"/>
        </w:rPr>
        <w:t xml:space="preserve">ng thay </w:t>
      </w:r>
      <w:r w:rsidRPr="00322AAD">
        <w:rPr>
          <w:rFonts w:cs="Arial"/>
          <w:spacing w:val="4"/>
          <w:szCs w:val="28"/>
          <w:lang w:val="pt-BR"/>
        </w:rPr>
        <w:t>đổ</w:t>
      </w:r>
      <w:r w:rsidRPr="00322AAD">
        <w:rPr>
          <w:spacing w:val="4"/>
          <w:szCs w:val="28"/>
          <w:lang w:val="pt-BR"/>
        </w:rPr>
        <w:t>i sinh lý m</w:t>
      </w:r>
      <w:r w:rsidRPr="00322AAD">
        <w:rPr>
          <w:rFonts w:cs="Arial"/>
          <w:spacing w:val="4"/>
          <w:szCs w:val="28"/>
          <w:lang w:val="pt-BR"/>
        </w:rPr>
        <w:t>à</w:t>
      </w:r>
      <w:r w:rsidRPr="00322AAD">
        <w:rPr>
          <w:rFonts w:cs=".VnTime"/>
          <w:spacing w:val="4"/>
          <w:szCs w:val="28"/>
          <w:lang w:val="pt-BR"/>
        </w:rPr>
        <w:t xml:space="preserve"> ch</w:t>
      </w:r>
      <w:r w:rsidRPr="00322AAD">
        <w:rPr>
          <w:rFonts w:cs="Arial"/>
          <w:spacing w:val="4"/>
          <w:szCs w:val="28"/>
          <w:lang w:val="pt-BR"/>
        </w:rPr>
        <w:t>ỉ</w:t>
      </w:r>
      <w:r w:rsidRPr="00322AAD">
        <w:rPr>
          <w:spacing w:val="4"/>
          <w:szCs w:val="28"/>
          <w:lang w:val="pt-BR"/>
        </w:rPr>
        <w:t xml:space="preserve"> ph</w:t>
      </w:r>
      <w:r w:rsidRPr="00322AAD">
        <w:rPr>
          <w:rFonts w:cs="Arial"/>
          <w:spacing w:val="4"/>
          <w:szCs w:val="28"/>
          <w:lang w:val="pt-BR"/>
        </w:rPr>
        <w:t>ụ</w:t>
      </w:r>
      <w:r w:rsidRPr="00322AAD">
        <w:rPr>
          <w:spacing w:val="4"/>
          <w:szCs w:val="28"/>
          <w:lang w:val="pt-BR"/>
        </w:rPr>
        <w:t xml:space="preserve"> thu</w:t>
      </w:r>
      <w:r w:rsidRPr="00322AAD">
        <w:rPr>
          <w:rFonts w:cs="Arial"/>
          <w:spacing w:val="4"/>
          <w:szCs w:val="28"/>
          <w:lang w:val="pt-BR"/>
        </w:rPr>
        <w:t>ộ</w:t>
      </w:r>
      <w:r w:rsidRPr="00322AAD">
        <w:rPr>
          <w:spacing w:val="4"/>
          <w:szCs w:val="28"/>
          <w:lang w:val="pt-BR"/>
        </w:rPr>
        <w:t>c v</w:t>
      </w:r>
      <w:r w:rsidRPr="00322AAD">
        <w:rPr>
          <w:rFonts w:cs="Arial"/>
          <w:spacing w:val="4"/>
          <w:szCs w:val="28"/>
          <w:lang w:val="pt-BR"/>
        </w:rPr>
        <w:t>à</w:t>
      </w:r>
      <w:r w:rsidRPr="00322AAD">
        <w:rPr>
          <w:rFonts w:cs=".VnTime"/>
          <w:spacing w:val="4"/>
          <w:szCs w:val="28"/>
          <w:lang w:val="pt-BR"/>
        </w:rPr>
        <w:t>o kh</w:t>
      </w:r>
      <w:r w:rsidRPr="00322AAD">
        <w:rPr>
          <w:rFonts w:cs="Arial"/>
          <w:spacing w:val="4"/>
          <w:szCs w:val="28"/>
          <w:lang w:val="pt-BR"/>
        </w:rPr>
        <w:t>ả</w:t>
      </w:r>
      <w:r w:rsidRPr="00322AAD">
        <w:rPr>
          <w:spacing w:val="4"/>
          <w:szCs w:val="28"/>
          <w:lang w:val="pt-BR"/>
        </w:rPr>
        <w:t xml:space="preserve"> n</w:t>
      </w:r>
      <w:r w:rsidRPr="00322AAD">
        <w:rPr>
          <w:rFonts w:cs="Arial"/>
          <w:spacing w:val="4"/>
          <w:szCs w:val="28"/>
          <w:lang w:val="pt-BR"/>
        </w:rPr>
        <w:t>ă</w:t>
      </w:r>
      <w:r w:rsidRPr="00322AAD">
        <w:rPr>
          <w:spacing w:val="4"/>
          <w:szCs w:val="28"/>
          <w:lang w:val="pt-BR"/>
        </w:rPr>
        <w:t xml:space="preserve">ng </w:t>
      </w:r>
      <w:r w:rsidRPr="00322AAD">
        <w:rPr>
          <w:rFonts w:cs="Arial"/>
          <w:spacing w:val="4"/>
          <w:szCs w:val="28"/>
          <w:lang w:val="pt-BR"/>
        </w:rPr>
        <w:t>đà</w:t>
      </w:r>
      <w:r w:rsidRPr="00322AAD">
        <w:rPr>
          <w:spacing w:val="4"/>
          <w:szCs w:val="28"/>
          <w:lang w:val="pt-BR"/>
        </w:rPr>
        <w:t>o th</w:t>
      </w:r>
      <w:r w:rsidRPr="00322AAD">
        <w:rPr>
          <w:rFonts w:cs="Arial"/>
          <w:spacing w:val="4"/>
          <w:szCs w:val="28"/>
          <w:lang w:val="pt-BR"/>
        </w:rPr>
        <w:t>ả</w:t>
      </w:r>
      <w:r w:rsidRPr="00322AAD">
        <w:rPr>
          <w:spacing w:val="4"/>
          <w:szCs w:val="28"/>
          <w:lang w:val="pt-BR"/>
        </w:rPr>
        <w:t>i c</w:t>
      </w:r>
      <w:r w:rsidRPr="00322AAD">
        <w:rPr>
          <w:rFonts w:cs="Arial"/>
          <w:spacing w:val="4"/>
          <w:szCs w:val="28"/>
          <w:lang w:val="pt-BR"/>
        </w:rPr>
        <w:t>ủ</w:t>
      </w:r>
      <w:r w:rsidRPr="00322AAD">
        <w:rPr>
          <w:spacing w:val="4"/>
          <w:szCs w:val="28"/>
          <w:lang w:val="pt-BR"/>
        </w:rPr>
        <w:t>a th</w:t>
      </w:r>
      <w:r w:rsidRPr="00322AAD">
        <w:rPr>
          <w:rFonts w:cs="Arial"/>
          <w:spacing w:val="4"/>
          <w:szCs w:val="28"/>
          <w:lang w:val="pt-BR"/>
        </w:rPr>
        <w:t>ậ</w:t>
      </w:r>
      <w:r w:rsidRPr="00322AAD">
        <w:rPr>
          <w:spacing w:val="4"/>
          <w:szCs w:val="28"/>
          <w:lang w:val="pt-BR"/>
        </w:rPr>
        <w:t>n. Khi c</w:t>
      </w:r>
      <w:r w:rsidRPr="00322AAD">
        <w:rPr>
          <w:rFonts w:cs="Arial"/>
          <w:spacing w:val="4"/>
          <w:szCs w:val="28"/>
          <w:lang w:val="pt-BR"/>
        </w:rPr>
        <w:t>ầ</w:t>
      </w:r>
      <w:r w:rsidRPr="00322AAD">
        <w:rPr>
          <w:spacing w:val="4"/>
          <w:szCs w:val="28"/>
          <w:lang w:val="pt-BR"/>
        </w:rPr>
        <w:t>u th</w:t>
      </w:r>
      <w:r w:rsidRPr="00322AAD">
        <w:rPr>
          <w:rFonts w:cs="Arial"/>
          <w:spacing w:val="4"/>
          <w:szCs w:val="28"/>
          <w:lang w:val="pt-BR"/>
        </w:rPr>
        <w:t>ậ</w:t>
      </w:r>
      <w:r w:rsidRPr="00322AAD">
        <w:rPr>
          <w:spacing w:val="4"/>
          <w:szCs w:val="28"/>
          <w:lang w:val="pt-BR"/>
        </w:rPr>
        <w:t>n b</w:t>
      </w:r>
      <w:r w:rsidRPr="00322AAD">
        <w:rPr>
          <w:rFonts w:cs="Arial"/>
          <w:spacing w:val="4"/>
          <w:szCs w:val="28"/>
          <w:lang w:val="pt-BR"/>
        </w:rPr>
        <w:t>ị</w:t>
      </w:r>
      <w:r w:rsidRPr="00322AAD">
        <w:rPr>
          <w:spacing w:val="4"/>
          <w:szCs w:val="28"/>
          <w:lang w:val="pt-BR"/>
        </w:rPr>
        <w:t xml:space="preserve"> t</w:t>
      </w:r>
      <w:r w:rsidRPr="00322AAD">
        <w:rPr>
          <w:rFonts w:cs="Arial"/>
          <w:spacing w:val="4"/>
          <w:szCs w:val="28"/>
          <w:lang w:val="pt-BR"/>
        </w:rPr>
        <w:t>ổ</w:t>
      </w:r>
      <w:r w:rsidRPr="00322AAD">
        <w:rPr>
          <w:spacing w:val="4"/>
          <w:szCs w:val="28"/>
          <w:lang w:val="pt-BR"/>
        </w:rPr>
        <w:t>n th</w:t>
      </w:r>
      <w:r w:rsidRPr="00322AAD">
        <w:rPr>
          <w:rFonts w:cs="Arial"/>
          <w:spacing w:val="4"/>
          <w:szCs w:val="28"/>
          <w:lang w:val="pt-BR"/>
        </w:rPr>
        <w:t>ươ</w:t>
      </w:r>
      <w:r w:rsidRPr="00322AAD">
        <w:rPr>
          <w:spacing w:val="4"/>
          <w:szCs w:val="28"/>
          <w:lang w:val="pt-BR"/>
        </w:rPr>
        <w:t>ng, n</w:t>
      </w:r>
      <w:r w:rsidRPr="00322AAD">
        <w:rPr>
          <w:rFonts w:cs="Arial"/>
          <w:spacing w:val="4"/>
          <w:szCs w:val="28"/>
          <w:lang w:val="pt-BR"/>
        </w:rPr>
        <w:t>ồ</w:t>
      </w:r>
      <w:r w:rsidRPr="00322AAD">
        <w:rPr>
          <w:spacing w:val="4"/>
          <w:szCs w:val="28"/>
          <w:lang w:val="pt-BR"/>
        </w:rPr>
        <w:t xml:space="preserve">ng </w:t>
      </w:r>
      <w:r w:rsidRPr="00322AAD">
        <w:rPr>
          <w:rFonts w:cs="Arial"/>
          <w:spacing w:val="4"/>
          <w:szCs w:val="28"/>
          <w:lang w:val="pt-BR"/>
        </w:rPr>
        <w:t>độ</w:t>
      </w:r>
      <w:r w:rsidRPr="00322AAD">
        <w:rPr>
          <w:spacing w:val="4"/>
          <w:szCs w:val="28"/>
          <w:lang w:val="pt-BR"/>
        </w:rPr>
        <w:t xml:space="preserve"> creatinin máu t</w:t>
      </w:r>
      <w:r w:rsidRPr="00322AAD">
        <w:rPr>
          <w:rFonts w:cs="Arial"/>
          <w:spacing w:val="4"/>
          <w:szCs w:val="28"/>
          <w:lang w:val="pt-BR"/>
        </w:rPr>
        <w:t>ă</w:t>
      </w:r>
      <w:r w:rsidRPr="00322AAD">
        <w:rPr>
          <w:spacing w:val="4"/>
          <w:szCs w:val="28"/>
          <w:lang w:val="pt-BR"/>
        </w:rPr>
        <w:t>ng s</w:t>
      </w:r>
      <w:r w:rsidRPr="00322AAD">
        <w:rPr>
          <w:rFonts w:cs="Arial"/>
          <w:spacing w:val="4"/>
          <w:szCs w:val="28"/>
          <w:lang w:val="pt-BR"/>
        </w:rPr>
        <w:t>ớ</w:t>
      </w:r>
      <w:r w:rsidRPr="00322AAD">
        <w:rPr>
          <w:spacing w:val="4"/>
          <w:szCs w:val="28"/>
          <w:lang w:val="pt-BR"/>
        </w:rPr>
        <w:t>m v</w:t>
      </w:r>
      <w:r w:rsidRPr="00322AAD">
        <w:rPr>
          <w:rFonts w:cs="Arial"/>
          <w:spacing w:val="4"/>
          <w:szCs w:val="28"/>
          <w:lang w:val="pt-BR"/>
        </w:rPr>
        <w:t>à</w:t>
      </w:r>
      <w:r w:rsidRPr="00322AAD">
        <w:rPr>
          <w:rFonts w:cs=".VnTime"/>
          <w:spacing w:val="4"/>
          <w:szCs w:val="28"/>
          <w:lang w:val="pt-BR"/>
        </w:rPr>
        <w:t xml:space="preserve"> tin c</w:t>
      </w:r>
      <w:r w:rsidRPr="00322AAD">
        <w:rPr>
          <w:rFonts w:cs="Arial"/>
          <w:spacing w:val="4"/>
          <w:szCs w:val="28"/>
          <w:lang w:val="pt-BR"/>
        </w:rPr>
        <w:t>ậ</w:t>
      </w:r>
      <w:r w:rsidRPr="00322AAD">
        <w:rPr>
          <w:spacing w:val="4"/>
          <w:szCs w:val="28"/>
          <w:lang w:val="pt-BR"/>
        </w:rPr>
        <w:t>y. Trong thí nghi</w:t>
      </w:r>
      <w:r w:rsidRPr="00322AAD">
        <w:rPr>
          <w:rFonts w:cs="Arial"/>
          <w:spacing w:val="4"/>
          <w:szCs w:val="28"/>
          <w:lang w:val="pt-BR"/>
        </w:rPr>
        <w:t>ệ</w:t>
      </w:r>
      <w:r w:rsidRPr="00322AAD">
        <w:rPr>
          <w:spacing w:val="4"/>
          <w:szCs w:val="28"/>
          <w:lang w:val="pt-BR"/>
        </w:rPr>
        <w:t>m này, k</w:t>
      </w:r>
      <w:r w:rsidRPr="00322AAD">
        <w:rPr>
          <w:rFonts w:cs="Arial"/>
          <w:spacing w:val="4"/>
          <w:szCs w:val="28"/>
          <w:lang w:val="pt-BR"/>
        </w:rPr>
        <w:t>ế</w:t>
      </w:r>
      <w:r w:rsidRPr="00322AAD">
        <w:rPr>
          <w:spacing w:val="4"/>
          <w:szCs w:val="28"/>
          <w:lang w:val="pt-BR"/>
        </w:rPr>
        <w:t>t qu</w:t>
      </w:r>
      <w:r w:rsidRPr="00322AAD">
        <w:rPr>
          <w:rFonts w:cs="Arial"/>
          <w:spacing w:val="4"/>
          <w:szCs w:val="28"/>
          <w:lang w:val="pt-BR"/>
        </w:rPr>
        <w:t>ả</w:t>
      </w:r>
      <w:r w:rsidRPr="00322AAD">
        <w:rPr>
          <w:spacing w:val="4"/>
          <w:szCs w:val="28"/>
          <w:lang w:val="pt-BR"/>
        </w:rPr>
        <w:t xml:space="preserve"> </w:t>
      </w:r>
      <w:r w:rsidRPr="00322AAD">
        <w:rPr>
          <w:rFonts w:cs="Arial"/>
          <w:spacing w:val="4"/>
          <w:szCs w:val="28"/>
          <w:lang w:val="pt-BR"/>
        </w:rPr>
        <w:t>đị</w:t>
      </w:r>
      <w:r w:rsidRPr="00322AAD">
        <w:rPr>
          <w:spacing w:val="4"/>
          <w:szCs w:val="28"/>
          <w:lang w:val="pt-BR"/>
        </w:rPr>
        <w:t>nh l</w:t>
      </w:r>
      <w:r w:rsidRPr="00322AAD">
        <w:rPr>
          <w:rFonts w:cs="Arial"/>
          <w:spacing w:val="4"/>
          <w:szCs w:val="28"/>
          <w:lang w:val="pt-BR"/>
        </w:rPr>
        <w:t>ượ</w:t>
      </w:r>
      <w:r w:rsidRPr="00322AAD">
        <w:rPr>
          <w:spacing w:val="4"/>
          <w:szCs w:val="28"/>
          <w:lang w:val="pt-BR"/>
        </w:rPr>
        <w:t xml:space="preserve">ng creatinin trong máu chuột </w:t>
      </w:r>
      <w:r w:rsidRPr="00322AAD">
        <w:rPr>
          <w:rFonts w:cs="Arial"/>
          <w:spacing w:val="4"/>
          <w:szCs w:val="28"/>
          <w:lang w:val="pt-BR"/>
        </w:rPr>
        <w:t>ở</w:t>
      </w:r>
      <w:r w:rsidRPr="00322AAD">
        <w:rPr>
          <w:spacing w:val="4"/>
          <w:szCs w:val="28"/>
          <w:lang w:val="pt-BR"/>
        </w:rPr>
        <w:t xml:space="preserve"> cả 2 lô u</w:t>
      </w:r>
      <w:r w:rsidRPr="00322AAD">
        <w:rPr>
          <w:rFonts w:cs="Arial"/>
          <w:spacing w:val="4"/>
          <w:szCs w:val="28"/>
          <w:lang w:val="pt-BR"/>
        </w:rPr>
        <w:t>ố</w:t>
      </w:r>
      <w:r w:rsidRPr="00322AAD">
        <w:rPr>
          <w:spacing w:val="4"/>
          <w:szCs w:val="28"/>
          <w:lang w:val="pt-BR"/>
        </w:rPr>
        <w:t xml:space="preserve">ng </w:t>
      </w:r>
      <w:r w:rsidR="006252B7" w:rsidRPr="00322AAD">
        <w:rPr>
          <w:rFonts w:eastAsia="Times New Roman"/>
          <w:spacing w:val="4"/>
          <w:szCs w:val="28"/>
          <w:lang w:val="it-IT"/>
        </w:rPr>
        <w:t>viên nang Y10</w:t>
      </w:r>
      <w:r w:rsidRPr="00322AAD">
        <w:rPr>
          <w:rFonts w:eastAsia="Times New Roman"/>
          <w:spacing w:val="4"/>
          <w:szCs w:val="28"/>
          <w:lang w:val="it-IT"/>
        </w:rPr>
        <w:t xml:space="preserve"> </w:t>
      </w:r>
      <w:r w:rsidR="003B13B6" w:rsidRPr="00322AAD">
        <w:rPr>
          <w:rFonts w:eastAsia="Times New Roman"/>
          <w:spacing w:val="4"/>
          <w:szCs w:val="28"/>
          <w:lang w:val="it-IT"/>
        </w:rPr>
        <w:t>ở cả 2 mức liều dùng,</w:t>
      </w:r>
      <w:r w:rsidRPr="00322AAD">
        <w:rPr>
          <w:rFonts w:cs=".VnTime"/>
          <w:spacing w:val="4"/>
          <w:szCs w:val="28"/>
          <w:lang w:val="pt-BR"/>
        </w:rPr>
        <w:t xml:space="preserve"> </w:t>
      </w:r>
      <w:r w:rsidRPr="00322AAD">
        <w:rPr>
          <w:spacing w:val="4"/>
          <w:szCs w:val="28"/>
          <w:lang w:val="pt-BR"/>
        </w:rPr>
        <w:t>l</w:t>
      </w:r>
      <w:r w:rsidRPr="00322AAD">
        <w:rPr>
          <w:rFonts w:cs="Arial"/>
          <w:spacing w:val="4"/>
          <w:szCs w:val="28"/>
          <w:lang w:val="pt-BR"/>
        </w:rPr>
        <w:t>ượ</w:t>
      </w:r>
      <w:r w:rsidRPr="00322AAD">
        <w:rPr>
          <w:spacing w:val="4"/>
          <w:szCs w:val="28"/>
          <w:lang w:val="pt-BR"/>
        </w:rPr>
        <w:t xml:space="preserve">ng creatinin sau 45 </w:t>
      </w:r>
      <w:r w:rsidRPr="00322AAD">
        <w:rPr>
          <w:rFonts w:cs=".VnTime"/>
          <w:spacing w:val="4"/>
          <w:szCs w:val="28"/>
          <w:lang w:val="pt-BR"/>
        </w:rPr>
        <w:t>va</w:t>
      </w:r>
      <w:r w:rsidRPr="00322AAD">
        <w:rPr>
          <w:rFonts w:cs="Arial"/>
          <w:spacing w:val="4"/>
          <w:szCs w:val="28"/>
          <w:lang w:val="pt-BR"/>
        </w:rPr>
        <w:t>̀</w:t>
      </w:r>
      <w:r w:rsidRPr="00322AAD">
        <w:rPr>
          <w:rFonts w:cs=".VnTime"/>
          <w:spacing w:val="4"/>
          <w:szCs w:val="28"/>
          <w:lang w:val="pt-BR"/>
        </w:rPr>
        <w:t xml:space="preserve"> 90 ngày uô</w:t>
      </w:r>
      <w:r w:rsidRPr="00322AAD">
        <w:rPr>
          <w:rFonts w:cs="Arial"/>
          <w:spacing w:val="4"/>
          <w:szCs w:val="28"/>
          <w:lang w:val="pt-BR"/>
        </w:rPr>
        <w:t>́</w:t>
      </w:r>
      <w:r w:rsidRPr="00322AAD">
        <w:rPr>
          <w:rFonts w:cs=".VnTime"/>
          <w:spacing w:val="4"/>
          <w:szCs w:val="28"/>
          <w:lang w:val="pt-BR"/>
        </w:rPr>
        <w:t>ng thu</w:t>
      </w:r>
      <w:r w:rsidRPr="00322AAD">
        <w:rPr>
          <w:rFonts w:cs="Arial"/>
          <w:spacing w:val="4"/>
          <w:szCs w:val="28"/>
          <w:lang w:val="pt-BR"/>
        </w:rPr>
        <w:t>ố</w:t>
      </w:r>
      <w:r w:rsidRPr="00322AAD">
        <w:rPr>
          <w:spacing w:val="4"/>
          <w:szCs w:val="28"/>
          <w:lang w:val="pt-BR"/>
        </w:rPr>
        <w:t>c th</w:t>
      </w:r>
      <w:r w:rsidRPr="00322AAD">
        <w:rPr>
          <w:rFonts w:cs="Arial"/>
          <w:spacing w:val="4"/>
          <w:szCs w:val="28"/>
          <w:lang w:val="pt-BR"/>
        </w:rPr>
        <w:t>ử</w:t>
      </w:r>
      <w:r w:rsidRPr="00322AAD">
        <w:rPr>
          <w:spacing w:val="4"/>
          <w:szCs w:val="28"/>
          <w:lang w:val="pt-BR"/>
        </w:rPr>
        <w:t xml:space="preserve"> không có s</w:t>
      </w:r>
      <w:r w:rsidRPr="00322AAD">
        <w:rPr>
          <w:rFonts w:cs="Arial"/>
          <w:spacing w:val="4"/>
          <w:szCs w:val="28"/>
          <w:lang w:val="pt-BR"/>
        </w:rPr>
        <w:t>ự</w:t>
      </w:r>
      <w:r w:rsidRPr="00322AAD">
        <w:rPr>
          <w:spacing w:val="4"/>
          <w:szCs w:val="28"/>
          <w:lang w:val="pt-BR"/>
        </w:rPr>
        <w:t xml:space="preserve"> khác bi</w:t>
      </w:r>
      <w:r w:rsidRPr="00322AAD">
        <w:rPr>
          <w:rFonts w:cs="Arial"/>
          <w:spacing w:val="4"/>
          <w:szCs w:val="28"/>
          <w:lang w:val="pt-BR"/>
        </w:rPr>
        <w:t>ệ</w:t>
      </w:r>
      <w:r w:rsidRPr="00322AAD">
        <w:rPr>
          <w:spacing w:val="4"/>
          <w:szCs w:val="28"/>
          <w:lang w:val="pt-BR"/>
        </w:rPr>
        <w:t>t có ý ngh</w:t>
      </w:r>
      <w:r w:rsidRPr="00322AAD">
        <w:rPr>
          <w:rFonts w:cs="Arial"/>
          <w:spacing w:val="4"/>
          <w:szCs w:val="28"/>
          <w:lang w:val="pt-BR"/>
        </w:rPr>
        <w:t>ĩ</w:t>
      </w:r>
      <w:r w:rsidRPr="00322AAD">
        <w:rPr>
          <w:rFonts w:cs=".VnTime"/>
          <w:spacing w:val="4"/>
          <w:szCs w:val="28"/>
          <w:lang w:val="pt-BR"/>
        </w:rPr>
        <w:t>a th</w:t>
      </w:r>
      <w:r w:rsidRPr="00322AAD">
        <w:rPr>
          <w:rFonts w:cs="Arial"/>
          <w:spacing w:val="4"/>
          <w:szCs w:val="28"/>
          <w:lang w:val="pt-BR"/>
        </w:rPr>
        <w:t>ố</w:t>
      </w:r>
      <w:r w:rsidRPr="00322AAD">
        <w:rPr>
          <w:spacing w:val="4"/>
          <w:szCs w:val="28"/>
          <w:lang w:val="pt-BR"/>
        </w:rPr>
        <w:t>ng kê so v</w:t>
      </w:r>
      <w:r w:rsidRPr="00322AAD">
        <w:rPr>
          <w:rFonts w:cs="Arial"/>
          <w:spacing w:val="4"/>
          <w:szCs w:val="28"/>
          <w:lang w:val="pt-BR"/>
        </w:rPr>
        <w:t>ớ</w:t>
      </w:r>
      <w:r w:rsidRPr="00322AAD">
        <w:rPr>
          <w:spacing w:val="4"/>
          <w:szCs w:val="28"/>
          <w:lang w:val="pt-BR"/>
        </w:rPr>
        <w:t>i lô ch</w:t>
      </w:r>
      <w:r w:rsidRPr="00322AAD">
        <w:rPr>
          <w:rFonts w:cs="Arial"/>
          <w:spacing w:val="4"/>
          <w:szCs w:val="28"/>
          <w:lang w:val="pt-BR"/>
        </w:rPr>
        <w:t>ứ</w:t>
      </w:r>
      <w:r w:rsidRPr="00322AAD">
        <w:rPr>
          <w:spacing w:val="4"/>
          <w:szCs w:val="28"/>
          <w:lang w:val="pt-BR"/>
        </w:rPr>
        <w:t xml:space="preserve">ng </w:t>
      </w:r>
      <w:r w:rsidR="006252B7" w:rsidRPr="00322AAD">
        <w:rPr>
          <w:spacing w:val="4"/>
          <w:szCs w:val="28"/>
          <w:lang w:val="pt-BR" w:eastAsia="ja-JP"/>
        </w:rPr>
        <w:t>cũng như</w:t>
      </w:r>
      <w:r w:rsidRPr="00322AAD">
        <w:rPr>
          <w:rFonts w:cs=".VnTime"/>
          <w:spacing w:val="4"/>
          <w:szCs w:val="28"/>
          <w:lang w:val="pt-BR"/>
        </w:rPr>
        <w:t xml:space="preserve"> so sánh gi</w:t>
      </w:r>
      <w:r w:rsidRPr="00322AAD">
        <w:rPr>
          <w:rFonts w:cs="Arial"/>
          <w:spacing w:val="4"/>
          <w:szCs w:val="28"/>
          <w:lang w:val="pt-BR"/>
        </w:rPr>
        <w:t>ữ</w:t>
      </w:r>
      <w:r w:rsidRPr="00322AAD">
        <w:rPr>
          <w:spacing w:val="4"/>
          <w:szCs w:val="28"/>
          <w:lang w:val="pt-BR"/>
        </w:rPr>
        <w:t>a hai th</w:t>
      </w:r>
      <w:r w:rsidRPr="00322AAD">
        <w:rPr>
          <w:rFonts w:cs="Arial"/>
          <w:spacing w:val="4"/>
          <w:szCs w:val="28"/>
          <w:lang w:val="pt-BR"/>
        </w:rPr>
        <w:t>ờ</w:t>
      </w:r>
      <w:r w:rsidRPr="00322AAD">
        <w:rPr>
          <w:spacing w:val="4"/>
          <w:szCs w:val="28"/>
          <w:lang w:val="pt-BR"/>
        </w:rPr>
        <w:t xml:space="preserve">i </w:t>
      </w:r>
      <w:r w:rsidRPr="00322AAD">
        <w:rPr>
          <w:rFonts w:cs="Arial"/>
          <w:spacing w:val="4"/>
          <w:szCs w:val="28"/>
          <w:lang w:val="pt-BR"/>
        </w:rPr>
        <w:t>đ</w:t>
      </w:r>
      <w:r w:rsidRPr="00322AAD">
        <w:rPr>
          <w:spacing w:val="4"/>
          <w:szCs w:val="28"/>
          <w:lang w:val="pt-BR"/>
        </w:rPr>
        <w:t>i</w:t>
      </w:r>
      <w:r w:rsidRPr="00322AAD">
        <w:rPr>
          <w:rFonts w:cs="Arial"/>
          <w:spacing w:val="4"/>
          <w:szCs w:val="28"/>
          <w:lang w:val="pt-BR"/>
        </w:rPr>
        <w:t>ể</w:t>
      </w:r>
      <w:r w:rsidRPr="00322AAD">
        <w:rPr>
          <w:spacing w:val="4"/>
          <w:szCs w:val="28"/>
          <w:lang w:val="pt-BR"/>
        </w:rPr>
        <w:t>m tr</w:t>
      </w:r>
      <w:r w:rsidRPr="00322AAD">
        <w:rPr>
          <w:rFonts w:cs="Arial"/>
          <w:spacing w:val="4"/>
          <w:szCs w:val="28"/>
          <w:lang w:val="pt-BR"/>
        </w:rPr>
        <w:t>ướ</w:t>
      </w:r>
      <w:r w:rsidRPr="00322AAD">
        <w:rPr>
          <w:spacing w:val="4"/>
          <w:szCs w:val="28"/>
          <w:lang w:val="pt-BR"/>
        </w:rPr>
        <w:t>c v</w:t>
      </w:r>
      <w:r w:rsidRPr="00322AAD">
        <w:rPr>
          <w:rFonts w:cs="Arial"/>
          <w:spacing w:val="4"/>
          <w:szCs w:val="28"/>
          <w:lang w:val="pt-BR"/>
        </w:rPr>
        <w:t>à</w:t>
      </w:r>
      <w:r w:rsidRPr="00322AAD">
        <w:rPr>
          <w:rFonts w:cs=".VnTime"/>
          <w:spacing w:val="4"/>
          <w:szCs w:val="28"/>
          <w:lang w:val="pt-BR"/>
        </w:rPr>
        <w:t xml:space="preserve"> sau khi u</w:t>
      </w:r>
      <w:r w:rsidRPr="00322AAD">
        <w:rPr>
          <w:rFonts w:cs="Arial"/>
          <w:spacing w:val="4"/>
          <w:szCs w:val="28"/>
          <w:lang w:val="pt-BR"/>
        </w:rPr>
        <w:t>ố</w:t>
      </w:r>
      <w:r w:rsidRPr="00322AAD">
        <w:rPr>
          <w:spacing w:val="4"/>
          <w:szCs w:val="28"/>
          <w:lang w:val="pt-BR"/>
        </w:rPr>
        <w:t>ng thu</w:t>
      </w:r>
      <w:r w:rsidRPr="00322AAD">
        <w:rPr>
          <w:rFonts w:cs="Arial"/>
          <w:spacing w:val="4"/>
          <w:szCs w:val="28"/>
          <w:lang w:val="pt-BR"/>
        </w:rPr>
        <w:t>ố</w:t>
      </w:r>
      <w:r w:rsidRPr="00322AAD">
        <w:rPr>
          <w:spacing w:val="4"/>
          <w:szCs w:val="28"/>
          <w:lang w:val="pt-BR"/>
        </w:rPr>
        <w:t>c th</w:t>
      </w:r>
      <w:r w:rsidRPr="00322AAD">
        <w:rPr>
          <w:rFonts w:cs="Arial"/>
          <w:spacing w:val="4"/>
          <w:szCs w:val="28"/>
          <w:lang w:val="pt-BR"/>
        </w:rPr>
        <w:t>ử</w:t>
      </w:r>
      <w:r w:rsidRPr="00322AAD">
        <w:rPr>
          <w:spacing w:val="4"/>
          <w:szCs w:val="28"/>
          <w:lang w:val="pt-BR"/>
        </w:rPr>
        <w:t xml:space="preserve"> (p &gt; 0,05). </w:t>
      </w:r>
    </w:p>
    <w:p w:rsidR="00415CF1" w:rsidRPr="00322AAD" w:rsidRDefault="00415CF1" w:rsidP="00BB03BA">
      <w:pPr>
        <w:spacing w:before="100"/>
        <w:rPr>
          <w:szCs w:val="28"/>
          <w:lang w:val="pt-BR"/>
        </w:rPr>
      </w:pPr>
      <w:r w:rsidRPr="00322AAD">
        <w:rPr>
          <w:szCs w:val="28"/>
          <w:lang w:val="pt-BR"/>
        </w:rPr>
        <w:t>Ngoài chỉ số creatinin, chỉ số Albumin máu cũng được dùng để</w:t>
      </w:r>
      <w:r w:rsidR="001F547F" w:rsidRPr="00322AAD">
        <w:rPr>
          <w:szCs w:val="28"/>
          <w:lang w:val="pt-BR"/>
        </w:rPr>
        <w:t xml:space="preserve"> </w:t>
      </w:r>
      <w:r w:rsidRPr="00322AAD">
        <w:rPr>
          <w:szCs w:val="28"/>
          <w:lang w:val="pt-BR"/>
        </w:rPr>
        <w:t>đánh giá xem có tổn thương ở thận hay không. Mức nồng độ Albumin thấp cũng có thể phản ánh tình trạng tổn thương hoặc hư hại của thận do không thể ngăn chặn Albumin rò rỉ từ máu vào nước tiểu và mất đi nhanh chóng</w:t>
      </w:r>
      <w:r w:rsidR="00E53341" w:rsidRPr="00322AAD">
        <w:rPr>
          <w:szCs w:val="28"/>
          <w:lang w:val="pt-BR" w:eastAsia="ja-JP"/>
        </w:rPr>
        <w:t xml:space="preserve"> [88],[92]</w:t>
      </w:r>
      <w:r w:rsidRPr="00322AAD">
        <w:rPr>
          <w:szCs w:val="28"/>
          <w:lang w:val="pt-BR"/>
        </w:rPr>
        <w:t xml:space="preserve">. Trong trường hợp này, xét nghiệm nồng độ Albumin bên trong nước tiểu để có thể xác định chính xác hơn. Trong nghiên cứu này, việc dùng </w:t>
      </w:r>
      <w:r w:rsidR="006252B7" w:rsidRPr="00322AAD">
        <w:rPr>
          <w:rFonts w:eastAsia="Times New Roman"/>
          <w:szCs w:val="28"/>
          <w:lang w:val="it-IT"/>
        </w:rPr>
        <w:t xml:space="preserve">viên nang </w:t>
      </w:r>
      <w:r w:rsidR="006252B7" w:rsidRPr="00322AAD">
        <w:rPr>
          <w:rFonts w:eastAsia="Times New Roman"/>
          <w:szCs w:val="28"/>
          <w:lang w:val="it-IT"/>
        </w:rPr>
        <w:lastRenderedPageBreak/>
        <w:t>Y10</w:t>
      </w:r>
      <w:r w:rsidRPr="00322AAD">
        <w:rPr>
          <w:szCs w:val="28"/>
          <w:lang w:val="it-IT"/>
        </w:rPr>
        <w:t xml:space="preserve"> trong thời gian dài</w:t>
      </w:r>
      <w:r w:rsidR="001F547F" w:rsidRPr="00322AAD">
        <w:rPr>
          <w:szCs w:val="28"/>
          <w:lang w:val="it-IT"/>
        </w:rPr>
        <w:t xml:space="preserve"> </w:t>
      </w:r>
      <w:r w:rsidRPr="00322AAD">
        <w:rPr>
          <w:szCs w:val="28"/>
          <w:lang w:val="pt-BR"/>
        </w:rPr>
        <w:t xml:space="preserve">không bị ảnh hưởng lên nồng độ Albumin máu, và cũng là một bằng chứng chứng tỏ không gây tổn thương thận. </w:t>
      </w:r>
    </w:p>
    <w:p w:rsidR="00415CF1" w:rsidRPr="00322AAD" w:rsidRDefault="00415CF1" w:rsidP="00BB03BA">
      <w:pPr>
        <w:spacing w:before="100"/>
        <w:rPr>
          <w:spacing w:val="4"/>
          <w:szCs w:val="28"/>
          <w:lang w:val="pt-BR"/>
        </w:rPr>
      </w:pPr>
      <w:r w:rsidRPr="00322AAD">
        <w:rPr>
          <w:spacing w:val="4"/>
          <w:szCs w:val="28"/>
          <w:lang w:val="pt-BR"/>
        </w:rPr>
        <w:t xml:space="preserve">Các kết quả ở trên cũng hoàn toàn phù hợp với kết quả về mô bệnh học thận. Quan sát </w:t>
      </w:r>
      <w:r w:rsidRPr="00322AAD">
        <w:rPr>
          <w:rFonts w:cs="Arial"/>
          <w:spacing w:val="4"/>
          <w:szCs w:val="28"/>
          <w:lang w:val="pt-BR"/>
        </w:rPr>
        <w:t>đạ</w:t>
      </w:r>
      <w:r w:rsidRPr="00322AAD">
        <w:rPr>
          <w:spacing w:val="4"/>
          <w:szCs w:val="28"/>
          <w:lang w:val="pt-BR"/>
        </w:rPr>
        <w:t>i th</w:t>
      </w:r>
      <w:r w:rsidRPr="00322AAD">
        <w:rPr>
          <w:rFonts w:cs="Arial"/>
          <w:spacing w:val="4"/>
          <w:szCs w:val="28"/>
          <w:lang w:val="pt-BR"/>
        </w:rPr>
        <w:t>ể</w:t>
      </w:r>
      <w:r w:rsidRPr="00322AAD">
        <w:rPr>
          <w:spacing w:val="4"/>
          <w:szCs w:val="28"/>
          <w:lang w:val="pt-BR"/>
        </w:rPr>
        <w:t xml:space="preserve"> th</w:t>
      </w:r>
      <w:r w:rsidRPr="00322AAD">
        <w:rPr>
          <w:rFonts w:cs="Arial"/>
          <w:spacing w:val="4"/>
          <w:szCs w:val="28"/>
          <w:lang w:val="pt-BR"/>
        </w:rPr>
        <w:t>ậ</w:t>
      </w:r>
      <w:r w:rsidRPr="00322AAD">
        <w:rPr>
          <w:spacing w:val="4"/>
          <w:szCs w:val="28"/>
          <w:lang w:val="pt-BR"/>
        </w:rPr>
        <w:t>n c</w:t>
      </w:r>
      <w:r w:rsidRPr="00322AAD">
        <w:rPr>
          <w:rFonts w:cs="Arial"/>
          <w:spacing w:val="4"/>
          <w:szCs w:val="28"/>
          <w:lang w:val="pt-BR"/>
        </w:rPr>
        <w:t>ủ</w:t>
      </w:r>
      <w:r w:rsidRPr="00322AAD">
        <w:rPr>
          <w:spacing w:val="4"/>
          <w:szCs w:val="28"/>
          <w:lang w:val="pt-BR"/>
        </w:rPr>
        <w:t>a t</w:t>
      </w:r>
      <w:r w:rsidRPr="00322AAD">
        <w:rPr>
          <w:rFonts w:cs="Arial"/>
          <w:spacing w:val="4"/>
          <w:szCs w:val="28"/>
          <w:lang w:val="pt-BR"/>
        </w:rPr>
        <w:t>ấ</w:t>
      </w:r>
      <w:r w:rsidRPr="00322AAD">
        <w:rPr>
          <w:spacing w:val="4"/>
          <w:szCs w:val="28"/>
          <w:lang w:val="pt-BR"/>
        </w:rPr>
        <w:t>t c</w:t>
      </w:r>
      <w:r w:rsidRPr="00322AAD">
        <w:rPr>
          <w:rFonts w:cs="Arial"/>
          <w:spacing w:val="4"/>
          <w:szCs w:val="28"/>
          <w:lang w:val="pt-BR"/>
        </w:rPr>
        <w:t>ả</w:t>
      </w:r>
      <w:r w:rsidRPr="00322AAD">
        <w:rPr>
          <w:spacing w:val="4"/>
          <w:szCs w:val="28"/>
          <w:lang w:val="pt-BR"/>
        </w:rPr>
        <w:t xml:space="preserve"> các chuột nghiên c</w:t>
      </w:r>
      <w:r w:rsidRPr="00322AAD">
        <w:rPr>
          <w:rFonts w:cs="Arial"/>
          <w:spacing w:val="4"/>
          <w:szCs w:val="28"/>
          <w:lang w:val="pt-BR"/>
        </w:rPr>
        <w:t>ứ</w:t>
      </w:r>
      <w:r w:rsidRPr="00322AAD">
        <w:rPr>
          <w:spacing w:val="4"/>
          <w:szCs w:val="28"/>
          <w:lang w:val="pt-BR"/>
        </w:rPr>
        <w:t>u, c</w:t>
      </w:r>
      <w:r w:rsidRPr="00322AAD">
        <w:rPr>
          <w:rFonts w:cs="Arial"/>
          <w:spacing w:val="4"/>
          <w:szCs w:val="28"/>
          <w:lang w:val="pt-BR"/>
        </w:rPr>
        <w:t>ấ</w:t>
      </w:r>
      <w:r w:rsidRPr="00322AAD">
        <w:rPr>
          <w:spacing w:val="4"/>
          <w:szCs w:val="28"/>
          <w:lang w:val="pt-BR"/>
        </w:rPr>
        <w:t>u trúc vi th</w:t>
      </w:r>
      <w:r w:rsidRPr="00322AAD">
        <w:rPr>
          <w:rFonts w:cs="Arial"/>
          <w:spacing w:val="4"/>
          <w:szCs w:val="28"/>
          <w:lang w:val="pt-BR"/>
        </w:rPr>
        <w:t>ể</w:t>
      </w:r>
      <w:r w:rsidRPr="00322AAD">
        <w:rPr>
          <w:spacing w:val="4"/>
          <w:szCs w:val="28"/>
          <w:lang w:val="pt-BR"/>
        </w:rPr>
        <w:t xml:space="preserve"> th</w:t>
      </w:r>
      <w:r w:rsidRPr="00322AAD">
        <w:rPr>
          <w:rFonts w:cs="Arial"/>
          <w:spacing w:val="4"/>
          <w:szCs w:val="28"/>
          <w:lang w:val="pt-BR"/>
        </w:rPr>
        <w:t>ậ</w:t>
      </w:r>
      <w:r w:rsidRPr="00322AAD">
        <w:rPr>
          <w:spacing w:val="4"/>
          <w:szCs w:val="28"/>
          <w:lang w:val="pt-BR"/>
        </w:rPr>
        <w:t>n c</w:t>
      </w:r>
      <w:r w:rsidRPr="00322AAD">
        <w:rPr>
          <w:rFonts w:cs="Arial"/>
          <w:spacing w:val="4"/>
          <w:szCs w:val="28"/>
          <w:lang w:val="pt-BR"/>
        </w:rPr>
        <w:t>ủ</w:t>
      </w:r>
      <w:r w:rsidRPr="00322AAD">
        <w:rPr>
          <w:spacing w:val="4"/>
          <w:szCs w:val="28"/>
          <w:lang w:val="pt-BR"/>
        </w:rPr>
        <w:t>a 30% s</w:t>
      </w:r>
      <w:r w:rsidRPr="00322AAD">
        <w:rPr>
          <w:rFonts w:cs="Arial"/>
          <w:spacing w:val="4"/>
          <w:szCs w:val="28"/>
          <w:lang w:val="pt-BR"/>
        </w:rPr>
        <w:t>ố</w:t>
      </w:r>
      <w:r w:rsidRPr="00322AAD">
        <w:rPr>
          <w:spacing w:val="4"/>
          <w:szCs w:val="28"/>
          <w:lang w:val="pt-BR"/>
        </w:rPr>
        <w:t xml:space="preserve"> chuột th</w:t>
      </w:r>
      <w:r w:rsidRPr="00322AAD">
        <w:rPr>
          <w:rFonts w:cs="Arial"/>
          <w:spacing w:val="4"/>
          <w:szCs w:val="28"/>
          <w:lang w:val="pt-BR"/>
        </w:rPr>
        <w:t>ự</w:t>
      </w:r>
      <w:r w:rsidRPr="00322AAD">
        <w:rPr>
          <w:spacing w:val="4"/>
          <w:szCs w:val="28"/>
          <w:lang w:val="pt-BR"/>
        </w:rPr>
        <w:t>c nghi</w:t>
      </w:r>
      <w:r w:rsidRPr="00322AAD">
        <w:rPr>
          <w:rFonts w:cs="Arial"/>
          <w:spacing w:val="4"/>
          <w:szCs w:val="28"/>
          <w:lang w:val="pt-BR"/>
        </w:rPr>
        <w:t>ệ</w:t>
      </w:r>
      <w:r w:rsidRPr="00322AAD">
        <w:rPr>
          <w:spacing w:val="4"/>
          <w:szCs w:val="28"/>
          <w:lang w:val="pt-BR"/>
        </w:rPr>
        <w:t xml:space="preserve">m </w:t>
      </w:r>
      <w:r w:rsidRPr="00322AAD">
        <w:rPr>
          <w:rFonts w:cs="Arial"/>
          <w:spacing w:val="4"/>
          <w:szCs w:val="28"/>
          <w:lang w:val="pt-BR"/>
        </w:rPr>
        <w:t>ở</w:t>
      </w:r>
      <w:r w:rsidRPr="00322AAD">
        <w:rPr>
          <w:spacing w:val="4"/>
          <w:szCs w:val="28"/>
          <w:lang w:val="pt-BR"/>
        </w:rPr>
        <w:t xml:space="preserve"> m</w:t>
      </w:r>
      <w:r w:rsidRPr="00322AAD">
        <w:rPr>
          <w:rFonts w:cs="Arial"/>
          <w:spacing w:val="4"/>
          <w:szCs w:val="28"/>
          <w:lang w:val="pt-BR"/>
        </w:rPr>
        <w:t>ỗ</w:t>
      </w:r>
      <w:r w:rsidRPr="00322AAD">
        <w:rPr>
          <w:spacing w:val="4"/>
          <w:szCs w:val="28"/>
          <w:lang w:val="pt-BR"/>
        </w:rPr>
        <w:t>i lô cho th</w:t>
      </w:r>
      <w:r w:rsidRPr="00322AAD">
        <w:rPr>
          <w:rFonts w:cs="Arial"/>
          <w:spacing w:val="4"/>
          <w:szCs w:val="28"/>
          <w:lang w:val="pt-BR"/>
        </w:rPr>
        <w:t>ấ</w:t>
      </w:r>
      <w:r w:rsidRPr="00322AAD">
        <w:rPr>
          <w:spacing w:val="4"/>
          <w:szCs w:val="28"/>
          <w:lang w:val="pt-BR"/>
        </w:rPr>
        <w:t xml:space="preserve">y: </w:t>
      </w:r>
      <w:r w:rsidRPr="00322AAD">
        <w:rPr>
          <w:rFonts w:cs="Arial"/>
          <w:spacing w:val="4"/>
          <w:szCs w:val="28"/>
          <w:lang w:val="pt-BR"/>
        </w:rPr>
        <w:t>ở</w:t>
      </w:r>
      <w:r w:rsidRPr="00322AAD">
        <w:rPr>
          <w:spacing w:val="4"/>
          <w:szCs w:val="28"/>
          <w:lang w:val="pt-BR"/>
        </w:rPr>
        <w:t xml:space="preserve"> hai lô u</w:t>
      </w:r>
      <w:r w:rsidRPr="00322AAD">
        <w:rPr>
          <w:rFonts w:cs="Arial"/>
          <w:spacing w:val="4"/>
          <w:szCs w:val="28"/>
          <w:lang w:val="pt-BR"/>
        </w:rPr>
        <w:t>ố</w:t>
      </w:r>
      <w:r w:rsidRPr="00322AAD">
        <w:rPr>
          <w:spacing w:val="4"/>
          <w:szCs w:val="28"/>
          <w:lang w:val="pt-BR"/>
        </w:rPr>
        <w:t xml:space="preserve">ng </w:t>
      </w:r>
      <w:r w:rsidR="00C4790B" w:rsidRPr="00322AAD">
        <w:rPr>
          <w:rFonts w:eastAsia="Times New Roman"/>
          <w:spacing w:val="4"/>
          <w:szCs w:val="28"/>
          <w:lang w:val="it-IT"/>
        </w:rPr>
        <w:t>viên nang Y10</w:t>
      </w:r>
      <w:r w:rsidRPr="00322AAD">
        <w:rPr>
          <w:spacing w:val="4"/>
          <w:szCs w:val="28"/>
          <w:lang w:val="pt-BR"/>
        </w:rPr>
        <w:t xml:space="preserve">, hình </w:t>
      </w:r>
      <w:r w:rsidRPr="00322AAD">
        <w:rPr>
          <w:rFonts w:cs="Arial"/>
          <w:spacing w:val="4"/>
          <w:szCs w:val="28"/>
          <w:lang w:val="pt-BR"/>
        </w:rPr>
        <w:t>ả</w:t>
      </w:r>
      <w:r w:rsidRPr="00322AAD">
        <w:rPr>
          <w:spacing w:val="4"/>
          <w:szCs w:val="28"/>
          <w:lang w:val="pt-BR"/>
        </w:rPr>
        <w:t>nh c</w:t>
      </w:r>
      <w:r w:rsidRPr="00322AAD">
        <w:rPr>
          <w:rFonts w:cs="Arial"/>
          <w:spacing w:val="4"/>
          <w:szCs w:val="28"/>
          <w:lang w:val="pt-BR"/>
        </w:rPr>
        <w:t>ấ</w:t>
      </w:r>
      <w:r w:rsidRPr="00322AAD">
        <w:rPr>
          <w:spacing w:val="4"/>
          <w:szCs w:val="28"/>
          <w:lang w:val="pt-BR"/>
        </w:rPr>
        <w:t>u trúc vi th</w:t>
      </w:r>
      <w:r w:rsidRPr="00322AAD">
        <w:rPr>
          <w:rFonts w:cs="Arial"/>
          <w:spacing w:val="4"/>
          <w:szCs w:val="28"/>
          <w:lang w:val="pt-BR"/>
        </w:rPr>
        <w:t>ể</w:t>
      </w:r>
      <w:r w:rsidRPr="00322AAD">
        <w:rPr>
          <w:spacing w:val="4"/>
          <w:szCs w:val="28"/>
          <w:lang w:val="pt-BR"/>
        </w:rPr>
        <w:t xml:space="preserve"> các vùng chức năng của thận bình th</w:t>
      </w:r>
      <w:r w:rsidRPr="00322AAD">
        <w:rPr>
          <w:rFonts w:cs="Arial"/>
          <w:spacing w:val="4"/>
          <w:szCs w:val="28"/>
          <w:lang w:val="pt-BR"/>
        </w:rPr>
        <w:t>ườ</w:t>
      </w:r>
      <w:r w:rsidRPr="00322AAD">
        <w:rPr>
          <w:spacing w:val="4"/>
          <w:szCs w:val="28"/>
          <w:lang w:val="pt-BR"/>
        </w:rPr>
        <w:t>ng nh</w:t>
      </w:r>
      <w:r w:rsidRPr="00322AAD">
        <w:rPr>
          <w:rFonts w:cs="Arial"/>
          <w:spacing w:val="4"/>
          <w:szCs w:val="28"/>
          <w:lang w:val="pt-BR"/>
        </w:rPr>
        <w:t>ư</w:t>
      </w:r>
      <w:r w:rsidRPr="00322AAD">
        <w:rPr>
          <w:spacing w:val="4"/>
          <w:szCs w:val="28"/>
          <w:lang w:val="pt-BR"/>
        </w:rPr>
        <w:t xml:space="preserve"> chuột lô ch</w:t>
      </w:r>
      <w:r w:rsidRPr="00322AAD">
        <w:rPr>
          <w:rFonts w:cs="Arial"/>
          <w:spacing w:val="4"/>
          <w:szCs w:val="28"/>
          <w:lang w:val="pt-BR"/>
        </w:rPr>
        <w:t>ứ</w:t>
      </w:r>
      <w:r w:rsidRPr="00322AAD">
        <w:rPr>
          <w:spacing w:val="4"/>
          <w:szCs w:val="28"/>
          <w:lang w:val="pt-BR"/>
        </w:rPr>
        <w:t xml:space="preserve">ng. </w:t>
      </w:r>
    </w:p>
    <w:p w:rsidR="007113EC" w:rsidRPr="00322AAD" w:rsidRDefault="007113EC" w:rsidP="00BB03BA">
      <w:pPr>
        <w:pStyle w:val="44"/>
        <w:spacing w:before="100"/>
        <w:rPr>
          <w:lang w:val="pt-BR"/>
        </w:rPr>
      </w:pPr>
      <w:bookmarkStart w:id="531" w:name="_Toc5796002"/>
      <w:bookmarkStart w:id="532" w:name="_Toc26970727"/>
      <w:r w:rsidRPr="00322AAD">
        <w:rPr>
          <w:lang w:val="pt-BR"/>
        </w:rPr>
        <w:t xml:space="preserve">4.2.2. </w:t>
      </w:r>
      <w:r w:rsidR="00441F6D" w:rsidRPr="00322AAD">
        <w:rPr>
          <w:lang w:val="pt-BR"/>
        </w:rPr>
        <w:t>Về độc tính của viên nang Y10</w:t>
      </w:r>
      <w:r w:rsidRPr="00322AAD">
        <w:rPr>
          <w:lang w:val="pt-BR"/>
        </w:rPr>
        <w:t xml:space="preserve"> </w:t>
      </w:r>
      <w:r w:rsidR="00300A4C" w:rsidRPr="00322AAD">
        <w:rPr>
          <w:lang w:val="pt-BR"/>
        </w:rPr>
        <w:t xml:space="preserve">trên </w:t>
      </w:r>
      <w:r w:rsidRPr="00322AAD">
        <w:rPr>
          <w:lang w:val="pt-BR"/>
        </w:rPr>
        <w:t>sinh sản</w:t>
      </w:r>
      <w:bookmarkEnd w:id="531"/>
      <w:bookmarkEnd w:id="532"/>
      <w:r w:rsidRPr="00322AAD">
        <w:rPr>
          <w:lang w:val="pt-BR"/>
        </w:rPr>
        <w:t xml:space="preserve"> </w:t>
      </w:r>
    </w:p>
    <w:p w:rsidR="007113EC" w:rsidRPr="00322AAD" w:rsidRDefault="007113EC" w:rsidP="00BB03BA">
      <w:pPr>
        <w:spacing w:before="100"/>
        <w:rPr>
          <w:bCs/>
          <w:szCs w:val="28"/>
          <w:lang w:val="pt-BR"/>
        </w:rPr>
      </w:pPr>
      <w:r w:rsidRPr="00322AAD">
        <w:rPr>
          <w:bCs/>
          <w:szCs w:val="28"/>
          <w:lang w:val="pt-BR"/>
        </w:rPr>
        <w:t xml:space="preserve">Y10 là chế phẩm </w:t>
      </w:r>
      <w:r w:rsidR="003C597D" w:rsidRPr="00322AAD">
        <w:rPr>
          <w:bCs/>
          <w:szCs w:val="28"/>
          <w:lang w:val="pt-BR"/>
        </w:rPr>
        <w:t xml:space="preserve">được sử dụng nhằm cải thiện về số lượng và chất lượng tinh trùng. Song song với những ảnh hưởng tích cực của chế phẩm lên tinh trùng, cần xem xét về những tác động xấu có thể làm ảnh hưởng quá trình sinh sản và </w:t>
      </w:r>
      <w:r w:rsidRPr="00322AAD">
        <w:rPr>
          <w:bCs/>
          <w:szCs w:val="28"/>
          <w:lang w:val="pt-BR"/>
        </w:rPr>
        <w:t>sự phát triển của cá thể được sinh ra</w:t>
      </w:r>
      <w:r w:rsidR="003C597D" w:rsidRPr="00322AAD">
        <w:rPr>
          <w:bCs/>
          <w:szCs w:val="28"/>
          <w:lang w:val="pt-BR"/>
        </w:rPr>
        <w:t>. D</w:t>
      </w:r>
      <w:r w:rsidRPr="00322AAD">
        <w:rPr>
          <w:bCs/>
          <w:szCs w:val="28"/>
          <w:lang w:val="pt-BR"/>
        </w:rPr>
        <w:t xml:space="preserve">o vậy, cần </w:t>
      </w:r>
      <w:r w:rsidR="003C597D" w:rsidRPr="00322AAD">
        <w:rPr>
          <w:bCs/>
          <w:szCs w:val="28"/>
          <w:lang w:val="pt-BR"/>
        </w:rPr>
        <w:t>thiết phải tiến hành</w:t>
      </w:r>
      <w:r w:rsidRPr="00322AAD">
        <w:rPr>
          <w:bCs/>
          <w:szCs w:val="28"/>
          <w:lang w:val="pt-BR"/>
        </w:rPr>
        <w:t xml:space="preserve"> nghiên</w:t>
      </w:r>
      <w:r w:rsidRPr="00322AAD">
        <w:rPr>
          <w:bCs/>
          <w:szCs w:val="28"/>
          <w:lang w:val="pt-BR" w:eastAsia="ja-JP"/>
        </w:rPr>
        <w:t xml:space="preserve"> </w:t>
      </w:r>
      <w:r w:rsidRPr="00322AAD">
        <w:rPr>
          <w:bCs/>
          <w:szCs w:val="28"/>
          <w:lang w:val="pt-BR"/>
        </w:rPr>
        <w:t xml:space="preserve">cứu </w:t>
      </w:r>
      <w:r w:rsidR="003C597D" w:rsidRPr="00322AAD">
        <w:rPr>
          <w:bCs/>
          <w:szCs w:val="28"/>
          <w:lang w:val="pt-BR"/>
        </w:rPr>
        <w:t xml:space="preserve">ảnh hưởng của chế phẩm tới </w:t>
      </w:r>
      <w:r w:rsidRPr="00322AAD">
        <w:rPr>
          <w:bCs/>
          <w:szCs w:val="28"/>
          <w:lang w:val="pt-BR"/>
        </w:rPr>
        <w:t>khả năng sinh sản và phát triể</w:t>
      </w:r>
      <w:r w:rsidR="003C597D" w:rsidRPr="00322AAD">
        <w:rPr>
          <w:bCs/>
          <w:szCs w:val="28"/>
          <w:lang w:val="pt-BR"/>
        </w:rPr>
        <w:t>n</w:t>
      </w:r>
      <w:r w:rsidRPr="00322AAD">
        <w:rPr>
          <w:bCs/>
          <w:szCs w:val="28"/>
          <w:lang w:val="pt-BR"/>
        </w:rPr>
        <w:t>.</w:t>
      </w:r>
      <w:r w:rsidR="001E5478" w:rsidRPr="00322AAD">
        <w:rPr>
          <w:bCs/>
          <w:szCs w:val="28"/>
          <w:lang w:val="pt-BR"/>
        </w:rPr>
        <w:t xml:space="preserve"> </w:t>
      </w:r>
    </w:p>
    <w:p w:rsidR="00EF020A" w:rsidRPr="00322AAD" w:rsidRDefault="007113EC" w:rsidP="00BB03BA">
      <w:pPr>
        <w:spacing w:before="100"/>
        <w:rPr>
          <w:szCs w:val="28"/>
          <w:lang w:val="pt-BR"/>
        </w:rPr>
      </w:pPr>
      <w:r w:rsidRPr="00322AAD">
        <w:rPr>
          <w:szCs w:val="28"/>
          <w:lang w:val="pt-BR"/>
        </w:rPr>
        <w:t>T</w:t>
      </w:r>
      <w:r w:rsidR="00EF020A" w:rsidRPr="00322AAD">
        <w:rPr>
          <w:szCs w:val="28"/>
          <w:lang w:val="pt-BR"/>
        </w:rPr>
        <w:t>rong nghiên cứu này, t</w:t>
      </w:r>
      <w:r w:rsidRPr="00322AAD">
        <w:rPr>
          <w:szCs w:val="28"/>
          <w:lang w:val="pt-BR"/>
        </w:rPr>
        <w:t xml:space="preserve">hời gian cho chuột </w:t>
      </w:r>
      <w:r w:rsidR="00EF020A" w:rsidRPr="00322AAD">
        <w:rPr>
          <w:szCs w:val="28"/>
          <w:lang w:val="pt-BR"/>
        </w:rPr>
        <w:t xml:space="preserve">nhắt trắng uống thuốc </w:t>
      </w:r>
      <w:r w:rsidRPr="00322AAD">
        <w:rPr>
          <w:szCs w:val="28"/>
          <w:lang w:val="pt-BR"/>
        </w:rPr>
        <w:t>60 ngày</w:t>
      </w:r>
      <w:r w:rsidR="00EF020A" w:rsidRPr="00322AAD">
        <w:rPr>
          <w:szCs w:val="28"/>
          <w:lang w:val="pt-BR"/>
        </w:rPr>
        <w:t xml:space="preserve"> là thời gian</w:t>
      </w:r>
      <w:r w:rsidRPr="00322AAD">
        <w:rPr>
          <w:szCs w:val="28"/>
          <w:lang w:val="pt-BR"/>
        </w:rPr>
        <w:t xml:space="preserve"> suốt trong giai đoạn dậy thì và phát triển đến lúc trưởng thành</w:t>
      </w:r>
      <w:r w:rsidR="004267C1" w:rsidRPr="00322AAD">
        <w:rPr>
          <w:szCs w:val="28"/>
          <w:lang w:val="pt-BR" w:eastAsia="ja-JP"/>
        </w:rPr>
        <w:t xml:space="preserve"> [93],[94]</w:t>
      </w:r>
      <w:r w:rsidR="00EF020A" w:rsidRPr="00322AAD">
        <w:rPr>
          <w:szCs w:val="28"/>
          <w:lang w:val="pt-BR"/>
        </w:rPr>
        <w:t xml:space="preserve">. Với thời gian dùng thuốc như trên, nếu có những ảnh hưởng bất lợi, thuốc sẽ rất dễ dàng tác động đến quá trình sinh tinh và trưởng thành của tinh trùng, quá trình trưởng thành của noãn cũng như quá trình thụ tinh và làm tổ của trứng ở chuột nghiên cứu. </w:t>
      </w:r>
    </w:p>
    <w:p w:rsidR="00C54DEF" w:rsidRPr="00322AAD" w:rsidRDefault="00C54DEF" w:rsidP="00BB03BA">
      <w:pPr>
        <w:spacing w:before="100"/>
        <w:rPr>
          <w:szCs w:val="28"/>
          <w:lang w:val="pt-BR"/>
        </w:rPr>
      </w:pPr>
      <w:r w:rsidRPr="00322AAD">
        <w:rPr>
          <w:szCs w:val="28"/>
          <w:lang w:val="pt-BR"/>
        </w:rPr>
        <w:t>Mọi sinh vật nói chung và con người nói riêng, đều chịu sự chi phối của quy luật chọn lọc tự nhiên diễn ra trong suốt quá trình phát triển cá thể: đa số phôi thai mang gen đột biến hoặc NST bị đột biến đã bị đào thải sớm hoặc muộn bằng chết hợp tử, thai lưu, sảy thai, đẻ non… Chỉ một phần nhỏ phôi thai có NST bị rối loạn phát triển thành cơ thể sẽ được ra đời, tùy mức độ nặng nhẹ mà có thể tiếp tục bị chết sau sinh, sống được một thời gian hay có thể sống đến giai đoạn trưởng thành</w:t>
      </w:r>
      <w:r w:rsidR="00827784" w:rsidRPr="00322AAD">
        <w:rPr>
          <w:szCs w:val="28"/>
          <w:lang w:val="pt-BR" w:eastAsia="ja-JP"/>
        </w:rPr>
        <w:t xml:space="preserve"> [95]</w:t>
      </w:r>
      <w:r w:rsidRPr="00322AAD">
        <w:rPr>
          <w:szCs w:val="28"/>
          <w:lang w:val="pt-BR"/>
        </w:rPr>
        <w:t>.</w:t>
      </w:r>
    </w:p>
    <w:p w:rsidR="007113EC" w:rsidRPr="00322AAD" w:rsidRDefault="007113EC" w:rsidP="002D1E9A">
      <w:pPr>
        <w:spacing w:before="120"/>
        <w:rPr>
          <w:bCs/>
          <w:szCs w:val="28"/>
          <w:lang w:val="pt-BR" w:eastAsia="ja-JP"/>
        </w:rPr>
      </w:pPr>
      <w:r w:rsidRPr="00322AAD">
        <w:rPr>
          <w:bCs/>
          <w:szCs w:val="28"/>
          <w:lang w:val="pt-BR"/>
        </w:rPr>
        <w:lastRenderedPageBreak/>
        <w:t>Kết quả nghiên cứu cho thấy</w:t>
      </w:r>
      <w:r w:rsidR="00702A8C" w:rsidRPr="00322AAD">
        <w:rPr>
          <w:bCs/>
          <w:szCs w:val="28"/>
          <w:lang w:val="pt-BR"/>
        </w:rPr>
        <w:t xml:space="preserve"> viên nang Y10 cho chuột uống </w:t>
      </w:r>
      <w:r w:rsidRPr="00322AAD">
        <w:rPr>
          <w:bCs/>
          <w:szCs w:val="28"/>
          <w:lang w:val="pt-BR"/>
        </w:rPr>
        <w:t>ở cả hai liều</w:t>
      </w:r>
      <w:r w:rsidR="00702A8C" w:rsidRPr="00322AAD">
        <w:rPr>
          <w:bCs/>
          <w:szCs w:val="28"/>
          <w:lang w:val="pt-BR"/>
        </w:rPr>
        <w:t xml:space="preserve">, cả khi </w:t>
      </w:r>
      <w:r w:rsidRPr="00322AAD">
        <w:rPr>
          <w:bCs/>
          <w:szCs w:val="28"/>
          <w:lang w:val="pt-BR"/>
        </w:rPr>
        <w:t xml:space="preserve">chỉ </w:t>
      </w:r>
      <w:r w:rsidR="00702A8C" w:rsidRPr="00322AAD">
        <w:rPr>
          <w:bCs/>
          <w:szCs w:val="28"/>
          <w:lang w:val="pt-BR"/>
        </w:rPr>
        <w:t xml:space="preserve">dùng cho </w:t>
      </w:r>
      <w:r w:rsidRPr="00322AAD">
        <w:rPr>
          <w:bCs/>
          <w:szCs w:val="28"/>
          <w:lang w:val="pt-BR"/>
        </w:rPr>
        <w:t>chuột P đực hoặc</w:t>
      </w:r>
      <w:r w:rsidR="00702A8C" w:rsidRPr="00322AAD">
        <w:rPr>
          <w:bCs/>
          <w:szCs w:val="28"/>
          <w:lang w:val="pt-BR"/>
        </w:rPr>
        <w:t xml:space="preserve"> khi</w:t>
      </w:r>
      <w:r w:rsidRPr="00322AAD">
        <w:rPr>
          <w:bCs/>
          <w:szCs w:val="28"/>
          <w:lang w:val="pt-BR"/>
        </w:rPr>
        <w:t xml:space="preserve"> cả chuột P đực và cái </w:t>
      </w:r>
      <w:r w:rsidR="00702A8C" w:rsidRPr="00322AAD">
        <w:rPr>
          <w:bCs/>
          <w:szCs w:val="28"/>
          <w:lang w:val="pt-BR"/>
        </w:rPr>
        <w:t>dùng</w:t>
      </w:r>
      <w:r w:rsidRPr="00322AAD">
        <w:rPr>
          <w:bCs/>
          <w:szCs w:val="28"/>
          <w:lang w:val="pt-BR"/>
        </w:rPr>
        <w:t xml:space="preserve"> thuốc đều không gây đột biến đến quá trình tạo giao tử, quá trình thụ tinh, quá trình phân chia trứng thụ tinh cũng như sự làm tổ của trứng ở thế hệ chuột P và F1, biểu hiện bằng tỉ lệ thai đậu, tỉ lệ trứng mất trên tổng số hoàng thể, tỉ lệ chuột không phôi có hoàng thể ở tất cả các lô chuột nghiên cứu của thế hệ chuột P mang thai F1 và chuột F1 mang thai F2, không có sự khác biệt so với lô chuột chứng.</w:t>
      </w:r>
      <w:r w:rsidR="00C54DEF" w:rsidRPr="00322AAD">
        <w:rPr>
          <w:bCs/>
          <w:szCs w:val="28"/>
          <w:lang w:val="pt-BR" w:eastAsia="ja-JP"/>
        </w:rPr>
        <w:t xml:space="preserve"> Như vậy thuốc Y10 </w:t>
      </w:r>
      <w:r w:rsidR="00C54DEF" w:rsidRPr="00322AAD">
        <w:rPr>
          <w:szCs w:val="28"/>
          <w:lang w:val="pt-BR"/>
        </w:rPr>
        <w:t>không gây ra đột biến trong quá trình tạo giao tử, quá trình thụ thai, mang thai của chuột thí nghiệm.</w:t>
      </w:r>
      <w:r w:rsidR="001F547F" w:rsidRPr="00322AAD">
        <w:rPr>
          <w:szCs w:val="28"/>
          <w:lang w:val="pt-BR"/>
        </w:rPr>
        <w:t xml:space="preserve"> </w:t>
      </w:r>
    </w:p>
    <w:p w:rsidR="007113EC" w:rsidRPr="00322AAD" w:rsidRDefault="005570C5" w:rsidP="002D1E9A">
      <w:pPr>
        <w:spacing w:before="120"/>
        <w:rPr>
          <w:szCs w:val="28"/>
          <w:lang w:val="pt-BR"/>
        </w:rPr>
      </w:pPr>
      <w:r w:rsidRPr="00322AAD">
        <w:rPr>
          <w:szCs w:val="28"/>
          <w:lang w:val="pt-BR" w:eastAsia="ja-JP"/>
        </w:rPr>
        <w:t>S</w:t>
      </w:r>
      <w:r w:rsidR="007113EC" w:rsidRPr="00322AAD">
        <w:rPr>
          <w:szCs w:val="28"/>
          <w:lang w:val="pt-BR"/>
        </w:rPr>
        <w:t xml:space="preserve">ố phôi thai trung bình trên một chuột mẹ ở </w:t>
      </w:r>
      <w:r w:rsidRPr="00322AAD">
        <w:rPr>
          <w:szCs w:val="28"/>
          <w:lang w:val="pt-BR" w:eastAsia="ja-JP"/>
        </w:rPr>
        <w:t xml:space="preserve">các lô dùng thuốc tương đương so với ở lô. </w:t>
      </w:r>
      <w:r w:rsidRPr="00322AAD">
        <w:rPr>
          <w:rFonts w:hint="cs"/>
          <w:szCs w:val="28"/>
          <w:lang w:val="pt-BR" w:eastAsia="ja-JP"/>
        </w:rPr>
        <w:t>Đ</w:t>
      </w:r>
      <w:r w:rsidRPr="00322AAD">
        <w:rPr>
          <w:szCs w:val="28"/>
          <w:lang w:val="pt-BR" w:eastAsia="ja-JP"/>
        </w:rPr>
        <w:t>iều này c</w:t>
      </w:r>
      <w:r w:rsidR="007113EC" w:rsidRPr="00322AAD">
        <w:rPr>
          <w:szCs w:val="28"/>
          <w:lang w:val="pt-BR"/>
        </w:rPr>
        <w:t xml:space="preserve">hứng tỏ số phôi thai, số lượng con sinh ra trong mỗi lứa ở chuột lô dùng thuốc vẫn tuân theo sinh lý tự nhiên. Thuốc nghiên cứu chỉ tác động lên chuột đực làm tăng số lượng và chất lượng tinh trùng, mà không làm tăng số noãn chín và rụng ở chuột cái. Vì vậy số phôi trung bình và số con trung bình không có sự khác biệt so với lô chứng. </w:t>
      </w:r>
    </w:p>
    <w:p w:rsidR="007113EC" w:rsidRPr="00322AAD" w:rsidRDefault="007113EC" w:rsidP="002D1E9A">
      <w:pPr>
        <w:spacing w:before="120"/>
        <w:rPr>
          <w:szCs w:val="28"/>
          <w:lang w:val="pt-BR" w:eastAsia="ja-JP"/>
        </w:rPr>
      </w:pPr>
      <w:r w:rsidRPr="00322AAD">
        <w:rPr>
          <w:szCs w:val="28"/>
          <w:lang w:val="pt-BR"/>
        </w:rPr>
        <w:t xml:space="preserve">Thai chuột và chuột con của các lô nghiên cứu không có dị tật bẩm sinh quan sát được ở mắt, mũi, môi, tai, chân… Số chuột con chết ở lô </w:t>
      </w:r>
      <w:r w:rsidR="005570C5" w:rsidRPr="00322AAD">
        <w:rPr>
          <w:szCs w:val="28"/>
          <w:lang w:val="pt-BR" w:eastAsia="ja-JP"/>
        </w:rPr>
        <w:t>dùng</w:t>
      </w:r>
      <w:r w:rsidRPr="00322AAD">
        <w:rPr>
          <w:szCs w:val="28"/>
          <w:lang w:val="pt-BR"/>
        </w:rPr>
        <w:t xml:space="preserve"> thuốc </w:t>
      </w:r>
      <w:r w:rsidR="005570C5" w:rsidRPr="00322AAD">
        <w:rPr>
          <w:szCs w:val="28"/>
          <w:lang w:val="pt-BR" w:eastAsia="ja-JP"/>
        </w:rPr>
        <w:t>tương đương</w:t>
      </w:r>
      <w:r w:rsidRPr="00322AAD">
        <w:rPr>
          <w:szCs w:val="28"/>
          <w:lang w:val="pt-BR"/>
        </w:rPr>
        <w:t xml:space="preserve"> so với lô chứng ở</w:t>
      </w:r>
      <w:r w:rsidR="005570C5" w:rsidRPr="00322AAD">
        <w:rPr>
          <w:szCs w:val="28"/>
          <w:lang w:val="pt-BR"/>
        </w:rPr>
        <w:t xml:space="preserve"> </w:t>
      </w:r>
      <w:r w:rsidRPr="00322AAD">
        <w:rPr>
          <w:szCs w:val="28"/>
          <w:lang w:val="pt-BR"/>
        </w:rPr>
        <w:t>chuộ</w:t>
      </w:r>
      <w:r w:rsidR="005570C5" w:rsidRPr="00322AAD">
        <w:rPr>
          <w:szCs w:val="28"/>
          <w:lang w:val="pt-BR"/>
        </w:rPr>
        <w:t>t F1</w:t>
      </w:r>
      <w:r w:rsidRPr="00322AAD">
        <w:rPr>
          <w:szCs w:val="28"/>
          <w:lang w:val="pt-BR"/>
        </w:rPr>
        <w:t xml:space="preserve">, chứng tỏ </w:t>
      </w:r>
      <w:r w:rsidRPr="00322AAD">
        <w:rPr>
          <w:i/>
          <w:szCs w:val="28"/>
          <w:lang w:val="pt-BR"/>
        </w:rPr>
        <w:t>Y10 không gây các đột biến ở các thế hệ con của chuột nhắt trắng.</w:t>
      </w:r>
    </w:p>
    <w:p w:rsidR="00DB50F0" w:rsidRPr="00322AAD" w:rsidRDefault="00DB50F0" w:rsidP="002D1E9A">
      <w:pPr>
        <w:pStyle w:val="44"/>
        <w:spacing w:before="120"/>
        <w:rPr>
          <w:rFonts w:eastAsia="MS Mincho"/>
          <w:lang w:val="pt-BR" w:eastAsia="ja-JP"/>
        </w:rPr>
      </w:pPr>
      <w:bookmarkStart w:id="533" w:name="_Toc5796003"/>
      <w:bookmarkStart w:id="534" w:name="_Toc26970728"/>
      <w:r w:rsidRPr="00322AAD">
        <w:rPr>
          <w:rFonts w:eastAsia="MS Mincho"/>
          <w:lang w:val="pt-BR" w:eastAsia="ja-JP"/>
        </w:rPr>
        <w:t>4.</w:t>
      </w:r>
      <w:r w:rsidR="009619D8" w:rsidRPr="00322AAD">
        <w:rPr>
          <w:rFonts w:eastAsia="MS Mincho"/>
          <w:lang w:val="pt-BR" w:eastAsia="ja-JP"/>
        </w:rPr>
        <w:t>2</w:t>
      </w:r>
      <w:r w:rsidRPr="00322AAD">
        <w:rPr>
          <w:rFonts w:eastAsia="MS Mincho"/>
          <w:lang w:val="pt-BR" w:eastAsia="ja-JP"/>
        </w:rPr>
        <w:t>.</w:t>
      </w:r>
      <w:r w:rsidR="00D82024" w:rsidRPr="00322AAD">
        <w:rPr>
          <w:rFonts w:eastAsia="MS Mincho"/>
          <w:lang w:val="pt-BR" w:eastAsia="ja-JP"/>
        </w:rPr>
        <w:t>3</w:t>
      </w:r>
      <w:r w:rsidRPr="00322AAD">
        <w:rPr>
          <w:rFonts w:eastAsia="MS Mincho"/>
          <w:lang w:val="pt-BR" w:eastAsia="ja-JP"/>
        </w:rPr>
        <w:t xml:space="preserve">. Về độc tính </w:t>
      </w:r>
      <w:r w:rsidR="00761328" w:rsidRPr="00322AAD">
        <w:rPr>
          <w:rFonts w:eastAsia="MS Mincho"/>
          <w:lang w:val="pt-BR" w:eastAsia="ja-JP"/>
        </w:rPr>
        <w:t>của viên nang Y10</w:t>
      </w:r>
      <w:r w:rsidR="003B3852" w:rsidRPr="00322AAD">
        <w:rPr>
          <w:rFonts w:eastAsia="MS Mincho"/>
          <w:lang w:val="pt-BR" w:eastAsia="ja-JP"/>
        </w:rPr>
        <w:t xml:space="preserve"> trên </w:t>
      </w:r>
      <w:r w:rsidR="001F5D10" w:rsidRPr="00322AAD">
        <w:rPr>
          <w:rFonts w:eastAsia="MS Mincho"/>
          <w:lang w:val="vi-VN" w:eastAsia="ja-JP"/>
        </w:rPr>
        <w:t>đ</w:t>
      </w:r>
      <w:r w:rsidR="003B3852" w:rsidRPr="00322AAD">
        <w:rPr>
          <w:rFonts w:eastAsia="MS Mincho"/>
          <w:lang w:val="pt-BR" w:eastAsia="ja-JP"/>
        </w:rPr>
        <w:t>ột biến nhiễm sắc thể</w:t>
      </w:r>
      <w:bookmarkEnd w:id="533"/>
      <w:bookmarkEnd w:id="534"/>
    </w:p>
    <w:p w:rsidR="00D14032" w:rsidRDefault="005A420E" w:rsidP="002D1E9A">
      <w:pPr>
        <w:spacing w:before="120"/>
        <w:rPr>
          <w:szCs w:val="28"/>
          <w:lang w:val="pt-BR" w:eastAsia="ja-JP"/>
        </w:rPr>
      </w:pPr>
      <w:r w:rsidRPr="00322AAD">
        <w:rPr>
          <w:szCs w:val="28"/>
          <w:lang w:val="pt-BR"/>
        </w:rPr>
        <w:t>Đột biến nhiễm sắc thể là một nghiên cứu chuyên sâu trong nghiên cứu tính an toàn của thuốc</w:t>
      </w:r>
      <w:r w:rsidR="000B065B" w:rsidRPr="00322AAD">
        <w:rPr>
          <w:szCs w:val="28"/>
          <w:lang w:val="pt-BR" w:eastAsia="ja-JP"/>
        </w:rPr>
        <w:t xml:space="preserve"> [86]</w:t>
      </w:r>
      <w:r w:rsidRPr="00322AAD">
        <w:rPr>
          <w:szCs w:val="28"/>
          <w:lang w:val="pt-BR"/>
        </w:rPr>
        <w:t xml:space="preserve">. Vì viên nang Y10 là chế phẩm </w:t>
      </w:r>
      <w:r w:rsidR="002A0C38" w:rsidRPr="00322AAD">
        <w:rPr>
          <w:szCs w:val="28"/>
          <w:lang w:val="pt-BR" w:eastAsia="ja-JP"/>
        </w:rPr>
        <w:t xml:space="preserve">tác </w:t>
      </w:r>
      <w:r w:rsidR="002A0C38" w:rsidRPr="00322AAD">
        <w:rPr>
          <w:rFonts w:hint="cs"/>
          <w:szCs w:val="28"/>
          <w:lang w:val="pt-BR" w:eastAsia="ja-JP"/>
        </w:rPr>
        <w:t>đ</w:t>
      </w:r>
      <w:r w:rsidR="002A0C38" w:rsidRPr="00322AAD">
        <w:rPr>
          <w:szCs w:val="28"/>
          <w:lang w:val="pt-BR" w:eastAsia="ja-JP"/>
        </w:rPr>
        <w:t>ộng lên quá trình sinh sản</w:t>
      </w:r>
      <w:r w:rsidR="00023A19" w:rsidRPr="00322AAD">
        <w:rPr>
          <w:szCs w:val="28"/>
          <w:lang w:val="pt-BR" w:eastAsia="ja-JP"/>
        </w:rPr>
        <w:t>,</w:t>
      </w:r>
      <w:r w:rsidR="00474D71" w:rsidRPr="00322AAD">
        <w:rPr>
          <w:szCs w:val="28"/>
          <w:lang w:val="pt-BR" w:eastAsia="ja-JP"/>
        </w:rPr>
        <w:t xml:space="preserve"> các yếu tố di truyền được truyền từ thế hệ bố mẹ sang thế hệ con cái.</w:t>
      </w:r>
      <w:r w:rsidR="00C82368" w:rsidRPr="00322AAD">
        <w:rPr>
          <w:szCs w:val="28"/>
          <w:lang w:val="pt-BR" w:eastAsia="ja-JP"/>
        </w:rPr>
        <w:t xml:space="preserve"> </w:t>
      </w:r>
      <w:r w:rsidR="00474D71" w:rsidRPr="00322AAD">
        <w:rPr>
          <w:szCs w:val="28"/>
          <w:lang w:val="pt-BR" w:eastAsia="ja-JP"/>
        </w:rPr>
        <w:t>Chính vì vậy,</w:t>
      </w:r>
      <w:r w:rsidR="00023A19" w:rsidRPr="00322AAD">
        <w:rPr>
          <w:szCs w:val="28"/>
          <w:lang w:val="pt-BR" w:eastAsia="ja-JP"/>
        </w:rPr>
        <w:t xml:space="preserve"> </w:t>
      </w:r>
      <w:r w:rsidR="002A0C38" w:rsidRPr="00322AAD">
        <w:rPr>
          <w:rFonts w:hint="cs"/>
          <w:szCs w:val="28"/>
          <w:lang w:val="pt-BR" w:eastAsia="ja-JP"/>
        </w:rPr>
        <w:t>đ</w:t>
      </w:r>
      <w:r w:rsidR="002A0C38" w:rsidRPr="00322AAD">
        <w:rPr>
          <w:szCs w:val="28"/>
          <w:lang w:val="pt-BR" w:eastAsia="ja-JP"/>
        </w:rPr>
        <w:t xml:space="preserve">ộc tính của thuốc trên đột biến nhiễm sắc thể </w:t>
      </w:r>
      <w:r w:rsidR="00761328" w:rsidRPr="00322AAD">
        <w:rPr>
          <w:szCs w:val="28"/>
          <w:lang w:val="pt-BR" w:eastAsia="ja-JP"/>
        </w:rPr>
        <w:t xml:space="preserve">cũng </w:t>
      </w:r>
      <w:r w:rsidR="002A0C38" w:rsidRPr="00322AAD">
        <w:rPr>
          <w:szCs w:val="28"/>
          <w:lang w:val="pt-BR" w:eastAsia="ja-JP"/>
        </w:rPr>
        <w:t xml:space="preserve">cần được quan tâm đánh giá. </w:t>
      </w:r>
    </w:p>
    <w:p w:rsidR="001A6348" w:rsidRPr="00322AAD" w:rsidRDefault="001A6348" w:rsidP="002D1E9A">
      <w:pPr>
        <w:spacing w:before="120"/>
        <w:rPr>
          <w:szCs w:val="28"/>
          <w:lang w:val="pt-BR" w:eastAsia="ja-JP"/>
        </w:rPr>
      </w:pPr>
    </w:p>
    <w:p w:rsidR="005A420E" w:rsidRPr="00322AAD" w:rsidRDefault="005A420E" w:rsidP="00F56BA4">
      <w:pPr>
        <w:pStyle w:val="66"/>
      </w:pPr>
      <w:bookmarkStart w:id="535" w:name="_Toc24962775"/>
      <w:r w:rsidRPr="00322AAD">
        <w:lastRenderedPageBreak/>
        <w:t>4.2.3.</w:t>
      </w:r>
      <w:r w:rsidRPr="00322AAD">
        <w:rPr>
          <w:lang w:eastAsia="ja-JP"/>
        </w:rPr>
        <w:t>1</w:t>
      </w:r>
      <w:r w:rsidRPr="00322AAD">
        <w:t>. Đối tượng nghiên cứu</w:t>
      </w:r>
      <w:bookmarkEnd w:id="535"/>
      <w:r w:rsidRPr="00322AAD">
        <w:t xml:space="preserve"> </w:t>
      </w:r>
    </w:p>
    <w:p w:rsidR="005A420E" w:rsidRPr="00322AAD" w:rsidRDefault="005A420E" w:rsidP="00F56BA4">
      <w:pPr>
        <w:spacing w:before="120"/>
        <w:rPr>
          <w:b/>
          <w:bCs/>
          <w:szCs w:val="28"/>
          <w:lang w:val="pt-BR"/>
        </w:rPr>
      </w:pPr>
      <w:r w:rsidRPr="00322AAD">
        <w:rPr>
          <w:szCs w:val="28"/>
          <w:lang w:val="pt-BR"/>
        </w:rPr>
        <w:t xml:space="preserve">Nghiên cứu </w:t>
      </w:r>
      <w:r w:rsidR="007D4930" w:rsidRPr="00322AAD">
        <w:rPr>
          <w:szCs w:val="28"/>
          <w:lang w:val="pt-BR"/>
        </w:rPr>
        <w:t xml:space="preserve">về độc tính của viên nang Y10 trên nhiễm sắc thể </w:t>
      </w:r>
      <w:r w:rsidRPr="00322AAD">
        <w:rPr>
          <w:szCs w:val="28"/>
          <w:lang w:val="pt-BR"/>
        </w:rPr>
        <w:t xml:space="preserve">được </w:t>
      </w:r>
      <w:r w:rsidR="007D4930" w:rsidRPr="00322AAD">
        <w:rPr>
          <w:szCs w:val="28"/>
          <w:lang w:val="pt-BR"/>
        </w:rPr>
        <w:t>đánh giá</w:t>
      </w:r>
      <w:r w:rsidRPr="00322AAD">
        <w:rPr>
          <w:szCs w:val="28"/>
          <w:lang w:val="pt-BR"/>
        </w:rPr>
        <w:t xml:space="preserve"> trên chuột nhắt trắng (Mus muscullus) chủng Swiss, thuần chủng. </w:t>
      </w:r>
      <w:r w:rsidRPr="00322AAD">
        <w:rPr>
          <w:szCs w:val="28"/>
          <w:lang w:val="pt-BR" w:eastAsia="ja-JP"/>
        </w:rPr>
        <w:t>Chuột nghiên cứu</w:t>
      </w:r>
      <w:r w:rsidRPr="00322AAD">
        <w:rPr>
          <w:szCs w:val="28"/>
          <w:lang w:val="pt-BR"/>
        </w:rPr>
        <w:t xml:space="preserve"> được nuôi trong điều kiện chuẩn, cùng một thời gian</w:t>
      </w:r>
      <w:r w:rsidRPr="00322AAD">
        <w:rPr>
          <w:szCs w:val="28"/>
          <w:lang w:val="pt-BR" w:eastAsia="ja-JP"/>
        </w:rPr>
        <w:t>,</w:t>
      </w:r>
      <w:r w:rsidRPr="00322AAD">
        <w:rPr>
          <w:szCs w:val="28"/>
          <w:lang w:val="pt-BR"/>
        </w:rPr>
        <w:t xml:space="preserve"> </w:t>
      </w:r>
      <w:r w:rsidRPr="00322AAD">
        <w:rPr>
          <w:szCs w:val="28"/>
          <w:lang w:val="pt-BR" w:eastAsia="ja-JP"/>
        </w:rPr>
        <w:t>đ</w:t>
      </w:r>
      <w:r w:rsidRPr="00322AAD">
        <w:rPr>
          <w:szCs w:val="28"/>
          <w:lang w:val="pt-BR"/>
        </w:rPr>
        <w:t>ảm bảo sự đồng nhất giữa các chuột trong quá trình tiến hành thí nghiệm.</w:t>
      </w:r>
      <w:r w:rsidR="00D00414" w:rsidRPr="00322AAD">
        <w:rPr>
          <w:szCs w:val="28"/>
          <w:lang w:val="pt-BR"/>
        </w:rPr>
        <w:t xml:space="preserve"> Chúng tôi lựa chọn c</w:t>
      </w:r>
      <w:r w:rsidRPr="00322AAD">
        <w:rPr>
          <w:szCs w:val="28"/>
          <w:lang w:val="pt-BR" w:eastAsia="ja-JP"/>
        </w:rPr>
        <w:t>huột nhắt trắng chủng Swiss</w:t>
      </w:r>
      <w:r w:rsidR="00D00414" w:rsidRPr="00322AAD">
        <w:rPr>
          <w:szCs w:val="28"/>
          <w:lang w:val="pt-BR" w:eastAsia="ja-JP"/>
        </w:rPr>
        <w:t xml:space="preserve"> trong nghiên cứu này vì chủng chuột này</w:t>
      </w:r>
      <w:r w:rsidRPr="00322AAD">
        <w:rPr>
          <w:szCs w:val="28"/>
          <w:lang w:val="pt-BR" w:eastAsia="ja-JP"/>
        </w:rPr>
        <w:t xml:space="preserve"> có</w:t>
      </w:r>
      <w:r w:rsidRPr="00322AAD">
        <w:rPr>
          <w:szCs w:val="28"/>
          <w:lang w:val="pt-BR"/>
        </w:rPr>
        <w:t xml:space="preserve"> khả năng sinh sản tốt, tỉ lệ dị dạng tự nhiên ít, nhạy cảm với những chất có ảnh hưởng đến sinh sản và phát triể</w:t>
      </w:r>
      <w:r w:rsidR="008F1B0D" w:rsidRPr="00322AAD">
        <w:rPr>
          <w:szCs w:val="28"/>
          <w:lang w:val="pt-BR"/>
        </w:rPr>
        <w:t>n [</w:t>
      </w:r>
      <w:r w:rsidR="008F1B0D" w:rsidRPr="00322AAD">
        <w:rPr>
          <w:szCs w:val="28"/>
          <w:lang w:val="pt-BR" w:eastAsia="ja-JP"/>
        </w:rPr>
        <w:t>96</w:t>
      </w:r>
      <w:r w:rsidRPr="00322AAD">
        <w:rPr>
          <w:szCs w:val="28"/>
          <w:lang w:val="pt-BR"/>
        </w:rPr>
        <w:t>]</w:t>
      </w:r>
      <w:r w:rsidRPr="00322AAD">
        <w:rPr>
          <w:szCs w:val="28"/>
          <w:lang w:val="pt-BR" w:eastAsia="ja-JP"/>
        </w:rPr>
        <w:t>. Mặt khác</w:t>
      </w:r>
      <w:r w:rsidRPr="00322AAD">
        <w:rPr>
          <w:szCs w:val="28"/>
          <w:lang w:val="pt-BR"/>
        </w:rPr>
        <w:t>,</w:t>
      </w:r>
      <w:r w:rsidRPr="00322AAD">
        <w:rPr>
          <w:szCs w:val="28"/>
          <w:lang w:val="pt-BR" w:eastAsia="ja-JP"/>
        </w:rPr>
        <w:t xml:space="preserve"> </w:t>
      </w:r>
      <w:r w:rsidRPr="00322AAD">
        <w:rPr>
          <w:szCs w:val="28"/>
          <w:lang w:val="pt-BR"/>
        </w:rPr>
        <w:t xml:space="preserve">chu kỳ động dục của chuột nhắt trắng </w:t>
      </w:r>
      <w:r w:rsidRPr="00322AAD">
        <w:rPr>
          <w:szCs w:val="28"/>
          <w:lang w:val="pt-BR" w:eastAsia="ja-JP"/>
        </w:rPr>
        <w:t xml:space="preserve">là </w:t>
      </w:r>
      <w:r w:rsidRPr="00322AAD">
        <w:rPr>
          <w:szCs w:val="28"/>
          <w:lang w:val="pt-BR"/>
        </w:rPr>
        <w:t>4-5 ngày, thời gian mang thai trung bình 21 ngày, tuổi/trọng lượng chuột con cai sữa 3 tuần đạt 9-12gram</w:t>
      </w:r>
      <w:r w:rsidRPr="00322AAD">
        <w:rPr>
          <w:szCs w:val="28"/>
          <w:lang w:val="pt-BR" w:eastAsia="ja-JP"/>
        </w:rPr>
        <w:t>.</w:t>
      </w:r>
      <w:r w:rsidRPr="00322AAD">
        <w:rPr>
          <w:szCs w:val="28"/>
          <w:lang w:val="pt-BR"/>
        </w:rPr>
        <w:t xml:space="preserve"> </w:t>
      </w:r>
      <w:r w:rsidRPr="00322AAD">
        <w:rPr>
          <w:szCs w:val="28"/>
          <w:lang w:val="pt-BR" w:eastAsia="ja-JP"/>
        </w:rPr>
        <w:t>T</w:t>
      </w:r>
      <w:r w:rsidRPr="00322AAD">
        <w:rPr>
          <w:szCs w:val="28"/>
          <w:lang w:val="pt-BR"/>
        </w:rPr>
        <w:t xml:space="preserve">ổng thời gian từ lúc chuột con sinh ra, nuôi lớn, ghép cặp, mang thai và sinh thế hệ mới mất khoảng 4 tháng </w:t>
      </w:r>
      <w:r w:rsidR="00D00414" w:rsidRPr="00322AAD">
        <w:rPr>
          <w:szCs w:val="28"/>
          <w:lang w:val="pt-BR"/>
        </w:rPr>
        <w:t>[</w:t>
      </w:r>
      <w:r w:rsidR="008F1B0D" w:rsidRPr="00322AAD">
        <w:rPr>
          <w:szCs w:val="28"/>
          <w:lang w:val="pt-BR" w:eastAsia="ja-JP"/>
        </w:rPr>
        <w:t>96</w:t>
      </w:r>
      <w:r w:rsidRPr="00322AAD">
        <w:rPr>
          <w:szCs w:val="28"/>
          <w:lang w:val="pt-BR"/>
        </w:rPr>
        <w:t>]</w:t>
      </w:r>
      <w:r w:rsidR="008F1B0D" w:rsidRPr="00322AAD">
        <w:rPr>
          <w:szCs w:val="28"/>
          <w:lang w:val="pt-BR" w:eastAsia="ja-JP"/>
        </w:rPr>
        <w:t>,[97]</w:t>
      </w:r>
      <w:r w:rsidRPr="00322AAD">
        <w:rPr>
          <w:szCs w:val="28"/>
          <w:lang w:val="pt-BR"/>
        </w:rPr>
        <w:t xml:space="preserve">. </w:t>
      </w:r>
      <w:r w:rsidRPr="00322AAD">
        <w:rPr>
          <w:szCs w:val="28"/>
          <w:lang w:val="pt-BR" w:eastAsia="ja-JP"/>
        </w:rPr>
        <w:t xml:space="preserve">Với thời gian không quá dài như vậy, việc </w:t>
      </w:r>
      <w:r w:rsidRPr="00322AAD">
        <w:rPr>
          <w:szCs w:val="28"/>
          <w:lang w:val="pt-BR"/>
        </w:rPr>
        <w:t>theo dõi, đánh giá qua nhiều thế hệ</w:t>
      </w:r>
      <w:r w:rsidRPr="00322AAD">
        <w:rPr>
          <w:szCs w:val="28"/>
          <w:lang w:val="pt-BR" w:eastAsia="ja-JP"/>
        </w:rPr>
        <w:t xml:space="preserve"> được thuận tiện và tốt hơn.</w:t>
      </w:r>
      <w:r w:rsidR="001E5478" w:rsidRPr="00322AAD">
        <w:rPr>
          <w:szCs w:val="28"/>
          <w:lang w:val="pt-BR"/>
        </w:rPr>
        <w:t xml:space="preserve"> </w:t>
      </w:r>
    </w:p>
    <w:p w:rsidR="005A420E" w:rsidRPr="00322AAD" w:rsidRDefault="005A420E" w:rsidP="00F56BA4">
      <w:pPr>
        <w:spacing w:before="120"/>
        <w:rPr>
          <w:b/>
          <w:bCs/>
          <w:i/>
          <w:szCs w:val="28"/>
          <w:lang w:val="pt-BR"/>
        </w:rPr>
      </w:pPr>
      <w:r w:rsidRPr="00322AAD">
        <w:rPr>
          <w:szCs w:val="28"/>
          <w:lang w:val="pt-BR" w:eastAsia="ja-JP"/>
        </w:rPr>
        <w:t xml:space="preserve">Nghiên cứu được thực hiện với việc cho cả chuột đực và chuột cái dùng thuốc. </w:t>
      </w:r>
      <w:r w:rsidRPr="00322AAD">
        <w:rPr>
          <w:szCs w:val="28"/>
          <w:lang w:val="pt-BR"/>
        </w:rPr>
        <w:t>Trong nghiên cứu độc tính trên di truyền và sinh sản, nếu chỉ cho chuột đực uống thì ở F1 chỉ phát hiện được đột biến gen trội. Tuy nhiên các tác nhân gây đột biến thường gây đột biến gen lặn và có hại</w:t>
      </w:r>
      <w:r w:rsidR="008F1B0D" w:rsidRPr="00322AAD">
        <w:rPr>
          <w:szCs w:val="28"/>
          <w:lang w:val="pt-BR" w:eastAsia="ja-JP"/>
        </w:rPr>
        <w:t xml:space="preserve"> [98]</w:t>
      </w:r>
      <w:r w:rsidRPr="00322AAD">
        <w:rPr>
          <w:szCs w:val="28"/>
          <w:lang w:val="pt-BR"/>
        </w:rPr>
        <w:t>. Vì vậy, nghiên cứu đã cho cả chuột đực và cái dùng thuốc là để đánh giá khả năng gây đột biến cả gen trội và gen lặn, nếu có đột biến gen lặn sẽ biểu hiện ở F1.</w:t>
      </w:r>
    </w:p>
    <w:p w:rsidR="005A420E" w:rsidRPr="00322AAD" w:rsidRDefault="005A420E" w:rsidP="00F56BA4">
      <w:pPr>
        <w:pStyle w:val="66"/>
        <w:spacing w:before="120"/>
        <w:rPr>
          <w:b/>
        </w:rPr>
      </w:pPr>
      <w:bookmarkStart w:id="536" w:name="_Toc24962776"/>
      <w:r w:rsidRPr="00322AAD">
        <w:t>4.2.3.</w:t>
      </w:r>
      <w:r w:rsidR="00D00414" w:rsidRPr="00322AAD">
        <w:t>2</w:t>
      </w:r>
      <w:r w:rsidRPr="00322AAD">
        <w:t>. Ảnh hưởng của viên nang Y10 trên NST tủy xương và tinh hoàn</w:t>
      </w:r>
      <w:bookmarkEnd w:id="536"/>
      <w:r w:rsidRPr="00322AAD">
        <w:rPr>
          <w:b/>
        </w:rPr>
        <w:t xml:space="preserve"> </w:t>
      </w:r>
    </w:p>
    <w:p w:rsidR="005A420E" w:rsidRPr="00322AAD" w:rsidRDefault="00E7148F" w:rsidP="00F56BA4">
      <w:pPr>
        <w:spacing w:before="120"/>
        <w:rPr>
          <w:bCs/>
          <w:szCs w:val="28"/>
          <w:lang w:val="pt-BR"/>
        </w:rPr>
      </w:pPr>
      <w:r w:rsidRPr="00322AAD">
        <w:rPr>
          <w:bCs/>
          <w:szCs w:val="28"/>
          <w:lang w:val="pt-BR"/>
        </w:rPr>
        <w:t>Tế bào mô tủy xương hoặc mô tinh hoàn là những mô phát triển mạnh và có nhiều tế bào đang phân chia, dễ nhìn thấy có những rối loạn NST nếu có</w:t>
      </w:r>
      <w:r w:rsidR="008F1B0D" w:rsidRPr="00322AAD">
        <w:rPr>
          <w:bCs/>
          <w:szCs w:val="28"/>
          <w:lang w:val="pt-BR" w:eastAsia="ja-JP"/>
        </w:rPr>
        <w:t xml:space="preserve"> [99]</w:t>
      </w:r>
      <w:r w:rsidRPr="00322AAD">
        <w:rPr>
          <w:bCs/>
          <w:szCs w:val="28"/>
          <w:lang w:val="pt-BR"/>
        </w:rPr>
        <w:t xml:space="preserve">. </w:t>
      </w:r>
      <w:r w:rsidR="005A420E" w:rsidRPr="00322AAD">
        <w:rPr>
          <w:bCs/>
          <w:szCs w:val="28"/>
          <w:lang w:val="pt-BR"/>
        </w:rPr>
        <w:t>Mặt khác, thuốc được dự định sử dụng trên lâm sàng điều trị vô sinh nam do SGTT. Như vậy, thuốc sẽ trực tiếp hoặc gián tiếp tác động vào mô tinh hoàn.</w:t>
      </w:r>
      <w:r w:rsidRPr="00322AAD">
        <w:rPr>
          <w:bCs/>
          <w:szCs w:val="28"/>
          <w:lang w:val="pt-BR"/>
        </w:rPr>
        <w:t xml:space="preserve"> Vì vậy, mô tủy xương và mô tinh hoàn được lựa chọn để đánh giá về ảnh hưởng lên nhiễm sắc thể của thuốc nghiên cứu.</w:t>
      </w:r>
    </w:p>
    <w:p w:rsidR="005A420E" w:rsidRPr="00322AAD" w:rsidRDefault="005A420E" w:rsidP="00F56BA4">
      <w:pPr>
        <w:spacing w:before="80"/>
        <w:rPr>
          <w:bCs/>
          <w:spacing w:val="-4"/>
          <w:szCs w:val="28"/>
          <w:lang w:val="pt-BR"/>
        </w:rPr>
      </w:pPr>
      <w:r w:rsidRPr="00322AAD">
        <w:rPr>
          <w:bCs/>
          <w:spacing w:val="-4"/>
          <w:szCs w:val="28"/>
          <w:lang w:val="pt-BR"/>
        </w:rPr>
        <w:lastRenderedPageBreak/>
        <w:t>Dùng colcemid làm cho tế bào đang phân chia dừng lại ở kỳ giữa, vì NST ở kỳ này có dạng điển hình nhất. Đặc tính của hóa chất này là phá hủy thoi vô sắc, do đó NST mất chỗ dựa và không thể di chuyển về hai cực của tế bào. Các chromatid của NST kép vẫn dính nhau ở phần tâm. Chất này còn làm NST co ngắn lại, dày lên, nên dễ quan sát hơn</w:t>
      </w:r>
      <w:r w:rsidR="00D57D6E" w:rsidRPr="00322AAD">
        <w:rPr>
          <w:bCs/>
          <w:spacing w:val="-4"/>
          <w:szCs w:val="28"/>
          <w:lang w:val="pt-BR" w:eastAsia="ja-JP"/>
        </w:rPr>
        <w:t xml:space="preserve"> [99],[100]</w:t>
      </w:r>
      <w:r w:rsidRPr="00322AAD">
        <w:rPr>
          <w:bCs/>
          <w:spacing w:val="-4"/>
          <w:szCs w:val="28"/>
          <w:lang w:val="pt-BR"/>
        </w:rPr>
        <w:t xml:space="preserve">. </w:t>
      </w:r>
    </w:p>
    <w:p w:rsidR="005A420E" w:rsidRPr="00322AAD" w:rsidRDefault="005A420E" w:rsidP="00F56BA4">
      <w:pPr>
        <w:spacing w:before="80"/>
        <w:rPr>
          <w:bCs/>
          <w:spacing w:val="-4"/>
          <w:szCs w:val="28"/>
          <w:lang w:val="pt-BR"/>
        </w:rPr>
      </w:pPr>
      <w:r w:rsidRPr="00322AAD">
        <w:rPr>
          <w:bCs/>
          <w:spacing w:val="-4"/>
          <w:szCs w:val="28"/>
          <w:lang w:val="pt-BR"/>
        </w:rPr>
        <w:t>Những biến đổi số lượng NST có thể là lệch bội (2n ± 1; 2n ± 2) hoặc đa bội (3n, 4n), phát sinh thường do sự không phân ly của NST trong quá trình phân bào. Trong phân bào sẽ có nhiều loại tổ hợp phức tạp khác nhau, tạo ra những tế bào mới mất cân bằng di truyền</w:t>
      </w:r>
      <w:r w:rsidR="00D57D6E" w:rsidRPr="00322AAD">
        <w:rPr>
          <w:bCs/>
          <w:spacing w:val="-4"/>
          <w:szCs w:val="28"/>
          <w:lang w:val="pt-BR" w:eastAsia="ja-JP"/>
        </w:rPr>
        <w:t xml:space="preserve"> [100]</w:t>
      </w:r>
      <w:r w:rsidRPr="00322AAD">
        <w:rPr>
          <w:bCs/>
          <w:spacing w:val="-4"/>
          <w:szCs w:val="28"/>
          <w:lang w:val="pt-BR"/>
        </w:rPr>
        <w:t>.</w:t>
      </w:r>
    </w:p>
    <w:p w:rsidR="00D57D6E" w:rsidRPr="002D1E9A" w:rsidRDefault="005A420E" w:rsidP="00F56BA4">
      <w:pPr>
        <w:spacing w:before="80"/>
        <w:rPr>
          <w:bCs/>
          <w:szCs w:val="28"/>
          <w:lang w:val="pt-BR"/>
        </w:rPr>
      </w:pPr>
      <w:r w:rsidRPr="002D1E9A">
        <w:rPr>
          <w:bCs/>
          <w:szCs w:val="28"/>
          <w:lang w:val="pt-BR"/>
        </w:rPr>
        <w:t>Đột biến cấu trúc NST gồm: đột biến cấu trúc kiểu NST và đột biến cấu trúc chromatid. Những rối loạn sau giai đoạn tổng hợp DNA trong gian kỳ, có thể gây đột biến cấu trúc chromatid hoặc đột biến kiểu NST. Ở thời gian này chromatid nào bị tác động bởi tác nhân gây đột biến thì chromatid đó bị rối loạn trong khi chromatid kia vẫn bình thường. Hoặc khi tác nhân gây đột biến mạnh sẽ tác động vào cả hai chromatid ở vị trí tương đồng do vậy sẽ gây đột biến kiểu NST. Ngược lại những đột biến xuất hiện trước giai đoạn tổng hợp DNA (trước khi NST nhân đôi), đột biến trên NST sẽ được nhân đôi, kết quả là ở cả hai chromatid đều có tổn thương ở một nơi tương đồng, những tổn thương loại này là đột biến cấu trúc kiểu NST</w:t>
      </w:r>
      <w:r w:rsidR="00D57D6E" w:rsidRPr="002D1E9A">
        <w:rPr>
          <w:bCs/>
          <w:szCs w:val="28"/>
          <w:lang w:val="pt-BR" w:eastAsia="ja-JP"/>
        </w:rPr>
        <w:t xml:space="preserve"> [99],[100]</w:t>
      </w:r>
      <w:r w:rsidR="00D57D6E" w:rsidRPr="002D1E9A">
        <w:rPr>
          <w:bCs/>
          <w:szCs w:val="28"/>
          <w:lang w:val="pt-BR"/>
        </w:rPr>
        <w:t xml:space="preserve">. </w:t>
      </w:r>
    </w:p>
    <w:p w:rsidR="005F2D2C" w:rsidRPr="00322AAD" w:rsidRDefault="005F2D2C" w:rsidP="00F56BA4">
      <w:pPr>
        <w:spacing w:before="80"/>
        <w:rPr>
          <w:bCs/>
          <w:i/>
          <w:spacing w:val="-4"/>
          <w:szCs w:val="28"/>
          <w:lang w:val="pt-BR"/>
        </w:rPr>
      </w:pPr>
      <w:r w:rsidRPr="00322AAD">
        <w:rPr>
          <w:bCs/>
          <w:i/>
          <w:szCs w:val="28"/>
          <w:lang w:val="pt-BR"/>
        </w:rPr>
        <w:t>*</w:t>
      </w:r>
      <w:r w:rsidR="00F56BA4" w:rsidRPr="00322AAD">
        <w:rPr>
          <w:bCs/>
          <w:i/>
          <w:szCs w:val="28"/>
          <w:lang w:val="pt-BR"/>
        </w:rPr>
        <w:t xml:space="preserve"> </w:t>
      </w:r>
      <w:r w:rsidRPr="00322AAD">
        <w:rPr>
          <w:bCs/>
          <w:i/>
          <w:spacing w:val="-4"/>
          <w:szCs w:val="28"/>
          <w:lang w:val="pt-BR"/>
        </w:rPr>
        <w:t>Ảnh hưởng của viên nang Y10 trên NST tủy xương:</w:t>
      </w:r>
      <w:r w:rsidR="001F547F" w:rsidRPr="00322AAD">
        <w:rPr>
          <w:bCs/>
          <w:i/>
          <w:spacing w:val="-4"/>
          <w:szCs w:val="28"/>
          <w:lang w:val="pt-BR"/>
        </w:rPr>
        <w:t xml:space="preserve"> </w:t>
      </w:r>
    </w:p>
    <w:p w:rsidR="005A420E" w:rsidRPr="00322AAD" w:rsidRDefault="005A420E" w:rsidP="00F56BA4">
      <w:pPr>
        <w:spacing w:before="80"/>
        <w:rPr>
          <w:bCs/>
          <w:spacing w:val="-2"/>
          <w:szCs w:val="28"/>
          <w:lang w:val="pt-BR"/>
        </w:rPr>
      </w:pPr>
      <w:r w:rsidRPr="00322AAD">
        <w:rPr>
          <w:bCs/>
          <w:spacing w:val="-4"/>
          <w:szCs w:val="28"/>
          <w:lang w:val="pt-BR"/>
        </w:rPr>
        <w:t xml:space="preserve">Kết quả nghiên cứu </w:t>
      </w:r>
      <w:r w:rsidR="004D332C" w:rsidRPr="00322AAD">
        <w:rPr>
          <w:bCs/>
          <w:spacing w:val="-4"/>
          <w:szCs w:val="28"/>
          <w:lang w:val="pt-BR"/>
        </w:rPr>
        <w:t xml:space="preserve">trên NST tủy xương </w:t>
      </w:r>
      <w:r w:rsidRPr="00322AAD">
        <w:rPr>
          <w:bCs/>
          <w:spacing w:val="-4"/>
          <w:szCs w:val="28"/>
          <w:lang w:val="pt-BR"/>
        </w:rPr>
        <w:t xml:space="preserve">cho thấy tần số rối loạn số lượng NST tế bào tủy xương lệch bội </w:t>
      </w:r>
      <w:r w:rsidR="00D82024" w:rsidRPr="00322AAD">
        <w:rPr>
          <w:bCs/>
          <w:spacing w:val="-4"/>
          <w:szCs w:val="28"/>
          <w:lang w:val="pt-BR"/>
        </w:rPr>
        <w:t>và</w:t>
      </w:r>
      <w:r w:rsidR="001F547F" w:rsidRPr="00322AAD">
        <w:rPr>
          <w:bCs/>
          <w:spacing w:val="-4"/>
          <w:szCs w:val="28"/>
          <w:lang w:val="pt-BR"/>
        </w:rPr>
        <w:t xml:space="preserve"> </w:t>
      </w:r>
      <w:r w:rsidRPr="00322AAD">
        <w:rPr>
          <w:bCs/>
          <w:spacing w:val="-4"/>
          <w:szCs w:val="28"/>
          <w:lang w:val="pt-BR"/>
        </w:rPr>
        <w:t xml:space="preserve">đa bội ở các lô chuột đực và cái </w:t>
      </w:r>
      <w:r w:rsidR="004D332C" w:rsidRPr="00322AAD">
        <w:rPr>
          <w:bCs/>
          <w:spacing w:val="-4"/>
          <w:szCs w:val="28"/>
          <w:lang w:val="pt-BR"/>
        </w:rPr>
        <w:t>dùng</w:t>
      </w:r>
      <w:r w:rsidRPr="00322AAD">
        <w:rPr>
          <w:bCs/>
          <w:spacing w:val="-4"/>
          <w:szCs w:val="28"/>
          <w:lang w:val="pt-BR"/>
        </w:rPr>
        <w:t xml:space="preserve"> thuốc không có sự khác biệt so với lô chứng. </w:t>
      </w:r>
      <w:r w:rsidRPr="00322AAD">
        <w:rPr>
          <w:bCs/>
          <w:spacing w:val="-2"/>
          <w:szCs w:val="28"/>
          <w:lang w:val="pt-BR"/>
        </w:rPr>
        <w:t>Tần số rối loạn cấu trúc NST ở tế bào tủy xương của chuột đực và cái ở cả hai liều 1 và liều 2 đều không có sự khác biệt so với lô chứ</w:t>
      </w:r>
      <w:r w:rsidR="00227459" w:rsidRPr="00322AAD">
        <w:rPr>
          <w:bCs/>
          <w:spacing w:val="-2"/>
          <w:szCs w:val="28"/>
          <w:lang w:val="pt-BR"/>
        </w:rPr>
        <w:t>ng</w:t>
      </w:r>
      <w:r w:rsidR="00227459" w:rsidRPr="00322AAD">
        <w:rPr>
          <w:bCs/>
          <w:spacing w:val="-2"/>
          <w:szCs w:val="28"/>
          <w:lang w:val="pt-BR" w:eastAsia="ja-JP"/>
        </w:rPr>
        <w:t xml:space="preserve">. </w:t>
      </w:r>
      <w:r w:rsidRPr="00322AAD">
        <w:rPr>
          <w:bCs/>
          <w:spacing w:val="-4"/>
          <w:szCs w:val="28"/>
          <w:lang w:val="pt-BR"/>
        </w:rPr>
        <w:t xml:space="preserve">Như vậy </w:t>
      </w:r>
      <w:r w:rsidR="00D82024" w:rsidRPr="00322AAD">
        <w:rPr>
          <w:bCs/>
          <w:spacing w:val="-4"/>
          <w:szCs w:val="28"/>
          <w:lang w:val="pt-BR"/>
        </w:rPr>
        <w:t>dùng Y10</w:t>
      </w:r>
      <w:r w:rsidRPr="00322AAD">
        <w:rPr>
          <w:bCs/>
          <w:spacing w:val="-4"/>
          <w:szCs w:val="28"/>
          <w:lang w:val="pt-BR"/>
        </w:rPr>
        <w:t xml:space="preserve"> ở cả hai liều 1 và liều 2</w:t>
      </w:r>
      <w:r w:rsidR="001F547F" w:rsidRPr="00322AAD">
        <w:rPr>
          <w:bCs/>
          <w:spacing w:val="-4"/>
          <w:szCs w:val="28"/>
          <w:lang w:val="pt-BR"/>
        </w:rPr>
        <w:t xml:space="preserve"> </w:t>
      </w:r>
      <w:r w:rsidRPr="00322AAD">
        <w:rPr>
          <w:bCs/>
          <w:spacing w:val="-4"/>
          <w:szCs w:val="28"/>
          <w:lang w:val="pt-BR"/>
        </w:rPr>
        <w:t xml:space="preserve">không gây đột biến số lượng cũng như cấu trúc NST mô tủy xương chuột nhắt trắng. </w:t>
      </w:r>
    </w:p>
    <w:p w:rsidR="005F2D2C" w:rsidRPr="00322AAD" w:rsidRDefault="005F2D2C">
      <w:pPr>
        <w:rPr>
          <w:b/>
          <w:bCs/>
          <w:i/>
          <w:spacing w:val="-4"/>
          <w:szCs w:val="28"/>
          <w:lang w:val="pt-BR"/>
        </w:rPr>
      </w:pPr>
      <w:r w:rsidRPr="00322AAD">
        <w:rPr>
          <w:bCs/>
          <w:i/>
          <w:spacing w:val="-4"/>
          <w:szCs w:val="28"/>
          <w:lang w:val="pt-BR"/>
        </w:rPr>
        <w:lastRenderedPageBreak/>
        <w:t>*</w:t>
      </w:r>
      <w:r w:rsidR="00F56BA4" w:rsidRPr="00322AAD">
        <w:rPr>
          <w:bCs/>
          <w:i/>
          <w:spacing w:val="-4"/>
          <w:szCs w:val="28"/>
          <w:lang w:val="pt-BR"/>
        </w:rPr>
        <w:t xml:space="preserve"> </w:t>
      </w:r>
      <w:r w:rsidRPr="00322AAD">
        <w:rPr>
          <w:bCs/>
          <w:i/>
          <w:spacing w:val="-4"/>
          <w:szCs w:val="28"/>
          <w:lang w:val="pt-BR"/>
        </w:rPr>
        <w:t xml:space="preserve">Ảnh hưởng của viên nang Y10 trên NST tinh hoàn: </w:t>
      </w:r>
    </w:p>
    <w:p w:rsidR="005A420E" w:rsidRPr="00322AAD" w:rsidRDefault="005A420E" w:rsidP="000E5641">
      <w:pPr>
        <w:rPr>
          <w:bCs/>
          <w:spacing w:val="-6"/>
          <w:szCs w:val="28"/>
          <w:lang w:val="pt-BR"/>
        </w:rPr>
      </w:pPr>
      <w:r w:rsidRPr="00322AAD">
        <w:rPr>
          <w:bCs/>
          <w:spacing w:val="-6"/>
          <w:szCs w:val="28"/>
          <w:lang w:val="pt-BR"/>
        </w:rPr>
        <w:t>Mỗi loài đều có số lượng NST đặc trưng, trong cơ thể lưỡng bội 2n với hai bộ NST đơn bội (n): một có nguồn gốc từ cha, một từ mẹ. Bên cạnh sự thay đổi đều đặn nối tiếp của số bội thể (n) trong chu trình sống (2n</w:t>
      </w:r>
      <w:r w:rsidR="001F547F" w:rsidRPr="00322AAD">
        <w:rPr>
          <w:bCs/>
          <w:spacing w:val="-6"/>
          <w:szCs w:val="28"/>
          <w:lang w:val="pt-BR"/>
        </w:rPr>
        <w:t xml:space="preserve"> </w:t>
      </w:r>
      <w:r w:rsidRPr="00322AAD">
        <w:rPr>
          <w:bCs/>
          <w:spacing w:val="-6"/>
          <w:szCs w:val="28"/>
          <w:lang w:val="pt-BR"/>
        </w:rPr>
        <w:t>=&gt;</w:t>
      </w:r>
      <w:r w:rsidR="001F547F" w:rsidRPr="00322AAD">
        <w:rPr>
          <w:bCs/>
          <w:spacing w:val="-6"/>
          <w:szCs w:val="28"/>
          <w:lang w:val="pt-BR"/>
        </w:rPr>
        <w:t xml:space="preserve"> </w:t>
      </w:r>
      <w:r w:rsidRPr="00322AAD">
        <w:rPr>
          <w:bCs/>
          <w:spacing w:val="-6"/>
          <w:szCs w:val="28"/>
          <w:lang w:val="pt-BR"/>
        </w:rPr>
        <w:t>n + n</w:t>
      </w:r>
      <w:r w:rsidR="001F547F" w:rsidRPr="00322AAD">
        <w:rPr>
          <w:bCs/>
          <w:spacing w:val="-6"/>
          <w:szCs w:val="28"/>
          <w:lang w:val="pt-BR"/>
        </w:rPr>
        <w:t xml:space="preserve"> </w:t>
      </w:r>
      <w:r w:rsidRPr="00322AAD">
        <w:rPr>
          <w:bCs/>
          <w:spacing w:val="-6"/>
          <w:szCs w:val="28"/>
          <w:lang w:val="pt-BR"/>
        </w:rPr>
        <w:t xml:space="preserve">=&gt; 2n), còn có sự biến đổi số bội thể khác giá trị bình thường dẫn đến những hậu quả đột biến. </w:t>
      </w:r>
    </w:p>
    <w:p w:rsidR="005A420E" w:rsidRPr="00322AAD" w:rsidRDefault="005A420E" w:rsidP="000E5641">
      <w:pPr>
        <w:rPr>
          <w:bCs/>
          <w:spacing w:val="-4"/>
          <w:szCs w:val="28"/>
          <w:lang w:val="pt-BR"/>
        </w:rPr>
      </w:pPr>
      <w:r w:rsidRPr="00322AAD">
        <w:rPr>
          <w:bCs/>
          <w:spacing w:val="-4"/>
          <w:szCs w:val="28"/>
          <w:lang w:val="pt-BR"/>
        </w:rPr>
        <w:t>Bình thường ở kỳ giữa tinh bào I, các NST tồn tại dưới dạng các thể lưỡng trị, nếu các NST trong thể lưỡng trị tách nhau sớm gọi là thể đơn trị, có thể là đơn trị NST thường hoặc đơn trị NST giới tính. Đột biến này thường do các tác nhân gây rối loạn thoi vô sắc hoặc đứt thoi vô sắc</w:t>
      </w:r>
      <w:r w:rsidR="00227459" w:rsidRPr="00322AAD">
        <w:rPr>
          <w:bCs/>
          <w:spacing w:val="-4"/>
          <w:szCs w:val="28"/>
          <w:lang w:val="pt-BR" w:eastAsia="ja-JP"/>
        </w:rPr>
        <w:t xml:space="preserve"> [99],[100]</w:t>
      </w:r>
      <w:r w:rsidR="00227459" w:rsidRPr="00322AAD">
        <w:rPr>
          <w:bCs/>
          <w:spacing w:val="-4"/>
          <w:szCs w:val="28"/>
          <w:lang w:val="pt-BR"/>
        </w:rPr>
        <w:t>.</w:t>
      </w:r>
      <w:r w:rsidRPr="00322AAD">
        <w:rPr>
          <w:bCs/>
          <w:spacing w:val="-4"/>
          <w:szCs w:val="28"/>
          <w:lang w:val="pt-BR"/>
        </w:rPr>
        <w:t xml:space="preserve"> </w:t>
      </w:r>
    </w:p>
    <w:p w:rsidR="005A420E" w:rsidRPr="00322AAD" w:rsidRDefault="005A420E" w:rsidP="000E5641">
      <w:pPr>
        <w:rPr>
          <w:bCs/>
          <w:spacing w:val="-4"/>
          <w:szCs w:val="28"/>
          <w:lang w:val="pt-BR"/>
        </w:rPr>
      </w:pPr>
      <w:r w:rsidRPr="00322AAD">
        <w:rPr>
          <w:bCs/>
          <w:szCs w:val="28"/>
          <w:lang w:val="pt-BR"/>
        </w:rPr>
        <w:t xml:space="preserve">Tần số rối loạn cấu trúc kiểu đơn trị NST thường ở tế bào mô tinh hoàn của chuột ở cả hai liều 1 và liều 2 đều không có sự khác biệt so với lô chứng. </w:t>
      </w:r>
    </w:p>
    <w:p w:rsidR="00CD08ED" w:rsidRPr="00322AAD" w:rsidRDefault="00CD08ED" w:rsidP="000E5641">
      <w:pPr>
        <w:pStyle w:val="3"/>
        <w:spacing w:before="0" w:line="360" w:lineRule="auto"/>
        <w:rPr>
          <w:lang w:eastAsia="ja-JP"/>
        </w:rPr>
      </w:pPr>
      <w:bookmarkStart w:id="537" w:name="_Toc5796004"/>
      <w:bookmarkStart w:id="538" w:name="_Toc26970729"/>
      <w:bookmarkStart w:id="539" w:name="_Toc265844903"/>
      <w:bookmarkStart w:id="540" w:name="_Toc272475787"/>
      <w:r w:rsidRPr="00322AAD">
        <w:rPr>
          <w:lang w:eastAsia="ja-JP"/>
        </w:rPr>
        <w:t xml:space="preserve">4.3. Về tác dụng </w:t>
      </w:r>
      <w:r w:rsidR="0051765A" w:rsidRPr="00322AAD">
        <w:rPr>
          <w:lang w:eastAsia="ja-JP"/>
        </w:rPr>
        <w:t xml:space="preserve">cải thiện chức năng sinh tinh </w:t>
      </w:r>
      <w:r w:rsidRPr="00322AAD">
        <w:rPr>
          <w:lang w:eastAsia="ja-JP"/>
        </w:rPr>
        <w:t>của viên nang Y10 trên thực nghiệm</w:t>
      </w:r>
      <w:bookmarkEnd w:id="537"/>
      <w:bookmarkEnd w:id="538"/>
    </w:p>
    <w:p w:rsidR="00D93D9F" w:rsidRPr="00322AAD" w:rsidRDefault="00D93D9F" w:rsidP="000E5641">
      <w:pPr>
        <w:pStyle w:val="44"/>
      </w:pPr>
      <w:bookmarkStart w:id="541" w:name="_Toc26970730"/>
      <w:r w:rsidRPr="00322AAD">
        <w:t>4.3.1. Về mô hình nghiên cứu</w:t>
      </w:r>
      <w:bookmarkEnd w:id="541"/>
    </w:p>
    <w:p w:rsidR="00A972D1" w:rsidRPr="00322AAD" w:rsidRDefault="004E030F">
      <w:pPr>
        <w:spacing w:line="348" w:lineRule="auto"/>
        <w:ind w:firstLine="0"/>
        <w:rPr>
          <w:lang w:val="es-ES" w:eastAsia="ja-JP"/>
        </w:rPr>
      </w:pPr>
      <w:r w:rsidRPr="00322AAD">
        <w:rPr>
          <w:lang w:val="es-ES"/>
        </w:rPr>
        <w:tab/>
        <w:t xml:space="preserve">Mô hình gây bệnh trên động vật thực nghiệm có vai trò quan trọng trong nghiên cứu đánh giá tác dụng của chế phẩm. </w:t>
      </w:r>
      <w:r w:rsidR="00983645" w:rsidRPr="00322AAD">
        <w:rPr>
          <w:lang w:val="es-ES"/>
        </w:rPr>
        <w:t xml:space="preserve">Các phương pháp được sử dụng để gây suy giảm </w:t>
      </w:r>
      <w:r w:rsidR="00764DFC" w:rsidRPr="00322AAD">
        <w:rPr>
          <w:lang w:val="es-ES" w:eastAsia="ja-JP"/>
        </w:rPr>
        <w:t>tinh trùng</w:t>
      </w:r>
      <w:r w:rsidR="00983645" w:rsidRPr="00322AAD">
        <w:rPr>
          <w:lang w:val="es-ES"/>
        </w:rPr>
        <w:t xml:space="preserve"> ở động vật thực nghiệm bao gồm: </w:t>
      </w:r>
      <w:r w:rsidR="00D9707D" w:rsidRPr="00322AAD">
        <w:rPr>
          <w:lang w:val="es-ES" w:eastAsia="ja-JP"/>
        </w:rPr>
        <w:t xml:space="preserve">gây </w:t>
      </w:r>
      <w:r w:rsidR="00983645" w:rsidRPr="00322AAD">
        <w:rPr>
          <w:lang w:val="es-ES"/>
        </w:rPr>
        <w:t xml:space="preserve">suy giảm </w:t>
      </w:r>
      <w:r w:rsidR="0082659D" w:rsidRPr="00322AAD">
        <w:rPr>
          <w:lang w:val="es-ES" w:eastAsia="ja-JP"/>
        </w:rPr>
        <w:t>tinh trùng</w:t>
      </w:r>
      <w:r w:rsidR="00983645" w:rsidRPr="00322AAD">
        <w:rPr>
          <w:lang w:val="es-ES"/>
        </w:rPr>
        <w:t xml:space="preserve"> do đột biến</w:t>
      </w:r>
      <w:r w:rsidR="0082659D" w:rsidRPr="00322AAD">
        <w:rPr>
          <w:lang w:val="es-ES" w:eastAsia="ja-JP"/>
        </w:rPr>
        <w:t xml:space="preserve"> gen</w:t>
      </w:r>
      <w:r w:rsidR="00764DFC" w:rsidRPr="00322AAD">
        <w:rPr>
          <w:lang w:val="es-ES" w:eastAsia="ja-JP"/>
        </w:rPr>
        <w:t xml:space="preserve"> [101],[102]</w:t>
      </w:r>
      <w:r w:rsidR="00983645" w:rsidRPr="00322AAD">
        <w:rPr>
          <w:lang w:val="es-ES"/>
        </w:rPr>
        <w:t>,</w:t>
      </w:r>
      <w:r w:rsidR="00764DFC" w:rsidRPr="00322AAD">
        <w:rPr>
          <w:lang w:val="es-ES" w:eastAsia="ja-JP"/>
        </w:rPr>
        <w:t xml:space="preserve">[103]; </w:t>
      </w:r>
      <w:r w:rsidR="00D9707D" w:rsidRPr="00322AAD">
        <w:rPr>
          <w:lang w:val="es-ES" w:eastAsia="ja-JP"/>
        </w:rPr>
        <w:t xml:space="preserve">gây </w:t>
      </w:r>
      <w:r w:rsidR="00764DFC" w:rsidRPr="00322AAD">
        <w:rPr>
          <w:lang w:val="es-ES"/>
        </w:rPr>
        <w:t>suy giảm tinh trùng bằng nhiệt</w:t>
      </w:r>
      <w:r w:rsidR="00FF57F4" w:rsidRPr="00322AAD">
        <w:rPr>
          <w:lang w:val="es-ES" w:eastAsia="ja-JP"/>
        </w:rPr>
        <w:t xml:space="preserve"> [104</w:t>
      </w:r>
      <w:r w:rsidR="00764DFC" w:rsidRPr="00322AAD">
        <w:rPr>
          <w:lang w:val="es-ES" w:eastAsia="ja-JP"/>
        </w:rPr>
        <w:t>]</w:t>
      </w:r>
      <w:r w:rsidR="00FF57F4" w:rsidRPr="00322AAD">
        <w:rPr>
          <w:lang w:val="es-ES" w:eastAsia="ja-JP"/>
        </w:rPr>
        <w:t>,[105],[106]</w:t>
      </w:r>
      <w:r w:rsidR="00764DFC" w:rsidRPr="00322AAD">
        <w:rPr>
          <w:lang w:val="es-ES" w:eastAsia="ja-JP"/>
        </w:rPr>
        <w:t xml:space="preserve">; </w:t>
      </w:r>
      <w:r w:rsidR="00D9707D" w:rsidRPr="00322AAD">
        <w:rPr>
          <w:lang w:val="es-ES" w:eastAsia="ja-JP"/>
        </w:rPr>
        <w:t xml:space="preserve">gây </w:t>
      </w:r>
      <w:r w:rsidR="00764DFC" w:rsidRPr="00322AAD">
        <w:rPr>
          <w:lang w:val="es-ES"/>
        </w:rPr>
        <w:t>suy giảm tinh trùng bằng stress</w:t>
      </w:r>
      <w:r w:rsidR="00764DFC" w:rsidRPr="00322AAD">
        <w:rPr>
          <w:lang w:val="es-ES" w:eastAsia="ja-JP"/>
        </w:rPr>
        <w:t xml:space="preserve"> [10</w:t>
      </w:r>
      <w:r w:rsidR="00FF57F4" w:rsidRPr="00322AAD">
        <w:rPr>
          <w:lang w:val="es-ES" w:eastAsia="ja-JP"/>
        </w:rPr>
        <w:t>7</w:t>
      </w:r>
      <w:r w:rsidR="00764DFC" w:rsidRPr="00322AAD">
        <w:rPr>
          <w:lang w:val="es-ES" w:eastAsia="ja-JP"/>
        </w:rPr>
        <w:t>],[10</w:t>
      </w:r>
      <w:r w:rsidR="00FF57F4" w:rsidRPr="00322AAD">
        <w:rPr>
          <w:lang w:val="es-ES" w:eastAsia="ja-JP"/>
        </w:rPr>
        <w:t>8</w:t>
      </w:r>
      <w:r w:rsidR="00764DFC" w:rsidRPr="00322AAD">
        <w:rPr>
          <w:lang w:val="es-ES" w:eastAsia="ja-JP"/>
        </w:rPr>
        <w:t>]</w:t>
      </w:r>
      <w:r w:rsidR="00764DFC" w:rsidRPr="00322AAD">
        <w:rPr>
          <w:lang w:val="es-ES"/>
        </w:rPr>
        <w:t>,</w:t>
      </w:r>
      <w:r w:rsidR="00BE6C54" w:rsidRPr="00322AAD">
        <w:rPr>
          <w:lang w:val="es-ES" w:eastAsia="ja-JP"/>
        </w:rPr>
        <w:t>[109],</w:t>
      </w:r>
      <w:r w:rsidR="00764DFC" w:rsidRPr="00322AAD">
        <w:rPr>
          <w:lang w:val="es-ES"/>
        </w:rPr>
        <w:t xml:space="preserve"> </w:t>
      </w:r>
      <w:r w:rsidR="00D9707D" w:rsidRPr="00322AAD">
        <w:rPr>
          <w:lang w:val="es-ES" w:eastAsia="ja-JP"/>
        </w:rPr>
        <w:t xml:space="preserve">gây suy giảm tinh trùng </w:t>
      </w:r>
      <w:r w:rsidR="00386C10" w:rsidRPr="00322AAD">
        <w:rPr>
          <w:lang w:val="es-ES" w:eastAsia="ja-JP"/>
        </w:rPr>
        <w:t xml:space="preserve">bằng </w:t>
      </w:r>
      <w:r w:rsidR="00983645" w:rsidRPr="00322AAD">
        <w:rPr>
          <w:lang w:val="es-ES"/>
        </w:rPr>
        <w:t>tia xạ</w:t>
      </w:r>
      <w:r w:rsidR="00D9707D" w:rsidRPr="00322AAD">
        <w:rPr>
          <w:lang w:val="es-ES" w:eastAsia="ja-JP"/>
        </w:rPr>
        <w:t xml:space="preserve"> [110],[111</w:t>
      </w:r>
      <w:r w:rsidR="00386C10" w:rsidRPr="00322AAD">
        <w:rPr>
          <w:lang w:val="es-ES" w:eastAsia="ja-JP"/>
        </w:rPr>
        <w:t>]</w:t>
      </w:r>
      <w:r w:rsidR="00D9707D" w:rsidRPr="00322AAD">
        <w:rPr>
          <w:lang w:val="es-ES" w:eastAsia="ja-JP"/>
        </w:rPr>
        <w:t>,[112]</w:t>
      </w:r>
      <w:r w:rsidR="00983645" w:rsidRPr="00322AAD">
        <w:rPr>
          <w:lang w:val="es-ES"/>
        </w:rPr>
        <w:t xml:space="preserve">, </w:t>
      </w:r>
      <w:r w:rsidR="00D9707D" w:rsidRPr="00322AAD">
        <w:rPr>
          <w:lang w:val="es-ES" w:eastAsia="ja-JP"/>
        </w:rPr>
        <w:t xml:space="preserve">gây suy giảm tinh trùng </w:t>
      </w:r>
      <w:r w:rsidR="0015359C" w:rsidRPr="002D1E9A">
        <w:rPr>
          <w:lang w:val="es-ES" w:eastAsia="ja-JP"/>
        </w:rPr>
        <w:t>bằng</w:t>
      </w:r>
      <w:r w:rsidR="0015359C" w:rsidRPr="00322AAD">
        <w:rPr>
          <w:lang w:val="es-ES" w:eastAsia="ja-JP"/>
        </w:rPr>
        <w:t xml:space="preserve"> </w:t>
      </w:r>
      <w:r w:rsidR="00983645" w:rsidRPr="00322AAD">
        <w:rPr>
          <w:lang w:val="es-ES"/>
        </w:rPr>
        <w:t xml:space="preserve">hóa chất </w:t>
      </w:r>
      <w:r w:rsidR="00037179" w:rsidRPr="00322AAD">
        <w:rPr>
          <w:lang w:val="es-ES" w:eastAsia="ja-JP"/>
        </w:rPr>
        <w:t>[</w:t>
      </w:r>
      <w:r w:rsidR="00502EEE" w:rsidRPr="00322AAD">
        <w:rPr>
          <w:lang w:val="es-ES" w:eastAsia="ja-JP"/>
        </w:rPr>
        <w:t>113</w:t>
      </w:r>
      <w:r w:rsidR="0015359C" w:rsidRPr="00322AAD">
        <w:rPr>
          <w:lang w:val="es-ES" w:eastAsia="ja-JP"/>
        </w:rPr>
        <w:t>],</w:t>
      </w:r>
      <w:r w:rsidR="00037179" w:rsidRPr="00322AAD">
        <w:rPr>
          <w:lang w:val="es-ES" w:eastAsia="ja-JP"/>
        </w:rPr>
        <w:t>[</w:t>
      </w:r>
      <w:r w:rsidR="00502EEE" w:rsidRPr="00322AAD">
        <w:rPr>
          <w:lang w:val="es-ES" w:eastAsia="ja-JP"/>
        </w:rPr>
        <w:t>114</w:t>
      </w:r>
      <w:r w:rsidR="00037179" w:rsidRPr="00322AAD">
        <w:rPr>
          <w:lang w:val="es-ES" w:eastAsia="ja-JP"/>
        </w:rPr>
        <w:t>],[</w:t>
      </w:r>
      <w:r w:rsidR="00502EEE" w:rsidRPr="00322AAD">
        <w:rPr>
          <w:lang w:val="es-ES" w:eastAsia="ja-JP"/>
        </w:rPr>
        <w:t>115</w:t>
      </w:r>
      <w:r w:rsidR="0015359C" w:rsidRPr="00322AAD">
        <w:rPr>
          <w:lang w:val="es-ES" w:eastAsia="ja-JP"/>
        </w:rPr>
        <w:t xml:space="preserve">], </w:t>
      </w:r>
      <w:r w:rsidR="00502EEE" w:rsidRPr="00322AAD">
        <w:rPr>
          <w:lang w:val="es-ES" w:eastAsia="ja-JP"/>
        </w:rPr>
        <w:t xml:space="preserve">gây suy giảm tinh trùng </w:t>
      </w:r>
      <w:r w:rsidR="0015359C" w:rsidRPr="00322AAD">
        <w:rPr>
          <w:lang w:val="es-ES" w:eastAsia="ja-JP"/>
        </w:rPr>
        <w:t xml:space="preserve">bằng chế độ ăn </w:t>
      </w:r>
      <w:r w:rsidR="00502EEE" w:rsidRPr="00322AAD">
        <w:rPr>
          <w:lang w:val="es-ES" w:eastAsia="ja-JP"/>
        </w:rPr>
        <w:t>[116],[117],[118]</w:t>
      </w:r>
      <w:r w:rsidR="00C80531" w:rsidRPr="00322AAD">
        <w:rPr>
          <w:lang w:val="es-ES" w:eastAsia="ja-JP"/>
        </w:rPr>
        <w:t>, gây suy giảm tinh trùng trên chuột già [119],[120],[121]</w:t>
      </w:r>
      <w:r w:rsidR="009B1BE2" w:rsidRPr="00322AAD">
        <w:rPr>
          <w:lang w:val="es-ES" w:eastAsia="ja-JP"/>
        </w:rPr>
        <w:t>, gây suy giảm tinh trùng bằng thuố</w:t>
      </w:r>
      <w:r w:rsidR="003B2820" w:rsidRPr="00322AAD">
        <w:rPr>
          <w:lang w:val="es-ES" w:eastAsia="ja-JP"/>
        </w:rPr>
        <w:t>c, thường dùng natri valproat [80], [81</w:t>
      </w:r>
      <w:r w:rsidR="009B1BE2" w:rsidRPr="00322AAD">
        <w:rPr>
          <w:lang w:val="es-ES" w:eastAsia="ja-JP"/>
        </w:rPr>
        <w:t>]</w:t>
      </w:r>
      <w:r w:rsidR="003B2820" w:rsidRPr="00322AAD">
        <w:rPr>
          <w:lang w:val="es-ES" w:eastAsia="ja-JP"/>
        </w:rPr>
        <w:t>,[82]</w:t>
      </w:r>
      <w:r w:rsidR="00502EEE" w:rsidRPr="00322AAD">
        <w:rPr>
          <w:lang w:val="es-ES" w:eastAsia="ja-JP"/>
        </w:rPr>
        <w:t>…</w:t>
      </w:r>
      <w:r w:rsidR="00832943" w:rsidRPr="00322AAD">
        <w:rPr>
          <w:lang w:val="es-ES" w:eastAsia="ja-JP"/>
        </w:rPr>
        <w:t xml:space="preserve"> </w:t>
      </w:r>
      <w:r w:rsidR="0082659D" w:rsidRPr="00322AAD">
        <w:rPr>
          <w:lang w:val="es-ES"/>
        </w:rPr>
        <w:t xml:space="preserve">Mô hình </w:t>
      </w:r>
      <w:r w:rsidR="0082659D" w:rsidRPr="00322AAD">
        <w:rPr>
          <w:lang w:val="es-ES" w:eastAsia="ja-JP"/>
        </w:rPr>
        <w:t xml:space="preserve">gây suy giảm tinh trùng do </w:t>
      </w:r>
      <w:r w:rsidR="0082659D" w:rsidRPr="00322AAD">
        <w:rPr>
          <w:rFonts w:hint="cs"/>
          <w:lang w:val="es-ES" w:eastAsia="ja-JP"/>
        </w:rPr>
        <w:t>đ</w:t>
      </w:r>
      <w:r w:rsidR="0082659D" w:rsidRPr="00322AAD">
        <w:rPr>
          <w:lang w:val="es-ES" w:eastAsia="ja-JP"/>
        </w:rPr>
        <w:t>ột biến gen có</w:t>
      </w:r>
      <w:r w:rsidR="0082659D" w:rsidRPr="00322AAD">
        <w:rPr>
          <w:lang w:val="es-ES"/>
        </w:rPr>
        <w:t xml:space="preserve"> độ chính xác và độ tin cậy cao</w:t>
      </w:r>
      <w:r w:rsidR="00C80531" w:rsidRPr="00322AAD">
        <w:rPr>
          <w:lang w:val="es-ES" w:eastAsia="ja-JP"/>
        </w:rPr>
        <w:t xml:space="preserve"> [122]</w:t>
      </w:r>
      <w:r w:rsidR="0082659D" w:rsidRPr="00322AAD">
        <w:rPr>
          <w:lang w:val="es-ES" w:eastAsia="ja-JP"/>
        </w:rPr>
        <w:t>, tuy nhiên</w:t>
      </w:r>
      <w:r w:rsidR="0082659D" w:rsidRPr="00322AAD">
        <w:rPr>
          <w:lang w:val="es-ES"/>
        </w:rPr>
        <w:t xml:space="preserve"> mô hình này chưa thấy được áp dụng và tiến hành trong nghiên cứu ở Việt Nam. </w:t>
      </w:r>
      <w:r w:rsidR="0082659D" w:rsidRPr="00322AAD">
        <w:rPr>
          <w:lang w:val="es-ES" w:eastAsia="ja-JP"/>
        </w:rPr>
        <w:t>Các mô</w:t>
      </w:r>
      <w:r w:rsidR="001F547F" w:rsidRPr="00322AAD">
        <w:rPr>
          <w:lang w:val="es-ES" w:eastAsia="ja-JP"/>
        </w:rPr>
        <w:t xml:space="preserve"> </w:t>
      </w:r>
      <w:r w:rsidR="0082659D" w:rsidRPr="00322AAD">
        <w:rPr>
          <w:lang w:val="es-ES" w:eastAsia="ja-JP"/>
        </w:rPr>
        <w:t xml:space="preserve">hình gây suy giảm tinh trùng bằng stress, bằng chế </w:t>
      </w:r>
      <w:r w:rsidR="0082659D" w:rsidRPr="00322AAD">
        <w:rPr>
          <w:rFonts w:hint="cs"/>
          <w:lang w:val="es-ES" w:eastAsia="ja-JP"/>
        </w:rPr>
        <w:t>đ</w:t>
      </w:r>
      <w:r w:rsidR="0082659D" w:rsidRPr="00322AAD">
        <w:rPr>
          <w:lang w:val="es-ES" w:eastAsia="ja-JP"/>
        </w:rPr>
        <w:t>ộ ăn</w:t>
      </w:r>
      <w:r w:rsidR="00F10E13" w:rsidRPr="00322AAD">
        <w:rPr>
          <w:lang w:val="es-ES" w:eastAsia="ja-JP"/>
        </w:rPr>
        <w:t>, gây suy giảm tinh trùng trên chuột già</w:t>
      </w:r>
      <w:r w:rsidR="0082659D" w:rsidRPr="00322AAD">
        <w:rPr>
          <w:lang w:val="es-ES" w:eastAsia="ja-JP"/>
        </w:rPr>
        <w:t xml:space="preserve"> thường đòi hỏi kỹ thuật phức tạp, thời gian kéo dài, động vật thường </w:t>
      </w:r>
      <w:r w:rsidR="0082659D" w:rsidRPr="00322AAD">
        <w:rPr>
          <w:lang w:val="es-ES" w:eastAsia="ja-JP"/>
        </w:rPr>
        <w:lastRenderedPageBreak/>
        <w:t>có nhiều bệnh lý hoặc rối loạn khác kèm theo</w:t>
      </w:r>
      <w:r w:rsidR="003B6358" w:rsidRPr="00322AAD">
        <w:rPr>
          <w:lang w:val="es-ES" w:eastAsia="ja-JP"/>
        </w:rPr>
        <w:t>.</w:t>
      </w:r>
      <w:r w:rsidR="001F547F" w:rsidRPr="00322AAD">
        <w:rPr>
          <w:lang w:val="es-ES" w:eastAsia="ja-JP"/>
        </w:rPr>
        <w:t xml:space="preserve"> </w:t>
      </w:r>
      <w:r w:rsidR="003B6358" w:rsidRPr="00322AAD">
        <w:rPr>
          <w:lang w:val="es-ES" w:eastAsia="ja-JP"/>
        </w:rPr>
        <w:t>Các mô</w:t>
      </w:r>
      <w:r w:rsidR="001F547F" w:rsidRPr="00322AAD">
        <w:rPr>
          <w:lang w:val="es-ES" w:eastAsia="ja-JP"/>
        </w:rPr>
        <w:t xml:space="preserve"> </w:t>
      </w:r>
      <w:r w:rsidR="003B6358" w:rsidRPr="00322AAD">
        <w:rPr>
          <w:lang w:val="es-ES" w:eastAsia="ja-JP"/>
        </w:rPr>
        <w:t xml:space="preserve">hình gây suy giảm tinh trùng bằng nhiệt, </w:t>
      </w:r>
      <w:r w:rsidR="00927DC6" w:rsidRPr="00322AAD">
        <w:rPr>
          <w:lang w:val="es-ES" w:eastAsia="ja-JP"/>
        </w:rPr>
        <w:t xml:space="preserve">bằng hóa chất, </w:t>
      </w:r>
      <w:r w:rsidR="003B6358" w:rsidRPr="00322AAD">
        <w:rPr>
          <w:lang w:val="es-ES" w:eastAsia="ja-JP"/>
        </w:rPr>
        <w:t xml:space="preserve">bằng </w:t>
      </w:r>
      <w:r w:rsidR="003B6358" w:rsidRPr="00322AAD">
        <w:rPr>
          <w:lang w:val="es-ES"/>
        </w:rPr>
        <w:t>tia xạ</w:t>
      </w:r>
      <w:r w:rsidR="003B6358" w:rsidRPr="00322AAD">
        <w:rPr>
          <w:lang w:val="es-ES" w:eastAsia="ja-JP"/>
        </w:rPr>
        <w:t xml:space="preserve"> thường gây ra tình trạng suy giảm sinh sản nặng</w:t>
      </w:r>
      <w:r w:rsidR="00927DC6" w:rsidRPr="00322AAD">
        <w:rPr>
          <w:lang w:val="es-ES" w:eastAsia="ja-JP"/>
        </w:rPr>
        <w:t>, thường kèm theo suy giảm miễn dịch, suy chức năng một số cơ quan khác, có thể dẫn đến tử vong.</w:t>
      </w:r>
      <w:r w:rsidR="003B6358" w:rsidRPr="00322AAD">
        <w:rPr>
          <w:lang w:val="es-ES" w:eastAsia="ja-JP"/>
        </w:rPr>
        <w:t xml:space="preserve"> </w:t>
      </w:r>
      <w:r w:rsidR="008416F3" w:rsidRPr="00322AAD">
        <w:rPr>
          <w:lang w:val="es-ES" w:eastAsia="ja-JP"/>
        </w:rPr>
        <w:t>T</w:t>
      </w:r>
      <w:r w:rsidR="00927DC6" w:rsidRPr="00322AAD">
        <w:rPr>
          <w:lang w:val="es-ES"/>
        </w:rPr>
        <w:t>rong luận án này, chúng tôi sử dụ</w:t>
      </w:r>
      <w:r w:rsidR="008416F3" w:rsidRPr="00322AAD">
        <w:rPr>
          <w:lang w:val="es-ES"/>
        </w:rPr>
        <w:t xml:space="preserve">ng </w:t>
      </w:r>
      <w:r w:rsidR="008416F3" w:rsidRPr="00322AAD">
        <w:rPr>
          <w:lang w:val="es-ES" w:eastAsia="ja-JP"/>
        </w:rPr>
        <w:t>mô hình</w:t>
      </w:r>
      <w:r w:rsidR="00927DC6" w:rsidRPr="00322AAD">
        <w:rPr>
          <w:lang w:val="es-ES"/>
        </w:rPr>
        <w:t xml:space="preserve"> gây suy giả</w:t>
      </w:r>
      <w:r w:rsidR="008416F3" w:rsidRPr="00322AAD">
        <w:rPr>
          <w:lang w:val="es-ES"/>
        </w:rPr>
        <w:t xml:space="preserve">m </w:t>
      </w:r>
      <w:r w:rsidR="008416F3" w:rsidRPr="00322AAD">
        <w:rPr>
          <w:lang w:val="es-ES" w:eastAsia="ja-JP"/>
        </w:rPr>
        <w:t>tinh trùng trên chuột cống trắng</w:t>
      </w:r>
      <w:r w:rsidR="00927DC6" w:rsidRPr="00322AAD">
        <w:rPr>
          <w:lang w:val="es-ES"/>
        </w:rPr>
        <w:t xml:space="preserve"> bằng </w:t>
      </w:r>
      <w:r w:rsidR="008416F3" w:rsidRPr="00322AAD">
        <w:rPr>
          <w:lang w:val="es-ES" w:eastAsia="ja-JP"/>
        </w:rPr>
        <w:t>natri valproat</w:t>
      </w:r>
      <w:r w:rsidR="00927DC6" w:rsidRPr="00322AAD">
        <w:rPr>
          <w:lang w:val="es-ES"/>
        </w:rPr>
        <w:t xml:space="preserve">. </w:t>
      </w:r>
      <w:r w:rsidR="008F415F" w:rsidRPr="00322AAD">
        <w:rPr>
          <w:lang w:val="es-ES"/>
        </w:rPr>
        <w:t xml:space="preserve">Natri valproat là một thuốc chống động kinh được sử dụng rộng rãi trên lâm sàng </w:t>
      </w:r>
      <w:r w:rsidR="006C4881" w:rsidRPr="00322AAD">
        <w:rPr>
          <w:lang w:val="es-ES"/>
        </w:rPr>
        <w:t>[1</w:t>
      </w:r>
      <w:r w:rsidR="006C4881" w:rsidRPr="00322AAD">
        <w:rPr>
          <w:lang w:val="es-ES" w:eastAsia="ja-JP"/>
        </w:rPr>
        <w:t>23</w:t>
      </w:r>
      <w:r w:rsidR="008F415F" w:rsidRPr="00322AAD">
        <w:rPr>
          <w:lang w:val="es-ES"/>
        </w:rPr>
        <w:t xml:space="preserve">]. </w:t>
      </w:r>
      <w:r w:rsidR="006C4881" w:rsidRPr="00322AAD">
        <w:rPr>
          <w:lang w:val="es-ES"/>
        </w:rPr>
        <w:t>Natri valproat</w:t>
      </w:r>
      <w:r w:rsidR="00927DC6" w:rsidRPr="00322AAD">
        <w:rPr>
          <w:lang w:val="es-ES"/>
        </w:rPr>
        <w:t xml:space="preserve"> có thể gây ảnh hưởng đến chức năng sinh sản với đích tác dụng của thuốc là từ vùng dưới đồi </w:t>
      </w:r>
      <w:r w:rsidR="001F547F" w:rsidRPr="00322AAD">
        <w:rPr>
          <w:lang w:val="es-ES"/>
        </w:rPr>
        <w:t>-</w:t>
      </w:r>
      <w:r w:rsidR="00927DC6" w:rsidRPr="00322AAD">
        <w:rPr>
          <w:lang w:val="es-ES"/>
        </w:rPr>
        <w:t xml:space="preserve"> tuyến yên, gây ra bệnh cảnh suy giảm sinh sản gần với bệnh lý suy giảm sinh sản thứ phát của nam giới</w:t>
      </w:r>
      <w:r w:rsidR="006C4881" w:rsidRPr="00322AAD">
        <w:rPr>
          <w:lang w:val="es-ES" w:eastAsia="ja-JP"/>
        </w:rPr>
        <w:t xml:space="preserve"> [81]</w:t>
      </w:r>
      <w:r w:rsidR="00927DC6" w:rsidRPr="00322AAD">
        <w:rPr>
          <w:lang w:val="es-ES"/>
        </w:rPr>
        <w:t xml:space="preserve">. </w:t>
      </w:r>
      <w:r w:rsidR="006C4881" w:rsidRPr="00322AAD">
        <w:rPr>
          <w:lang w:val="es-ES" w:eastAsia="ja-JP"/>
        </w:rPr>
        <w:t>Theo</w:t>
      </w:r>
      <w:r w:rsidR="00927DC6" w:rsidRPr="00322AAD">
        <w:rPr>
          <w:lang w:val="es-ES"/>
        </w:rPr>
        <w:t xml:space="preserve"> Bairy và cs. (2010)</w:t>
      </w:r>
      <w:r w:rsidR="006C4881" w:rsidRPr="00322AAD">
        <w:rPr>
          <w:lang w:val="es-ES" w:eastAsia="ja-JP"/>
        </w:rPr>
        <w:t xml:space="preserve">, </w:t>
      </w:r>
      <w:r w:rsidR="00927DC6" w:rsidRPr="00322AAD">
        <w:rPr>
          <w:lang w:val="es-ES"/>
        </w:rPr>
        <w:t>natri valproat liều 200 mg/kg/ngày và 400 mg/kg/ngày cho chuột cống trắng uống liên tục trong 60 ngày đã làm giảm rõ số lượng tinh trùng lấy từ đuôi mào tinh, độ di động của tinh trùng, tăng tỉ lệ tinh trùng có hình thái bất thường và làm thoái hóa nặng các tế bào biểu mô củ</w:t>
      </w:r>
      <w:r w:rsidR="00145D49" w:rsidRPr="00322AAD">
        <w:rPr>
          <w:lang w:val="es-ES"/>
        </w:rPr>
        <w:t>a tinh hoàn [</w:t>
      </w:r>
      <w:r w:rsidR="00145D49" w:rsidRPr="00322AAD">
        <w:rPr>
          <w:lang w:val="es-ES" w:eastAsia="ja-JP"/>
        </w:rPr>
        <w:t>7</w:t>
      </w:r>
      <w:r w:rsidR="00145D49" w:rsidRPr="00322AAD">
        <w:rPr>
          <w:lang w:val="es-ES"/>
        </w:rPr>
        <w:t xml:space="preserve">9]. </w:t>
      </w:r>
      <w:r w:rsidR="00927DC6" w:rsidRPr="00322AAD">
        <w:rPr>
          <w:lang w:val="es-ES"/>
        </w:rPr>
        <w:t xml:space="preserve">Nishimura và cs. (2000) </w:t>
      </w:r>
      <w:r w:rsidR="00145D49" w:rsidRPr="00322AAD">
        <w:rPr>
          <w:lang w:val="es-ES" w:eastAsia="ja-JP"/>
        </w:rPr>
        <w:t xml:space="preserve">khi dùng </w:t>
      </w:r>
      <w:r w:rsidR="00145D49" w:rsidRPr="00322AAD">
        <w:rPr>
          <w:lang w:val="es-ES"/>
        </w:rPr>
        <w:t xml:space="preserve">natri valproat </w:t>
      </w:r>
      <w:r w:rsidR="00927DC6" w:rsidRPr="00322AAD">
        <w:rPr>
          <w:lang w:val="es-ES"/>
        </w:rPr>
        <w:t>liều 500 mg/kg/ngày trong 7 tuần làm giảm các chỉ số sinh sản, cũng như làm giảm số lượng tinh trùng, giảm tốc độ di động của tinh trùng, thay đổi hình thái và cấu trúc tinh hoàn của chuột cống đực trưở</w:t>
      </w:r>
      <w:r w:rsidR="005650D4" w:rsidRPr="00322AAD">
        <w:rPr>
          <w:lang w:val="es-ES"/>
        </w:rPr>
        <w:t>ng thành [</w:t>
      </w:r>
      <w:r w:rsidR="005650D4" w:rsidRPr="00322AAD">
        <w:rPr>
          <w:lang w:val="es-ES" w:eastAsia="ja-JP"/>
        </w:rPr>
        <w:t>81</w:t>
      </w:r>
      <w:r w:rsidR="005650D4" w:rsidRPr="00322AAD">
        <w:rPr>
          <w:lang w:val="es-ES"/>
        </w:rPr>
        <w:t xml:space="preserve">]. </w:t>
      </w:r>
      <w:r w:rsidR="005650D4" w:rsidRPr="00322AAD">
        <w:rPr>
          <w:lang w:val="es-ES" w:eastAsia="ja-JP"/>
        </w:rPr>
        <w:t>T</w:t>
      </w:r>
      <w:r w:rsidR="00927DC6" w:rsidRPr="00322AAD">
        <w:rPr>
          <w:lang w:val="es-ES"/>
        </w:rPr>
        <w:t>rong luận án này</w:t>
      </w:r>
      <w:r w:rsidR="005650D4" w:rsidRPr="00322AAD">
        <w:rPr>
          <w:lang w:val="es-ES" w:eastAsia="ja-JP"/>
        </w:rPr>
        <w:t xml:space="preserve"> chúng tôi cũng dùng</w:t>
      </w:r>
      <w:r w:rsidR="00927DC6" w:rsidRPr="00322AAD">
        <w:rPr>
          <w:lang w:val="es-ES"/>
        </w:rPr>
        <w:t xml:space="preserve"> natri valproat liều 500 mg/kg/ngày </w:t>
      </w:r>
      <w:r w:rsidR="005650D4" w:rsidRPr="00322AAD">
        <w:rPr>
          <w:lang w:val="es-ES" w:eastAsia="ja-JP"/>
        </w:rPr>
        <w:t xml:space="preserve">trong 7 tuần </w:t>
      </w:r>
      <w:r w:rsidR="005650D4" w:rsidRPr="00322AAD">
        <w:rPr>
          <w:rFonts w:hint="cs"/>
          <w:lang w:val="es-ES" w:eastAsia="ja-JP"/>
        </w:rPr>
        <w:t>đ</w:t>
      </w:r>
      <w:r w:rsidR="005650D4" w:rsidRPr="00322AAD">
        <w:rPr>
          <w:lang w:val="es-ES" w:eastAsia="ja-JP"/>
        </w:rPr>
        <w:t>ể</w:t>
      </w:r>
      <w:r w:rsidR="00927DC6" w:rsidRPr="00322AAD">
        <w:rPr>
          <w:lang w:val="es-ES"/>
        </w:rPr>
        <w:t xml:space="preserve"> gây suy giảm </w:t>
      </w:r>
      <w:r w:rsidR="005650D4" w:rsidRPr="00322AAD">
        <w:rPr>
          <w:lang w:val="es-ES" w:eastAsia="ja-JP"/>
        </w:rPr>
        <w:t xml:space="preserve">tinh trùng cho </w:t>
      </w:r>
      <w:r w:rsidR="00927DC6" w:rsidRPr="00322AAD">
        <w:rPr>
          <w:lang w:val="es-ES"/>
        </w:rPr>
        <w:t xml:space="preserve">chuột thực nghiệm, trên cơ sở đó đánh giá tác dụng </w:t>
      </w:r>
      <w:r w:rsidR="005650D4" w:rsidRPr="00322AAD">
        <w:rPr>
          <w:lang w:val="es-ES" w:eastAsia="ja-JP"/>
        </w:rPr>
        <w:t>của viên nang Y10</w:t>
      </w:r>
      <w:r w:rsidR="00927DC6" w:rsidRPr="00322AAD">
        <w:rPr>
          <w:lang w:val="es-ES"/>
        </w:rPr>
        <w:t xml:space="preserve">. </w:t>
      </w:r>
      <w:r w:rsidR="005650D4" w:rsidRPr="00322AAD">
        <w:rPr>
          <w:lang w:val="es-ES" w:eastAsia="ja-JP"/>
        </w:rPr>
        <w:t>Nhiều tác giả ở</w:t>
      </w:r>
      <w:r w:rsidR="00927DC6" w:rsidRPr="00322AAD">
        <w:rPr>
          <w:lang w:val="es-ES"/>
        </w:rPr>
        <w:t xml:space="preserve"> Việt Nam</w:t>
      </w:r>
      <w:r w:rsidR="005650D4" w:rsidRPr="00322AAD">
        <w:rPr>
          <w:lang w:val="es-ES" w:eastAsia="ja-JP"/>
        </w:rPr>
        <w:t xml:space="preserve"> cũng đã dùng</w:t>
      </w:r>
      <w:r w:rsidR="00927DC6" w:rsidRPr="00322AAD">
        <w:rPr>
          <w:lang w:val="es-ES"/>
        </w:rPr>
        <w:t xml:space="preserve"> liều này để đánh giá ảnh hưởng của </w:t>
      </w:r>
      <w:r w:rsidR="005650D4" w:rsidRPr="00322AAD">
        <w:rPr>
          <w:lang w:val="es-ES" w:eastAsia="ja-JP"/>
        </w:rPr>
        <w:t>các chế phẩm nghiên cứu</w:t>
      </w:r>
      <w:r w:rsidR="00927DC6" w:rsidRPr="00322AAD">
        <w:rPr>
          <w:lang w:val="es-ES"/>
        </w:rPr>
        <w:t xml:space="preserve"> trên chuột cống đực gây suy giảm sinh sản bằng natri valproat</w:t>
      </w:r>
      <w:r w:rsidR="005650D4" w:rsidRPr="00322AAD">
        <w:rPr>
          <w:lang w:val="es-ES" w:eastAsia="ja-JP"/>
        </w:rPr>
        <w:t xml:space="preserve">, như nghiên cứu của </w:t>
      </w:r>
      <w:r w:rsidR="005650D4" w:rsidRPr="00322AAD">
        <w:rPr>
          <w:rFonts w:hint="cs"/>
          <w:lang w:val="es-ES" w:eastAsia="ja-JP"/>
        </w:rPr>
        <w:t>Đ</w:t>
      </w:r>
      <w:r w:rsidR="005650D4" w:rsidRPr="00322AAD">
        <w:rPr>
          <w:lang w:val="es-ES" w:eastAsia="ja-JP"/>
        </w:rPr>
        <w:t>ậu Thùy Dương</w:t>
      </w:r>
      <w:r w:rsidR="00927DC6" w:rsidRPr="00322AAD">
        <w:rPr>
          <w:lang w:val="es-ES"/>
        </w:rPr>
        <w:t xml:space="preserve"> [5</w:t>
      </w:r>
      <w:r w:rsidR="00E23EBF" w:rsidRPr="00322AAD">
        <w:rPr>
          <w:lang w:val="es-ES" w:eastAsia="ja-JP"/>
        </w:rPr>
        <w:t>5</w:t>
      </w:r>
      <w:r w:rsidR="00927DC6" w:rsidRPr="00322AAD">
        <w:rPr>
          <w:lang w:val="es-ES"/>
        </w:rPr>
        <w:t>],</w:t>
      </w:r>
      <w:r w:rsidR="00E23EBF" w:rsidRPr="00322AAD">
        <w:rPr>
          <w:lang w:val="es-ES" w:eastAsia="ja-JP"/>
        </w:rPr>
        <w:t xml:space="preserve"> Nguyễn</w:t>
      </w:r>
      <w:r w:rsidR="005650D4" w:rsidRPr="00322AAD">
        <w:rPr>
          <w:lang w:val="es-ES" w:eastAsia="ja-JP"/>
        </w:rPr>
        <w:t xml:space="preserve"> Thanh Hương </w:t>
      </w:r>
      <w:r w:rsidR="00E23EBF" w:rsidRPr="00322AAD">
        <w:rPr>
          <w:lang w:val="es-ES"/>
        </w:rPr>
        <w:t>[5</w:t>
      </w:r>
      <w:r w:rsidR="00E23EBF" w:rsidRPr="00322AAD">
        <w:rPr>
          <w:lang w:val="es-ES" w:eastAsia="ja-JP"/>
        </w:rPr>
        <w:t>4</w:t>
      </w:r>
      <w:r w:rsidR="00E23EBF" w:rsidRPr="00322AAD">
        <w:rPr>
          <w:lang w:val="es-ES"/>
        </w:rPr>
        <w:t>]</w:t>
      </w:r>
      <w:r w:rsidR="00E23EBF" w:rsidRPr="00322AAD">
        <w:rPr>
          <w:lang w:val="es-ES" w:eastAsia="ja-JP"/>
        </w:rPr>
        <w:t>, Trần Thanh Tùng [50]…</w:t>
      </w:r>
    </w:p>
    <w:p w:rsidR="000F5924" w:rsidRPr="00322AAD" w:rsidRDefault="000F5924" w:rsidP="002D1E9A">
      <w:pPr>
        <w:pStyle w:val="44"/>
        <w:spacing w:line="348" w:lineRule="auto"/>
        <w:rPr>
          <w:rFonts w:ascii="Times New Roman Bold" w:hAnsi="Times New Roman Bold"/>
          <w:noProof/>
          <w:spacing w:val="4"/>
          <w:shd w:val="clear" w:color="auto" w:fill="FFFFFF"/>
          <w:lang w:val="es-ES"/>
        </w:rPr>
      </w:pPr>
      <w:bookmarkStart w:id="542" w:name="_Toc26970731"/>
      <w:r w:rsidRPr="00322AAD">
        <w:rPr>
          <w:rFonts w:ascii="Times New Roman Bold" w:hAnsi="Times New Roman Bold"/>
          <w:spacing w:val="4"/>
          <w:lang w:val="es-ES"/>
        </w:rPr>
        <w:t>4</w:t>
      </w:r>
      <w:r w:rsidRPr="00322AAD">
        <w:rPr>
          <w:rFonts w:ascii="Times New Roman Bold" w:hAnsi="Times New Roman Bold"/>
          <w:noProof/>
          <w:spacing w:val="4"/>
          <w:shd w:val="clear" w:color="auto" w:fill="FFFFFF"/>
          <w:lang w:val="es-ES"/>
        </w:rPr>
        <w:t>.3.2. Về t</w:t>
      </w:r>
      <w:r w:rsidRPr="00322AAD">
        <w:rPr>
          <w:rFonts w:ascii="Times New Roman Bold" w:hAnsi="Times New Roman Bold" w:hint="eastAsia"/>
          <w:noProof/>
          <w:spacing w:val="4"/>
          <w:shd w:val="clear" w:color="auto" w:fill="FFFFFF"/>
          <w:lang w:val="es-ES"/>
        </w:rPr>
        <w:t>á</w:t>
      </w:r>
      <w:r w:rsidRPr="00322AAD">
        <w:rPr>
          <w:rFonts w:ascii="Times New Roman Bold" w:hAnsi="Times New Roman Bold"/>
          <w:noProof/>
          <w:spacing w:val="4"/>
          <w:shd w:val="clear" w:color="auto" w:fill="FFFFFF"/>
          <w:lang w:val="es-ES"/>
        </w:rPr>
        <w:t>c dụng của vi</w:t>
      </w:r>
      <w:r w:rsidRPr="00322AAD">
        <w:rPr>
          <w:rFonts w:ascii="Times New Roman Bold" w:hAnsi="Times New Roman Bold" w:hint="eastAsia"/>
          <w:noProof/>
          <w:spacing w:val="4"/>
          <w:shd w:val="clear" w:color="auto" w:fill="FFFFFF"/>
          <w:lang w:val="es-ES"/>
        </w:rPr>
        <w:t>ê</w:t>
      </w:r>
      <w:r w:rsidRPr="00322AAD">
        <w:rPr>
          <w:rFonts w:ascii="Times New Roman Bold" w:hAnsi="Times New Roman Bold"/>
          <w:noProof/>
          <w:spacing w:val="4"/>
          <w:shd w:val="clear" w:color="auto" w:fill="FFFFFF"/>
          <w:lang w:val="es-ES"/>
        </w:rPr>
        <w:t>n nang Y10 l</w:t>
      </w:r>
      <w:r w:rsidRPr="00322AAD">
        <w:rPr>
          <w:rFonts w:ascii="Times New Roman Bold" w:hAnsi="Times New Roman Bold" w:hint="eastAsia"/>
          <w:noProof/>
          <w:spacing w:val="4"/>
          <w:shd w:val="clear" w:color="auto" w:fill="FFFFFF"/>
          <w:lang w:val="es-ES"/>
        </w:rPr>
        <w:t>ê</w:t>
      </w:r>
      <w:r w:rsidRPr="00322AAD">
        <w:rPr>
          <w:rFonts w:ascii="Times New Roman Bold" w:hAnsi="Times New Roman Bold"/>
          <w:noProof/>
          <w:spacing w:val="4"/>
          <w:shd w:val="clear" w:color="auto" w:fill="FFFFFF"/>
          <w:lang w:val="es-ES"/>
        </w:rPr>
        <w:t xml:space="preserve">n nồng </w:t>
      </w:r>
      <w:r w:rsidRPr="00322AAD">
        <w:rPr>
          <w:rFonts w:ascii="Times New Roman Bold" w:hAnsi="Times New Roman Bold" w:hint="eastAsia"/>
          <w:noProof/>
          <w:spacing w:val="4"/>
          <w:shd w:val="clear" w:color="auto" w:fill="FFFFFF"/>
          <w:lang w:val="es-ES"/>
        </w:rPr>
        <w:t>đ</w:t>
      </w:r>
      <w:r w:rsidRPr="00322AAD">
        <w:rPr>
          <w:rFonts w:ascii="Times New Roman Bold" w:hAnsi="Times New Roman Bold"/>
          <w:noProof/>
          <w:spacing w:val="4"/>
          <w:shd w:val="clear" w:color="auto" w:fill="FFFFFF"/>
          <w:lang w:val="es-ES"/>
        </w:rPr>
        <w:t>ộ testosteron huyết thanh chuột</w:t>
      </w:r>
      <w:bookmarkEnd w:id="542"/>
      <w:r w:rsidRPr="00322AAD">
        <w:rPr>
          <w:rFonts w:ascii="Times New Roman Bold" w:hAnsi="Times New Roman Bold"/>
          <w:noProof/>
          <w:spacing w:val="4"/>
          <w:shd w:val="clear" w:color="auto" w:fill="FFFFFF"/>
          <w:lang w:val="es-ES"/>
        </w:rPr>
        <w:t xml:space="preserve"> </w:t>
      </w:r>
    </w:p>
    <w:p w:rsidR="00743384" w:rsidRPr="00322AAD" w:rsidRDefault="001F547F" w:rsidP="002D1E9A">
      <w:pPr>
        <w:spacing w:line="348" w:lineRule="auto"/>
        <w:rPr>
          <w:szCs w:val="28"/>
          <w:lang w:val="es-ES" w:eastAsia="ja-JP"/>
        </w:rPr>
      </w:pPr>
      <w:r w:rsidRPr="00322AAD">
        <w:rPr>
          <w:lang w:val="es-ES"/>
        </w:rPr>
        <w:t xml:space="preserve"> </w:t>
      </w:r>
      <w:r w:rsidR="009E6E94" w:rsidRPr="00322AAD">
        <w:rPr>
          <w:lang w:val="es-ES"/>
        </w:rPr>
        <w:t xml:space="preserve">Viên nang Y10 liều </w:t>
      </w:r>
      <w:r w:rsidR="003B13B6" w:rsidRPr="002D1E9A">
        <w:rPr>
          <w:rFonts w:eastAsia="Times New Roman" w:cs="Times New Roman"/>
          <w:bCs/>
          <w:szCs w:val="28"/>
          <w:lang w:val="vi-VN" w:eastAsia="vi-VN"/>
        </w:rPr>
        <w:t>224mg cao dược liệu/kg/ngày (tương ứng 2</w:t>
      </w:r>
      <w:r w:rsidR="003B13B6" w:rsidRPr="002D1E9A">
        <w:rPr>
          <w:rFonts w:cs="Times New Roman"/>
          <w:bCs/>
          <w:szCs w:val="28"/>
          <w:lang w:val="vi-VN" w:eastAsia="ja-JP"/>
        </w:rPr>
        <w:t>80m</w:t>
      </w:r>
      <w:r w:rsidR="003B13B6" w:rsidRPr="002D1E9A">
        <w:rPr>
          <w:rFonts w:eastAsia="Times New Roman" w:cs="Times New Roman"/>
          <w:bCs/>
          <w:szCs w:val="28"/>
          <w:lang w:val="vi-VN" w:eastAsia="vi-VN"/>
        </w:rPr>
        <w:t>g bột trong viên nang/kg/ngày)</w:t>
      </w:r>
      <w:r w:rsidR="003B13B6" w:rsidRPr="002D1E9A">
        <w:rPr>
          <w:rFonts w:eastAsia="Times New Roman" w:cs="Times New Roman"/>
          <w:bCs/>
          <w:szCs w:val="28"/>
          <w:lang w:val="es-ES" w:eastAsia="vi-VN"/>
        </w:rPr>
        <w:t xml:space="preserve"> </w:t>
      </w:r>
      <w:r w:rsidR="009E6E94" w:rsidRPr="00322AAD">
        <w:rPr>
          <w:lang w:val="es-ES"/>
        </w:rPr>
        <w:t xml:space="preserve">và </w:t>
      </w:r>
      <w:r w:rsidR="003B13B6" w:rsidRPr="00322AAD">
        <w:rPr>
          <w:lang w:val="es-ES"/>
        </w:rPr>
        <w:t>448</w:t>
      </w:r>
      <w:r w:rsidR="003B13B6" w:rsidRPr="002D1E9A">
        <w:rPr>
          <w:rFonts w:eastAsia="Times New Roman" w:cs="Times New Roman"/>
          <w:bCs/>
          <w:szCs w:val="28"/>
          <w:lang w:val="vi-VN" w:eastAsia="vi-VN"/>
        </w:rPr>
        <w:t xml:space="preserve">mg cao dược liệu/kg/ngày (tương ứng </w:t>
      </w:r>
      <w:r w:rsidR="003B13B6" w:rsidRPr="002D1E9A">
        <w:rPr>
          <w:rFonts w:eastAsia="Times New Roman" w:cs="Times New Roman"/>
          <w:bCs/>
          <w:szCs w:val="28"/>
          <w:lang w:val="es-ES" w:eastAsia="vi-VN"/>
        </w:rPr>
        <w:t>560</w:t>
      </w:r>
      <w:r w:rsidR="003B13B6" w:rsidRPr="002D1E9A">
        <w:rPr>
          <w:rFonts w:cs="Times New Roman"/>
          <w:bCs/>
          <w:szCs w:val="28"/>
          <w:lang w:val="vi-VN" w:eastAsia="ja-JP"/>
        </w:rPr>
        <w:t>m</w:t>
      </w:r>
      <w:r w:rsidR="003B13B6" w:rsidRPr="002D1E9A">
        <w:rPr>
          <w:rFonts w:eastAsia="Times New Roman" w:cs="Times New Roman"/>
          <w:bCs/>
          <w:szCs w:val="28"/>
          <w:lang w:val="vi-VN" w:eastAsia="vi-VN"/>
        </w:rPr>
        <w:t>g bột trong viên nang/kg/ngày)</w:t>
      </w:r>
      <w:r w:rsidR="003B13B6" w:rsidRPr="002D1E9A">
        <w:rPr>
          <w:rFonts w:eastAsia="Times New Roman" w:cs="Times New Roman"/>
          <w:bCs/>
          <w:szCs w:val="28"/>
          <w:lang w:val="es-ES" w:eastAsia="vi-VN"/>
        </w:rPr>
        <w:t xml:space="preserve"> </w:t>
      </w:r>
      <w:r w:rsidR="009E6E94" w:rsidRPr="00322AAD">
        <w:rPr>
          <w:lang w:val="es-ES"/>
        </w:rPr>
        <w:t>làm tăng nồng độ</w:t>
      </w:r>
      <w:r w:rsidR="00710937" w:rsidRPr="00322AAD">
        <w:rPr>
          <w:lang w:val="es-ES"/>
        </w:rPr>
        <w:t xml:space="preserve"> t</w:t>
      </w:r>
      <w:r w:rsidR="009E6E94" w:rsidRPr="00322AAD">
        <w:rPr>
          <w:lang w:val="es-ES"/>
        </w:rPr>
        <w:t xml:space="preserve">estosteron trong máu </w:t>
      </w:r>
      <w:r w:rsidR="009E6E94" w:rsidRPr="00322AAD">
        <w:rPr>
          <w:lang w:val="es-ES"/>
        </w:rPr>
        <w:lastRenderedPageBreak/>
        <w:t>chuột lên 78,71% và 89,35% so với lô mô hình (bảng 3.22).</w:t>
      </w:r>
      <w:r w:rsidR="00B907AB" w:rsidRPr="00322AAD">
        <w:rPr>
          <w:lang w:val="es-ES"/>
        </w:rPr>
        <w:t xml:space="preserve"> </w:t>
      </w:r>
      <w:r w:rsidR="00743384" w:rsidRPr="00322AAD">
        <w:rPr>
          <w:szCs w:val="28"/>
          <w:lang w:val="es-ES"/>
        </w:rPr>
        <w:t>Kết quả này cũng tương tự như kết quả của một số nghiên cứu khác: thuốc bổ thận có tác dụng tăng bài tiết testosteron huyết thanh. Theo Đậu Xuân Cảnh: “Hải mã, nhân sâm liều 120mg/100g TLCT làm tăng bài tiết testosteron ở chuột cống trắng đự</w:t>
      </w:r>
      <w:r w:rsidR="00012108" w:rsidRPr="00322AAD">
        <w:rPr>
          <w:szCs w:val="28"/>
          <w:lang w:val="es-ES"/>
        </w:rPr>
        <w:t>c” [48]</w:t>
      </w:r>
      <w:r w:rsidR="00743384" w:rsidRPr="00322AAD">
        <w:rPr>
          <w:szCs w:val="28"/>
          <w:lang w:val="es-ES"/>
        </w:rPr>
        <w:t xml:space="preserve">; </w:t>
      </w:r>
      <w:r w:rsidR="00743384" w:rsidRPr="00322AAD">
        <w:rPr>
          <w:bCs/>
          <w:szCs w:val="28"/>
          <w:lang w:val="es-ES"/>
        </w:rPr>
        <w:t>Mona H. Hetta (2007): “Dịch chiết quả</w:t>
      </w:r>
      <w:r w:rsidR="00743384" w:rsidRPr="00322AAD">
        <w:rPr>
          <w:szCs w:val="28"/>
          <w:lang w:val="es-ES"/>
        </w:rPr>
        <w:t xml:space="preserve"> Hyphaene thebaica L. Mart (Doum) liều 25mg/kg TLCT sử dụng trong 60 ngày có tác dụng tăng testo</w:t>
      </w:r>
      <w:r w:rsidR="00743384" w:rsidRPr="00322AAD">
        <w:rPr>
          <w:spacing w:val="2"/>
          <w:szCs w:val="28"/>
          <w:lang w:val="es-ES"/>
        </w:rPr>
        <w:t>steron huyết thanh ở</w:t>
      </w:r>
      <w:r w:rsidR="00A536F8">
        <w:rPr>
          <w:spacing w:val="2"/>
          <w:szCs w:val="28"/>
          <w:lang w:val="es-ES"/>
        </w:rPr>
        <w:t xml:space="preserve"> </w:t>
      </w:r>
      <w:r w:rsidR="00743384" w:rsidRPr="00322AAD">
        <w:rPr>
          <w:spacing w:val="2"/>
          <w:szCs w:val="28"/>
          <w:lang w:val="es-ES"/>
        </w:rPr>
        <w:t>chuột cống đực trong giới hạ</w:t>
      </w:r>
      <w:r w:rsidR="00012108" w:rsidRPr="00322AAD">
        <w:rPr>
          <w:spacing w:val="2"/>
          <w:szCs w:val="28"/>
          <w:lang w:val="es-ES"/>
        </w:rPr>
        <w:t>n an toàn”</w:t>
      </w:r>
      <w:r w:rsidR="00743384" w:rsidRPr="00322AAD">
        <w:rPr>
          <w:spacing w:val="2"/>
          <w:szCs w:val="28"/>
          <w:lang w:val="es-ES"/>
        </w:rPr>
        <w:t xml:space="preserve">. </w:t>
      </w:r>
      <w:r w:rsidR="009C4BC9" w:rsidRPr="00322AAD">
        <w:rPr>
          <w:spacing w:val="2"/>
          <w:szCs w:val="28"/>
          <w:lang w:val="es-ES"/>
        </w:rPr>
        <w:t>Testosteron tăng sinh được cho là do các thuốc bổ thận có tác dụng tăng cường khả năng tiết của toàn tuyến sinh dục.</w:t>
      </w:r>
    </w:p>
    <w:p w:rsidR="009E6E94" w:rsidRPr="00322AAD" w:rsidRDefault="009E6E94" w:rsidP="002D1E9A">
      <w:pPr>
        <w:pStyle w:val="44"/>
        <w:spacing w:line="348" w:lineRule="auto"/>
        <w:rPr>
          <w:rFonts w:ascii="Times New Roman Bold" w:hAnsi="Times New Roman Bold"/>
          <w:noProof/>
          <w:spacing w:val="4"/>
          <w:shd w:val="clear" w:color="auto" w:fill="FFFFFF"/>
          <w:lang w:val="es-ES"/>
        </w:rPr>
      </w:pPr>
      <w:bookmarkStart w:id="543" w:name="_Toc26970732"/>
      <w:r w:rsidRPr="00322AAD">
        <w:rPr>
          <w:rFonts w:ascii="Times New Roman Bold" w:hAnsi="Times New Roman Bold"/>
          <w:noProof/>
          <w:spacing w:val="4"/>
          <w:shd w:val="clear" w:color="auto" w:fill="FFFFFF"/>
          <w:lang w:val="es-ES"/>
        </w:rPr>
        <w:t>4.3.3. Về t</w:t>
      </w:r>
      <w:r w:rsidRPr="00322AAD">
        <w:rPr>
          <w:rFonts w:ascii="Times New Roman Bold" w:hAnsi="Times New Roman Bold" w:hint="eastAsia"/>
          <w:noProof/>
          <w:spacing w:val="4"/>
          <w:shd w:val="clear" w:color="auto" w:fill="FFFFFF"/>
          <w:lang w:val="es-ES"/>
        </w:rPr>
        <w:t>á</w:t>
      </w:r>
      <w:r w:rsidRPr="00322AAD">
        <w:rPr>
          <w:rFonts w:ascii="Times New Roman Bold" w:hAnsi="Times New Roman Bold"/>
          <w:noProof/>
          <w:spacing w:val="4"/>
          <w:shd w:val="clear" w:color="auto" w:fill="FFFFFF"/>
          <w:lang w:val="es-ES"/>
        </w:rPr>
        <w:t>c dụng của vi</w:t>
      </w:r>
      <w:r w:rsidRPr="00322AAD">
        <w:rPr>
          <w:rFonts w:ascii="Times New Roman Bold" w:hAnsi="Times New Roman Bold" w:hint="eastAsia"/>
          <w:noProof/>
          <w:spacing w:val="4"/>
          <w:shd w:val="clear" w:color="auto" w:fill="FFFFFF"/>
          <w:lang w:val="es-ES"/>
        </w:rPr>
        <w:t>ê</w:t>
      </w:r>
      <w:r w:rsidRPr="00322AAD">
        <w:rPr>
          <w:rFonts w:ascii="Times New Roman Bold" w:hAnsi="Times New Roman Bold"/>
          <w:noProof/>
          <w:spacing w:val="4"/>
          <w:shd w:val="clear" w:color="auto" w:fill="FFFFFF"/>
          <w:lang w:val="es-ES"/>
        </w:rPr>
        <w:t>n nang Y10 l</w:t>
      </w:r>
      <w:r w:rsidRPr="00322AAD">
        <w:rPr>
          <w:rFonts w:ascii="Times New Roman Bold" w:hAnsi="Times New Roman Bold" w:hint="eastAsia"/>
          <w:noProof/>
          <w:spacing w:val="4"/>
          <w:shd w:val="clear" w:color="auto" w:fill="FFFFFF"/>
          <w:lang w:val="es-ES"/>
        </w:rPr>
        <w:t>ê</w:t>
      </w:r>
      <w:r w:rsidRPr="00322AAD">
        <w:rPr>
          <w:rFonts w:ascii="Times New Roman Bold" w:hAnsi="Times New Roman Bold"/>
          <w:noProof/>
          <w:spacing w:val="4"/>
          <w:shd w:val="clear" w:color="auto" w:fill="FFFFFF"/>
          <w:lang w:val="es-ES"/>
        </w:rPr>
        <w:t>n số l</w:t>
      </w:r>
      <w:r w:rsidRPr="00322AAD">
        <w:rPr>
          <w:rFonts w:ascii="Times New Roman Bold" w:hAnsi="Times New Roman Bold" w:hint="eastAsia"/>
          <w:noProof/>
          <w:spacing w:val="4"/>
          <w:shd w:val="clear" w:color="auto" w:fill="FFFFFF"/>
          <w:lang w:val="es-ES"/>
        </w:rPr>
        <w:t>ư</w:t>
      </w:r>
      <w:r w:rsidRPr="00322AAD">
        <w:rPr>
          <w:rFonts w:ascii="Times New Roman Bold" w:hAnsi="Times New Roman Bold"/>
          <w:noProof/>
          <w:spacing w:val="4"/>
          <w:shd w:val="clear" w:color="auto" w:fill="FFFFFF"/>
          <w:lang w:val="es-ES"/>
        </w:rPr>
        <w:t>ợng v</w:t>
      </w:r>
      <w:r w:rsidRPr="00322AAD">
        <w:rPr>
          <w:rFonts w:ascii="Times New Roman Bold" w:hAnsi="Times New Roman Bold" w:hint="eastAsia"/>
          <w:noProof/>
          <w:spacing w:val="4"/>
          <w:shd w:val="clear" w:color="auto" w:fill="FFFFFF"/>
          <w:lang w:val="es-ES"/>
        </w:rPr>
        <w:t>à</w:t>
      </w:r>
      <w:r w:rsidRPr="00322AAD">
        <w:rPr>
          <w:rFonts w:ascii="Times New Roman Bold" w:hAnsi="Times New Roman Bold"/>
          <w:noProof/>
          <w:spacing w:val="4"/>
          <w:shd w:val="clear" w:color="auto" w:fill="FFFFFF"/>
          <w:lang w:val="es-ES"/>
        </w:rPr>
        <w:t xml:space="preserve"> chất l</w:t>
      </w:r>
      <w:r w:rsidRPr="00322AAD">
        <w:rPr>
          <w:rFonts w:ascii="Times New Roman Bold" w:hAnsi="Times New Roman Bold" w:hint="eastAsia"/>
          <w:noProof/>
          <w:spacing w:val="4"/>
          <w:shd w:val="clear" w:color="auto" w:fill="FFFFFF"/>
          <w:lang w:val="es-ES"/>
        </w:rPr>
        <w:t>ư</w:t>
      </w:r>
      <w:r w:rsidRPr="00322AAD">
        <w:rPr>
          <w:rFonts w:ascii="Times New Roman Bold" w:hAnsi="Times New Roman Bold"/>
          <w:noProof/>
          <w:spacing w:val="4"/>
          <w:shd w:val="clear" w:color="auto" w:fill="FFFFFF"/>
          <w:lang w:val="es-ES"/>
        </w:rPr>
        <w:t>ợng tinh tr</w:t>
      </w:r>
      <w:r w:rsidRPr="00322AAD">
        <w:rPr>
          <w:rFonts w:ascii="Times New Roman Bold" w:hAnsi="Times New Roman Bold" w:hint="eastAsia"/>
          <w:noProof/>
          <w:spacing w:val="4"/>
          <w:shd w:val="clear" w:color="auto" w:fill="FFFFFF"/>
          <w:lang w:val="es-ES"/>
        </w:rPr>
        <w:t>ù</w:t>
      </w:r>
      <w:r w:rsidRPr="00322AAD">
        <w:rPr>
          <w:rFonts w:ascii="Times New Roman Bold" w:hAnsi="Times New Roman Bold"/>
          <w:noProof/>
          <w:spacing w:val="4"/>
          <w:shd w:val="clear" w:color="auto" w:fill="FFFFFF"/>
          <w:lang w:val="es-ES"/>
        </w:rPr>
        <w:t>ng chuột</w:t>
      </w:r>
      <w:bookmarkEnd w:id="543"/>
    </w:p>
    <w:p w:rsidR="009E6E94" w:rsidRPr="00322AAD" w:rsidRDefault="001F547F" w:rsidP="002D1E9A">
      <w:pPr>
        <w:spacing w:line="348" w:lineRule="auto"/>
        <w:rPr>
          <w:lang w:val="es-ES"/>
        </w:rPr>
      </w:pPr>
      <w:r w:rsidRPr="00322AAD">
        <w:rPr>
          <w:lang w:val="es-ES"/>
        </w:rPr>
        <w:t xml:space="preserve"> </w:t>
      </w:r>
      <w:r w:rsidR="009E6E94" w:rsidRPr="00322AAD">
        <w:rPr>
          <w:lang w:val="es-ES"/>
        </w:rPr>
        <w:t xml:space="preserve">Viên nang Y10 liều </w:t>
      </w:r>
      <w:r w:rsidR="003B13B6" w:rsidRPr="002D1E9A">
        <w:rPr>
          <w:rFonts w:eastAsia="Times New Roman" w:cs="Times New Roman"/>
          <w:bCs/>
          <w:szCs w:val="28"/>
          <w:lang w:val="vi-VN" w:eastAsia="vi-VN"/>
        </w:rPr>
        <w:t>224mg cao dược liệu/kg/ngày (tương ứng 2</w:t>
      </w:r>
      <w:r w:rsidR="003B13B6" w:rsidRPr="002D1E9A">
        <w:rPr>
          <w:rFonts w:cs="Times New Roman"/>
          <w:bCs/>
          <w:szCs w:val="28"/>
          <w:lang w:val="vi-VN" w:eastAsia="ja-JP"/>
        </w:rPr>
        <w:t>80m</w:t>
      </w:r>
      <w:r w:rsidR="003B13B6" w:rsidRPr="002D1E9A">
        <w:rPr>
          <w:rFonts w:eastAsia="Times New Roman" w:cs="Times New Roman"/>
          <w:bCs/>
          <w:szCs w:val="28"/>
          <w:lang w:val="vi-VN" w:eastAsia="vi-VN"/>
        </w:rPr>
        <w:t>g bột trong viên nang/kg/ngày)</w:t>
      </w:r>
      <w:r w:rsidR="003B13B6" w:rsidRPr="002D1E9A">
        <w:rPr>
          <w:rFonts w:eastAsia="Times New Roman" w:cs="Times New Roman"/>
          <w:bCs/>
          <w:szCs w:val="28"/>
          <w:lang w:val="es-ES" w:eastAsia="vi-VN"/>
        </w:rPr>
        <w:t xml:space="preserve"> </w:t>
      </w:r>
      <w:r w:rsidR="003B13B6" w:rsidRPr="00322AAD">
        <w:rPr>
          <w:lang w:val="es-ES"/>
        </w:rPr>
        <w:t>và 448</w:t>
      </w:r>
      <w:r w:rsidR="003B13B6" w:rsidRPr="002D1E9A">
        <w:rPr>
          <w:rFonts w:eastAsia="Times New Roman" w:cs="Times New Roman"/>
          <w:bCs/>
          <w:szCs w:val="28"/>
          <w:lang w:val="vi-VN" w:eastAsia="vi-VN"/>
        </w:rPr>
        <w:t xml:space="preserve">mg cao dược liệu/kg/ngày (tương ứng </w:t>
      </w:r>
      <w:r w:rsidR="003B13B6" w:rsidRPr="002D1E9A">
        <w:rPr>
          <w:rFonts w:eastAsia="Times New Roman" w:cs="Times New Roman"/>
          <w:bCs/>
          <w:szCs w:val="28"/>
          <w:lang w:val="es-ES" w:eastAsia="vi-VN"/>
        </w:rPr>
        <w:t>560</w:t>
      </w:r>
      <w:r w:rsidR="003B13B6" w:rsidRPr="002D1E9A">
        <w:rPr>
          <w:rFonts w:cs="Times New Roman"/>
          <w:bCs/>
          <w:szCs w:val="28"/>
          <w:lang w:val="vi-VN" w:eastAsia="ja-JP"/>
        </w:rPr>
        <w:t>m</w:t>
      </w:r>
      <w:r w:rsidR="003B13B6" w:rsidRPr="002D1E9A">
        <w:rPr>
          <w:rFonts w:eastAsia="Times New Roman" w:cs="Times New Roman"/>
          <w:bCs/>
          <w:szCs w:val="28"/>
          <w:lang w:val="vi-VN" w:eastAsia="vi-VN"/>
        </w:rPr>
        <w:t>g bột trong viên nang/kg/ngày)</w:t>
      </w:r>
      <w:r w:rsidR="003B13B6" w:rsidRPr="002D1E9A">
        <w:rPr>
          <w:rFonts w:eastAsia="Times New Roman" w:cs="Times New Roman"/>
          <w:bCs/>
          <w:szCs w:val="28"/>
          <w:lang w:val="es-ES" w:eastAsia="vi-VN"/>
        </w:rPr>
        <w:t xml:space="preserve"> </w:t>
      </w:r>
      <w:r w:rsidR="009E6E94" w:rsidRPr="00322AAD">
        <w:rPr>
          <w:lang w:val="es-ES"/>
        </w:rPr>
        <w:t xml:space="preserve">làm tăng mật độ tinh trùng (bảng 3.23), tăng khả năng di động của tinh trùng (bảng 3.24), giảm tỷ lệ tinh trùng có hình thái cấu trúc bất thường (bảng 3.25). Như vậy, chuột uống Y10 được cải thiện rõ rệt cả về số lượng và chất lượng và chất lương tinh trùng. Sự cải thiện này có xu hướng tốt hơn so với lô dùng testosterol ngoại sinh. Theo chúng tôi dự đoán, các thuốc bổ thận nói chúng và viên nang Y10 nói riêng có tác dụng tăng sinh testosteron nội sinh trong giới hạn an toàn (do tăng cường khả năng tiết của tuyến sinh dục), đồng thời làm tăng tính kích thích của </w:t>
      </w:r>
      <w:r w:rsidR="009E6E94" w:rsidRPr="00322AAD">
        <w:rPr>
          <w:spacing w:val="2"/>
          <w:szCs w:val="28"/>
          <w:lang w:val="es-ES"/>
        </w:rPr>
        <w:t>nội tiết tố sinh dục. Ngoài ra, các yếu tố vi lượng của chế phẩm từ hai dược liệu lộc nhung và đông trùng hạ thảo</w:t>
      </w:r>
      <w:r w:rsidR="00E87480" w:rsidRPr="00322AAD">
        <w:rPr>
          <w:spacing w:val="2"/>
          <w:szCs w:val="28"/>
          <w:lang w:val="es-ES" w:eastAsia="ja-JP"/>
        </w:rPr>
        <w:t xml:space="preserve"> [57],[63]</w:t>
      </w:r>
      <w:r w:rsidR="009E6E94" w:rsidRPr="00322AAD">
        <w:rPr>
          <w:spacing w:val="2"/>
          <w:szCs w:val="28"/>
          <w:lang w:val="es-ES"/>
        </w:rPr>
        <w:t xml:space="preserve"> cũng có vai trò rất lớn giúp cải thiện số</w:t>
      </w:r>
      <w:r w:rsidR="00012108" w:rsidRPr="00322AAD">
        <w:rPr>
          <w:spacing w:val="2"/>
          <w:szCs w:val="28"/>
          <w:lang w:val="es-ES"/>
        </w:rPr>
        <w:t xml:space="preserve"> lượng</w:t>
      </w:r>
      <w:r w:rsidR="009E6E94" w:rsidRPr="00322AAD">
        <w:rPr>
          <w:spacing w:val="2"/>
          <w:szCs w:val="28"/>
          <w:lang w:val="es-ES"/>
        </w:rPr>
        <w:t xml:space="preserve"> và chất </w:t>
      </w:r>
      <w:r w:rsidR="00012108" w:rsidRPr="00322AAD">
        <w:rPr>
          <w:spacing w:val="2"/>
          <w:szCs w:val="28"/>
          <w:lang w:val="es-ES"/>
        </w:rPr>
        <w:t>lượng</w:t>
      </w:r>
      <w:r w:rsidR="009E6E94" w:rsidRPr="00322AAD">
        <w:rPr>
          <w:spacing w:val="2"/>
          <w:szCs w:val="28"/>
          <w:lang w:val="es-ES"/>
        </w:rPr>
        <w:t xml:space="preserve"> tinh trùng</w:t>
      </w:r>
      <w:r w:rsidR="00012108" w:rsidRPr="00322AAD">
        <w:rPr>
          <w:spacing w:val="2"/>
          <w:szCs w:val="28"/>
          <w:lang w:val="es-ES"/>
        </w:rPr>
        <w:t>.</w:t>
      </w:r>
      <w:r w:rsidRPr="00322AAD">
        <w:rPr>
          <w:lang w:val="es-ES"/>
        </w:rPr>
        <w:t xml:space="preserve"> </w:t>
      </w:r>
    </w:p>
    <w:p w:rsidR="000F25D7" w:rsidRPr="002D1E9A" w:rsidRDefault="000F25D7" w:rsidP="002D1E9A">
      <w:pPr>
        <w:pStyle w:val="44"/>
        <w:spacing w:line="348" w:lineRule="auto"/>
        <w:rPr>
          <w:rFonts w:asciiTheme="minorHAnsi" w:hAnsiTheme="minorHAnsi"/>
          <w:noProof/>
          <w:spacing w:val="4"/>
          <w:shd w:val="clear" w:color="auto" w:fill="FFFFFF"/>
          <w:lang w:val="vi-VN"/>
        </w:rPr>
      </w:pPr>
      <w:bookmarkStart w:id="544" w:name="_Toc26970733"/>
      <w:r w:rsidRPr="00322AAD">
        <w:rPr>
          <w:rFonts w:ascii="Times New Roman Bold" w:hAnsi="Times New Roman Bold"/>
          <w:noProof/>
          <w:spacing w:val="4"/>
          <w:shd w:val="clear" w:color="auto" w:fill="FFFFFF"/>
          <w:lang w:val="es-ES"/>
        </w:rPr>
        <w:t>4.3.</w:t>
      </w:r>
      <w:r w:rsidR="00EC1635">
        <w:rPr>
          <w:rFonts w:ascii="Times New Roman Bold" w:hAnsi="Times New Roman Bold"/>
          <w:noProof/>
          <w:spacing w:val="4"/>
          <w:shd w:val="clear" w:color="auto" w:fill="FFFFFF"/>
          <w:lang w:val="es-ES"/>
        </w:rPr>
        <w:t>4</w:t>
      </w:r>
      <w:r w:rsidRPr="00322AAD">
        <w:rPr>
          <w:rFonts w:ascii="Times New Roman Bold" w:hAnsi="Times New Roman Bold"/>
          <w:noProof/>
          <w:spacing w:val="4"/>
          <w:shd w:val="clear" w:color="auto" w:fill="FFFFFF"/>
          <w:lang w:val="es-ES"/>
        </w:rPr>
        <w:t>. Về t</w:t>
      </w:r>
      <w:r w:rsidRPr="00322AAD">
        <w:rPr>
          <w:rFonts w:ascii="Times New Roman Bold" w:hAnsi="Times New Roman Bold" w:hint="eastAsia"/>
          <w:noProof/>
          <w:spacing w:val="4"/>
          <w:shd w:val="clear" w:color="auto" w:fill="FFFFFF"/>
          <w:lang w:val="es-ES"/>
        </w:rPr>
        <w:t>á</w:t>
      </w:r>
      <w:r w:rsidRPr="00322AAD">
        <w:rPr>
          <w:rFonts w:ascii="Times New Roman Bold" w:hAnsi="Times New Roman Bold"/>
          <w:noProof/>
          <w:spacing w:val="4"/>
          <w:shd w:val="clear" w:color="auto" w:fill="FFFFFF"/>
          <w:lang w:val="es-ES"/>
        </w:rPr>
        <w:t>c dụng của vi</w:t>
      </w:r>
      <w:r w:rsidRPr="00322AAD">
        <w:rPr>
          <w:rFonts w:ascii="Times New Roman Bold" w:hAnsi="Times New Roman Bold" w:hint="eastAsia"/>
          <w:noProof/>
          <w:spacing w:val="4"/>
          <w:shd w:val="clear" w:color="auto" w:fill="FFFFFF"/>
          <w:lang w:val="es-ES"/>
        </w:rPr>
        <w:t>ê</w:t>
      </w:r>
      <w:r w:rsidRPr="00322AAD">
        <w:rPr>
          <w:rFonts w:ascii="Times New Roman Bold" w:hAnsi="Times New Roman Bold"/>
          <w:noProof/>
          <w:spacing w:val="4"/>
          <w:shd w:val="clear" w:color="auto" w:fill="FFFFFF"/>
          <w:lang w:val="es-ES"/>
        </w:rPr>
        <w:t xml:space="preserve">n nang </w:t>
      </w:r>
      <w:r w:rsidR="002630E3">
        <w:rPr>
          <w:rFonts w:ascii="Times New Roman Bold" w:hAnsi="Times New Roman Bold"/>
          <w:noProof/>
          <w:spacing w:val="4"/>
          <w:shd w:val="clear" w:color="auto" w:fill="FFFFFF"/>
          <w:lang w:val="es-ES"/>
        </w:rPr>
        <w:t>Y10 lên trọng lượng cơ quan sinh dục của chuột</w:t>
      </w:r>
      <w:bookmarkEnd w:id="544"/>
    </w:p>
    <w:p w:rsidR="00FE5D09" w:rsidRPr="00322AAD" w:rsidRDefault="00FE5D09" w:rsidP="002D1E9A">
      <w:pPr>
        <w:spacing w:line="348" w:lineRule="auto"/>
        <w:rPr>
          <w:szCs w:val="28"/>
        </w:rPr>
      </w:pPr>
      <w:r w:rsidRPr="00322AAD">
        <w:rPr>
          <w:szCs w:val="28"/>
        </w:rPr>
        <w:t xml:space="preserve">Cân nặng các cơ quan sinh dục phụ như mào tinh, túi tinh, tuyến tiền liệt rất nhạy cảm với androgen. Đánh giá cân nặng của các cơ quan này có thể </w:t>
      </w:r>
      <w:r w:rsidRPr="00322AAD">
        <w:rPr>
          <w:szCs w:val="28"/>
        </w:rPr>
        <w:lastRenderedPageBreak/>
        <w:t xml:space="preserve">gián tiếp phản ánh nồng độ testosteron và chức năng tinh hoàn. Kết quả nghiên cứu cho thấy natri valproat đã làm giảm rõ cân nặng của các cơ quan sinh dục phụ (tinh hoàn, túi tinh, tuyến tiền liệt, tuyến Cowper và đầu dương vật). </w:t>
      </w:r>
      <w:r w:rsidRPr="00322AAD">
        <w:rPr>
          <w:lang w:val="es-ES"/>
        </w:rPr>
        <w:t xml:space="preserve">Viên nang Y10 liều </w:t>
      </w:r>
      <w:r w:rsidRPr="002D1E9A">
        <w:rPr>
          <w:rFonts w:eastAsia="Times New Roman" w:cs="Times New Roman"/>
          <w:bCs/>
          <w:szCs w:val="28"/>
          <w:lang w:val="vi-VN" w:eastAsia="vi-VN"/>
        </w:rPr>
        <w:t>224mg cao dược liệu/kg/ngày (tương ứng 2</w:t>
      </w:r>
      <w:r w:rsidRPr="002D1E9A">
        <w:rPr>
          <w:rFonts w:cs="Times New Roman"/>
          <w:bCs/>
          <w:szCs w:val="28"/>
          <w:lang w:val="vi-VN" w:eastAsia="ja-JP"/>
        </w:rPr>
        <w:t>80m</w:t>
      </w:r>
      <w:r w:rsidRPr="002D1E9A">
        <w:rPr>
          <w:rFonts w:eastAsia="Times New Roman" w:cs="Times New Roman"/>
          <w:bCs/>
          <w:szCs w:val="28"/>
          <w:lang w:val="vi-VN" w:eastAsia="vi-VN"/>
        </w:rPr>
        <w:t>g bột trong viên nang/kg/ngày)</w:t>
      </w:r>
      <w:r w:rsidRPr="002D1E9A">
        <w:rPr>
          <w:rFonts w:eastAsia="Times New Roman" w:cs="Times New Roman"/>
          <w:bCs/>
          <w:szCs w:val="28"/>
          <w:lang w:eastAsia="vi-VN"/>
        </w:rPr>
        <w:t xml:space="preserve"> </w:t>
      </w:r>
      <w:r w:rsidRPr="00322AAD">
        <w:rPr>
          <w:szCs w:val="28"/>
        </w:rPr>
        <w:t xml:space="preserve">đã làm tăng cân nặng tinh hoàn, túi tinh, cơ nâng hậu môn, với p&lt;0,05 khi so với lô chứng. </w:t>
      </w:r>
    </w:p>
    <w:p w:rsidR="000F25D7" w:rsidRPr="002D1E9A" w:rsidRDefault="00FE5D09" w:rsidP="002D1E9A">
      <w:pPr>
        <w:spacing w:before="40"/>
        <w:rPr>
          <w:szCs w:val="28"/>
        </w:rPr>
      </w:pPr>
      <w:r w:rsidRPr="00322AAD">
        <w:rPr>
          <w:szCs w:val="28"/>
        </w:rPr>
        <w:t>Nghiên cứu của Dương Thị Ly Hương (2012) và Nguyễn Thị Thanh Hương (2017) về tác dụng phục hồi của rễ Bá bệnh và</w:t>
      </w:r>
      <w:r w:rsidR="00D24A89" w:rsidRPr="00322AAD">
        <w:rPr>
          <w:szCs w:val="28"/>
        </w:rPr>
        <w:t xml:space="preserve"> dịch chiết nước Tỏa dương</w:t>
      </w:r>
      <w:r w:rsidRPr="00322AAD">
        <w:rPr>
          <w:szCs w:val="28"/>
        </w:rPr>
        <w:t xml:space="preserve"> trên chuột bị gây suy giảm sinh dục bằng natri valproat cũng cho kết quả: sau 10 ngày uống dịch chiết rễ Bá bệnh với liều 6g/kg đã làm tăng đáng kể cân nặng của tinh hoàn, túi tinh, tiền liệt tuyến, tuyế</w:t>
      </w:r>
      <w:r w:rsidR="00BF3B3D">
        <w:rPr>
          <w:szCs w:val="28"/>
        </w:rPr>
        <w:t>n Cowper</w:t>
      </w:r>
      <w:r w:rsidRPr="00322AAD">
        <w:rPr>
          <w:szCs w:val="28"/>
        </w:rPr>
        <w:t xml:space="preserve"> và đưa chúng về bình thường (với p&lt;0,05)</w:t>
      </w:r>
      <w:r w:rsidR="00E85767" w:rsidRPr="00322AAD">
        <w:rPr>
          <w:szCs w:val="28"/>
        </w:rPr>
        <w:t xml:space="preserve"> [52],[54]</w:t>
      </w:r>
      <w:r w:rsidR="00D24A89" w:rsidRPr="00322AAD">
        <w:rPr>
          <w:szCs w:val="28"/>
        </w:rPr>
        <w:t xml:space="preserve">; </w:t>
      </w:r>
      <w:r w:rsidR="00E85767" w:rsidRPr="00322AAD">
        <w:rPr>
          <w:szCs w:val="28"/>
        </w:rPr>
        <w:t>Sau 10 ngày uống d</w:t>
      </w:r>
      <w:r w:rsidR="00D24A89" w:rsidRPr="00322AAD">
        <w:rPr>
          <w:szCs w:val="28"/>
        </w:rPr>
        <w:t>ịch chiết nước Tỏa dương với liều 0,28g/kg/ngày đã làm tăng cân nặng tinh hoàn, túi tinh, cơ nâng hậu môn, với p&lt;0,05 khi so với lô chứ</w:t>
      </w:r>
      <w:r w:rsidR="00E85767" w:rsidRPr="00322AAD">
        <w:rPr>
          <w:szCs w:val="28"/>
        </w:rPr>
        <w:t xml:space="preserve">ng. </w:t>
      </w:r>
      <w:r w:rsidRPr="00322AAD">
        <w:rPr>
          <w:szCs w:val="28"/>
        </w:rPr>
        <w:t>So với tác dụng này của rễ Bá bệnh, Tỏa dương</w:t>
      </w:r>
      <w:r w:rsidR="00E85767" w:rsidRPr="00322AAD">
        <w:rPr>
          <w:szCs w:val="28"/>
        </w:rPr>
        <w:t>, viên nang Y10</w:t>
      </w:r>
      <w:r w:rsidRPr="00322AAD">
        <w:rPr>
          <w:szCs w:val="28"/>
        </w:rPr>
        <w:t xml:space="preserve"> trong nghiên cứu chưa cho kết quả đáng ghi nhận. </w:t>
      </w:r>
    </w:p>
    <w:p w:rsidR="002A0C38" w:rsidRPr="000E5641" w:rsidRDefault="00BC1753" w:rsidP="002D1E9A">
      <w:pPr>
        <w:pStyle w:val="3"/>
        <w:spacing w:before="40" w:line="360" w:lineRule="auto"/>
        <w:rPr>
          <w:lang w:val="en-US"/>
        </w:rPr>
      </w:pPr>
      <w:bookmarkStart w:id="545" w:name="_Toc265844904"/>
      <w:bookmarkStart w:id="546" w:name="_Toc272475788"/>
      <w:bookmarkStart w:id="547" w:name="_Toc5796005"/>
      <w:bookmarkStart w:id="548" w:name="_Toc26970734"/>
      <w:bookmarkEnd w:id="539"/>
      <w:bookmarkEnd w:id="540"/>
      <w:r w:rsidRPr="00322AAD">
        <w:t>4.</w:t>
      </w:r>
      <w:r w:rsidR="00EC1635">
        <w:rPr>
          <w:lang w:val="en-US"/>
        </w:rPr>
        <w:t>4</w:t>
      </w:r>
      <w:r w:rsidRPr="00322AAD">
        <w:t>. Tác dụng củ</w:t>
      </w:r>
      <w:r w:rsidR="009709DE" w:rsidRPr="00322AAD">
        <w:t>a viên nang Y</w:t>
      </w:r>
      <w:r w:rsidRPr="00322AAD">
        <w:t xml:space="preserve">10 trong điều trị bệnh nhân bị </w:t>
      </w:r>
      <w:bookmarkEnd w:id="545"/>
      <w:bookmarkEnd w:id="546"/>
      <w:bookmarkEnd w:id="547"/>
      <w:r w:rsidR="002630E3">
        <w:rPr>
          <w:lang w:val="en-US"/>
        </w:rPr>
        <w:t>Suy giảm tinh trùng</w:t>
      </w:r>
      <w:bookmarkEnd w:id="548"/>
    </w:p>
    <w:p w:rsidR="006B4C65" w:rsidRPr="00322AAD" w:rsidRDefault="002A0C38" w:rsidP="002D1E9A">
      <w:pPr>
        <w:pStyle w:val="44"/>
        <w:spacing w:before="40"/>
        <w:rPr>
          <w:lang w:val="pt-BR"/>
        </w:rPr>
      </w:pPr>
      <w:bookmarkStart w:id="549" w:name="_Toc265844905"/>
      <w:bookmarkStart w:id="550" w:name="_Toc272475789"/>
      <w:bookmarkStart w:id="551" w:name="_Toc5796006"/>
      <w:bookmarkStart w:id="552" w:name="_Toc26970735"/>
      <w:r w:rsidRPr="00322AAD">
        <w:rPr>
          <w:lang w:val="pt-BR"/>
        </w:rPr>
        <w:t>4.</w:t>
      </w:r>
      <w:r w:rsidR="00EC1635">
        <w:rPr>
          <w:lang w:val="pt-BR"/>
        </w:rPr>
        <w:t>4</w:t>
      </w:r>
      <w:r w:rsidRPr="00322AAD">
        <w:rPr>
          <w:lang w:val="pt-BR"/>
        </w:rPr>
        <w:t>.1. Đối tượng nghiên cứu</w:t>
      </w:r>
      <w:bookmarkStart w:id="553" w:name="_Toc265844906"/>
      <w:bookmarkStart w:id="554" w:name="_Toc272475790"/>
      <w:bookmarkEnd w:id="549"/>
      <w:bookmarkEnd w:id="550"/>
      <w:bookmarkEnd w:id="551"/>
      <w:bookmarkEnd w:id="552"/>
    </w:p>
    <w:p w:rsidR="006B4C65" w:rsidRPr="00322AAD" w:rsidRDefault="006B4C65" w:rsidP="002D1E9A">
      <w:pPr>
        <w:spacing w:before="40"/>
        <w:rPr>
          <w:szCs w:val="28"/>
          <w:lang w:val="vi-VN"/>
        </w:rPr>
      </w:pPr>
      <w:r w:rsidRPr="00322AAD">
        <w:rPr>
          <w:szCs w:val="28"/>
          <w:lang w:val="vi-VN"/>
        </w:rPr>
        <w:t>Về độ tuổi,</w:t>
      </w:r>
      <w:r w:rsidR="00076303" w:rsidRPr="00322AAD">
        <w:rPr>
          <w:szCs w:val="28"/>
          <w:lang w:val="vi-VN"/>
        </w:rPr>
        <w:t xml:space="preserve"> chúng tôi lựa chọn đối tượng nghiên cứu có độ tuổi từ 16 -56 là căn cứ theo quan điểm của YHCT về </w:t>
      </w:r>
      <w:r w:rsidR="00DC7C59" w:rsidRPr="00322AAD">
        <w:rPr>
          <w:szCs w:val="28"/>
          <w:lang w:val="vi-VN"/>
        </w:rPr>
        <w:t>độ tuổi sinh sản</w:t>
      </w:r>
      <w:r w:rsidR="00076303" w:rsidRPr="00322AAD">
        <w:rPr>
          <w:szCs w:val="28"/>
          <w:lang w:val="vi-VN"/>
        </w:rPr>
        <w:t xml:space="preserve"> ở nam giới. Nội kinh có viết: </w:t>
      </w:r>
      <w:r w:rsidR="00DC7C59" w:rsidRPr="00322AAD">
        <w:rPr>
          <w:rFonts w:cs="Times New Roman"/>
          <w:spacing w:val="-2"/>
          <w:kern w:val="16"/>
          <w:szCs w:val="28"/>
          <w:lang w:val="es-ES"/>
        </w:rPr>
        <w:t>Con trai 8 tuổi thận khí thực, tóc tốt thay răng; 16 tuổi (nhị bát) thận khí thịnh, thiên quý đến, thận khí dật tả (đầy đủ tràn trề) âm dương điều hòa, có thể có con;… 56 tuổi (thất bát) can khí suy, gân cốt mềm yếu, thiên quý kiệt, tinh thiểu, tạng thận suy.</w:t>
      </w:r>
      <w:r w:rsidRPr="00322AAD">
        <w:rPr>
          <w:szCs w:val="28"/>
          <w:lang w:val="vi-VN"/>
        </w:rPr>
        <w:t xml:space="preserve"> </w:t>
      </w:r>
      <w:r w:rsidR="00DC7C59" w:rsidRPr="00322AAD">
        <w:rPr>
          <w:szCs w:val="28"/>
          <w:lang w:val="vi-VN"/>
        </w:rPr>
        <w:t xml:space="preserve">Kết quả cho thấy, </w:t>
      </w:r>
      <w:r w:rsidRPr="00322AAD">
        <w:rPr>
          <w:szCs w:val="28"/>
          <w:lang w:val="vi-VN"/>
        </w:rPr>
        <w:t xml:space="preserve">đối tượng nghiên cứu của chúng tôi đa số là 33-40 tuổi (chiếm 53,33%), điều này cũng phù hợp với </w:t>
      </w:r>
      <w:r w:rsidRPr="00322AAD">
        <w:rPr>
          <w:szCs w:val="28"/>
          <w:lang w:val="vi-VN"/>
        </w:rPr>
        <w:lastRenderedPageBreak/>
        <w:t xml:space="preserve">nghiên cứu trước đó về độ tuổi vô sinh nam do SGTT là 31.02 </w:t>
      </w:r>
      <w:r w:rsidRPr="00322AAD">
        <w:rPr>
          <w:rFonts w:hint="eastAsia"/>
          <w:szCs w:val="28"/>
          <w:lang w:val="vi-VN"/>
        </w:rPr>
        <w:t>±</w:t>
      </w:r>
      <w:r w:rsidRPr="00322AAD">
        <w:rPr>
          <w:szCs w:val="28"/>
          <w:lang w:val="vi-VN"/>
        </w:rPr>
        <w:t xml:space="preserve">5.04 tuổi </w:t>
      </w:r>
      <w:r w:rsidR="00E87480" w:rsidRPr="00322AAD">
        <w:rPr>
          <w:szCs w:val="28"/>
          <w:lang w:val="vi-VN"/>
        </w:rPr>
        <w:t>[</w:t>
      </w:r>
      <w:r w:rsidR="00E87480" w:rsidRPr="00322AAD">
        <w:rPr>
          <w:szCs w:val="28"/>
          <w:lang w:val="vi-VN" w:eastAsia="ja-JP"/>
        </w:rPr>
        <w:t>124</w:t>
      </w:r>
      <w:r w:rsidRPr="00322AAD">
        <w:rPr>
          <w:szCs w:val="28"/>
          <w:lang w:val="vi-VN"/>
        </w:rPr>
        <w:t>]</w:t>
      </w:r>
      <w:r w:rsidR="00DE5330" w:rsidRPr="00322AAD">
        <w:rPr>
          <w:szCs w:val="28"/>
          <w:lang w:val="vi-VN"/>
        </w:rPr>
        <w:t xml:space="preserve"> và vô sinh nam nói chung là </w:t>
      </w:r>
      <w:r w:rsidR="00261822" w:rsidRPr="00322AAD">
        <w:rPr>
          <w:szCs w:val="28"/>
          <w:lang w:val="vi-VN"/>
        </w:rPr>
        <w:t xml:space="preserve">34,26 </w:t>
      </w:r>
      <w:r w:rsidR="00E87480" w:rsidRPr="00322AAD">
        <w:rPr>
          <w:szCs w:val="28"/>
          <w:lang w:val="vi-VN"/>
        </w:rPr>
        <w:t>[</w:t>
      </w:r>
      <w:r w:rsidR="00E87480" w:rsidRPr="00322AAD">
        <w:rPr>
          <w:szCs w:val="28"/>
          <w:lang w:val="vi-VN" w:eastAsia="ja-JP"/>
        </w:rPr>
        <w:t>125</w:t>
      </w:r>
      <w:r w:rsidR="00261822" w:rsidRPr="00322AAD">
        <w:rPr>
          <w:szCs w:val="28"/>
          <w:lang w:val="vi-VN"/>
        </w:rPr>
        <w:t>]</w:t>
      </w:r>
      <w:r w:rsidR="001E5478" w:rsidRPr="00322AAD">
        <w:rPr>
          <w:szCs w:val="28"/>
          <w:lang w:val="vi-VN"/>
        </w:rPr>
        <w:t>.</w:t>
      </w:r>
    </w:p>
    <w:p w:rsidR="002A0C38" w:rsidRPr="00322AAD" w:rsidRDefault="002A0C38" w:rsidP="000E5641">
      <w:pPr>
        <w:spacing w:line="336" w:lineRule="auto"/>
        <w:rPr>
          <w:szCs w:val="28"/>
          <w:lang w:val="vi-VN"/>
        </w:rPr>
      </w:pPr>
      <w:r w:rsidRPr="00322AAD">
        <w:rPr>
          <w:szCs w:val="28"/>
          <w:lang w:val="pt-BR"/>
        </w:rPr>
        <w:t xml:space="preserve">Theo </w:t>
      </w:r>
      <w:r w:rsidR="00076303" w:rsidRPr="00322AAD">
        <w:rPr>
          <w:szCs w:val="28"/>
          <w:lang w:val="pt-BR"/>
        </w:rPr>
        <w:t>sách nội kinh</w:t>
      </w:r>
      <w:r w:rsidR="00F565D4" w:rsidRPr="00322AAD">
        <w:rPr>
          <w:szCs w:val="28"/>
          <w:lang w:val="vi-VN"/>
        </w:rPr>
        <w:t>,</w:t>
      </w:r>
      <w:r w:rsidRPr="00322AAD">
        <w:rPr>
          <w:szCs w:val="28"/>
          <w:lang w:val="pt-BR"/>
        </w:rPr>
        <w:t xml:space="preserve"> </w:t>
      </w:r>
      <w:bookmarkStart w:id="555" w:name="_Toc192516236"/>
      <w:bookmarkEnd w:id="553"/>
      <w:bookmarkEnd w:id="554"/>
      <w:r w:rsidR="006B4C65" w:rsidRPr="00322AAD">
        <w:rPr>
          <w:szCs w:val="28"/>
          <w:lang w:val="vi-VN"/>
        </w:rPr>
        <w:t xml:space="preserve">con trai </w:t>
      </w:r>
      <w:r w:rsidR="00F565D4" w:rsidRPr="00322AAD">
        <w:rPr>
          <w:szCs w:val="28"/>
          <w:lang w:val="vi-VN"/>
        </w:rPr>
        <w:t>thận tinh là do tinh tiên thiên và tinh hậu thiên hợp thành, là vật chất nuôi sống và duy trì sự sống cũng như thúc đẩy quá trình phát dục sinh sản của con ngườ</w:t>
      </w:r>
      <w:r w:rsidR="006B4C65" w:rsidRPr="00322AAD">
        <w:rPr>
          <w:szCs w:val="28"/>
          <w:lang w:val="vi-VN"/>
        </w:rPr>
        <w:t xml:space="preserve">i, các yếu tố khiến </w:t>
      </w:r>
      <w:r w:rsidR="00F565D4" w:rsidRPr="00322AAD">
        <w:rPr>
          <w:szCs w:val="28"/>
          <w:lang w:val="vi-VN"/>
        </w:rPr>
        <w:t>thận tinh khuy tổn thì tinh sinh dục cũng sẽ bị hư tổn gây ra hiện tượng tinh dịch ít, tinh loãng, số lượng tinh trùng giảm.</w:t>
      </w:r>
      <w:r w:rsidR="00076303" w:rsidRPr="00322AAD">
        <w:rPr>
          <w:szCs w:val="28"/>
          <w:lang w:val="vi-VN"/>
        </w:rPr>
        <w:t xml:space="preserve"> Nam</w:t>
      </w:r>
      <w:r w:rsidR="00F565D4" w:rsidRPr="00322AAD">
        <w:rPr>
          <w:szCs w:val="28"/>
          <w:lang w:val="vi-VN"/>
        </w:rPr>
        <w:t xml:space="preserve"> Mà tác dụng của viên nang Y10 là bổ thận điền tinh, phù trợ thận tinh, âm dương song bổ, nếu dùng lâu ngày làm thận tinh được </w:t>
      </w:r>
      <w:r w:rsidR="00F565D4" w:rsidRPr="002D1E9A">
        <w:rPr>
          <w:szCs w:val="28"/>
          <w:lang w:val="vi-VN"/>
        </w:rPr>
        <w:t>b</w:t>
      </w:r>
      <w:r w:rsidR="00832943" w:rsidRPr="002D1E9A">
        <w:rPr>
          <w:szCs w:val="28"/>
          <w:lang w:val="vi-VN"/>
        </w:rPr>
        <w:t>ồ</w:t>
      </w:r>
      <w:r w:rsidR="00F565D4" w:rsidRPr="002D1E9A">
        <w:rPr>
          <w:szCs w:val="28"/>
          <w:lang w:val="vi-VN"/>
        </w:rPr>
        <w:t>i</w:t>
      </w:r>
      <w:r w:rsidR="00F565D4" w:rsidRPr="00322AAD">
        <w:rPr>
          <w:szCs w:val="28"/>
          <w:lang w:val="vi-VN"/>
        </w:rPr>
        <w:t xml:space="preserve"> bổ, thận dương được khí hóa, chức năng sinh tinh và sinh sản được tốt hơn</w:t>
      </w:r>
      <w:bookmarkEnd w:id="555"/>
      <w:r w:rsidR="00982282" w:rsidRPr="00322AAD">
        <w:rPr>
          <w:szCs w:val="28"/>
          <w:lang w:val="vi-VN"/>
        </w:rPr>
        <w:t xml:space="preserve">. </w:t>
      </w:r>
      <w:r w:rsidRPr="00322AAD">
        <w:rPr>
          <w:szCs w:val="28"/>
          <w:lang w:val="pt-BR"/>
        </w:rPr>
        <w:t xml:space="preserve">Vì vậy mà nghiên cứu đã lựa chọn những bệnh nhân bị </w:t>
      </w:r>
      <w:r w:rsidR="00054FD3" w:rsidRPr="00322AAD">
        <w:rPr>
          <w:szCs w:val="28"/>
          <w:lang w:val="pt-BR"/>
        </w:rPr>
        <w:t>SGTT</w:t>
      </w:r>
      <w:r w:rsidRPr="00322AAD">
        <w:rPr>
          <w:szCs w:val="28"/>
          <w:lang w:val="pt-BR"/>
        </w:rPr>
        <w:t xml:space="preserve"> do thận </w:t>
      </w:r>
      <w:r w:rsidR="00F565D4" w:rsidRPr="00322AAD">
        <w:rPr>
          <w:szCs w:val="28"/>
          <w:lang w:val="vi-VN"/>
        </w:rPr>
        <w:t>tinh khuy tổn</w:t>
      </w:r>
      <w:r w:rsidRPr="00322AAD">
        <w:rPr>
          <w:szCs w:val="28"/>
          <w:lang w:val="pt-BR"/>
        </w:rPr>
        <w:t>.</w:t>
      </w:r>
    </w:p>
    <w:p w:rsidR="00F565D4" w:rsidRPr="00322AAD" w:rsidRDefault="00F565D4" w:rsidP="000E5641">
      <w:pPr>
        <w:autoSpaceDE w:val="0"/>
        <w:autoSpaceDN w:val="0"/>
        <w:spacing w:line="336" w:lineRule="auto"/>
        <w:rPr>
          <w:rFonts w:eastAsia="AdobeHeitiStd-Regular" w:cs="Times New Roman"/>
          <w:szCs w:val="28"/>
          <w:lang w:val="vi-VN"/>
        </w:rPr>
      </w:pPr>
      <w:r w:rsidRPr="00322AAD">
        <w:rPr>
          <w:szCs w:val="28"/>
          <w:lang w:val="vi-VN"/>
        </w:rPr>
        <w:t>Điều này</w:t>
      </w:r>
      <w:r w:rsidR="00F16A4A" w:rsidRPr="00322AAD">
        <w:rPr>
          <w:szCs w:val="28"/>
          <w:lang w:val="vi-VN"/>
        </w:rPr>
        <w:t xml:space="preserve"> cũng</w:t>
      </w:r>
      <w:r w:rsidRPr="00322AAD">
        <w:rPr>
          <w:szCs w:val="28"/>
          <w:lang w:val="vi-VN"/>
        </w:rPr>
        <w:t xml:space="preserve"> phù hợp với </w:t>
      </w:r>
      <w:r w:rsidR="00857789" w:rsidRPr="00322AAD">
        <w:rPr>
          <w:szCs w:val="28"/>
          <w:lang w:val="vi-VN"/>
        </w:rPr>
        <w:t>nghiên cứu đánh giá tác dụng của pháp bổ thận trong điều trị suy giảm tinh trùng</w:t>
      </w:r>
      <w:r w:rsidR="001F547F" w:rsidRPr="00322AAD">
        <w:rPr>
          <w:szCs w:val="28"/>
          <w:lang w:val="vi-VN"/>
        </w:rPr>
        <w:t xml:space="preserve"> </w:t>
      </w:r>
      <w:r w:rsidR="00857789" w:rsidRPr="00322AAD">
        <w:rPr>
          <w:szCs w:val="28"/>
          <w:lang w:val="vi-VN"/>
        </w:rPr>
        <w:t>của Cao Liang và cộng sự, nghiên cứu tiến hành thống kê 30 nghiên cứu đã công bố của các tác giả với 3699 trường hợp bệnh nhân suy giảm tinh trùng cho thấy, pháp bổ thận điền tinh kết hợp với âm dương song bổ pháp có tác dụng rõ rệt làm tăng chất lượng, số lượng tinh trùng và tăng tỉ lệ thụ thai trên lâm sàng (p&lt;0,05)</w:t>
      </w:r>
      <w:r w:rsidR="00857789" w:rsidRPr="00322AAD">
        <w:rPr>
          <w:rFonts w:eastAsia="AdobeHeitiStd-Regular" w:cs="Times New Roman"/>
          <w:szCs w:val="28"/>
          <w:lang w:val="vi-VN"/>
        </w:rPr>
        <w:t xml:space="preserve"> [</w:t>
      </w:r>
      <w:r w:rsidR="00E87480" w:rsidRPr="00322AAD">
        <w:rPr>
          <w:rFonts w:cs="Times New Roman"/>
          <w:szCs w:val="28"/>
          <w:lang w:val="vi-VN" w:eastAsia="ja-JP"/>
        </w:rPr>
        <w:t>126</w:t>
      </w:r>
      <w:r w:rsidR="00857789" w:rsidRPr="00322AAD">
        <w:rPr>
          <w:rFonts w:eastAsia="AdobeHeitiStd-Regular" w:cs="Times New Roman"/>
          <w:szCs w:val="28"/>
          <w:lang w:val="vi-VN"/>
        </w:rPr>
        <w:t>]</w:t>
      </w:r>
      <w:r w:rsidR="001E5478" w:rsidRPr="00322AAD">
        <w:rPr>
          <w:rFonts w:eastAsia="AdobeHeitiStd-Regular" w:cs="Times New Roman"/>
          <w:szCs w:val="28"/>
          <w:lang w:val="vi-VN"/>
        </w:rPr>
        <w:t>.</w:t>
      </w:r>
    </w:p>
    <w:p w:rsidR="002A0C38" w:rsidRPr="00322AAD" w:rsidRDefault="002A0C38" w:rsidP="000E5641">
      <w:pPr>
        <w:pStyle w:val="44"/>
        <w:spacing w:line="336" w:lineRule="auto"/>
        <w:rPr>
          <w:lang w:val="pt-BR" w:eastAsia="ja-JP"/>
        </w:rPr>
      </w:pPr>
      <w:bookmarkStart w:id="556" w:name="_Toc265844909"/>
      <w:bookmarkStart w:id="557" w:name="_Toc272475791"/>
      <w:bookmarkStart w:id="558" w:name="_Toc5796007"/>
      <w:bookmarkStart w:id="559" w:name="_Toc26970736"/>
      <w:r w:rsidRPr="00322AAD">
        <w:rPr>
          <w:lang w:val="pt-BR"/>
        </w:rPr>
        <w:t>4.</w:t>
      </w:r>
      <w:r w:rsidR="00EC1635">
        <w:rPr>
          <w:lang w:val="pt-BR"/>
        </w:rPr>
        <w:t>4</w:t>
      </w:r>
      <w:r w:rsidRPr="00322AAD">
        <w:rPr>
          <w:lang w:val="pt-BR"/>
        </w:rPr>
        <w:t>.2. Nồng độ LH, FSH, testosteron huyết thanh</w:t>
      </w:r>
      <w:bookmarkEnd w:id="556"/>
      <w:bookmarkEnd w:id="557"/>
      <w:r w:rsidR="00CF08A1" w:rsidRPr="00322AAD">
        <w:rPr>
          <w:lang w:val="pt-BR" w:eastAsia="ja-JP"/>
        </w:rPr>
        <w:t xml:space="preserve"> ở bệnh nhân điều trị bằng viên nang Y10</w:t>
      </w:r>
      <w:bookmarkEnd w:id="558"/>
      <w:bookmarkEnd w:id="559"/>
    </w:p>
    <w:p w:rsidR="002A0C38" w:rsidRPr="00322AAD" w:rsidRDefault="002A0C38" w:rsidP="000E5641">
      <w:pPr>
        <w:spacing w:line="336" w:lineRule="auto"/>
        <w:rPr>
          <w:spacing w:val="2"/>
          <w:szCs w:val="28"/>
        </w:rPr>
      </w:pPr>
      <w:r w:rsidRPr="00322AAD">
        <w:rPr>
          <w:spacing w:val="2"/>
          <w:szCs w:val="28"/>
        </w:rPr>
        <w:t xml:space="preserve">Bình thường ở </w:t>
      </w:r>
      <w:r w:rsidR="007F0388" w:rsidRPr="00322AAD">
        <w:rPr>
          <w:spacing w:val="2"/>
          <w:szCs w:val="28"/>
        </w:rPr>
        <w:t xml:space="preserve">người nam </w:t>
      </w:r>
      <w:r w:rsidRPr="00322AAD">
        <w:rPr>
          <w:spacing w:val="2"/>
          <w:szCs w:val="28"/>
        </w:rPr>
        <w:t>tuổi trưởng thành, trong huyết tương nồng độ</w:t>
      </w:r>
      <w:r w:rsidR="007F0388" w:rsidRPr="00322AAD">
        <w:rPr>
          <w:spacing w:val="2"/>
          <w:szCs w:val="28"/>
        </w:rPr>
        <w:t xml:space="preserve"> LH là 1</w:t>
      </w:r>
      <w:r w:rsidRPr="00322AAD">
        <w:rPr>
          <w:spacing w:val="2"/>
          <w:szCs w:val="28"/>
        </w:rPr>
        <w:t>,5-</w:t>
      </w:r>
      <w:r w:rsidR="007F0388" w:rsidRPr="00322AAD">
        <w:rPr>
          <w:spacing w:val="2"/>
          <w:szCs w:val="28"/>
        </w:rPr>
        <w:t xml:space="preserve">20 IU/l, FSH là </w:t>
      </w:r>
      <w:r w:rsidRPr="00322AAD">
        <w:rPr>
          <w:spacing w:val="2"/>
          <w:szCs w:val="28"/>
        </w:rPr>
        <w:t>2-</w:t>
      </w:r>
      <w:r w:rsidR="007F0388" w:rsidRPr="00322AAD">
        <w:rPr>
          <w:spacing w:val="2"/>
          <w:szCs w:val="28"/>
        </w:rPr>
        <w:t>10</w:t>
      </w:r>
      <w:r w:rsidR="00961299" w:rsidRPr="00322AAD">
        <w:rPr>
          <w:spacing w:val="2"/>
          <w:szCs w:val="28"/>
        </w:rPr>
        <w:t xml:space="preserve"> IU/l, testosteron là 7,63 </w:t>
      </w:r>
      <w:r w:rsidR="001F547F" w:rsidRPr="00322AAD">
        <w:rPr>
          <w:spacing w:val="2"/>
          <w:szCs w:val="28"/>
        </w:rPr>
        <w:t>-</w:t>
      </w:r>
      <w:r w:rsidR="00961299" w:rsidRPr="00322AAD">
        <w:rPr>
          <w:spacing w:val="2"/>
          <w:szCs w:val="28"/>
        </w:rPr>
        <w:t xml:space="preserve"> 27,74</w:t>
      </w:r>
      <w:r w:rsidRPr="00322AAD">
        <w:rPr>
          <w:spacing w:val="2"/>
          <w:szCs w:val="28"/>
        </w:rPr>
        <w:t xml:space="preserve"> nmol/l. Khi nồng độ LH, FSH giảm hoặc tăng trên giá trị sinh lý; testosteron giảm dưới giá trị sinh lý đều là bất thường do suy giảm chức năng của tuyến yên và tinh hoàn</w:t>
      </w:r>
      <w:r w:rsidR="00381000" w:rsidRPr="00322AAD">
        <w:rPr>
          <w:spacing w:val="2"/>
          <w:szCs w:val="28"/>
          <w:lang w:eastAsia="ja-JP"/>
        </w:rPr>
        <w:t xml:space="preserve"> [</w:t>
      </w:r>
      <w:r w:rsidR="00D95DD3" w:rsidRPr="00322AAD">
        <w:rPr>
          <w:spacing w:val="2"/>
          <w:szCs w:val="28"/>
          <w:lang w:eastAsia="ja-JP"/>
        </w:rPr>
        <w:t>15]</w:t>
      </w:r>
      <w:r w:rsidR="00381000" w:rsidRPr="00322AAD">
        <w:rPr>
          <w:spacing w:val="2"/>
          <w:szCs w:val="28"/>
          <w:lang w:eastAsia="ja-JP"/>
        </w:rPr>
        <w:t>,[16],[17]</w:t>
      </w:r>
      <w:r w:rsidRPr="00322AAD">
        <w:rPr>
          <w:spacing w:val="2"/>
          <w:szCs w:val="28"/>
        </w:rPr>
        <w:t>. Tại thời điểm bắt đầu nghiên cứu các bệnh nhân có nồng FSH trên 5 IU/l là 62,75%, nồng độ LH trên 9,8 IU/l là 13,73%, nồng độ testosteron huyết thanh thấp dưới 9,8nmol/l là 23,53%, các bệnh nhân còn lại LH, FSH, testosteron huyết thanh trong giới hạn sinh lý bình thường (biểu đồ 3.6).</w:t>
      </w:r>
    </w:p>
    <w:p w:rsidR="002A0C38" w:rsidRPr="00322AAD" w:rsidRDefault="002A0C38" w:rsidP="000E5641">
      <w:pPr>
        <w:spacing w:line="336" w:lineRule="auto"/>
        <w:rPr>
          <w:bCs/>
          <w:spacing w:val="-4"/>
          <w:szCs w:val="28"/>
        </w:rPr>
      </w:pPr>
      <w:r w:rsidRPr="00322AAD">
        <w:rPr>
          <w:spacing w:val="-4"/>
          <w:szCs w:val="28"/>
        </w:rPr>
        <w:lastRenderedPageBreak/>
        <w:t>Vì kết quả về các chỉ số nội tiết tố và tinh dịch đồ thu được từ bệnh nhân phân bố không chuẩn, nên chúng tôi đã sử dụng các phân tích thống kê phi tham số:</w:t>
      </w:r>
      <w:r w:rsidRPr="00322AAD">
        <w:rPr>
          <w:bCs/>
          <w:spacing w:val="-4"/>
          <w:szCs w:val="28"/>
        </w:rPr>
        <w:t xml:space="preserve"> test Wilcoxon ghép cặp để so sánh giá trị trung bình của hai nhóm ghép cặp, test Mann-Whitney để so sánh giá trị trung bình của hai nhóm độc lập. </w:t>
      </w:r>
    </w:p>
    <w:p w:rsidR="002A0C38" w:rsidRPr="00322AAD" w:rsidRDefault="002A0C38" w:rsidP="000E5641">
      <w:pPr>
        <w:spacing w:line="336" w:lineRule="auto"/>
        <w:rPr>
          <w:spacing w:val="-2"/>
          <w:szCs w:val="28"/>
        </w:rPr>
      </w:pPr>
      <w:r w:rsidRPr="00322AAD">
        <w:rPr>
          <w:spacing w:val="-2"/>
          <w:szCs w:val="28"/>
        </w:rPr>
        <w:t>Những bệnh nhân có lượng LH và FSH tăng trên giá trị sinh lý trước điều trị, biến đổi của các gonadotropin sau điều trị lại giảm (giảm của sự tăng quá mức), làm FSH và LH giảm gần về giá trị sinh lý (p&lt;0,01- 0,05), ở những bệnh nhân LH và FSH trong giới hạn sinh lý trước điều trị, sự biến đổi tăng hoặc giảm nhưng đa số chỉ trong giới hạn sinh lý bình thường (bảng 3.26).</w:t>
      </w:r>
    </w:p>
    <w:p w:rsidR="002A0C38" w:rsidRPr="00322AAD" w:rsidRDefault="002A0C38" w:rsidP="000E5641">
      <w:pPr>
        <w:spacing w:line="336" w:lineRule="auto"/>
        <w:rPr>
          <w:szCs w:val="28"/>
        </w:rPr>
      </w:pPr>
      <w:r w:rsidRPr="00322AAD">
        <w:rPr>
          <w:szCs w:val="28"/>
        </w:rPr>
        <w:t>Nồng độ testosteron huyết thanh sau điều trị cao hơn nồng độ testosteron trước điều trị, đặc biệt ở những bệnh nhân mà testosteron trước điều trị thấp dưới giá trị sinh lý thì sự tăng có ý nghĩa thống kê (p&lt;0,001) (bảng 3.25; 3.26), giá trị tăng này vẫn trong giới hạn sinh lý. Kết quả này phù hợp với kết quả trên chuột cống trắng, Y10 làm tăng có ý nghĩa nồng độ testosteron ở chuột uống thuốc so với lô chứ</w:t>
      </w:r>
      <w:r w:rsidR="00012108" w:rsidRPr="00322AAD">
        <w:rPr>
          <w:szCs w:val="28"/>
        </w:rPr>
        <w:t>ng</w:t>
      </w:r>
      <w:r w:rsidRPr="00322AAD">
        <w:rPr>
          <w:szCs w:val="28"/>
        </w:rPr>
        <w:t>.</w:t>
      </w:r>
    </w:p>
    <w:p w:rsidR="002A0C38" w:rsidRPr="00322AAD" w:rsidRDefault="00743384" w:rsidP="000E5641">
      <w:pPr>
        <w:spacing w:line="336" w:lineRule="auto"/>
        <w:rPr>
          <w:szCs w:val="28"/>
        </w:rPr>
      </w:pPr>
      <w:r w:rsidRPr="00322AAD">
        <w:rPr>
          <w:spacing w:val="2"/>
          <w:szCs w:val="28"/>
        </w:rPr>
        <w:t xml:space="preserve"> </w:t>
      </w:r>
      <w:r w:rsidR="002A0C38" w:rsidRPr="00322AAD">
        <w:rPr>
          <w:spacing w:val="2"/>
          <w:szCs w:val="28"/>
        </w:rPr>
        <w:t xml:space="preserve">Thuốc bổ thận có tác dụng tăng tính kích thích của nội tiết tố sinh dục </w:t>
      </w:r>
      <w:r w:rsidR="002A0C38" w:rsidRPr="00322AAD">
        <w:rPr>
          <w:spacing w:val="-2"/>
          <w:szCs w:val="28"/>
        </w:rPr>
        <w:t>và tăng cường khả năng tiết của toàn tuyến sinh dụ</w:t>
      </w:r>
      <w:r w:rsidR="00381000" w:rsidRPr="00322AAD">
        <w:rPr>
          <w:spacing w:val="-2"/>
          <w:szCs w:val="28"/>
        </w:rPr>
        <w:t>c</w:t>
      </w:r>
      <w:r w:rsidR="00381000" w:rsidRPr="00322AAD">
        <w:rPr>
          <w:spacing w:val="-2"/>
          <w:szCs w:val="28"/>
          <w:lang w:eastAsia="ja-JP"/>
        </w:rPr>
        <w:t xml:space="preserve"> [8],[9]</w:t>
      </w:r>
      <w:r w:rsidR="00012108" w:rsidRPr="00322AAD">
        <w:rPr>
          <w:spacing w:val="-2"/>
          <w:szCs w:val="28"/>
        </w:rPr>
        <w:t>.</w:t>
      </w:r>
      <w:r w:rsidR="00381000" w:rsidRPr="00322AAD">
        <w:rPr>
          <w:spacing w:val="-2"/>
          <w:szCs w:val="28"/>
          <w:lang w:eastAsia="ja-JP"/>
        </w:rPr>
        <w:t xml:space="preserve"> Vì vậy, chúng tôi cho rằng n</w:t>
      </w:r>
      <w:r w:rsidR="002A0C38" w:rsidRPr="00322AAD">
        <w:rPr>
          <w:spacing w:val="-2"/>
          <w:szCs w:val="28"/>
        </w:rPr>
        <w:t xml:space="preserve">ồng độ testosteron huyết thanh tăng cao là do Y10 kích thích tế bào Leydig làm tăng hoạt động, điều này thể hiện trên kết quả vi thể tinh hoàn của thỏ (hình 3.3; 3.5), tế bào chất tế bào Leydig bắt màu acid mạnh. </w:t>
      </w:r>
      <w:r w:rsidR="002A0C38" w:rsidRPr="00322AAD">
        <w:rPr>
          <w:iCs/>
          <w:spacing w:val="-2"/>
          <w:szCs w:val="28"/>
        </w:rPr>
        <w:t xml:space="preserve">Nồng độ testosteron trong máu tăng có tác dụng ức chế các tuyến chỉ huy làm giảm bài tiết cả LH và FSH. </w:t>
      </w:r>
      <w:r w:rsidR="002A0C38" w:rsidRPr="00322AAD">
        <w:rPr>
          <w:spacing w:val="-2"/>
          <w:szCs w:val="28"/>
        </w:rPr>
        <w:t>Ngoài ra, kết quả nghiên cứu trên thực nghiệm và lâm sàng cho thấy: Y10 làm số lượng và chất lượng tinh trùng trong lòng ống sinh tinh tăng lên, theo cơ chế sinh lý tự nhiên sẽ kích thích tế bào Sertoli bài tiết inhibin, dưới tác dụng ức chế của inhibin B lượng FSH bài tiết từ tuyến yên giảm.</w:t>
      </w:r>
      <w:r w:rsidR="002A0C38" w:rsidRPr="00322AAD">
        <w:rPr>
          <w:szCs w:val="28"/>
        </w:rPr>
        <w:t xml:space="preserve"> </w:t>
      </w:r>
    </w:p>
    <w:p w:rsidR="002A0C38" w:rsidRPr="00322AAD" w:rsidRDefault="002A0C38" w:rsidP="000E5641">
      <w:pPr>
        <w:spacing w:line="336" w:lineRule="auto"/>
        <w:rPr>
          <w:szCs w:val="28"/>
        </w:rPr>
      </w:pPr>
      <w:r w:rsidRPr="00322AAD">
        <w:rPr>
          <w:szCs w:val="28"/>
        </w:rPr>
        <w:t xml:space="preserve">Ngoài ra, Y10 có thể tác động trực tiếp vào trục dưới đồi - tuyến yên - tinh hoàn làm điều hòa hoạt động của các tuyến nội tiết này. Chính vì vậy, ở những bệnh nhân lượng LH, FSH và testosteron trong giới hạn sinh lý chỉ tăng hoặc giảm trong giới hạn sinh lý bình thường. </w:t>
      </w:r>
    </w:p>
    <w:p w:rsidR="002A0C38" w:rsidRDefault="002A0C38" w:rsidP="000E5641">
      <w:pPr>
        <w:spacing w:line="336" w:lineRule="auto"/>
        <w:rPr>
          <w:i/>
          <w:szCs w:val="28"/>
        </w:rPr>
      </w:pPr>
      <w:r w:rsidRPr="00322AAD">
        <w:rPr>
          <w:i/>
          <w:szCs w:val="28"/>
        </w:rPr>
        <w:lastRenderedPageBreak/>
        <w:t xml:space="preserve">Như vậy Y10 có tác dụng kích thích cơ thể tăng sản xuất testosteron huyết thanh và điều hòa bài tiết LH và FSH. </w:t>
      </w:r>
    </w:p>
    <w:p w:rsidR="002A0C38" w:rsidRPr="00322AAD" w:rsidRDefault="002A0C38" w:rsidP="002D1E9A">
      <w:pPr>
        <w:pStyle w:val="44"/>
        <w:spacing w:before="40"/>
      </w:pPr>
      <w:bookmarkStart w:id="560" w:name="_Toc265844910"/>
      <w:bookmarkStart w:id="561" w:name="_Toc272475792"/>
      <w:bookmarkStart w:id="562" w:name="_Toc5796008"/>
      <w:bookmarkStart w:id="563" w:name="_Toc26970737"/>
      <w:r w:rsidRPr="00322AAD">
        <w:t>4.</w:t>
      </w:r>
      <w:r w:rsidR="00EC1635">
        <w:t>4</w:t>
      </w:r>
      <w:r w:rsidRPr="00322AAD">
        <w:t xml:space="preserve">.3. </w:t>
      </w:r>
      <w:bookmarkEnd w:id="560"/>
      <w:r w:rsidRPr="00322AAD">
        <w:t>Tinh dịch đồ của bệnh nhân nghiên cứu</w:t>
      </w:r>
      <w:bookmarkEnd w:id="561"/>
      <w:bookmarkEnd w:id="562"/>
      <w:bookmarkEnd w:id="563"/>
    </w:p>
    <w:p w:rsidR="002A0C38" w:rsidRPr="00322AAD" w:rsidRDefault="002A0C38" w:rsidP="002D1E9A">
      <w:pPr>
        <w:pStyle w:val="66"/>
        <w:spacing w:before="40" w:line="360" w:lineRule="auto"/>
      </w:pPr>
      <w:bookmarkStart w:id="564" w:name="_Toc24962777"/>
      <w:r w:rsidRPr="00322AAD">
        <w:t>4.</w:t>
      </w:r>
      <w:r w:rsidR="00EC1635">
        <w:t>4</w:t>
      </w:r>
      <w:r w:rsidRPr="00322AAD">
        <w:t>.3.1. Phương pháp nghiên cứu tinh dịch đồ</w:t>
      </w:r>
      <w:bookmarkEnd w:id="564"/>
    </w:p>
    <w:p w:rsidR="002A0C38" w:rsidRPr="00322AAD" w:rsidRDefault="002A0C38" w:rsidP="002D1E9A">
      <w:pPr>
        <w:spacing w:before="40"/>
        <w:rPr>
          <w:szCs w:val="28"/>
          <w:lang w:val="nl-NL"/>
        </w:rPr>
      </w:pPr>
      <w:r w:rsidRPr="00322AAD">
        <w:rPr>
          <w:szCs w:val="28"/>
          <w:lang w:val="nl-NL"/>
        </w:rPr>
        <w:t>Tinh dịch đồ là một trong những xét nghiệm cơ bản nhất, giúp đánh giá khả năng sinh sản của người đàn ông. Đây là xét nghiệm đầu tiên cần thực hiện cho tất cả các cặp vợ chồng đến khám vô sinh.</w:t>
      </w:r>
    </w:p>
    <w:p w:rsidR="002A0C38" w:rsidRPr="00322AAD" w:rsidRDefault="002A0C38" w:rsidP="002D1E9A">
      <w:pPr>
        <w:spacing w:before="40"/>
        <w:rPr>
          <w:szCs w:val="28"/>
          <w:lang w:val="nl-NL" w:eastAsia="ja-JP"/>
        </w:rPr>
      </w:pPr>
      <w:r w:rsidRPr="00322AAD">
        <w:rPr>
          <w:szCs w:val="28"/>
          <w:lang w:val="nl-NL"/>
        </w:rPr>
        <w:t xml:space="preserve">Đa số các trung tâm trên thế giới và khu vực đều đánh giá tinh dịch đồ theo tiêu chuẩn thống nhất của WHO. Phiên bản đầu tiên được phát hành năm 1980. </w:t>
      </w:r>
      <w:r w:rsidR="00C42821" w:rsidRPr="00322AAD">
        <w:rPr>
          <w:szCs w:val="28"/>
          <w:lang w:val="nl-NL" w:eastAsia="ja-JP"/>
        </w:rPr>
        <w:t xml:space="preserve">Các phiên bản sau đó </w:t>
      </w:r>
      <w:r w:rsidR="00C42821" w:rsidRPr="00322AAD">
        <w:rPr>
          <w:rFonts w:hint="cs"/>
          <w:szCs w:val="28"/>
          <w:lang w:val="nl-NL" w:eastAsia="ja-JP"/>
        </w:rPr>
        <w:t>đư</w:t>
      </w:r>
      <w:r w:rsidR="00C42821" w:rsidRPr="00322AAD">
        <w:rPr>
          <w:szCs w:val="28"/>
          <w:lang w:val="nl-NL" w:eastAsia="ja-JP"/>
        </w:rPr>
        <w:t>ợc các cơ sở y tế sử dụng phổ biến là các phiên bản năm 1987 [127], phiên bản năm 1992 [128] và gần đây nhất là</w:t>
      </w:r>
      <w:r w:rsidR="001F547F" w:rsidRPr="00322AAD">
        <w:rPr>
          <w:szCs w:val="28"/>
          <w:lang w:val="nl-NL" w:eastAsia="ja-JP"/>
        </w:rPr>
        <w:t xml:space="preserve"> </w:t>
      </w:r>
      <w:r w:rsidRPr="00322AAD">
        <w:rPr>
          <w:szCs w:val="28"/>
          <w:lang w:val="nl-NL"/>
        </w:rPr>
        <w:t>phiên bản thứ tư phát hành năm 1999</w:t>
      </w:r>
      <w:r w:rsidR="00C42821" w:rsidRPr="00322AAD">
        <w:rPr>
          <w:szCs w:val="28"/>
          <w:lang w:val="nl-NL" w:eastAsia="ja-JP"/>
        </w:rPr>
        <w:t xml:space="preserve"> [129]</w:t>
      </w:r>
      <w:r w:rsidR="00012108" w:rsidRPr="00322AAD">
        <w:rPr>
          <w:szCs w:val="28"/>
          <w:lang w:val="nl-NL"/>
        </w:rPr>
        <w:t xml:space="preserve">. </w:t>
      </w:r>
      <w:r w:rsidRPr="00322AAD">
        <w:rPr>
          <w:szCs w:val="28"/>
          <w:lang w:val="nl-NL"/>
        </w:rPr>
        <w:t>Tinh dịch đồ theo chuẩn mới của WHO (2010), được xuất bả</w:t>
      </w:r>
      <w:r w:rsidR="00012108" w:rsidRPr="00322AAD">
        <w:rPr>
          <w:szCs w:val="28"/>
          <w:lang w:val="nl-NL"/>
        </w:rPr>
        <w:t>n vào tháng 5 năm 2010</w:t>
      </w:r>
      <w:r w:rsidR="008B4FBF" w:rsidRPr="00322AAD">
        <w:rPr>
          <w:szCs w:val="28"/>
          <w:lang w:val="nl-NL" w:eastAsia="ja-JP"/>
        </w:rPr>
        <w:t xml:space="preserve"> [3]</w:t>
      </w:r>
      <w:r w:rsidRPr="00322AAD">
        <w:rPr>
          <w:szCs w:val="28"/>
          <w:lang w:val="nl-NL"/>
        </w:rPr>
        <w:t>.</w:t>
      </w:r>
      <w:r w:rsidR="00C42821" w:rsidRPr="00322AAD">
        <w:rPr>
          <w:szCs w:val="28"/>
          <w:lang w:val="nl-NL" w:eastAsia="ja-JP"/>
        </w:rPr>
        <w:t xml:space="preserve"> </w:t>
      </w:r>
      <w:r w:rsidR="003B4D22" w:rsidRPr="00322AAD">
        <w:rPr>
          <w:szCs w:val="28"/>
          <w:lang w:val="nl-NL" w:eastAsia="ja-JP"/>
        </w:rPr>
        <w:t xml:space="preserve">Nhiều tác giả đã có những công bố đánh giá về việc áp dụng tiêu chuẩn mới này của WHO trong đánh giá, chẩn đoán và điều trị sinh sản cho nam giới. Hiện nay các cơ sở y tế </w:t>
      </w:r>
      <w:r w:rsidR="003B4D22" w:rsidRPr="00322AAD">
        <w:rPr>
          <w:rFonts w:hint="cs"/>
          <w:szCs w:val="28"/>
          <w:lang w:val="nl-NL" w:eastAsia="ja-JP"/>
        </w:rPr>
        <w:t>đ</w:t>
      </w:r>
      <w:r w:rsidR="003B4D22" w:rsidRPr="00322AAD">
        <w:rPr>
          <w:szCs w:val="28"/>
          <w:lang w:val="nl-NL" w:eastAsia="ja-JP"/>
        </w:rPr>
        <w:t>ều áp dụng tiêu chuẩn mới năm 2010 của WHO.</w:t>
      </w:r>
      <w:r w:rsidR="001F547F" w:rsidRPr="00322AAD">
        <w:rPr>
          <w:szCs w:val="28"/>
          <w:lang w:val="nl-NL" w:eastAsia="ja-JP"/>
        </w:rPr>
        <w:t xml:space="preserve"> </w:t>
      </w:r>
      <w:r w:rsidR="003B4D22" w:rsidRPr="00322AAD">
        <w:rPr>
          <w:szCs w:val="28"/>
          <w:lang w:val="nl-NL" w:eastAsia="ja-JP"/>
        </w:rPr>
        <w:t>Vì vậy, t</w:t>
      </w:r>
      <w:r w:rsidRPr="00322AAD">
        <w:rPr>
          <w:szCs w:val="28"/>
          <w:lang w:val="nl-NL"/>
        </w:rPr>
        <w:t>rong nghiên cứu này</w:t>
      </w:r>
      <w:r w:rsidR="003B4D22" w:rsidRPr="00322AAD">
        <w:rPr>
          <w:szCs w:val="28"/>
          <w:lang w:val="nl-NL" w:eastAsia="ja-JP"/>
        </w:rPr>
        <w:t xml:space="preserve"> chúng tôi đánh giá</w:t>
      </w:r>
      <w:r w:rsidRPr="00322AAD">
        <w:rPr>
          <w:szCs w:val="28"/>
          <w:lang w:val="nl-NL"/>
        </w:rPr>
        <w:t xml:space="preserve"> tinh dịch đồ </w:t>
      </w:r>
      <w:r w:rsidR="001501A6" w:rsidRPr="00322AAD">
        <w:rPr>
          <w:szCs w:val="28"/>
          <w:lang w:val="nl-NL"/>
        </w:rPr>
        <w:t>theo chuẩn mới của WHO (2010).</w:t>
      </w:r>
    </w:p>
    <w:p w:rsidR="002A0C38" w:rsidRPr="00322AAD" w:rsidRDefault="002A0C38" w:rsidP="002D1E9A">
      <w:pPr>
        <w:pStyle w:val="66"/>
        <w:spacing w:before="40" w:line="360" w:lineRule="auto"/>
      </w:pPr>
      <w:bookmarkStart w:id="565" w:name="_Toc24962778"/>
      <w:r w:rsidRPr="00322AAD">
        <w:t>4.</w:t>
      </w:r>
      <w:r w:rsidR="00EC1635">
        <w:t>4</w:t>
      </w:r>
      <w:r w:rsidRPr="00322AAD">
        <w:t>.3.2. Kết quả nghiên cứu về số lượng và chất lượng tinh trùng</w:t>
      </w:r>
      <w:bookmarkEnd w:id="565"/>
    </w:p>
    <w:p w:rsidR="002A0C38" w:rsidRPr="00322AAD" w:rsidRDefault="002A0C38" w:rsidP="00332994">
      <w:pPr>
        <w:spacing w:before="120"/>
        <w:rPr>
          <w:szCs w:val="28"/>
          <w:lang w:val="nl-NL"/>
        </w:rPr>
      </w:pPr>
      <w:r w:rsidRPr="00322AAD">
        <w:rPr>
          <w:szCs w:val="28"/>
          <w:lang w:val="nl-NL"/>
        </w:rPr>
        <w:t xml:space="preserve">Tinh trùng hoạt động mạnh ở môi trường trung tính hoặc hơi kiềm và giảm hoạt động trong môi trường acid, độ pH hơi kiềm đóng vai trò quan trọng trong việc bảo vệ tinh trùng trong quá trình thụ tinh. Khi giao hợp, tinh trùng được phóng vào túi cùng sau âm đạo, là nơi sâu và thấp nhất của âm đạo, bình thường pH của tinh dịch khoảng từ 7,2 đến 7,8 trong khi pH âm đạo thường dưới 5,0. Do vậy, ngay sau khi phóng tinh, tinh dịch đông vón cục nhờ các men đông đặc của dịch tuyến tiền liệt tác dụng vào fibrinogen có trong tinh dịch để bảo vệ tinh trùng thoát khỏi môi trường acid của âm đạo và giữ tinh trùng ở vị trí gần cổ tử cung, tránh chảy ngược ra ngoài. Môi trường </w:t>
      </w:r>
      <w:r w:rsidRPr="00322AAD">
        <w:rPr>
          <w:szCs w:val="28"/>
          <w:lang w:val="nl-NL"/>
        </w:rPr>
        <w:lastRenderedPageBreak/>
        <w:t>âm đạo ngay sau đó bị kiềm hóa do pH hơi kiềm của tinh dịch. Sự ly giải bắt đầu xảy ra, nhờ tác động của fibronolysin có trong dịch tuyến tiền liệt, tinh trùng được giải phóng. Các cơ chế này làm tăng tối đa số lượng tinh trùng vào được đến cổ tử cung</w:t>
      </w:r>
      <w:r w:rsidR="0053335E" w:rsidRPr="00322AAD">
        <w:rPr>
          <w:szCs w:val="28"/>
          <w:lang w:val="nl-NL" w:eastAsia="ja-JP"/>
        </w:rPr>
        <w:t xml:space="preserve"> [15],[16],[17]</w:t>
      </w:r>
      <w:r w:rsidRPr="00322AAD">
        <w:rPr>
          <w:szCs w:val="28"/>
          <w:lang w:val="nl-NL"/>
        </w:rPr>
        <w:t>. Kết quả nghiên cứu cho thấy Y10 không làm thay đổi độ pH sinh lý của tinh dịch ở các bệnh nhân nghiên cứ</w:t>
      </w:r>
      <w:r w:rsidR="00012108" w:rsidRPr="00322AAD">
        <w:rPr>
          <w:szCs w:val="28"/>
          <w:lang w:val="nl-NL"/>
        </w:rPr>
        <w:t>u</w:t>
      </w:r>
      <w:r w:rsidRPr="00322AAD">
        <w:rPr>
          <w:szCs w:val="28"/>
          <w:lang w:val="nl-NL"/>
        </w:rPr>
        <w:t>. Chính vì vậy nên không ảnh hưởng đến sinh lý bình thường trong quá trình trưởng thành của tinh trùng và quá trình thụ thai.</w:t>
      </w:r>
    </w:p>
    <w:p w:rsidR="002A0C38" w:rsidRPr="00322AAD" w:rsidRDefault="002A0C38" w:rsidP="00332994">
      <w:pPr>
        <w:spacing w:before="120"/>
        <w:rPr>
          <w:spacing w:val="-2"/>
          <w:szCs w:val="28"/>
          <w:lang w:val="nl-NL"/>
        </w:rPr>
      </w:pPr>
      <w:r w:rsidRPr="00322AAD">
        <w:rPr>
          <w:spacing w:val="-2"/>
          <w:szCs w:val="28"/>
          <w:lang w:val="nl-NL"/>
        </w:rPr>
        <w:t xml:space="preserve">Y10 không làm tăng thể tích tinh dịch của mỗi lần xuất tinh, không làm thay đổi độ ly giải sinh lý của tinh dịch, làm giảm số lượng bạch cầu so với trước điều trị. </w:t>
      </w:r>
    </w:p>
    <w:p w:rsidR="002A0C38" w:rsidRPr="00322AAD" w:rsidRDefault="002A0C38" w:rsidP="00332994">
      <w:pPr>
        <w:spacing w:before="120"/>
        <w:rPr>
          <w:szCs w:val="28"/>
          <w:lang w:val="nl-NL"/>
        </w:rPr>
      </w:pPr>
      <w:r w:rsidRPr="00322AAD">
        <w:rPr>
          <w:szCs w:val="28"/>
          <w:lang w:val="nl-NL"/>
        </w:rPr>
        <w:t>Các chỉ số tinh dịch đồ như mật độ tinh trùng, tỉ lệ tinh trùng sống, tỉ lệ tinh trùng tiến tới, tỉ lệ tinh trùng di động nhanh, tỉ lệ tinh trùng có hình dạng bình thường sau điều trị đều tăng so với trước điều trị</w:t>
      </w:r>
      <w:r w:rsidR="00012108" w:rsidRPr="00322AAD">
        <w:rPr>
          <w:szCs w:val="28"/>
          <w:lang w:val="nl-NL"/>
        </w:rPr>
        <w:t xml:space="preserve"> (p&lt;0,01)</w:t>
      </w:r>
      <w:r w:rsidRPr="00322AAD">
        <w:rPr>
          <w:szCs w:val="28"/>
          <w:lang w:val="nl-NL"/>
        </w:rPr>
        <w:t>.</w:t>
      </w:r>
    </w:p>
    <w:p w:rsidR="002A0C38" w:rsidRPr="00322AAD" w:rsidRDefault="002A0C38" w:rsidP="00332994">
      <w:pPr>
        <w:spacing w:before="120"/>
        <w:rPr>
          <w:szCs w:val="28"/>
          <w:lang w:val="nl-NL"/>
        </w:rPr>
      </w:pPr>
      <w:r w:rsidRPr="00322AAD">
        <w:rPr>
          <w:szCs w:val="28"/>
          <w:lang w:val="nl-NL"/>
        </w:rPr>
        <w:t>Đặc biệt Y10 làm tăng tỉ lệ tinh trùng di động nhanh, là những tinh trùng khoẻ mạnh, có khả năng di chuyển sâu vào đường sinh dục nữ và là một trong những chỉ số quan trọng của tinh trùng đóng vai trò quyết định quá trình thụ thai, đảm bảo cho việc tạo ra một phôi thai hoàn toàn khoẻ mạnh.</w:t>
      </w:r>
    </w:p>
    <w:p w:rsidR="002A0C38" w:rsidRPr="00322AAD" w:rsidRDefault="002A0C38" w:rsidP="00332994">
      <w:pPr>
        <w:spacing w:before="120"/>
        <w:rPr>
          <w:spacing w:val="-4"/>
          <w:szCs w:val="28"/>
          <w:lang w:val="nl-NL"/>
        </w:rPr>
      </w:pPr>
      <w:r w:rsidRPr="00322AAD">
        <w:rPr>
          <w:spacing w:val="-4"/>
          <w:szCs w:val="28"/>
          <w:lang w:val="nl-NL"/>
        </w:rPr>
        <w:t>Kết quả này hoàn toàn phù hợp với kết quả trên thực nghiệm: ở chuột cống trắng, Y10 làm tăng số lượng và tăng tỉ lệ tinh trùng tiến tới, tăng tỉ lệ tinh trùng có hình dạng bình thường trên chuột cống trắ</w:t>
      </w:r>
      <w:r w:rsidR="00012108" w:rsidRPr="00322AAD">
        <w:rPr>
          <w:spacing w:val="-4"/>
          <w:szCs w:val="28"/>
          <w:lang w:val="nl-NL"/>
        </w:rPr>
        <w:t>ng</w:t>
      </w:r>
      <w:r w:rsidRPr="00322AAD">
        <w:rPr>
          <w:spacing w:val="-4"/>
          <w:szCs w:val="28"/>
          <w:lang w:val="nl-NL"/>
        </w:rPr>
        <w:t>; trên mô học tinh hoàn thỏ, Y10 làm tế bào dòng tinh tăng sinh, có đầy đủ và cân đối các giai đoạn, số lượng tinh tử và tinh trùng trong lòng OST rất nhiều và tăng so với lô chứ</w:t>
      </w:r>
      <w:r w:rsidR="00012108" w:rsidRPr="00322AAD">
        <w:rPr>
          <w:spacing w:val="-4"/>
          <w:szCs w:val="28"/>
          <w:lang w:val="nl-NL"/>
        </w:rPr>
        <w:t>ng</w:t>
      </w:r>
      <w:r w:rsidRPr="00322AAD">
        <w:rPr>
          <w:spacing w:val="-4"/>
          <w:szCs w:val="28"/>
          <w:lang w:val="nl-NL"/>
        </w:rPr>
        <w:t xml:space="preserve">. </w:t>
      </w:r>
    </w:p>
    <w:p w:rsidR="002A0C38" w:rsidRPr="00322AAD" w:rsidRDefault="002A0C38" w:rsidP="00332994">
      <w:pPr>
        <w:spacing w:before="120"/>
        <w:rPr>
          <w:i/>
          <w:szCs w:val="28"/>
          <w:lang w:val="nl-NL"/>
        </w:rPr>
      </w:pPr>
      <w:r w:rsidRPr="00322AAD">
        <w:rPr>
          <w:i/>
          <w:szCs w:val="28"/>
          <w:lang w:val="nl-NL"/>
        </w:rPr>
        <w:t xml:space="preserve">Số lượng và chất lượng tinh trùng tăng là vì Y10 làm tăng bài tiết testosteron nội sinh, Y10 có tác dụng điều hòa bài tiết nội tiết tố sinh sản LH và FSH. </w:t>
      </w:r>
    </w:p>
    <w:p w:rsidR="002A0C38" w:rsidRPr="00322AAD" w:rsidRDefault="002A0C38" w:rsidP="000E5641">
      <w:pPr>
        <w:spacing w:before="120"/>
        <w:rPr>
          <w:szCs w:val="28"/>
          <w:lang w:val="nl-NL"/>
        </w:rPr>
      </w:pPr>
      <w:r w:rsidRPr="00322AAD">
        <w:rPr>
          <w:szCs w:val="28"/>
          <w:lang w:val="nl-NL"/>
        </w:rPr>
        <w:lastRenderedPageBreak/>
        <w:t>Trong cơ thể trưởng thành LH kích thích tế bào Leydig bài tiết testosterone. FSH</w:t>
      </w:r>
      <w:r w:rsidR="001F547F" w:rsidRPr="00322AAD">
        <w:rPr>
          <w:szCs w:val="28"/>
          <w:lang w:val="nl-NL"/>
        </w:rPr>
        <w:t xml:space="preserve"> </w:t>
      </w:r>
      <w:r w:rsidRPr="00322AAD">
        <w:rPr>
          <w:szCs w:val="28"/>
          <w:lang w:val="nl-NL"/>
        </w:rPr>
        <w:t>kích thích phát triển ống sinh tinh; kích thích tế bào Sertoli bài tiết dịch có chứa nhiều chất dinh dưỡng giúp cho tinh trùng phát triển; kích thích tế bào Sertoli bài tiết protein gắn với androgen (ABP) để vận chuyển vào dịch lòng ống sinh tinh giúp cho sự trưởng thành củ</w:t>
      </w:r>
      <w:r w:rsidR="00012108" w:rsidRPr="00322AAD">
        <w:rPr>
          <w:szCs w:val="28"/>
          <w:lang w:val="nl-NL"/>
        </w:rPr>
        <w:t>a tinh trùng</w:t>
      </w:r>
      <w:r w:rsidRPr="00322AAD">
        <w:rPr>
          <w:szCs w:val="28"/>
          <w:lang w:val="nl-NL"/>
        </w:rPr>
        <w:t>; FSH cũng có vai trò gián tiếp trong quá trình sản xuất các androgen bằng cách thúc đẩy sự trưởng thành của các tế bào Leydig và tăng thụ thể của LH trên tế</w:t>
      </w:r>
      <w:r w:rsidR="00012108" w:rsidRPr="00322AAD">
        <w:rPr>
          <w:szCs w:val="28"/>
          <w:lang w:val="nl-NL"/>
        </w:rPr>
        <w:t xml:space="preserve"> bào Leydig</w:t>
      </w:r>
      <w:r w:rsidRPr="00322AAD">
        <w:rPr>
          <w:szCs w:val="28"/>
          <w:lang w:val="nl-NL"/>
        </w:rPr>
        <w:t xml:space="preserve">. </w:t>
      </w:r>
    </w:p>
    <w:p w:rsidR="002A0C38" w:rsidRPr="00322AAD" w:rsidRDefault="002A0C38" w:rsidP="000E5641">
      <w:pPr>
        <w:spacing w:before="120"/>
        <w:rPr>
          <w:szCs w:val="28"/>
          <w:lang w:val="nl-NL"/>
        </w:rPr>
      </w:pPr>
      <w:r w:rsidRPr="00322AAD">
        <w:rPr>
          <w:szCs w:val="28"/>
          <w:lang w:val="nl-NL"/>
        </w:rPr>
        <w:t>Testosteron kích thích sự phân chia hình thành tinh nguyên bào và kích thích sự phân chia giảm nhiễm II từ tinh bào II thành tiền tinh trùng; testosteron kích thích sự tổng hợp protein từ tế bào Sertoli. Nồng độ testosteron trong ống sinh tinh thường rất cao, thường gấp 50-100 lần so với nồng độ trong máu, để đạt được nồng độ cao này testosteron phải gắn với ABP và được vận chuyển thụ động vào trong tế bào đích, trong tế bào đích testosteron có thể biến đổi thành dihydrotestosteron nhờ enzym 5-</w:t>
      </w:r>
      <w:r w:rsidRPr="00322AAD">
        <w:rPr>
          <w:szCs w:val="28"/>
        </w:rPr>
        <w:sym w:font="Symbol" w:char="F061"/>
      </w:r>
      <w:r w:rsidRPr="00322AAD">
        <w:rPr>
          <w:szCs w:val="28"/>
          <w:lang w:val="nl-NL"/>
        </w:rPr>
        <w:t xml:space="preserve"> reductase. Testosteron và dihydrotestosteron-thụ thể có chức năng điều hoà chế tiết các hormon hướng sinh dục, đồng thời kích thích quá trình sinh tinh, duy trì quá trình sinh sản tinh trùng. Ở ống mào tinh hoàn, các androgen tham gia vào quá trình trưởng thành về chuyển động và sinh sản của t</w:t>
      </w:r>
      <w:r w:rsidR="00012108" w:rsidRPr="00322AAD">
        <w:rPr>
          <w:szCs w:val="28"/>
          <w:lang w:val="nl-NL"/>
        </w:rPr>
        <w:t>inh trùng</w:t>
      </w:r>
      <w:r w:rsidRPr="00322AAD">
        <w:rPr>
          <w:szCs w:val="28"/>
          <w:lang w:val="nl-NL"/>
        </w:rPr>
        <w:t xml:space="preserve">. </w:t>
      </w:r>
    </w:p>
    <w:p w:rsidR="002A0C38" w:rsidRPr="00322AAD" w:rsidRDefault="002A0C38" w:rsidP="000E5641">
      <w:pPr>
        <w:spacing w:before="120"/>
        <w:rPr>
          <w:szCs w:val="28"/>
          <w:lang w:val="nl-NL"/>
        </w:rPr>
      </w:pPr>
      <w:r w:rsidRPr="00322AAD">
        <w:rPr>
          <w:szCs w:val="28"/>
          <w:lang w:val="nl-NL"/>
        </w:rPr>
        <w:t>Theo kết quả nghiên cứu của chúng tôi: Y10 có tác dụng làm tăng bài tiết testosteron nội sinh và điều hòa bài tiết LH và FSH (bảng 3.25; 3.26). Chính vì vậy, trên thực nghiệm Y10 làm tăng sinh tế bào dòng tinh ở</w:t>
      </w:r>
      <w:r w:rsidR="00012108" w:rsidRPr="00322AAD">
        <w:rPr>
          <w:szCs w:val="28"/>
          <w:lang w:val="nl-NL"/>
        </w:rPr>
        <w:t xml:space="preserve"> tinh hoàn chuột</w:t>
      </w:r>
      <w:r w:rsidRPr="00322AAD">
        <w:rPr>
          <w:szCs w:val="28"/>
          <w:lang w:val="nl-NL"/>
        </w:rPr>
        <w:t>, tăng số lượng và chất lượng tinh trùng trên chuột cống trắng uống thuố</w:t>
      </w:r>
      <w:r w:rsidR="00012108" w:rsidRPr="00322AAD">
        <w:rPr>
          <w:szCs w:val="28"/>
          <w:lang w:val="nl-NL"/>
        </w:rPr>
        <w:t>c</w:t>
      </w:r>
      <w:r w:rsidRPr="00322AAD">
        <w:rPr>
          <w:szCs w:val="28"/>
          <w:lang w:val="nl-NL"/>
        </w:rPr>
        <w:t xml:space="preserve">. Y10 tác động vào quá trình trưởng thành về chuyển động và khả năng sinh sản của tinh trùng (do Y10 làm tăng bài tiết testosteron, vai trò của ống mào tinh hoàn có liên quan đến androgen). Kết quả là Y10 làm số lượng và </w:t>
      </w:r>
      <w:r w:rsidRPr="00322AAD">
        <w:rPr>
          <w:szCs w:val="28"/>
          <w:lang w:val="nl-NL"/>
        </w:rPr>
        <w:lastRenderedPageBreak/>
        <w:t>chất lượng tinh trùng tăng, tăng khả năng có con sau điều trị ở các bệnh nhân nghiên cứu.</w:t>
      </w:r>
    </w:p>
    <w:p w:rsidR="002A0C38" w:rsidRPr="00322AAD" w:rsidRDefault="002A0C38" w:rsidP="00332994">
      <w:pPr>
        <w:spacing w:line="348" w:lineRule="auto"/>
        <w:rPr>
          <w:szCs w:val="28"/>
          <w:lang w:val="nl-NL"/>
        </w:rPr>
      </w:pPr>
      <w:r w:rsidRPr="00322AAD">
        <w:rPr>
          <w:szCs w:val="28"/>
          <w:lang w:val="nl-NL"/>
        </w:rPr>
        <w:t xml:space="preserve">Ngoài ra, theo kết quả của những nghiên cứu trước đây: </w:t>
      </w:r>
    </w:p>
    <w:p w:rsidR="002A0C38" w:rsidRPr="00322AAD" w:rsidRDefault="00A963C8" w:rsidP="00332994">
      <w:pPr>
        <w:spacing w:line="348" w:lineRule="auto"/>
        <w:rPr>
          <w:szCs w:val="28"/>
          <w:lang w:val="nl-NL"/>
        </w:rPr>
      </w:pPr>
      <w:r w:rsidRPr="00322AAD">
        <w:rPr>
          <w:szCs w:val="28"/>
          <w:lang w:val="nl-NL"/>
        </w:rPr>
        <w:t>Lộc nhung và ĐTHT</w:t>
      </w:r>
      <w:r w:rsidR="001F547F" w:rsidRPr="00322AAD">
        <w:rPr>
          <w:szCs w:val="28"/>
          <w:lang w:val="nl-NL"/>
        </w:rPr>
        <w:t xml:space="preserve"> </w:t>
      </w:r>
      <w:r w:rsidR="002A0C38" w:rsidRPr="00322AAD">
        <w:rPr>
          <w:szCs w:val="28"/>
          <w:lang w:val="nl-NL"/>
        </w:rPr>
        <w:t>có chứa “</w:t>
      </w:r>
      <w:r w:rsidR="00246DC6" w:rsidRPr="00322AAD">
        <w:rPr>
          <w:szCs w:val="28"/>
          <w:lang w:val="vi-VN"/>
        </w:rPr>
        <w:t xml:space="preserve">các </w:t>
      </w:r>
      <w:r w:rsidR="002A0C38" w:rsidRPr="00322AAD">
        <w:rPr>
          <w:szCs w:val="28"/>
          <w:lang w:val="nl-NL"/>
        </w:rPr>
        <w:t>acid amin, chấ</w:t>
      </w:r>
      <w:r w:rsidR="00246DC6" w:rsidRPr="00322AAD">
        <w:rPr>
          <w:szCs w:val="28"/>
          <w:lang w:val="nl-NL"/>
        </w:rPr>
        <w:t xml:space="preserve">t béo, </w:t>
      </w:r>
      <w:r w:rsidR="002A0C38" w:rsidRPr="00322AAD">
        <w:rPr>
          <w:szCs w:val="28"/>
          <w:lang w:val="nl-NL"/>
        </w:rPr>
        <w:t>đườ</w:t>
      </w:r>
      <w:r w:rsidR="00012108" w:rsidRPr="00322AAD">
        <w:rPr>
          <w:szCs w:val="28"/>
          <w:lang w:val="nl-NL"/>
        </w:rPr>
        <w:t>ng, vitamin...”</w:t>
      </w:r>
      <w:r w:rsidR="002A0C38" w:rsidRPr="00322AAD">
        <w:rPr>
          <w:szCs w:val="28"/>
          <w:lang w:val="nl-NL"/>
        </w:rPr>
        <w:t xml:space="preserve"> là những chất cần thiết cho việc tăng sinh biểu mô tinh, tăng tạo thành tinh trùng</w:t>
      </w:r>
      <w:r w:rsidR="00596777" w:rsidRPr="00322AAD">
        <w:rPr>
          <w:szCs w:val="28"/>
          <w:lang w:val="nl-NL" w:eastAsia="ja-JP"/>
        </w:rPr>
        <w:t xml:space="preserve"> [57],[63]</w:t>
      </w:r>
      <w:r w:rsidR="002A0C38" w:rsidRPr="00322AAD">
        <w:rPr>
          <w:szCs w:val="28"/>
          <w:lang w:val="nl-NL"/>
        </w:rPr>
        <w:t xml:space="preserve">. </w:t>
      </w:r>
    </w:p>
    <w:p w:rsidR="002A0C38" w:rsidRPr="00322AAD" w:rsidRDefault="002A0C38" w:rsidP="00332994">
      <w:pPr>
        <w:spacing w:line="348" w:lineRule="auto"/>
        <w:rPr>
          <w:szCs w:val="28"/>
          <w:lang w:val="nl-NL"/>
        </w:rPr>
      </w:pPr>
      <w:r w:rsidRPr="00322AAD">
        <w:rPr>
          <w:szCs w:val="28"/>
          <w:lang w:val="nl-NL"/>
        </w:rPr>
        <w:t xml:space="preserve">Trong cơ thể phản ứng oxy hóa tạo ra các gốc tự do gây lão hóa tế bào, gây ra những tổn thương cho tế bào đặc biệt là phân tử DNA. </w:t>
      </w:r>
      <w:r w:rsidRPr="00322AAD">
        <w:rPr>
          <w:spacing w:val="-4"/>
          <w:szCs w:val="28"/>
          <w:lang w:val="nl-NL"/>
        </w:rPr>
        <w:t>Stress về oxy hóa đã được thừa nhận rộng rãi là “nguyên nhân của sự khiếm khuyết về chức năng tinh trùng, ảnh hưởng đến cả khả năng sinh sản lẫn sự toàn vẹn của DNA tron</w:t>
      </w:r>
      <w:r w:rsidR="00012108" w:rsidRPr="00322AAD">
        <w:rPr>
          <w:spacing w:val="-4"/>
          <w:szCs w:val="28"/>
          <w:lang w:val="nl-NL"/>
        </w:rPr>
        <w:t>g nhân tinh trùng”</w:t>
      </w:r>
      <w:r w:rsidR="00B42C0A" w:rsidRPr="00322AAD">
        <w:rPr>
          <w:spacing w:val="-4"/>
          <w:szCs w:val="28"/>
          <w:lang w:val="nl-NL" w:eastAsia="ja-JP"/>
        </w:rPr>
        <w:t xml:space="preserve"> [133],[134]</w:t>
      </w:r>
      <w:r w:rsidRPr="00322AAD">
        <w:rPr>
          <w:spacing w:val="-4"/>
          <w:szCs w:val="28"/>
          <w:lang w:val="nl-NL"/>
        </w:rPr>
        <w:t xml:space="preserve">. </w:t>
      </w:r>
      <w:r w:rsidRPr="00322AAD">
        <w:rPr>
          <w:szCs w:val="28"/>
          <w:lang w:val="nl-NL"/>
        </w:rPr>
        <w:t>Các chất chống oxy hóa: vitamin C, beta caroten, vitamin E, selenium, glutathion, flavonoids, glucozit, lutein… cộng tác nhau để loại trừ gốc tự do</w:t>
      </w:r>
      <w:r w:rsidR="00E451A3" w:rsidRPr="00322AAD">
        <w:rPr>
          <w:szCs w:val="28"/>
          <w:lang w:val="nl-NL" w:eastAsia="ja-JP"/>
        </w:rPr>
        <w:t xml:space="preserve"> [135],[136]</w:t>
      </w:r>
      <w:r w:rsidRPr="00322AAD">
        <w:rPr>
          <w:szCs w:val="28"/>
          <w:lang w:val="nl-NL"/>
        </w:rPr>
        <w:t xml:space="preserve">. </w:t>
      </w:r>
    </w:p>
    <w:p w:rsidR="002A0C38" w:rsidRPr="00322AAD" w:rsidRDefault="002A0C38" w:rsidP="00332994">
      <w:pPr>
        <w:spacing w:line="348" w:lineRule="auto"/>
        <w:rPr>
          <w:szCs w:val="28"/>
          <w:lang w:val="nl-NL"/>
        </w:rPr>
      </w:pPr>
      <w:r w:rsidRPr="00322AAD">
        <w:rPr>
          <w:szCs w:val="28"/>
          <w:lang w:val="nl-NL"/>
        </w:rPr>
        <w:t xml:space="preserve">Trong thành phần hóa học của </w:t>
      </w:r>
      <w:r w:rsidR="00881754" w:rsidRPr="00322AAD">
        <w:rPr>
          <w:szCs w:val="28"/>
          <w:lang w:val="nl-NL"/>
        </w:rPr>
        <w:t xml:space="preserve">Lộc nhung và ĐTHT có các acid amin, các vitamin, </w:t>
      </w:r>
      <w:r w:rsidRPr="00322AAD">
        <w:rPr>
          <w:szCs w:val="28"/>
          <w:lang w:val="nl-NL"/>
        </w:rPr>
        <w:t>yếu tố vi lượ</w:t>
      </w:r>
      <w:r w:rsidR="00881754" w:rsidRPr="00322AAD">
        <w:rPr>
          <w:szCs w:val="28"/>
          <w:lang w:val="nl-NL"/>
        </w:rPr>
        <w:t>ng</w:t>
      </w:r>
      <w:r w:rsidRPr="00322AAD">
        <w:rPr>
          <w:szCs w:val="28"/>
          <w:lang w:val="nl-NL"/>
        </w:rPr>
        <w:t xml:space="preserve">. Dùng Y10, các chất này sẽ phối hợp với nhau nên có tác dụng chống oxy hóa tế bào, trong đó có tế bào dòng tinh và các tuyến nội tiết sinh sản vì vậy mà Y10 làm tăng số lượng, tăng tỉ lệ tinh trùng sống, tăng khả năng </w:t>
      </w:r>
      <w:r w:rsidR="00675872">
        <w:rPr>
          <w:szCs w:val="28"/>
          <w:lang w:val="nl-NL"/>
        </w:rPr>
        <w:t>di động</w:t>
      </w:r>
      <w:r w:rsidRPr="00322AAD">
        <w:rPr>
          <w:szCs w:val="28"/>
          <w:lang w:val="nl-NL"/>
        </w:rPr>
        <w:t xml:space="preserve"> tinh trùng, tăng tỉ lệ tinh trùng có hình dạng bình thường sau điều trị.</w:t>
      </w:r>
      <w:r w:rsidR="001F547F" w:rsidRPr="00322AAD">
        <w:rPr>
          <w:szCs w:val="28"/>
          <w:lang w:val="nl-NL"/>
        </w:rPr>
        <w:t xml:space="preserve"> </w:t>
      </w:r>
    </w:p>
    <w:p w:rsidR="002A0C38" w:rsidRPr="00322AAD" w:rsidRDefault="002A0C38" w:rsidP="00332994">
      <w:pPr>
        <w:spacing w:line="348" w:lineRule="auto"/>
        <w:rPr>
          <w:szCs w:val="28"/>
          <w:lang w:val="nl-NL" w:eastAsia="ja-JP"/>
        </w:rPr>
      </w:pPr>
      <w:r w:rsidRPr="002D1E9A">
        <w:rPr>
          <w:szCs w:val="28"/>
          <w:lang w:val="nl-NL"/>
        </w:rPr>
        <w:t>“Trong hội chứ</w:t>
      </w:r>
      <w:r w:rsidR="00881754" w:rsidRPr="002D1E9A">
        <w:rPr>
          <w:szCs w:val="28"/>
          <w:lang w:val="nl-NL"/>
        </w:rPr>
        <w:t>ng thận tinh khuy tổn</w:t>
      </w:r>
      <w:r w:rsidRPr="002D1E9A">
        <w:rPr>
          <w:szCs w:val="28"/>
          <w:lang w:val="nl-NL"/>
        </w:rPr>
        <w:t xml:space="preserve"> các nguyên tố vi lượng Cu, Zn, Ca, Mg đều giảm</w:t>
      </w:r>
      <w:r w:rsidR="00E451A3" w:rsidRPr="002D1E9A">
        <w:rPr>
          <w:szCs w:val="28"/>
          <w:lang w:val="nl-NL" w:eastAsia="ja-JP"/>
        </w:rPr>
        <w:t xml:space="preserve"> [8],[9]</w:t>
      </w:r>
      <w:r w:rsidRPr="002D1E9A">
        <w:rPr>
          <w:szCs w:val="28"/>
          <w:lang w:val="nl-NL"/>
        </w:rPr>
        <w:t xml:space="preserve">; </w:t>
      </w:r>
      <w:r w:rsidR="00881754" w:rsidRPr="002D1E9A">
        <w:rPr>
          <w:szCs w:val="28"/>
          <w:lang w:val="nl-NL"/>
        </w:rPr>
        <w:t>C</w:t>
      </w:r>
      <w:r w:rsidRPr="002D1E9A">
        <w:rPr>
          <w:szCs w:val="28"/>
          <w:lang w:val="nl-NL"/>
        </w:rPr>
        <w:t>ác yếu tố vi lượ</w:t>
      </w:r>
      <w:r w:rsidR="0069584B" w:rsidRPr="002D1E9A">
        <w:rPr>
          <w:szCs w:val="28"/>
          <w:lang w:val="nl-NL"/>
        </w:rPr>
        <w:t xml:space="preserve">ng (Ca, P, Fe, Zn) </w:t>
      </w:r>
      <w:r w:rsidRPr="002D1E9A">
        <w:rPr>
          <w:szCs w:val="28"/>
          <w:lang w:val="nl-NL"/>
        </w:rPr>
        <w:t>có tác dụng thúc đẩy hoạt động các men làm tăng tổng hợp protein, đặc biệt kẽm có tác dụng làm tăng số lượng và chất lượng tinh trùng</w:t>
      </w:r>
      <w:r w:rsidR="00ED1A56" w:rsidRPr="002D1E9A">
        <w:rPr>
          <w:szCs w:val="28"/>
          <w:lang w:val="nl-NL" w:eastAsia="ja-JP"/>
        </w:rPr>
        <w:t xml:space="preserve"> [137],[138],[139]</w:t>
      </w:r>
      <w:r w:rsidRPr="002D1E9A">
        <w:rPr>
          <w:szCs w:val="28"/>
          <w:lang w:val="nl-NL"/>
        </w:rPr>
        <w:t>. Khi thiếu hụt kẽm</w:t>
      </w:r>
      <w:r w:rsidRPr="00322AAD">
        <w:rPr>
          <w:szCs w:val="28"/>
          <w:lang w:val="nl-NL"/>
        </w:rPr>
        <w:t xml:space="preserve"> có thể làm suy giảm sản xuất tinh trùng hoặc làm ngưng trệ quá trình sinh trưởng của tinh trùng.</w:t>
      </w:r>
      <w:r w:rsidR="00D55347" w:rsidRPr="00322AAD">
        <w:rPr>
          <w:szCs w:val="28"/>
          <w:lang w:val="nl-NL" w:eastAsia="ja-JP"/>
        </w:rPr>
        <w:t xml:space="preserve"> Y10 bào chế từ lộc nhung và đông trùng hạ thảo, giúp bổ sung tốt các yếu tố vi lượng nói trên, là một trong những cơ chế có thể dùng để lý giải cho tác dụng </w:t>
      </w:r>
      <w:r w:rsidR="00D55347" w:rsidRPr="00322AAD">
        <w:rPr>
          <w:i/>
          <w:szCs w:val="28"/>
          <w:lang w:val="nl-NL"/>
        </w:rPr>
        <w:t>làm tăng số lượng và chất lượng tinh trùng</w:t>
      </w:r>
      <w:r w:rsidR="00D55347" w:rsidRPr="00322AAD">
        <w:rPr>
          <w:i/>
          <w:szCs w:val="28"/>
          <w:lang w:val="nl-NL" w:eastAsia="ja-JP"/>
        </w:rPr>
        <w:t xml:space="preserve"> </w:t>
      </w:r>
      <w:r w:rsidR="00D55347" w:rsidRPr="00322AAD">
        <w:rPr>
          <w:szCs w:val="28"/>
          <w:lang w:val="nl-NL" w:eastAsia="ja-JP"/>
        </w:rPr>
        <w:t xml:space="preserve">trên bệnh nhân </w:t>
      </w:r>
      <w:r w:rsidR="00D55347" w:rsidRPr="00322AAD">
        <w:rPr>
          <w:szCs w:val="28"/>
          <w:lang w:val="nl-NL"/>
        </w:rPr>
        <w:t>hội chứng thận tinh khuy tổn</w:t>
      </w:r>
      <w:r w:rsidR="00D55347" w:rsidRPr="00322AAD">
        <w:rPr>
          <w:szCs w:val="28"/>
          <w:lang w:val="nl-NL" w:eastAsia="ja-JP"/>
        </w:rPr>
        <w:t xml:space="preserve">. </w:t>
      </w:r>
    </w:p>
    <w:p w:rsidR="002A0C38" w:rsidRPr="00322AAD" w:rsidRDefault="002A0C38" w:rsidP="002D1E9A">
      <w:pPr>
        <w:spacing w:before="40"/>
        <w:rPr>
          <w:szCs w:val="28"/>
          <w:lang w:val="nl-NL"/>
        </w:rPr>
      </w:pPr>
      <w:r w:rsidRPr="00322AAD">
        <w:rPr>
          <w:szCs w:val="28"/>
          <w:lang w:val="nl-NL"/>
        </w:rPr>
        <w:lastRenderedPageBreak/>
        <w:t xml:space="preserve">Theo YHCT: </w:t>
      </w:r>
    </w:p>
    <w:p w:rsidR="002A0C38" w:rsidRPr="00322AAD" w:rsidRDefault="002A0C38" w:rsidP="002D1E9A">
      <w:pPr>
        <w:spacing w:before="40"/>
        <w:rPr>
          <w:szCs w:val="28"/>
          <w:lang w:val="nl-NL"/>
        </w:rPr>
      </w:pPr>
      <w:r w:rsidRPr="00322AAD">
        <w:rPr>
          <w:szCs w:val="28"/>
          <w:lang w:val="nl-NL"/>
        </w:rPr>
        <w:t xml:space="preserve">Y10 có </w:t>
      </w:r>
      <w:r w:rsidR="00F220A9" w:rsidRPr="00322AAD">
        <w:rPr>
          <w:szCs w:val="28"/>
          <w:lang w:val="nl-NL"/>
        </w:rPr>
        <w:t>lộc nhung</w:t>
      </w:r>
      <w:r w:rsidRPr="00322AAD">
        <w:rPr>
          <w:szCs w:val="28"/>
          <w:lang w:val="nl-NL"/>
        </w:rPr>
        <w:t xml:space="preserve"> </w:t>
      </w:r>
      <w:r w:rsidR="00F220A9" w:rsidRPr="00322AAD">
        <w:rPr>
          <w:szCs w:val="28"/>
          <w:lang w:val="nl-NL"/>
        </w:rPr>
        <w:t xml:space="preserve">bổ tinh huyết, hợp với </w:t>
      </w:r>
      <w:r w:rsidR="00BC1753" w:rsidRPr="00322AAD">
        <w:rPr>
          <w:szCs w:val="28"/>
          <w:lang w:val="nl-NL"/>
        </w:rPr>
        <w:t>ĐTHT</w:t>
      </w:r>
      <w:r w:rsidR="00F220A9" w:rsidRPr="00322AAD">
        <w:rPr>
          <w:szCs w:val="28"/>
          <w:lang w:val="nl-NL"/>
        </w:rPr>
        <w:t xml:space="preserve"> bổ tinh </w:t>
      </w:r>
      <w:r w:rsidR="00246DC6" w:rsidRPr="00322AAD">
        <w:rPr>
          <w:szCs w:val="28"/>
          <w:lang w:val="vi-VN"/>
        </w:rPr>
        <w:t>khí</w:t>
      </w:r>
      <w:r w:rsidR="00246DC6" w:rsidRPr="00322AAD">
        <w:rPr>
          <w:szCs w:val="28"/>
          <w:lang w:val="nl-NL"/>
        </w:rPr>
        <w:t xml:space="preserve">, âm dương song bổ, tinh khí huyết </w:t>
      </w:r>
      <w:r w:rsidR="00F220A9" w:rsidRPr="00322AAD">
        <w:rPr>
          <w:szCs w:val="28"/>
          <w:lang w:val="nl-NL"/>
        </w:rPr>
        <w:t>đầy đủ thì dễ</w:t>
      </w:r>
      <w:r w:rsidR="00881754" w:rsidRPr="00322AAD">
        <w:rPr>
          <w:szCs w:val="28"/>
          <w:lang w:val="nl-NL"/>
        </w:rPr>
        <w:t xml:space="preserve"> có con</w:t>
      </w:r>
      <w:r w:rsidR="00246DC6" w:rsidRPr="00322AAD">
        <w:rPr>
          <w:szCs w:val="28"/>
          <w:lang w:val="nl-NL"/>
        </w:rPr>
        <w:t>.</w:t>
      </w:r>
    </w:p>
    <w:p w:rsidR="002A0C38" w:rsidRPr="00322AAD" w:rsidRDefault="002A0C38" w:rsidP="002D1E9A">
      <w:pPr>
        <w:spacing w:before="40"/>
        <w:rPr>
          <w:szCs w:val="28"/>
          <w:lang w:val="nl-NL"/>
        </w:rPr>
      </w:pPr>
      <w:r w:rsidRPr="00322AAD">
        <w:rPr>
          <w:szCs w:val="28"/>
          <w:lang w:val="nl-NL"/>
        </w:rPr>
        <w:t>Hải Thượng Lãn Ông quan niệm: “Thận là cội gốc của sinh sản, là nơi tinh của nam hay huyết của nữ đều tụ ở đó. Các nhà đạo dẫn thì gìn giữ để tu luyện, người thường thì thuận theo sự phát dục để sinh ra</w:t>
      </w:r>
      <w:r w:rsidR="000754DF" w:rsidRPr="00322AAD">
        <w:rPr>
          <w:szCs w:val="28"/>
          <w:lang w:val="vi-VN"/>
        </w:rPr>
        <w:t xml:space="preserve"> con</w:t>
      </w:r>
      <w:r w:rsidRPr="00322AAD">
        <w:rPr>
          <w:szCs w:val="28"/>
          <w:lang w:val="nl-NL"/>
        </w:rPr>
        <w:t xml:space="preserve"> người”. Khi thận tàng tinh tốt, cơ thể khỏe mạnh, dễ thụ thai “...</w:t>
      </w:r>
      <w:r w:rsidR="001E5478" w:rsidRPr="00322AAD">
        <w:rPr>
          <w:szCs w:val="28"/>
          <w:lang w:val="nl-NL"/>
        </w:rPr>
        <w:t xml:space="preserve"> </w:t>
      </w:r>
      <w:r w:rsidRPr="00322AAD">
        <w:rPr>
          <w:szCs w:val="28"/>
          <w:lang w:val="nl-NL"/>
        </w:rPr>
        <w:t>mới kết thai thành tinh, tinh thành não tủy sinh”, “Thận tàng tinh kém, cơ thể yếu đuối, có thể dẫn đế</w:t>
      </w:r>
      <w:r w:rsidR="006A01AB" w:rsidRPr="00322AAD">
        <w:rPr>
          <w:szCs w:val="28"/>
          <w:lang w:val="nl-NL"/>
        </w:rPr>
        <w:t>n vô sinh” [</w:t>
      </w:r>
      <w:r w:rsidR="006A01AB" w:rsidRPr="00322AAD">
        <w:rPr>
          <w:szCs w:val="28"/>
          <w:lang w:val="nl-NL" w:eastAsia="ja-JP"/>
        </w:rPr>
        <w:t>11</w:t>
      </w:r>
      <w:r w:rsidRPr="00322AAD">
        <w:rPr>
          <w:szCs w:val="28"/>
          <w:lang w:val="nl-NL"/>
        </w:rPr>
        <w:t xml:space="preserve">]. </w:t>
      </w:r>
    </w:p>
    <w:p w:rsidR="002A0C38" w:rsidRPr="00322AAD" w:rsidRDefault="002A0C38" w:rsidP="002D1E9A">
      <w:pPr>
        <w:spacing w:before="40"/>
        <w:rPr>
          <w:i/>
          <w:szCs w:val="28"/>
          <w:lang w:val="nl-NL"/>
        </w:rPr>
      </w:pPr>
      <w:r w:rsidRPr="00322AAD">
        <w:rPr>
          <w:i/>
          <w:szCs w:val="28"/>
          <w:lang w:val="nl-NL"/>
        </w:rPr>
        <w:t>Viên nang Y10 có tác dụng ôn thận, bổ tinh huyết, khi uống lâu ngày làm dương tinh vững chắc, âm</w:t>
      </w:r>
      <w:r w:rsidR="00246DC6" w:rsidRPr="00322AAD">
        <w:rPr>
          <w:i/>
          <w:szCs w:val="28"/>
          <w:lang w:val="vi-VN"/>
        </w:rPr>
        <w:t xml:space="preserve"> dương </w:t>
      </w:r>
      <w:r w:rsidR="00246DC6" w:rsidRPr="00322AAD">
        <w:rPr>
          <w:i/>
          <w:szCs w:val="28"/>
          <w:lang w:val="nl-NL"/>
        </w:rPr>
        <w:t>bình hằng</w:t>
      </w:r>
      <w:r w:rsidRPr="00322AAD">
        <w:rPr>
          <w:i/>
          <w:szCs w:val="28"/>
          <w:lang w:val="nl-NL"/>
        </w:rPr>
        <w:t>, tinh huyết đầy đủ bền chặt. Kết quả nghiên cứu của luận án đã chứng minh được Y10 vừa làm tăng số lượng tinh trùng và tăng hoạt động tinh trùng ở bệnh nhân nghiên cứu.</w:t>
      </w:r>
    </w:p>
    <w:p w:rsidR="002A0C38" w:rsidRPr="00322AAD" w:rsidRDefault="002A0C38" w:rsidP="002D1E9A">
      <w:pPr>
        <w:pStyle w:val="44"/>
        <w:spacing w:before="40"/>
      </w:pPr>
      <w:bookmarkStart w:id="566" w:name="_Toc265844915"/>
      <w:bookmarkStart w:id="567" w:name="_Toc272475797"/>
      <w:bookmarkStart w:id="568" w:name="_Toc5796009"/>
      <w:bookmarkStart w:id="569" w:name="_Toc26970738"/>
      <w:r w:rsidRPr="00322AAD">
        <w:t>4.</w:t>
      </w:r>
      <w:r w:rsidR="00EC1635">
        <w:t>4</w:t>
      </w:r>
      <w:r w:rsidRPr="00322AAD">
        <w:t>.</w:t>
      </w:r>
      <w:r w:rsidR="00C476BE" w:rsidRPr="00322AAD">
        <w:rPr>
          <w:lang w:eastAsia="ja-JP"/>
        </w:rPr>
        <w:t>4</w:t>
      </w:r>
      <w:r w:rsidRPr="00322AAD">
        <w:t xml:space="preserve">. Các triệu chứng lâm sàng do thận </w:t>
      </w:r>
      <w:bookmarkEnd w:id="566"/>
      <w:bookmarkEnd w:id="567"/>
      <w:r w:rsidR="00BC1753" w:rsidRPr="00322AAD">
        <w:t>tinh khuy tổn</w:t>
      </w:r>
      <w:bookmarkEnd w:id="568"/>
      <w:bookmarkEnd w:id="569"/>
    </w:p>
    <w:p w:rsidR="00C53A5D" w:rsidRPr="00322AAD" w:rsidRDefault="00C53A5D" w:rsidP="002D1E9A">
      <w:pPr>
        <w:spacing w:before="40"/>
        <w:rPr>
          <w:rFonts w:asciiTheme="minorHAnsi" w:hAnsiTheme="minorHAnsi"/>
          <w:szCs w:val="28"/>
        </w:rPr>
      </w:pPr>
      <w:r w:rsidRPr="00322AAD">
        <w:rPr>
          <w:szCs w:val="28"/>
          <w:lang w:val="vi-VN"/>
        </w:rPr>
        <w:t xml:space="preserve">Thận tinh khuy tổn là một trong số các thể lâm sàng thường gặp trong </w:t>
      </w:r>
      <w:r w:rsidR="00414ECF" w:rsidRPr="00322AAD">
        <w:rPr>
          <w:szCs w:val="28"/>
          <w:lang w:val="vi-VN"/>
        </w:rPr>
        <w:t>vô sinh do SGTT ở nam giới [</w:t>
      </w:r>
      <w:r w:rsidR="00B510D6" w:rsidRPr="00322AAD">
        <w:rPr>
          <w:szCs w:val="28"/>
          <w:lang w:val="vi-VN" w:eastAsia="ja-JP"/>
        </w:rPr>
        <w:t>1</w:t>
      </w:r>
      <w:r w:rsidR="00261822" w:rsidRPr="00322AAD">
        <w:rPr>
          <w:szCs w:val="28"/>
          <w:lang w:val="vi-VN"/>
        </w:rPr>
        <w:t>4</w:t>
      </w:r>
      <w:r w:rsidR="00CF7DE8" w:rsidRPr="00322AAD">
        <w:rPr>
          <w:szCs w:val="28"/>
          <w:lang w:val="vi-VN" w:eastAsia="ja-JP"/>
        </w:rPr>
        <w:t>0</w:t>
      </w:r>
      <w:r w:rsidR="00414ECF" w:rsidRPr="00322AAD">
        <w:rPr>
          <w:szCs w:val="28"/>
          <w:lang w:val="vi-VN"/>
        </w:rPr>
        <w:t>]</w:t>
      </w:r>
      <w:r w:rsidR="00F012EB" w:rsidRPr="00322AAD">
        <w:rPr>
          <w:szCs w:val="28"/>
        </w:rPr>
        <w:t>.</w:t>
      </w:r>
    </w:p>
    <w:p w:rsidR="00E14FF8" w:rsidRPr="00322AAD" w:rsidRDefault="007408EA" w:rsidP="002D1E9A">
      <w:pPr>
        <w:spacing w:before="40"/>
        <w:rPr>
          <w:rFonts w:eastAsia="SimSun"/>
          <w:szCs w:val="28"/>
          <w:lang w:val="vi-VN" w:eastAsia="zh-CN"/>
        </w:rPr>
      </w:pPr>
      <w:r w:rsidRPr="00322AAD">
        <w:rPr>
          <w:szCs w:val="28"/>
          <w:lang w:val="vi-VN"/>
        </w:rPr>
        <w:t>“</w:t>
      </w:r>
      <w:r w:rsidR="00586A3D" w:rsidRPr="00322AAD">
        <w:rPr>
          <w:szCs w:val="28"/>
          <w:lang w:val="vi-VN"/>
        </w:rPr>
        <w:t>Thận tàng tinh</w:t>
      </w:r>
      <w:r w:rsidRPr="00322AAD">
        <w:rPr>
          <w:szCs w:val="28"/>
          <w:lang w:val="vi-VN"/>
        </w:rPr>
        <w:t>”</w:t>
      </w:r>
      <w:r w:rsidR="00586A3D" w:rsidRPr="00322AAD">
        <w:rPr>
          <w:szCs w:val="28"/>
          <w:lang w:val="vi-VN"/>
        </w:rPr>
        <w:t xml:space="preserve">, </w:t>
      </w:r>
      <w:r w:rsidRPr="00322AAD">
        <w:rPr>
          <w:szCs w:val="28"/>
          <w:lang w:val="vi-VN"/>
        </w:rPr>
        <w:t>“</w:t>
      </w:r>
      <w:r w:rsidR="00586A3D" w:rsidRPr="00322AAD">
        <w:rPr>
          <w:szCs w:val="28"/>
          <w:lang w:val="vi-VN"/>
        </w:rPr>
        <w:t>thận chủ sinh dục</w:t>
      </w:r>
      <w:r w:rsidR="00982282" w:rsidRPr="00322AAD">
        <w:rPr>
          <w:szCs w:val="28"/>
          <w:lang w:val="vi-VN"/>
        </w:rPr>
        <w:t>, chủ cốt tủy</w:t>
      </w:r>
      <w:r w:rsidRPr="00322AAD">
        <w:rPr>
          <w:szCs w:val="28"/>
          <w:lang w:val="vi-VN"/>
        </w:rPr>
        <w:t>” là công năng</w:t>
      </w:r>
      <w:r w:rsidR="008E2D18" w:rsidRPr="00322AAD">
        <w:rPr>
          <w:szCs w:val="28"/>
          <w:lang w:val="vi-VN"/>
        </w:rPr>
        <w:t xml:space="preserve"> chính của tạng thận</w:t>
      </w:r>
      <w:r w:rsidR="00586A3D" w:rsidRPr="00322AAD">
        <w:rPr>
          <w:szCs w:val="28"/>
          <w:lang w:val="vi-VN"/>
        </w:rPr>
        <w:t xml:space="preserve"> được nhắc tới</w:t>
      </w:r>
      <w:r w:rsidR="008E2D18" w:rsidRPr="00322AAD">
        <w:rPr>
          <w:szCs w:val="28"/>
          <w:lang w:val="vi-VN"/>
        </w:rPr>
        <w:t xml:space="preserve"> lần đầu tiên</w:t>
      </w:r>
      <w:r w:rsidR="00586A3D" w:rsidRPr="00322AAD">
        <w:rPr>
          <w:szCs w:val="28"/>
          <w:lang w:val="vi-VN"/>
        </w:rPr>
        <w:t xml:space="preserve"> trong cuốn “Hoàng đế nội kinh”, các thầy thuốc, các nhà nghiên cứu YHCT đã nghiên cứu rất sâu về mối tương quan giữa vô sinh, bất dục, thiểu tinh với sự hư tổn của thận tinh. Thận tinh khuy tổn ở nam giới sẽ dẫn tới các triệu chứng lâm sàng chủ yếu là nam thiểu tinh, hiếm muộn, hay hoa mắt chóng mặt, choáng váng, ù tai, tinh thần mệt mỏi, hay quên, mạch thường trầm tế. Nguyên nhân là do thận tinh bất túc, tinh sinh dục không đủ nên khó có con, thận tinh bất túc không hóa sinh được khí huyết khiến cho khí suy huyết tổn, nên dẫn tới tinh thần mệt mỏi, mạch trầm tế; khí suy nhược khiến cho não tủy không được nuôi dưỡng đầy đủ, gây ra choáng váng, hay quên; thận khai khiếu ở tai, thận tủy không đủ nuôi dưỡng </w:t>
      </w:r>
      <w:r w:rsidR="00586A3D" w:rsidRPr="00322AAD">
        <w:rPr>
          <w:szCs w:val="28"/>
          <w:lang w:val="vi-VN"/>
        </w:rPr>
        <w:lastRenderedPageBreak/>
        <w:t>nên sinh ra ù tai, điếc tai</w:t>
      </w:r>
      <w:r w:rsidRPr="00322AAD">
        <w:rPr>
          <w:szCs w:val="28"/>
          <w:lang w:val="vi-VN"/>
        </w:rPr>
        <w:t>; phủ của thận tại lưng, thận chủ cốt tủy nên thận tinh bất túc sẽ sinh ra đau lưng mỏi gố</w:t>
      </w:r>
      <w:r w:rsidR="00982282" w:rsidRPr="00322AAD">
        <w:rPr>
          <w:szCs w:val="28"/>
          <w:lang w:val="vi-VN"/>
        </w:rPr>
        <w:t>i [9],[38].</w:t>
      </w:r>
    </w:p>
    <w:p w:rsidR="00D90247" w:rsidRPr="00322AAD" w:rsidRDefault="008B2AA8" w:rsidP="002D1E9A">
      <w:pPr>
        <w:spacing w:before="40"/>
        <w:rPr>
          <w:spacing w:val="-6"/>
          <w:szCs w:val="28"/>
          <w:lang w:val="pt-BR"/>
        </w:rPr>
      </w:pPr>
      <w:r w:rsidRPr="00322AAD">
        <w:rPr>
          <w:szCs w:val="28"/>
          <w:lang w:val="vi-VN"/>
        </w:rPr>
        <w:t xml:space="preserve">Nghiên </w:t>
      </w:r>
      <w:r w:rsidR="007408EA" w:rsidRPr="00322AAD">
        <w:rPr>
          <w:szCs w:val="28"/>
          <w:lang w:val="vi-VN"/>
        </w:rPr>
        <w:t>cứu củ</w:t>
      </w:r>
      <w:r w:rsidRPr="00322AAD">
        <w:rPr>
          <w:szCs w:val="28"/>
          <w:lang w:val="vi-VN"/>
        </w:rPr>
        <w:t xml:space="preserve">a chúng tôi trên </w:t>
      </w:r>
      <w:r w:rsidR="007408EA" w:rsidRPr="00322AAD">
        <w:rPr>
          <w:szCs w:val="28"/>
          <w:lang w:val="vi-VN"/>
        </w:rPr>
        <w:t>30 bệnh nhân được chẩn đoán là thận tinh khuy tổ</w:t>
      </w:r>
      <w:r w:rsidRPr="00322AAD">
        <w:rPr>
          <w:szCs w:val="28"/>
          <w:lang w:val="vi-VN"/>
        </w:rPr>
        <w:t xml:space="preserve">n sau khi tiến hành điều trị 2 tháng, </w:t>
      </w:r>
      <w:r w:rsidR="007408EA" w:rsidRPr="00322AAD">
        <w:rPr>
          <w:szCs w:val="28"/>
          <w:lang w:val="vi-VN"/>
        </w:rPr>
        <w:t>tất cả các triệu chứng lâm sàng do thận tinh khuy tổn đều được cải thiện rõ rệ</w:t>
      </w:r>
      <w:r w:rsidRPr="00322AAD">
        <w:rPr>
          <w:szCs w:val="28"/>
          <w:lang w:val="vi-VN"/>
        </w:rPr>
        <w:t xml:space="preserve">t </w:t>
      </w:r>
      <w:r w:rsidR="007408EA" w:rsidRPr="00322AAD">
        <w:rPr>
          <w:szCs w:val="28"/>
          <w:lang w:val="vi-VN"/>
        </w:rPr>
        <w:t xml:space="preserve">so với trước điều trị (p&lt;0,01- 0,05). </w:t>
      </w:r>
      <w:r w:rsidR="00876E7F" w:rsidRPr="00322AAD">
        <w:rPr>
          <w:szCs w:val="28"/>
          <w:lang w:val="vi-VN" w:eastAsia="ja-JP"/>
        </w:rPr>
        <w:t xml:space="preserve">Có thể </w:t>
      </w:r>
      <w:r w:rsidR="007408EA" w:rsidRPr="00322AAD">
        <w:rPr>
          <w:szCs w:val="28"/>
          <w:lang w:val="vi-VN"/>
        </w:rPr>
        <w:t>lý giả</w:t>
      </w:r>
      <w:r w:rsidR="00F16A4A" w:rsidRPr="00322AAD">
        <w:rPr>
          <w:szCs w:val="28"/>
          <w:lang w:val="vi-VN"/>
        </w:rPr>
        <w:t>i</w:t>
      </w:r>
      <w:r w:rsidR="00876E7F" w:rsidRPr="00322AAD">
        <w:rPr>
          <w:szCs w:val="28"/>
          <w:lang w:val="vi-VN" w:eastAsia="ja-JP"/>
        </w:rPr>
        <w:t xml:space="preserve"> điều này dựa trên thành phần của</w:t>
      </w:r>
      <w:r w:rsidR="00F16A4A" w:rsidRPr="00322AAD">
        <w:rPr>
          <w:szCs w:val="28"/>
          <w:lang w:val="vi-VN"/>
        </w:rPr>
        <w:t xml:space="preserve"> </w:t>
      </w:r>
      <w:r w:rsidR="007408EA" w:rsidRPr="00322AAD">
        <w:rPr>
          <w:szCs w:val="28"/>
          <w:lang w:val="vi-VN"/>
        </w:rPr>
        <w:t xml:space="preserve">Y10 là </w:t>
      </w:r>
      <w:r w:rsidR="00876E7F" w:rsidRPr="00322AAD">
        <w:rPr>
          <w:szCs w:val="28"/>
          <w:lang w:val="vi-VN" w:eastAsia="ja-JP"/>
        </w:rPr>
        <w:t xml:space="preserve">từ </w:t>
      </w:r>
      <w:r w:rsidR="007408EA" w:rsidRPr="00322AAD">
        <w:rPr>
          <w:szCs w:val="28"/>
          <w:lang w:val="vi-VN"/>
        </w:rPr>
        <w:t xml:space="preserve">Lộc nhung và ĐTHT. </w:t>
      </w:r>
      <w:r w:rsidR="002A0C38" w:rsidRPr="00322AAD">
        <w:rPr>
          <w:szCs w:val="28"/>
          <w:lang w:val="vi-VN"/>
        </w:rPr>
        <w:t>Theo YHCT</w:t>
      </w:r>
      <w:r w:rsidR="00BC1753" w:rsidRPr="00322AAD">
        <w:rPr>
          <w:szCs w:val="28"/>
          <w:lang w:val="vi-VN"/>
        </w:rPr>
        <w:t>,</w:t>
      </w:r>
      <w:r w:rsidR="002A0C38" w:rsidRPr="00322AAD">
        <w:rPr>
          <w:szCs w:val="28"/>
          <w:lang w:val="vi-VN"/>
        </w:rPr>
        <w:t xml:space="preserve"> </w:t>
      </w:r>
      <w:r w:rsidR="00BC1753" w:rsidRPr="00322AAD">
        <w:rPr>
          <w:szCs w:val="28"/>
          <w:lang w:val="vi-VN"/>
        </w:rPr>
        <w:t>ĐTHT</w:t>
      </w:r>
      <w:r w:rsidR="002A0C38" w:rsidRPr="00322AAD">
        <w:rPr>
          <w:szCs w:val="28"/>
          <w:lang w:val="vi-VN"/>
        </w:rPr>
        <w:t xml:space="preserve"> có tác dụng ôn thậ</w:t>
      </w:r>
      <w:r w:rsidR="00BC1753" w:rsidRPr="00322AAD">
        <w:rPr>
          <w:szCs w:val="28"/>
          <w:lang w:val="vi-VN"/>
        </w:rPr>
        <w:t>n điền tinh</w:t>
      </w:r>
      <w:r w:rsidR="002A0C38" w:rsidRPr="00322AAD">
        <w:rPr>
          <w:szCs w:val="28"/>
          <w:lang w:val="vi-VN"/>
        </w:rPr>
        <w:t>, dùng để chữa thận dương bất túc</w:t>
      </w:r>
      <w:r w:rsidR="00BC1753" w:rsidRPr="00322AAD">
        <w:rPr>
          <w:szCs w:val="28"/>
          <w:lang w:val="vi-VN"/>
        </w:rPr>
        <w:t>, thận tinh khuy tổn</w:t>
      </w:r>
      <w:r w:rsidR="00BD741E" w:rsidRPr="00322AAD">
        <w:rPr>
          <w:szCs w:val="28"/>
          <w:lang w:val="vi-VN" w:eastAsia="ja-JP"/>
        </w:rPr>
        <w:t>. L</w:t>
      </w:r>
      <w:r w:rsidR="00E0528D" w:rsidRPr="00322AAD">
        <w:rPr>
          <w:szCs w:val="28"/>
          <w:lang w:val="vi-VN"/>
        </w:rPr>
        <w:t>ộc nhung</w:t>
      </w:r>
      <w:r w:rsidR="002A0C38" w:rsidRPr="00322AAD">
        <w:rPr>
          <w:szCs w:val="28"/>
          <w:lang w:val="vi-VN"/>
        </w:rPr>
        <w:t xml:space="preserve"> có tác dụng bổ can thận, ích tinh huyết. Cả bài có tác dụng ôn thận, bổ tinh huyết, khi uống lâu </w:t>
      </w:r>
      <w:r w:rsidR="002A0C38" w:rsidRPr="00322AAD">
        <w:rPr>
          <w:spacing w:val="2"/>
          <w:szCs w:val="28"/>
          <w:lang w:val="vi-VN"/>
        </w:rPr>
        <w:t>ngày làm dương tinh vững chắc, âm tinh bình hòa, tinh huyết đầy đủ bền chặ</w:t>
      </w:r>
      <w:r w:rsidR="00BD741E" w:rsidRPr="00322AAD">
        <w:rPr>
          <w:spacing w:val="2"/>
          <w:szCs w:val="28"/>
          <w:lang w:val="vi-VN"/>
        </w:rPr>
        <w:t>t.</w:t>
      </w:r>
      <w:r w:rsidR="00BD741E" w:rsidRPr="00322AAD">
        <w:rPr>
          <w:spacing w:val="2"/>
          <w:szCs w:val="28"/>
          <w:lang w:val="vi-VN" w:eastAsia="ja-JP"/>
        </w:rPr>
        <w:t xml:space="preserve"> </w:t>
      </w:r>
      <w:r w:rsidR="00D90247" w:rsidRPr="00322AAD">
        <w:rPr>
          <w:rFonts w:eastAsia="MS Mincho"/>
          <w:spacing w:val="2"/>
          <w:szCs w:val="28"/>
          <w:lang w:val="pt-BR" w:eastAsia="ja-JP"/>
        </w:rPr>
        <w:t>Lộc nhung t</w:t>
      </w:r>
      <w:r w:rsidR="002A0C38" w:rsidRPr="00322AAD">
        <w:rPr>
          <w:rFonts w:eastAsia="MS Mincho"/>
          <w:spacing w:val="2"/>
          <w:szCs w:val="28"/>
          <w:lang w:val="pt-BR" w:eastAsia="ja-JP"/>
        </w:rPr>
        <w:t>h</w:t>
      </w:r>
      <w:r w:rsidR="00D90247" w:rsidRPr="00322AAD">
        <w:rPr>
          <w:rFonts w:eastAsia="MS Mincho"/>
          <w:spacing w:val="2"/>
          <w:szCs w:val="28"/>
          <w:lang w:val="pt-BR" w:eastAsia="ja-JP"/>
        </w:rPr>
        <w:t xml:space="preserve">iên về bổ dương, đông trùng hạ thảo có vai trò điều hòa bổ cả âm và dương. Sự phối hợp </w:t>
      </w:r>
      <w:r w:rsidR="008C4D44" w:rsidRPr="00322AAD">
        <w:rPr>
          <w:rFonts w:eastAsia="MS Mincho"/>
          <w:spacing w:val="2"/>
          <w:szCs w:val="28"/>
          <w:lang w:val="pt-BR" w:eastAsia="ja-JP"/>
        </w:rPr>
        <w:t>giúp điều hòa âm dương</w:t>
      </w:r>
      <w:r w:rsidR="00D90247" w:rsidRPr="00322AAD">
        <w:rPr>
          <w:rFonts w:eastAsia="MS Mincho"/>
          <w:spacing w:val="2"/>
          <w:szCs w:val="28"/>
          <w:lang w:val="pt-BR" w:eastAsia="ja-JP"/>
        </w:rPr>
        <w:t>,</w:t>
      </w:r>
      <w:r w:rsidR="008C4D44" w:rsidRPr="00322AAD">
        <w:rPr>
          <w:rFonts w:eastAsia="MS Mincho"/>
          <w:spacing w:val="2"/>
          <w:szCs w:val="28"/>
          <w:lang w:val="pt-BR" w:eastAsia="ja-JP"/>
        </w:rPr>
        <w:t xml:space="preserve"> phần tinh khí thiếu hụt được bồi bổ làm cho thận tinh sung túc, âm dương cân bằng, lại </w:t>
      </w:r>
      <w:r w:rsidR="00D90247" w:rsidRPr="00322AAD">
        <w:rPr>
          <w:rFonts w:eastAsia="MS Mincho"/>
          <w:spacing w:val="2"/>
          <w:szCs w:val="28"/>
          <w:lang w:val="pt-BR" w:eastAsia="ja-JP"/>
        </w:rPr>
        <w:t>kết hợp quy trình bào chế của YHCT được các nghiên cứu dượ</w:t>
      </w:r>
      <w:r w:rsidR="008C4D44" w:rsidRPr="00322AAD">
        <w:rPr>
          <w:rFonts w:eastAsia="MS Mincho"/>
          <w:spacing w:val="2"/>
          <w:szCs w:val="28"/>
          <w:lang w:val="pt-BR" w:eastAsia="ja-JP"/>
        </w:rPr>
        <w:t xml:space="preserve">c lý </w:t>
      </w:r>
      <w:r w:rsidR="00D90247" w:rsidRPr="00322AAD">
        <w:rPr>
          <w:rFonts w:eastAsia="MS Mincho"/>
          <w:spacing w:val="2"/>
          <w:szCs w:val="28"/>
          <w:lang w:val="pt-BR" w:eastAsia="ja-JP"/>
        </w:rPr>
        <w:t xml:space="preserve">khẳng định về cơ sở khoa học </w:t>
      </w:r>
      <w:r w:rsidR="008C4D44" w:rsidRPr="00322AAD">
        <w:rPr>
          <w:rFonts w:eastAsia="MS Mincho"/>
          <w:spacing w:val="2"/>
          <w:szCs w:val="28"/>
          <w:lang w:val="pt-BR" w:eastAsia="ja-JP"/>
        </w:rPr>
        <w:t>làm</w:t>
      </w:r>
      <w:r w:rsidR="00D90247" w:rsidRPr="00322AAD">
        <w:rPr>
          <w:rFonts w:eastAsia="MS Mincho"/>
          <w:spacing w:val="2"/>
          <w:szCs w:val="28"/>
          <w:lang w:val="pt-BR" w:eastAsia="ja-JP"/>
        </w:rPr>
        <w:t xml:space="preserve"> cho viên nang Y10 phát huy được tác dụng điều trị</w:t>
      </w:r>
      <w:r w:rsidR="00B510D6" w:rsidRPr="00322AAD">
        <w:rPr>
          <w:rFonts w:eastAsia="MS Mincho"/>
          <w:spacing w:val="2"/>
          <w:szCs w:val="28"/>
          <w:lang w:val="pt-BR" w:eastAsia="ja-JP"/>
        </w:rPr>
        <w:t>.</w:t>
      </w:r>
      <w:r w:rsidR="00B510D6" w:rsidRPr="00322AAD">
        <w:rPr>
          <w:rFonts w:eastAsia="MS Mincho"/>
          <w:spacing w:val="-6"/>
          <w:szCs w:val="28"/>
          <w:lang w:val="pt-BR" w:eastAsia="ja-JP"/>
        </w:rPr>
        <w:t xml:space="preserve"> </w:t>
      </w:r>
    </w:p>
    <w:p w:rsidR="00B907AB" w:rsidRPr="00322AAD" w:rsidRDefault="00B907AB" w:rsidP="002D1E9A">
      <w:pPr>
        <w:pStyle w:val="44"/>
        <w:spacing w:before="40"/>
        <w:rPr>
          <w:lang w:val="pt-BR"/>
        </w:rPr>
      </w:pPr>
      <w:bookmarkStart w:id="570" w:name="_Toc5796010"/>
      <w:bookmarkStart w:id="571" w:name="_Toc26970739"/>
      <w:r w:rsidRPr="00322AAD">
        <w:rPr>
          <w:lang w:val="pt-BR"/>
        </w:rPr>
        <w:t>4.</w:t>
      </w:r>
      <w:r w:rsidR="00EC1635">
        <w:rPr>
          <w:lang w:val="pt-BR"/>
        </w:rPr>
        <w:t>4</w:t>
      </w:r>
      <w:r w:rsidRPr="00322AAD">
        <w:rPr>
          <w:lang w:val="pt-BR"/>
        </w:rPr>
        <w:t>.</w:t>
      </w:r>
      <w:r w:rsidR="00BD741E" w:rsidRPr="00322AAD">
        <w:rPr>
          <w:lang w:val="pt-BR" w:eastAsia="ja-JP"/>
        </w:rPr>
        <w:t>5</w:t>
      </w:r>
      <w:r w:rsidRPr="00322AAD">
        <w:rPr>
          <w:lang w:val="pt-BR"/>
        </w:rPr>
        <w:t>. Tác dụng không mong muốn trên lâm sàng</w:t>
      </w:r>
      <w:bookmarkEnd w:id="570"/>
      <w:bookmarkEnd w:id="571"/>
    </w:p>
    <w:p w:rsidR="00D41A62" w:rsidRPr="00322AAD" w:rsidRDefault="00B907AB" w:rsidP="002D1E9A">
      <w:pPr>
        <w:spacing w:before="40"/>
        <w:rPr>
          <w:spacing w:val="-6"/>
          <w:szCs w:val="28"/>
          <w:lang w:val="pt-BR"/>
        </w:rPr>
      </w:pPr>
      <w:r w:rsidRPr="00322AAD">
        <w:rPr>
          <w:szCs w:val="28"/>
          <w:lang w:val="pt-BR"/>
        </w:rPr>
        <w:t>Theo dõi trên lâm sàng</w:t>
      </w:r>
      <w:r w:rsidR="00B510D6" w:rsidRPr="00322AAD">
        <w:rPr>
          <w:szCs w:val="28"/>
          <w:lang w:val="pt-BR" w:eastAsia="ja-JP"/>
        </w:rPr>
        <w:t xml:space="preserve"> ở cả 30 bệnh nhân điều trị bằng viên nang Y10 trong 2 tháng </w:t>
      </w:r>
      <w:r w:rsidRPr="00322AAD">
        <w:rPr>
          <w:szCs w:val="28"/>
          <w:lang w:val="pt-BR"/>
        </w:rPr>
        <w:t>không thấy có các tác dụng không mong muốn như nôn, đại tiện phân nát hoặc táo, mẩn ngứa</w:t>
      </w:r>
      <w:r w:rsidR="00B510D6" w:rsidRPr="00322AAD">
        <w:rPr>
          <w:szCs w:val="28"/>
          <w:lang w:val="pt-BR" w:eastAsia="ja-JP"/>
        </w:rPr>
        <w:t xml:space="preserve"> (bảng 3.36). Điều này cho thấy sự phù hợp trong phối hợp 2 dược liệu lộc nhung và ĐTHT, cũng như sự phù hợp của quy trình bào chế</w:t>
      </w:r>
      <w:r w:rsidR="00D41A62" w:rsidRPr="00322AAD">
        <w:rPr>
          <w:szCs w:val="28"/>
          <w:lang w:val="pt-BR" w:eastAsia="ja-JP"/>
        </w:rPr>
        <w:t xml:space="preserve">, giúp cho viên nâng Y10 không chỉ phát huy được tác dụng điều trị mà còn </w:t>
      </w:r>
      <w:r w:rsidR="00D41A62" w:rsidRPr="00322AAD">
        <w:rPr>
          <w:rFonts w:eastAsia="MS Mincho"/>
          <w:spacing w:val="-6"/>
          <w:szCs w:val="28"/>
          <w:lang w:val="pt-BR" w:eastAsia="ja-JP"/>
        </w:rPr>
        <w:t>giảm thấp độc tính nếu có để đảm bảo được tính an toàn khi sử dụng.</w:t>
      </w:r>
    </w:p>
    <w:p w:rsidR="00D41A62" w:rsidRPr="00322AAD" w:rsidRDefault="00D41A62" w:rsidP="002D1E9A">
      <w:pPr>
        <w:spacing w:before="40"/>
        <w:rPr>
          <w:szCs w:val="28"/>
          <w:lang w:val="pt-BR" w:eastAsia="ja-JP"/>
        </w:rPr>
      </w:pPr>
      <w:r w:rsidRPr="00322AAD">
        <w:rPr>
          <w:szCs w:val="28"/>
          <w:lang w:val="pt-BR" w:eastAsia="ja-JP"/>
        </w:rPr>
        <w:t xml:space="preserve">Ngoài các chỉ tiêu đánh giá trên lâm sàng, các chỉ tiêu xét nghiệm cũng cần được theo dõi để đánh giá tính an toàn của chế phẩm. </w:t>
      </w:r>
    </w:p>
    <w:p w:rsidR="00B907AB" w:rsidRPr="00322AAD" w:rsidRDefault="00B907AB" w:rsidP="002D1E9A">
      <w:pPr>
        <w:spacing w:before="40"/>
        <w:rPr>
          <w:szCs w:val="28"/>
          <w:lang w:val="pt-BR"/>
        </w:rPr>
      </w:pPr>
      <w:r w:rsidRPr="00322AAD">
        <w:rPr>
          <w:szCs w:val="28"/>
          <w:lang w:val="pt-BR"/>
        </w:rPr>
        <w:t>Các chỉ số AST và ALT là những chỉ số nhạy cảm (đặc biệt là ALT) tăng khi có tăng hủy hoại tế bào gan. Vì vậy, các tác giả thường dùng các chỉ số này khi đánh giá độ an toàn của các dược liệu trị liệ</w:t>
      </w:r>
      <w:r w:rsidR="00D41A62" w:rsidRPr="00322AAD">
        <w:rPr>
          <w:szCs w:val="28"/>
          <w:lang w:val="pt-BR"/>
        </w:rPr>
        <w:t>u.</w:t>
      </w:r>
      <w:r w:rsidR="00D41A62" w:rsidRPr="00322AAD">
        <w:rPr>
          <w:szCs w:val="28"/>
          <w:lang w:val="pt-BR" w:eastAsia="ja-JP"/>
        </w:rPr>
        <w:t xml:space="preserve"> </w:t>
      </w:r>
      <w:r w:rsidRPr="00322AAD">
        <w:rPr>
          <w:szCs w:val="28"/>
          <w:lang w:val="pt-BR"/>
        </w:rPr>
        <w:t>Sau uố</w:t>
      </w:r>
      <w:r w:rsidR="00D41A62" w:rsidRPr="00322AAD">
        <w:rPr>
          <w:szCs w:val="28"/>
          <w:lang w:val="pt-BR"/>
        </w:rPr>
        <w:t xml:space="preserve">ng </w:t>
      </w:r>
      <w:r w:rsidR="00D41A62" w:rsidRPr="00322AAD">
        <w:rPr>
          <w:szCs w:val="28"/>
          <w:lang w:val="pt-BR" w:eastAsia="ja-JP"/>
        </w:rPr>
        <w:t xml:space="preserve">viên nang </w:t>
      </w:r>
      <w:r w:rsidR="00D41A62" w:rsidRPr="00322AAD">
        <w:rPr>
          <w:szCs w:val="28"/>
          <w:lang w:val="pt-BR" w:eastAsia="ja-JP"/>
        </w:rPr>
        <w:lastRenderedPageBreak/>
        <w:t>Y10</w:t>
      </w:r>
      <w:r w:rsidRPr="00322AAD">
        <w:rPr>
          <w:szCs w:val="28"/>
          <w:lang w:val="pt-BR"/>
        </w:rPr>
        <w:t xml:space="preserve">, AST và ALT huyết thanh ở các bệnh nhân nghiên cứu </w:t>
      </w:r>
      <w:r w:rsidR="00D41A62" w:rsidRPr="00322AAD">
        <w:rPr>
          <w:szCs w:val="28"/>
          <w:lang w:val="pt-BR" w:eastAsia="ja-JP"/>
        </w:rPr>
        <w:t xml:space="preserve">thay </w:t>
      </w:r>
      <w:r w:rsidR="00D41A62" w:rsidRPr="00322AAD">
        <w:rPr>
          <w:rFonts w:hint="cs"/>
          <w:szCs w:val="28"/>
          <w:lang w:val="pt-BR" w:eastAsia="ja-JP"/>
        </w:rPr>
        <w:t>đ</w:t>
      </w:r>
      <w:r w:rsidR="00D41A62" w:rsidRPr="00322AAD">
        <w:rPr>
          <w:szCs w:val="28"/>
          <w:lang w:val="pt-BR" w:eastAsia="ja-JP"/>
        </w:rPr>
        <w:t>ổi không có ý nghĩa thống kê, và luôn ở trong</w:t>
      </w:r>
      <w:r w:rsidRPr="00322AAD">
        <w:rPr>
          <w:szCs w:val="28"/>
          <w:lang w:val="pt-BR"/>
        </w:rPr>
        <w:t xml:space="preserve"> giới hạn sinh lý bình thường. Điều đó chứng tỏ thuốc không làm ảnh hưởng tới chức năng gan.</w:t>
      </w:r>
    </w:p>
    <w:p w:rsidR="00B907AB" w:rsidRPr="00322AAD" w:rsidRDefault="00B907AB" w:rsidP="002D1E9A">
      <w:pPr>
        <w:spacing w:before="40"/>
        <w:rPr>
          <w:szCs w:val="28"/>
          <w:lang w:val="pt-BR"/>
        </w:rPr>
      </w:pPr>
      <w:r w:rsidRPr="00322AAD">
        <w:rPr>
          <w:szCs w:val="28"/>
          <w:lang w:val="pt-BR"/>
        </w:rPr>
        <w:t>Nồng độ urê và creatinin huyết thanh sau điều trị không có sự khác biệt so với trước điều trị.</w:t>
      </w:r>
      <w:r w:rsidR="00D41A62" w:rsidRPr="00322AAD">
        <w:rPr>
          <w:szCs w:val="28"/>
          <w:lang w:val="pt-BR"/>
        </w:rPr>
        <w:t xml:space="preserve"> Urê và creatinin huyết thanh có tác dụng đánh giá chức năng thận (khả năng cô đặc và pha loãng nước tiểu) qua độ thanh thải của cầu thận. Như vậy, uống thuốc Y10 không làm thay đổi chức năng lọc cầu thận.</w:t>
      </w:r>
      <w:r w:rsidR="00D41A62" w:rsidRPr="00322AAD">
        <w:rPr>
          <w:szCs w:val="28"/>
          <w:lang w:val="pt-BR" w:eastAsia="ja-JP"/>
        </w:rPr>
        <w:t xml:space="preserve"> Ngoài ra, c</w:t>
      </w:r>
      <w:r w:rsidRPr="00322AAD">
        <w:rPr>
          <w:szCs w:val="28"/>
          <w:lang w:val="pt-BR"/>
        </w:rPr>
        <w:t>reatinin là sản phẩm đào thải của quá trình thoái hoá creatinin phosphat ở cơ, lượng tạo thành phụ thuộc khối lượng cơ, được lọc qua cầu thận và thải qua nước tiểu. Creatinin huyết là chỉ số nhạy và đặc hiệu, sự tăng của nó muộn nhưng không bị ảnh hưởng bởi chế độ ăn.</w:t>
      </w:r>
    </w:p>
    <w:p w:rsidR="00B907AB" w:rsidRPr="00322AAD" w:rsidRDefault="00D41A62" w:rsidP="002D1E9A">
      <w:pPr>
        <w:spacing w:before="40"/>
        <w:rPr>
          <w:szCs w:val="28"/>
          <w:lang w:val="pt-BR" w:eastAsia="ja-JP"/>
        </w:rPr>
      </w:pPr>
      <w:r w:rsidRPr="00322AAD">
        <w:rPr>
          <w:szCs w:val="28"/>
          <w:lang w:val="pt-BR" w:eastAsia="ja-JP"/>
        </w:rPr>
        <w:t>Các k</w:t>
      </w:r>
      <w:r w:rsidR="00B907AB" w:rsidRPr="00322AAD">
        <w:rPr>
          <w:szCs w:val="28"/>
          <w:lang w:val="pt-BR"/>
        </w:rPr>
        <w:t xml:space="preserve">ết quả </w:t>
      </w:r>
      <w:r w:rsidRPr="00322AAD">
        <w:rPr>
          <w:szCs w:val="28"/>
          <w:lang w:val="pt-BR" w:eastAsia="ja-JP"/>
        </w:rPr>
        <w:t xml:space="preserve">về các chỉ tiêu sinh hóa </w:t>
      </w:r>
      <w:r w:rsidR="00B907AB" w:rsidRPr="00322AAD">
        <w:rPr>
          <w:szCs w:val="28"/>
          <w:lang w:val="pt-BR"/>
        </w:rPr>
        <w:t>này phù hợp với kết quả thực nghiệm trên chức năng cũng như cấu trúc mô học gan và thận chuột trong nghiên cứu độc tính bán trường diễn.</w:t>
      </w:r>
      <w:r w:rsidR="0095680C" w:rsidRPr="00322AAD">
        <w:rPr>
          <w:szCs w:val="28"/>
          <w:lang w:val="pt-BR"/>
        </w:rPr>
        <w:t xml:space="preserve"> </w:t>
      </w:r>
      <w:r w:rsidR="00B907AB" w:rsidRPr="00322AAD">
        <w:rPr>
          <w:szCs w:val="28"/>
          <w:lang w:val="pt-BR"/>
        </w:rPr>
        <w:t>Y10 không gây những tác dụng bất lợi đối với chức năng và cấu tạo hình thái của gan và thận.</w:t>
      </w:r>
    </w:p>
    <w:p w:rsidR="00D41A62" w:rsidRPr="00322AAD" w:rsidRDefault="00D41A62" w:rsidP="002D1E9A">
      <w:pPr>
        <w:spacing w:before="40"/>
        <w:rPr>
          <w:szCs w:val="28"/>
          <w:lang w:val="pt-BR" w:eastAsia="ja-JP"/>
        </w:rPr>
      </w:pPr>
      <w:r w:rsidRPr="00322AAD">
        <w:rPr>
          <w:szCs w:val="28"/>
          <w:lang w:val="pt-BR" w:eastAsia="ja-JP"/>
        </w:rPr>
        <w:t xml:space="preserve">Các chỉ tiêu huyết học đánh giá trên lâm sàng cũng cho thấy Y10 không gây biến đổi có ý nghĩa thống kê các chỉ số này trước và sau điều trị. Kết quả này cũng hoàn toàn phù hợp với kết quả đánh giá </w:t>
      </w:r>
      <w:r w:rsidR="007E24E7" w:rsidRPr="00322AAD">
        <w:rPr>
          <w:szCs w:val="28"/>
          <w:lang w:val="pt-BR" w:eastAsia="ja-JP"/>
        </w:rPr>
        <w:t xml:space="preserve">về </w:t>
      </w:r>
      <w:r w:rsidRPr="00322AAD">
        <w:rPr>
          <w:szCs w:val="28"/>
          <w:lang w:val="pt-BR" w:eastAsia="ja-JP"/>
        </w:rPr>
        <w:t>tính an toàn của Y10 trên thực nghiệm.</w:t>
      </w:r>
      <w:r w:rsidR="001F547F" w:rsidRPr="00322AAD">
        <w:rPr>
          <w:szCs w:val="28"/>
          <w:lang w:val="pt-BR" w:eastAsia="ja-JP"/>
        </w:rPr>
        <w:t xml:space="preserve"> </w:t>
      </w:r>
    </w:p>
    <w:p w:rsidR="00D41A62" w:rsidRPr="00322AAD" w:rsidRDefault="00D41A62" w:rsidP="00B907AB">
      <w:pPr>
        <w:rPr>
          <w:szCs w:val="28"/>
          <w:lang w:val="pt-BR" w:eastAsia="ja-JP"/>
        </w:rPr>
      </w:pPr>
    </w:p>
    <w:p w:rsidR="00D41A62" w:rsidRPr="00322AAD" w:rsidRDefault="00D41A62" w:rsidP="00B907AB">
      <w:pPr>
        <w:rPr>
          <w:szCs w:val="28"/>
          <w:lang w:val="pt-BR" w:eastAsia="ja-JP"/>
        </w:rPr>
      </w:pPr>
    </w:p>
    <w:p w:rsidR="003F6EB2" w:rsidRPr="00322AAD" w:rsidRDefault="003F6EB2">
      <w:pPr>
        <w:adjustRightInd/>
        <w:snapToGrid/>
        <w:spacing w:after="200" w:line="276" w:lineRule="auto"/>
        <w:ind w:firstLine="0"/>
        <w:jc w:val="left"/>
        <w:rPr>
          <w:rFonts w:eastAsiaTheme="majorEastAsia" w:cs="Times New Roman"/>
          <w:b/>
          <w:bCs/>
          <w:sz w:val="32"/>
          <w:szCs w:val="28"/>
          <w:lang w:val="pt-BR"/>
        </w:rPr>
      </w:pPr>
      <w:bookmarkStart w:id="572" w:name="_Toc5796011"/>
      <w:r w:rsidRPr="00322AAD">
        <w:rPr>
          <w:lang w:val="pt-BR"/>
        </w:rPr>
        <w:br w:type="page"/>
      </w:r>
    </w:p>
    <w:p w:rsidR="00393849" w:rsidRPr="00322AAD" w:rsidRDefault="00393849" w:rsidP="00F56BA4">
      <w:pPr>
        <w:pStyle w:val="2"/>
        <w:rPr>
          <w:lang w:val="pt-BR"/>
        </w:rPr>
      </w:pPr>
      <w:bookmarkStart w:id="573" w:name="_Toc26970740"/>
      <w:r w:rsidRPr="00322AAD">
        <w:rPr>
          <w:lang w:val="pt-BR"/>
        </w:rPr>
        <w:lastRenderedPageBreak/>
        <w:t>K</w:t>
      </w:r>
      <w:r w:rsidRPr="00322AAD">
        <w:rPr>
          <w:rFonts w:cs="Arial"/>
          <w:lang w:val="pt-BR"/>
        </w:rPr>
        <w:t>Ế</w:t>
      </w:r>
      <w:r w:rsidRPr="00322AAD">
        <w:rPr>
          <w:lang w:val="pt-BR"/>
        </w:rPr>
        <w:t>T LU</w:t>
      </w:r>
      <w:r w:rsidRPr="00322AAD">
        <w:rPr>
          <w:rFonts w:cs="Arial"/>
          <w:lang w:val="pt-BR"/>
        </w:rPr>
        <w:t>Ậ</w:t>
      </w:r>
      <w:r w:rsidRPr="00322AAD">
        <w:rPr>
          <w:lang w:val="pt-BR"/>
        </w:rPr>
        <w:t>N</w:t>
      </w:r>
      <w:bookmarkEnd w:id="572"/>
      <w:bookmarkEnd w:id="573"/>
    </w:p>
    <w:p w:rsidR="00F56BA4" w:rsidRPr="00322AAD" w:rsidRDefault="00F56BA4" w:rsidP="00F56BA4">
      <w:pPr>
        <w:ind w:firstLine="0"/>
        <w:rPr>
          <w:rFonts w:eastAsiaTheme="majorEastAsia" w:cs="Times New Roman"/>
          <w:b/>
          <w:bCs/>
          <w:sz w:val="32"/>
          <w:szCs w:val="28"/>
          <w:lang w:val="pt-BR"/>
        </w:rPr>
      </w:pPr>
    </w:p>
    <w:p w:rsidR="00393849" w:rsidRPr="00322AAD" w:rsidRDefault="00393849" w:rsidP="002D1E9A">
      <w:pPr>
        <w:spacing w:line="336" w:lineRule="auto"/>
        <w:ind w:firstLine="0"/>
        <w:rPr>
          <w:rFonts w:cs="Arial"/>
          <w:b/>
          <w:szCs w:val="28"/>
          <w:lang w:val="pt-BR" w:eastAsia="ja-JP"/>
        </w:rPr>
      </w:pPr>
      <w:r w:rsidRPr="00322AAD">
        <w:rPr>
          <w:b/>
          <w:szCs w:val="28"/>
          <w:lang w:val="pt-BR"/>
        </w:rPr>
        <w:t xml:space="preserve">1. </w:t>
      </w:r>
      <w:r w:rsidRPr="00322AAD">
        <w:rPr>
          <w:rFonts w:eastAsia="MS Mincho"/>
          <w:b/>
          <w:bCs/>
          <w:szCs w:val="28"/>
          <w:lang w:val="pt-BR" w:eastAsia="ja-JP"/>
        </w:rPr>
        <w:t>Về tính an toàn của viên nang Y10 trên thực nghiệm</w:t>
      </w:r>
      <w:r w:rsidRPr="00322AAD">
        <w:rPr>
          <w:rFonts w:cs="Arial"/>
          <w:b/>
          <w:szCs w:val="28"/>
          <w:lang w:val="pt-BR"/>
        </w:rPr>
        <w:t xml:space="preserve"> </w:t>
      </w:r>
    </w:p>
    <w:p w:rsidR="00393849" w:rsidRPr="00322AAD" w:rsidRDefault="00393849" w:rsidP="002D1E9A">
      <w:pPr>
        <w:spacing w:line="336" w:lineRule="auto"/>
        <w:ind w:firstLine="0"/>
        <w:rPr>
          <w:rFonts w:eastAsia="MS Mincho"/>
          <w:b/>
          <w:i/>
          <w:szCs w:val="28"/>
          <w:lang w:val="pt-BR"/>
        </w:rPr>
      </w:pPr>
      <w:r w:rsidRPr="00322AAD">
        <w:rPr>
          <w:rFonts w:cs="Arial"/>
          <w:b/>
          <w:i/>
          <w:szCs w:val="28"/>
          <w:lang w:val="pt-BR" w:eastAsia="ja-JP"/>
        </w:rPr>
        <w:t xml:space="preserve">1.1. </w:t>
      </w:r>
      <w:r w:rsidRPr="00322AAD">
        <w:rPr>
          <w:rFonts w:cs="Arial"/>
          <w:b/>
          <w:i/>
          <w:szCs w:val="28"/>
          <w:lang w:val="pt-BR"/>
        </w:rPr>
        <w:t>Độ</w:t>
      </w:r>
      <w:r w:rsidRPr="00322AAD">
        <w:rPr>
          <w:b/>
          <w:i/>
          <w:szCs w:val="28"/>
          <w:lang w:val="pt-BR"/>
        </w:rPr>
        <w:t>c tính c</w:t>
      </w:r>
      <w:r w:rsidRPr="00322AAD">
        <w:rPr>
          <w:rFonts w:cs="Arial"/>
          <w:b/>
          <w:i/>
          <w:szCs w:val="28"/>
          <w:lang w:val="pt-BR"/>
        </w:rPr>
        <w:t>ấ</w:t>
      </w:r>
      <w:r w:rsidRPr="00322AAD">
        <w:rPr>
          <w:b/>
          <w:i/>
          <w:szCs w:val="28"/>
          <w:lang w:val="pt-BR"/>
        </w:rPr>
        <w:t xml:space="preserve">p theo </w:t>
      </w:r>
      <w:r w:rsidRPr="00322AAD">
        <w:rPr>
          <w:rFonts w:cs="Arial"/>
          <w:b/>
          <w:i/>
          <w:szCs w:val="28"/>
          <w:lang w:val="pt-BR"/>
        </w:rPr>
        <w:t>đườ</w:t>
      </w:r>
      <w:r w:rsidRPr="00322AAD">
        <w:rPr>
          <w:b/>
          <w:i/>
          <w:szCs w:val="28"/>
          <w:lang w:val="pt-BR"/>
        </w:rPr>
        <w:t>ng u</w:t>
      </w:r>
      <w:r w:rsidRPr="00322AAD">
        <w:rPr>
          <w:rFonts w:cs="Arial"/>
          <w:b/>
          <w:i/>
          <w:szCs w:val="28"/>
          <w:lang w:val="pt-BR"/>
        </w:rPr>
        <w:t>ố</w:t>
      </w:r>
      <w:r w:rsidRPr="00322AAD">
        <w:rPr>
          <w:b/>
          <w:i/>
          <w:szCs w:val="28"/>
          <w:lang w:val="pt-BR"/>
        </w:rPr>
        <w:t>ng trên chu</w:t>
      </w:r>
      <w:r w:rsidRPr="00322AAD">
        <w:rPr>
          <w:rFonts w:cs="Arial"/>
          <w:b/>
          <w:i/>
          <w:szCs w:val="28"/>
          <w:lang w:val="pt-BR"/>
        </w:rPr>
        <w:t>ộ</w:t>
      </w:r>
      <w:r w:rsidRPr="00322AAD">
        <w:rPr>
          <w:b/>
          <w:i/>
          <w:szCs w:val="28"/>
          <w:lang w:val="pt-BR"/>
        </w:rPr>
        <w:t>t nh</w:t>
      </w:r>
      <w:r w:rsidRPr="00322AAD">
        <w:rPr>
          <w:rFonts w:cs="Arial"/>
          <w:b/>
          <w:i/>
          <w:szCs w:val="28"/>
          <w:lang w:val="pt-BR"/>
        </w:rPr>
        <w:t>ắ</w:t>
      </w:r>
      <w:r w:rsidRPr="00322AAD">
        <w:rPr>
          <w:b/>
          <w:i/>
          <w:szCs w:val="28"/>
          <w:lang w:val="pt-BR"/>
        </w:rPr>
        <w:t>t tr</w:t>
      </w:r>
      <w:r w:rsidRPr="00322AAD">
        <w:rPr>
          <w:rFonts w:cs="Arial"/>
          <w:b/>
          <w:i/>
          <w:szCs w:val="28"/>
          <w:lang w:val="pt-BR"/>
        </w:rPr>
        <w:t>ắ</w:t>
      </w:r>
      <w:r w:rsidR="00D14C10" w:rsidRPr="00322AAD">
        <w:rPr>
          <w:b/>
          <w:i/>
          <w:szCs w:val="28"/>
          <w:lang w:val="pt-BR"/>
        </w:rPr>
        <w:t>ng</w:t>
      </w:r>
    </w:p>
    <w:p w:rsidR="00393849" w:rsidRPr="00322AAD" w:rsidRDefault="00393849" w:rsidP="002D1E9A">
      <w:pPr>
        <w:spacing w:line="336" w:lineRule="auto"/>
        <w:rPr>
          <w:szCs w:val="28"/>
          <w:lang w:val="pt-BR"/>
        </w:rPr>
      </w:pPr>
      <w:r w:rsidRPr="00322AAD">
        <w:rPr>
          <w:szCs w:val="28"/>
          <w:lang w:val="pt-BR"/>
        </w:rPr>
        <w:t>Ch</w:t>
      </w:r>
      <w:r w:rsidRPr="00322AAD">
        <w:rPr>
          <w:rFonts w:cs="Arial"/>
          <w:szCs w:val="28"/>
          <w:lang w:val="pt-BR"/>
        </w:rPr>
        <w:t>ư</w:t>
      </w:r>
      <w:r w:rsidRPr="00322AAD">
        <w:rPr>
          <w:szCs w:val="28"/>
          <w:lang w:val="pt-BR"/>
        </w:rPr>
        <w:t>a tìm th</w:t>
      </w:r>
      <w:r w:rsidRPr="00322AAD">
        <w:rPr>
          <w:rFonts w:cs="Arial"/>
          <w:szCs w:val="28"/>
          <w:lang w:val="pt-BR"/>
        </w:rPr>
        <w:t>ấ</w:t>
      </w:r>
      <w:r w:rsidRPr="00322AAD">
        <w:rPr>
          <w:szCs w:val="28"/>
          <w:lang w:val="pt-BR"/>
        </w:rPr>
        <w:t>y LD50 c</w:t>
      </w:r>
      <w:r w:rsidRPr="00322AAD">
        <w:rPr>
          <w:rFonts w:cs="Arial"/>
          <w:szCs w:val="28"/>
          <w:lang w:val="pt-BR"/>
        </w:rPr>
        <w:t>ủ</w:t>
      </w:r>
      <w:r w:rsidRPr="00322AAD">
        <w:rPr>
          <w:szCs w:val="28"/>
          <w:lang w:val="pt-BR"/>
        </w:rPr>
        <w:t xml:space="preserve">a viên nang Y10 theo </w:t>
      </w:r>
      <w:r w:rsidRPr="00322AAD">
        <w:rPr>
          <w:rFonts w:cs="Arial"/>
          <w:szCs w:val="28"/>
          <w:lang w:val="pt-BR"/>
        </w:rPr>
        <w:t>đườ</w:t>
      </w:r>
      <w:r w:rsidRPr="00322AAD">
        <w:rPr>
          <w:szCs w:val="28"/>
          <w:lang w:val="pt-BR"/>
        </w:rPr>
        <w:t>ng u</w:t>
      </w:r>
      <w:r w:rsidRPr="00322AAD">
        <w:rPr>
          <w:rFonts w:cs="Arial"/>
          <w:szCs w:val="28"/>
          <w:lang w:val="pt-BR"/>
        </w:rPr>
        <w:t>ố</w:t>
      </w:r>
      <w:r w:rsidRPr="00322AAD">
        <w:rPr>
          <w:szCs w:val="28"/>
          <w:lang w:val="pt-BR"/>
        </w:rPr>
        <w:t>ng trên chu</w:t>
      </w:r>
      <w:r w:rsidRPr="00322AAD">
        <w:rPr>
          <w:rFonts w:cs="Arial"/>
          <w:szCs w:val="28"/>
          <w:lang w:val="pt-BR"/>
        </w:rPr>
        <w:t>ộ</w:t>
      </w:r>
      <w:r w:rsidRPr="00322AAD">
        <w:rPr>
          <w:szCs w:val="28"/>
          <w:lang w:val="pt-BR"/>
        </w:rPr>
        <w:t>t nh</w:t>
      </w:r>
      <w:r w:rsidRPr="00322AAD">
        <w:rPr>
          <w:rFonts w:cs="Arial"/>
          <w:szCs w:val="28"/>
          <w:lang w:val="pt-BR"/>
        </w:rPr>
        <w:t>ắ</w:t>
      </w:r>
      <w:r w:rsidRPr="00322AAD">
        <w:rPr>
          <w:szCs w:val="28"/>
          <w:lang w:val="pt-BR"/>
        </w:rPr>
        <w:t>t tr</w:t>
      </w:r>
      <w:r w:rsidRPr="00322AAD">
        <w:rPr>
          <w:rFonts w:cs="Arial"/>
          <w:szCs w:val="28"/>
          <w:lang w:val="pt-BR"/>
        </w:rPr>
        <w:t>ắ</w:t>
      </w:r>
      <w:r w:rsidRPr="00322AAD">
        <w:rPr>
          <w:szCs w:val="28"/>
          <w:lang w:val="pt-BR"/>
        </w:rPr>
        <w:t>ng. V</w:t>
      </w:r>
      <w:r w:rsidRPr="00322AAD">
        <w:rPr>
          <w:rFonts w:cs="Arial"/>
          <w:szCs w:val="28"/>
          <w:lang w:val="pt-BR"/>
        </w:rPr>
        <w:t>ớ</w:t>
      </w:r>
      <w:r w:rsidRPr="00322AAD">
        <w:rPr>
          <w:szCs w:val="28"/>
          <w:lang w:val="pt-BR"/>
        </w:rPr>
        <w:t>i m</w:t>
      </w:r>
      <w:r w:rsidRPr="00322AAD">
        <w:rPr>
          <w:rFonts w:cs="Arial"/>
          <w:szCs w:val="28"/>
          <w:lang w:val="pt-BR"/>
        </w:rPr>
        <w:t>ứ</w:t>
      </w:r>
      <w:r w:rsidRPr="00322AAD">
        <w:rPr>
          <w:szCs w:val="28"/>
          <w:lang w:val="pt-BR"/>
        </w:rPr>
        <w:t>c li</w:t>
      </w:r>
      <w:r w:rsidRPr="00322AAD">
        <w:rPr>
          <w:rFonts w:cs="Arial"/>
          <w:szCs w:val="28"/>
          <w:lang w:val="pt-BR"/>
        </w:rPr>
        <w:t>ề</w:t>
      </w:r>
      <w:r w:rsidRPr="00322AAD">
        <w:rPr>
          <w:szCs w:val="28"/>
          <w:lang w:val="pt-BR"/>
        </w:rPr>
        <w:t>u cao nh</w:t>
      </w:r>
      <w:r w:rsidRPr="00322AAD">
        <w:rPr>
          <w:rFonts w:cs="Arial"/>
          <w:szCs w:val="28"/>
          <w:lang w:val="pt-BR"/>
        </w:rPr>
        <w:t>ấ</w:t>
      </w:r>
      <w:r w:rsidRPr="00322AAD">
        <w:rPr>
          <w:szCs w:val="28"/>
          <w:lang w:val="pt-BR"/>
        </w:rPr>
        <w:t>t có th</w:t>
      </w:r>
      <w:r w:rsidRPr="00322AAD">
        <w:rPr>
          <w:rFonts w:cs="Arial"/>
          <w:szCs w:val="28"/>
          <w:lang w:val="pt-BR"/>
        </w:rPr>
        <w:t>ể</w:t>
      </w:r>
      <w:r w:rsidRPr="00322AAD">
        <w:rPr>
          <w:szCs w:val="28"/>
          <w:lang w:val="pt-BR"/>
        </w:rPr>
        <w:t xml:space="preserve"> cho chu</w:t>
      </w:r>
      <w:r w:rsidRPr="00322AAD">
        <w:rPr>
          <w:rFonts w:cs="Arial"/>
          <w:szCs w:val="28"/>
          <w:lang w:val="pt-BR"/>
        </w:rPr>
        <w:t>ộ</w:t>
      </w:r>
      <w:r w:rsidRPr="00322AAD">
        <w:rPr>
          <w:szCs w:val="28"/>
          <w:lang w:val="pt-BR"/>
        </w:rPr>
        <w:t>t u</w:t>
      </w:r>
      <w:r w:rsidRPr="00322AAD">
        <w:rPr>
          <w:rFonts w:cs="Arial"/>
          <w:szCs w:val="28"/>
          <w:lang w:val="pt-BR"/>
        </w:rPr>
        <w:t>ố</w:t>
      </w:r>
      <w:r w:rsidR="00C452CC" w:rsidRPr="00322AAD">
        <w:rPr>
          <w:szCs w:val="28"/>
          <w:lang w:val="pt-BR"/>
        </w:rPr>
        <w:t xml:space="preserve">ng là </w:t>
      </w:r>
      <w:r w:rsidR="003B13B6" w:rsidRPr="002D1E9A">
        <w:rPr>
          <w:rFonts w:cs="Times New Roman"/>
          <w:lang w:val="pt-BR"/>
        </w:rPr>
        <w:t>20,0g</w:t>
      </w:r>
      <w:r w:rsidR="00945302">
        <w:rPr>
          <w:rFonts w:cs="Times New Roman"/>
          <w:lang w:val="pt-BR"/>
        </w:rPr>
        <w:t xml:space="preserve">/kg TLCT </w:t>
      </w:r>
      <w:r w:rsidR="003B13B6" w:rsidRPr="002D1E9A">
        <w:rPr>
          <w:rFonts w:cs="Times New Roman"/>
          <w:lang w:val="pt-BR"/>
        </w:rPr>
        <w:t>(tương đương 25,0 g bột trong viên nang/kg thể trọng)</w:t>
      </w:r>
      <w:r w:rsidRPr="00322AAD">
        <w:rPr>
          <w:szCs w:val="28"/>
          <w:lang w:val="pt-BR"/>
        </w:rPr>
        <w:t>, mà không gây ch</w:t>
      </w:r>
      <w:r w:rsidRPr="00322AAD">
        <w:rPr>
          <w:rFonts w:cs="Arial"/>
          <w:szCs w:val="28"/>
          <w:lang w:val="pt-BR"/>
        </w:rPr>
        <w:t>ế</w:t>
      </w:r>
      <w:r w:rsidRPr="00322AAD">
        <w:rPr>
          <w:szCs w:val="28"/>
          <w:lang w:val="pt-BR"/>
        </w:rPr>
        <w:t>t</w:t>
      </w:r>
      <w:r w:rsidR="00945302">
        <w:rPr>
          <w:szCs w:val="28"/>
          <w:lang w:val="pt-BR"/>
        </w:rPr>
        <w:t xml:space="preserve"> chuột nhắt trắng thực nghiệm </w:t>
      </w:r>
      <w:r w:rsidRPr="00322AAD">
        <w:rPr>
          <w:szCs w:val="28"/>
          <w:lang w:val="pt-BR"/>
        </w:rPr>
        <w:t>ch</w:t>
      </w:r>
      <w:r w:rsidRPr="00322AAD">
        <w:rPr>
          <w:rFonts w:cs="Arial"/>
          <w:szCs w:val="28"/>
          <w:lang w:val="pt-BR"/>
        </w:rPr>
        <w:t>ứ</w:t>
      </w:r>
      <w:r w:rsidRPr="00322AAD">
        <w:rPr>
          <w:szCs w:val="28"/>
          <w:lang w:val="pt-BR"/>
        </w:rPr>
        <w:t>ng t</w:t>
      </w:r>
      <w:r w:rsidRPr="00322AAD">
        <w:rPr>
          <w:rFonts w:cs="Arial"/>
          <w:szCs w:val="28"/>
          <w:lang w:val="pt-BR"/>
        </w:rPr>
        <w:t>ỏ</w:t>
      </w:r>
      <w:r w:rsidRPr="00322AAD">
        <w:rPr>
          <w:szCs w:val="28"/>
          <w:lang w:val="pt-BR"/>
        </w:rPr>
        <w:t xml:space="preserve"> </w:t>
      </w:r>
      <w:r w:rsidR="00C452CC" w:rsidRPr="00322AAD">
        <w:rPr>
          <w:szCs w:val="28"/>
          <w:lang w:val="pt-BR"/>
        </w:rPr>
        <w:t xml:space="preserve">viên nang Y10 </w:t>
      </w:r>
      <w:r w:rsidRPr="00322AAD">
        <w:rPr>
          <w:szCs w:val="28"/>
          <w:lang w:val="pt-BR"/>
        </w:rPr>
        <w:t>có khoảng</w:t>
      </w:r>
      <w:r w:rsidR="001F547F" w:rsidRPr="00322AAD">
        <w:rPr>
          <w:szCs w:val="28"/>
          <w:lang w:val="pt-BR"/>
        </w:rPr>
        <w:t xml:space="preserve"> </w:t>
      </w:r>
      <w:r w:rsidRPr="00322AAD">
        <w:rPr>
          <w:szCs w:val="28"/>
          <w:lang w:val="pt-BR"/>
        </w:rPr>
        <w:t>an toàn điều trị rộng.</w:t>
      </w:r>
    </w:p>
    <w:p w:rsidR="00393849" w:rsidRPr="00322AAD" w:rsidRDefault="00175CDB" w:rsidP="002D1E9A">
      <w:pPr>
        <w:spacing w:line="336" w:lineRule="auto"/>
        <w:ind w:firstLine="0"/>
        <w:rPr>
          <w:rFonts w:ascii="Times New Roman Bold" w:hAnsi="Times New Roman Bold" w:hint="eastAsia"/>
          <w:b/>
          <w:i/>
          <w:szCs w:val="28"/>
          <w:lang w:val="pt-BR"/>
        </w:rPr>
      </w:pPr>
      <w:r w:rsidRPr="00322AAD">
        <w:rPr>
          <w:rFonts w:ascii="Times New Roman Bold" w:hAnsi="Times New Roman Bold" w:hint="eastAsia"/>
          <w:b/>
          <w:i/>
          <w:szCs w:val="28"/>
          <w:lang w:val="pt-BR" w:eastAsia="ja-JP"/>
        </w:rPr>
        <w:t>1.</w:t>
      </w:r>
      <w:r w:rsidR="00393849" w:rsidRPr="00322AAD">
        <w:rPr>
          <w:rFonts w:ascii="Times New Roman Bold" w:hAnsi="Times New Roman Bold" w:hint="eastAsia"/>
          <w:b/>
          <w:i/>
          <w:szCs w:val="28"/>
          <w:lang w:val="pt-BR"/>
        </w:rPr>
        <w:t xml:space="preserve">2. </w:t>
      </w:r>
      <w:r w:rsidR="00393849" w:rsidRPr="00322AAD">
        <w:rPr>
          <w:rFonts w:ascii="Times New Roman Bold" w:hAnsi="Times New Roman Bold" w:cs="Arial" w:hint="cs"/>
          <w:b/>
          <w:i/>
          <w:szCs w:val="28"/>
          <w:lang w:val="pt-BR"/>
        </w:rPr>
        <w:t>Đ</w:t>
      </w:r>
      <w:r w:rsidR="00393849" w:rsidRPr="00322AAD">
        <w:rPr>
          <w:rFonts w:ascii="Times New Roman Bold" w:hAnsi="Times New Roman Bold" w:cs="Arial"/>
          <w:b/>
          <w:i/>
          <w:szCs w:val="28"/>
          <w:lang w:val="pt-BR"/>
        </w:rPr>
        <w:t>ộ</w:t>
      </w:r>
      <w:r w:rsidR="00393849" w:rsidRPr="00322AAD">
        <w:rPr>
          <w:rFonts w:ascii="Times New Roman Bold" w:hAnsi="Times New Roman Bold" w:hint="eastAsia"/>
          <w:b/>
          <w:i/>
          <w:szCs w:val="28"/>
          <w:lang w:val="pt-BR"/>
        </w:rPr>
        <w:t xml:space="preserve">c </w:t>
      </w:r>
      <w:r w:rsidR="00393849" w:rsidRPr="00322AAD">
        <w:rPr>
          <w:rFonts w:ascii="Times New Roman Bold" w:hAnsi="Times New Roman Bold"/>
          <w:b/>
          <w:i/>
          <w:szCs w:val="28"/>
          <w:lang w:val="pt-BR"/>
        </w:rPr>
        <w:t>t</w:t>
      </w:r>
      <w:r w:rsidR="00393849" w:rsidRPr="00322AAD">
        <w:rPr>
          <w:rFonts w:ascii="Times New Roman Bold" w:hAnsi="Times New Roman Bold" w:hint="cs"/>
          <w:b/>
          <w:i/>
          <w:szCs w:val="28"/>
          <w:lang w:val="pt-BR"/>
        </w:rPr>
        <w:t>í</w:t>
      </w:r>
      <w:r w:rsidR="00393849" w:rsidRPr="00322AAD">
        <w:rPr>
          <w:rFonts w:ascii="Times New Roman Bold" w:hAnsi="Times New Roman Bold"/>
          <w:b/>
          <w:i/>
          <w:szCs w:val="28"/>
          <w:lang w:val="pt-BR"/>
        </w:rPr>
        <w:t>nh</w:t>
      </w:r>
      <w:r w:rsidR="00393849" w:rsidRPr="00322AAD">
        <w:rPr>
          <w:rFonts w:ascii="Times New Roman Bold" w:hAnsi="Times New Roman Bold" w:hint="eastAsia"/>
          <w:b/>
          <w:i/>
          <w:szCs w:val="28"/>
          <w:lang w:val="pt-BR"/>
        </w:rPr>
        <w:t xml:space="preserve"> </w:t>
      </w:r>
      <w:r w:rsidR="00393849" w:rsidRPr="00322AAD">
        <w:rPr>
          <w:rFonts w:ascii="Times New Roman Bold" w:hAnsi="Times New Roman Bold"/>
          <w:b/>
          <w:i/>
          <w:szCs w:val="28"/>
          <w:lang w:val="pt-BR"/>
        </w:rPr>
        <w:t>b</w:t>
      </w:r>
      <w:r w:rsidR="00393849" w:rsidRPr="00322AAD">
        <w:rPr>
          <w:rFonts w:ascii="Times New Roman Bold" w:hAnsi="Times New Roman Bold" w:hint="cs"/>
          <w:b/>
          <w:i/>
          <w:szCs w:val="28"/>
          <w:lang w:val="pt-BR"/>
        </w:rPr>
        <w:t>á</w:t>
      </w:r>
      <w:r w:rsidR="00393849" w:rsidRPr="00322AAD">
        <w:rPr>
          <w:rFonts w:ascii="Times New Roman Bold" w:hAnsi="Times New Roman Bold"/>
          <w:b/>
          <w:i/>
          <w:szCs w:val="28"/>
          <w:lang w:val="pt-BR"/>
        </w:rPr>
        <w:t>n</w:t>
      </w:r>
      <w:r w:rsidR="00393849" w:rsidRPr="00322AAD">
        <w:rPr>
          <w:rFonts w:ascii="Times New Roman Bold" w:hAnsi="Times New Roman Bold" w:hint="eastAsia"/>
          <w:b/>
          <w:i/>
          <w:szCs w:val="28"/>
          <w:lang w:val="pt-BR"/>
        </w:rPr>
        <w:t xml:space="preserve"> tr</w:t>
      </w:r>
      <w:r w:rsidR="00393849" w:rsidRPr="00322AAD">
        <w:rPr>
          <w:rFonts w:ascii="Times New Roman Bold" w:hAnsi="Times New Roman Bold" w:cs="Arial" w:hint="cs"/>
          <w:b/>
          <w:i/>
          <w:szCs w:val="28"/>
          <w:lang w:val="pt-BR"/>
        </w:rPr>
        <w:t>ư</w:t>
      </w:r>
      <w:r w:rsidR="00393849" w:rsidRPr="00322AAD">
        <w:rPr>
          <w:rFonts w:ascii="Times New Roman Bold" w:hAnsi="Times New Roman Bold" w:cs="Arial"/>
          <w:b/>
          <w:i/>
          <w:szCs w:val="28"/>
          <w:lang w:val="pt-BR"/>
        </w:rPr>
        <w:t>ờ</w:t>
      </w:r>
      <w:r w:rsidR="00393849" w:rsidRPr="00322AAD">
        <w:rPr>
          <w:rFonts w:ascii="Times New Roman Bold" w:hAnsi="Times New Roman Bold" w:hint="eastAsia"/>
          <w:b/>
          <w:i/>
          <w:szCs w:val="28"/>
          <w:lang w:val="pt-BR"/>
        </w:rPr>
        <w:t>ng di</w:t>
      </w:r>
      <w:r w:rsidR="00393849" w:rsidRPr="00322AAD">
        <w:rPr>
          <w:rFonts w:ascii="Times New Roman Bold" w:hAnsi="Times New Roman Bold" w:cs="Arial"/>
          <w:b/>
          <w:i/>
          <w:szCs w:val="28"/>
          <w:lang w:val="pt-BR"/>
        </w:rPr>
        <w:t>ễ</w:t>
      </w:r>
      <w:r w:rsidR="00393849" w:rsidRPr="00322AAD">
        <w:rPr>
          <w:rFonts w:ascii="Times New Roman Bold" w:hAnsi="Times New Roman Bold" w:hint="eastAsia"/>
          <w:b/>
          <w:i/>
          <w:szCs w:val="28"/>
          <w:lang w:val="pt-BR"/>
        </w:rPr>
        <w:t xml:space="preserve">n </w:t>
      </w:r>
      <w:r w:rsidR="00393849" w:rsidRPr="00322AAD">
        <w:rPr>
          <w:rFonts w:ascii="Times New Roman Bold" w:hAnsi="Times New Roman Bold"/>
          <w:b/>
          <w:i/>
          <w:szCs w:val="28"/>
          <w:lang w:val="pt-BR"/>
        </w:rPr>
        <w:t>tr</w:t>
      </w:r>
      <w:r w:rsidR="00393849" w:rsidRPr="00322AAD">
        <w:rPr>
          <w:rFonts w:ascii="Times New Roman Bold" w:hAnsi="Times New Roman Bold" w:hint="cs"/>
          <w:b/>
          <w:i/>
          <w:szCs w:val="28"/>
          <w:lang w:val="pt-BR"/>
        </w:rPr>
        <w:t>ê</w:t>
      </w:r>
      <w:r w:rsidR="00393849" w:rsidRPr="00322AAD">
        <w:rPr>
          <w:rFonts w:ascii="Times New Roman Bold" w:hAnsi="Times New Roman Bold"/>
          <w:b/>
          <w:i/>
          <w:szCs w:val="28"/>
          <w:lang w:val="pt-BR"/>
        </w:rPr>
        <w:t>n</w:t>
      </w:r>
      <w:r w:rsidR="00393849" w:rsidRPr="00322AAD">
        <w:rPr>
          <w:rFonts w:ascii="Times New Roman Bold" w:hAnsi="Times New Roman Bold" w:hint="eastAsia"/>
          <w:b/>
          <w:i/>
          <w:szCs w:val="28"/>
          <w:lang w:val="pt-BR"/>
        </w:rPr>
        <w:t xml:space="preserve"> chu</w:t>
      </w:r>
      <w:r w:rsidR="00393849" w:rsidRPr="00322AAD">
        <w:rPr>
          <w:rFonts w:ascii="Times New Roman Bold" w:hAnsi="Times New Roman Bold" w:cs="Arial"/>
          <w:b/>
          <w:i/>
          <w:szCs w:val="28"/>
          <w:lang w:val="pt-BR"/>
        </w:rPr>
        <w:t>ộ</w:t>
      </w:r>
      <w:r w:rsidR="00393849" w:rsidRPr="00322AAD">
        <w:rPr>
          <w:rFonts w:ascii="Times New Roman Bold" w:hAnsi="Times New Roman Bold" w:hint="eastAsia"/>
          <w:b/>
          <w:i/>
          <w:szCs w:val="28"/>
          <w:lang w:val="pt-BR"/>
        </w:rPr>
        <w:t>t c</w:t>
      </w:r>
      <w:r w:rsidR="00393849" w:rsidRPr="00322AAD">
        <w:rPr>
          <w:rFonts w:ascii="Times New Roman Bold" w:hAnsi="Times New Roman Bold" w:cs="Arial"/>
          <w:b/>
          <w:i/>
          <w:szCs w:val="28"/>
          <w:lang w:val="pt-BR"/>
        </w:rPr>
        <w:t>ố</w:t>
      </w:r>
      <w:r w:rsidR="00393849" w:rsidRPr="00322AAD">
        <w:rPr>
          <w:rFonts w:ascii="Times New Roman Bold" w:hAnsi="Times New Roman Bold" w:hint="eastAsia"/>
          <w:b/>
          <w:i/>
          <w:szCs w:val="28"/>
          <w:lang w:val="pt-BR"/>
        </w:rPr>
        <w:t>ng tr</w:t>
      </w:r>
      <w:r w:rsidR="00393849" w:rsidRPr="00322AAD">
        <w:rPr>
          <w:rFonts w:ascii="Times New Roman Bold" w:hAnsi="Times New Roman Bold" w:cs="Arial"/>
          <w:b/>
          <w:i/>
          <w:szCs w:val="28"/>
          <w:lang w:val="pt-BR"/>
        </w:rPr>
        <w:t>ắ</w:t>
      </w:r>
      <w:r w:rsidR="00D14C10" w:rsidRPr="00322AAD">
        <w:rPr>
          <w:rFonts w:ascii="Times New Roman Bold" w:hAnsi="Times New Roman Bold" w:hint="eastAsia"/>
          <w:b/>
          <w:i/>
          <w:szCs w:val="28"/>
          <w:lang w:val="pt-BR"/>
        </w:rPr>
        <w:t>ng</w:t>
      </w:r>
    </w:p>
    <w:p w:rsidR="00945302" w:rsidRDefault="00393849" w:rsidP="002D1E9A">
      <w:pPr>
        <w:spacing w:line="336" w:lineRule="auto"/>
        <w:rPr>
          <w:szCs w:val="28"/>
          <w:lang w:val="pt-BR"/>
        </w:rPr>
      </w:pPr>
      <w:r w:rsidRPr="00322AAD">
        <w:rPr>
          <w:szCs w:val="28"/>
          <w:lang w:val="pt-BR"/>
        </w:rPr>
        <w:t>Trên các lô chu</w:t>
      </w:r>
      <w:r w:rsidRPr="00322AAD">
        <w:rPr>
          <w:rFonts w:cs="Arial"/>
          <w:szCs w:val="28"/>
          <w:lang w:val="pt-BR"/>
        </w:rPr>
        <w:t>ộ</w:t>
      </w:r>
      <w:r w:rsidRPr="00322AAD">
        <w:rPr>
          <w:szCs w:val="28"/>
          <w:lang w:val="pt-BR"/>
        </w:rPr>
        <w:t>t c</w:t>
      </w:r>
      <w:r w:rsidRPr="00322AAD">
        <w:rPr>
          <w:rFonts w:cs="Arial"/>
          <w:szCs w:val="28"/>
          <w:lang w:val="pt-BR"/>
        </w:rPr>
        <w:t>ố</w:t>
      </w:r>
      <w:r w:rsidRPr="00322AAD">
        <w:rPr>
          <w:szCs w:val="28"/>
          <w:lang w:val="pt-BR"/>
        </w:rPr>
        <w:t>ng tr</w:t>
      </w:r>
      <w:r w:rsidRPr="00322AAD">
        <w:rPr>
          <w:rFonts w:cs="Arial"/>
          <w:szCs w:val="28"/>
          <w:lang w:val="pt-BR"/>
        </w:rPr>
        <w:t>ắ</w:t>
      </w:r>
      <w:r w:rsidRPr="00322AAD">
        <w:rPr>
          <w:szCs w:val="28"/>
          <w:lang w:val="pt-BR"/>
        </w:rPr>
        <w:t xml:space="preserve">ng uống </w:t>
      </w:r>
      <w:r w:rsidR="00175CDB" w:rsidRPr="00322AAD">
        <w:rPr>
          <w:szCs w:val="28"/>
          <w:lang w:val="pt-BR"/>
        </w:rPr>
        <w:t xml:space="preserve">viên nang Y10 </w:t>
      </w:r>
      <w:r w:rsidRPr="00322AAD">
        <w:rPr>
          <w:szCs w:val="28"/>
          <w:lang w:val="pt-BR"/>
        </w:rPr>
        <w:t>li</w:t>
      </w:r>
      <w:r w:rsidRPr="00322AAD">
        <w:rPr>
          <w:rFonts w:cs="Arial"/>
          <w:szCs w:val="28"/>
          <w:lang w:val="pt-BR"/>
        </w:rPr>
        <w:t>ề</w:t>
      </w:r>
      <w:r w:rsidRPr="00322AAD">
        <w:rPr>
          <w:szCs w:val="28"/>
          <w:lang w:val="pt-BR"/>
        </w:rPr>
        <w:t xml:space="preserve">u </w:t>
      </w:r>
      <w:r w:rsidR="00EB61E3" w:rsidRPr="002D1E9A">
        <w:rPr>
          <w:rFonts w:eastAsia="Times New Roman" w:cs="Times New Roman"/>
          <w:bCs/>
          <w:szCs w:val="28"/>
          <w:lang w:val="vi-VN" w:eastAsia="vi-VN"/>
        </w:rPr>
        <w:t>224mg cao dược liệu/kg/ngày (tương ứng 2</w:t>
      </w:r>
      <w:r w:rsidR="00EB61E3" w:rsidRPr="002D1E9A">
        <w:rPr>
          <w:rFonts w:cs="Times New Roman"/>
          <w:bCs/>
          <w:szCs w:val="28"/>
          <w:lang w:val="vi-VN" w:eastAsia="ja-JP"/>
        </w:rPr>
        <w:t>80m</w:t>
      </w:r>
      <w:r w:rsidR="00EB61E3" w:rsidRPr="002D1E9A">
        <w:rPr>
          <w:rFonts w:eastAsia="Times New Roman" w:cs="Times New Roman"/>
          <w:bCs/>
          <w:szCs w:val="28"/>
          <w:lang w:val="vi-VN" w:eastAsia="vi-VN"/>
        </w:rPr>
        <w:t>g bột trong viên nang/kg/ngày)</w:t>
      </w:r>
      <w:r w:rsidR="00EB61E3" w:rsidRPr="002D1E9A">
        <w:rPr>
          <w:rFonts w:eastAsia="Times New Roman" w:cs="Times New Roman"/>
          <w:bCs/>
          <w:szCs w:val="28"/>
          <w:lang w:val="es-ES" w:eastAsia="vi-VN"/>
        </w:rPr>
        <w:t xml:space="preserve"> và </w:t>
      </w:r>
      <w:r w:rsidR="00EB61E3" w:rsidRPr="00322AAD">
        <w:rPr>
          <w:lang w:val="es-ES" w:eastAsia="ja-JP"/>
        </w:rPr>
        <w:t xml:space="preserve">liều </w:t>
      </w:r>
      <w:r w:rsidR="00EB61E3" w:rsidRPr="002D1E9A">
        <w:rPr>
          <w:rFonts w:eastAsia="Times New Roman" w:cs="Times New Roman"/>
          <w:bCs/>
          <w:szCs w:val="28"/>
          <w:lang w:val="es-ES" w:eastAsia="vi-VN"/>
        </w:rPr>
        <w:t>672</w:t>
      </w:r>
      <w:r w:rsidR="00EB61E3" w:rsidRPr="002D1E9A">
        <w:rPr>
          <w:rFonts w:eastAsia="Times New Roman" w:cs="Times New Roman"/>
          <w:bCs/>
          <w:szCs w:val="28"/>
          <w:lang w:val="vi-VN" w:eastAsia="vi-VN"/>
        </w:rPr>
        <w:t xml:space="preserve">mg cao dược liệu/kg/ngày (tương ứng </w:t>
      </w:r>
      <w:r w:rsidR="00EB61E3" w:rsidRPr="002D1E9A">
        <w:rPr>
          <w:rFonts w:cs="Times New Roman"/>
          <w:bCs/>
          <w:szCs w:val="28"/>
          <w:lang w:val="vi-VN" w:eastAsia="ja-JP"/>
        </w:rPr>
        <w:t>8</w:t>
      </w:r>
      <w:r w:rsidR="00EB61E3" w:rsidRPr="002D1E9A">
        <w:rPr>
          <w:rFonts w:cs="Times New Roman"/>
          <w:bCs/>
          <w:szCs w:val="28"/>
          <w:lang w:val="es-ES" w:eastAsia="ja-JP"/>
        </w:rPr>
        <w:t>4</w:t>
      </w:r>
      <w:r w:rsidR="00EB61E3" w:rsidRPr="002D1E9A">
        <w:rPr>
          <w:rFonts w:cs="Times New Roman"/>
          <w:bCs/>
          <w:szCs w:val="28"/>
          <w:lang w:val="vi-VN" w:eastAsia="ja-JP"/>
        </w:rPr>
        <w:t>0m</w:t>
      </w:r>
      <w:r w:rsidR="00EB61E3" w:rsidRPr="002D1E9A">
        <w:rPr>
          <w:rFonts w:eastAsia="Times New Roman" w:cs="Times New Roman"/>
          <w:bCs/>
          <w:szCs w:val="28"/>
          <w:lang w:val="vi-VN" w:eastAsia="vi-VN"/>
        </w:rPr>
        <w:t>g bột trong viên nang/kg/ngày)</w:t>
      </w:r>
      <w:r w:rsidRPr="00322AAD">
        <w:rPr>
          <w:szCs w:val="28"/>
          <w:lang w:val="pt-BR"/>
        </w:rPr>
        <w:t>, liên t</w:t>
      </w:r>
      <w:r w:rsidRPr="00322AAD">
        <w:rPr>
          <w:rFonts w:cs="Arial"/>
          <w:szCs w:val="28"/>
          <w:lang w:val="pt-BR"/>
        </w:rPr>
        <w:t>ụ</w:t>
      </w:r>
      <w:r w:rsidRPr="00322AAD">
        <w:rPr>
          <w:szCs w:val="28"/>
          <w:lang w:val="pt-BR"/>
        </w:rPr>
        <w:t>c trong 90 ngày cho th</w:t>
      </w:r>
      <w:r w:rsidRPr="00322AAD">
        <w:rPr>
          <w:rFonts w:cs="Arial"/>
          <w:szCs w:val="28"/>
          <w:lang w:val="pt-BR"/>
        </w:rPr>
        <w:t>ấ</w:t>
      </w:r>
      <w:r w:rsidRPr="00322AAD">
        <w:rPr>
          <w:szCs w:val="28"/>
          <w:lang w:val="pt-BR"/>
        </w:rPr>
        <w:t>y</w:t>
      </w:r>
      <w:r w:rsidR="00945302">
        <w:rPr>
          <w:szCs w:val="28"/>
          <w:lang w:val="pt-BR"/>
        </w:rPr>
        <w:t xml:space="preserve">: </w:t>
      </w:r>
    </w:p>
    <w:p w:rsidR="00393849" w:rsidRPr="00322AAD" w:rsidRDefault="00945302" w:rsidP="000E5641">
      <w:pPr>
        <w:widowControl w:val="0"/>
        <w:tabs>
          <w:tab w:val="left" w:pos="540"/>
        </w:tabs>
        <w:rPr>
          <w:szCs w:val="28"/>
          <w:lang w:val="pt-BR" w:eastAsia="ja-JP"/>
        </w:rPr>
      </w:pPr>
      <w:r w:rsidRPr="0073466A">
        <w:rPr>
          <w:rFonts w:eastAsia="Calibri" w:cs="Times New Roman"/>
          <w:szCs w:val="28"/>
          <w:lang w:val="sv-SE"/>
        </w:rPr>
        <w:t>Tất cả các chỉ số theo dõi về tình trạng chung, cân nặng,</w:t>
      </w:r>
      <w:r>
        <w:rPr>
          <w:rFonts w:eastAsia="Calibri" w:cs="Times New Roman"/>
          <w:szCs w:val="28"/>
          <w:lang w:val="sv-SE"/>
        </w:rPr>
        <w:t xml:space="preserve"> sóng điện tim</w:t>
      </w:r>
      <w:r w:rsidRPr="0073466A">
        <w:rPr>
          <w:rFonts w:eastAsia="Calibri" w:cs="Times New Roman"/>
          <w:szCs w:val="28"/>
          <w:lang w:val="sv-SE"/>
        </w:rPr>
        <w:t xml:space="preserve"> chức năng tạo máu, chức năng gan, chức năng thận</w:t>
      </w:r>
      <w:r>
        <w:rPr>
          <w:rFonts w:eastAsia="Calibri" w:cs="Times New Roman"/>
          <w:szCs w:val="28"/>
          <w:lang w:val="sv-SE"/>
        </w:rPr>
        <w:t>, mô bệnh học gan lách, thận</w:t>
      </w:r>
      <w:r w:rsidRPr="0073466A">
        <w:rPr>
          <w:rFonts w:eastAsia="Calibri" w:cs="Times New Roman"/>
          <w:szCs w:val="28"/>
          <w:lang w:val="sv-SE"/>
        </w:rPr>
        <w:t xml:space="preserve"> đều nằm trong giới hạn bình th</w:t>
      </w:r>
      <w:r w:rsidRPr="0073466A">
        <w:rPr>
          <w:rFonts w:eastAsia="Calibri" w:cs="Times New Roman"/>
          <w:szCs w:val="28"/>
          <w:lang w:val="sv-SE"/>
        </w:rPr>
        <w:softHyphen/>
        <w:t>ường, mô bệnh học gan, thận không có sự khác biệt so với lô chứng.</w:t>
      </w:r>
      <w:r>
        <w:rPr>
          <w:szCs w:val="28"/>
          <w:lang w:val="pt-BR"/>
        </w:rPr>
        <w:t xml:space="preserve"> </w:t>
      </w:r>
      <w:r w:rsidR="00393849" w:rsidRPr="00322AAD">
        <w:rPr>
          <w:szCs w:val="28"/>
          <w:lang w:val="pt-BR"/>
        </w:rPr>
        <w:t>Nh</w:t>
      </w:r>
      <w:r w:rsidR="00393849" w:rsidRPr="00322AAD">
        <w:rPr>
          <w:rFonts w:cs="Arial"/>
          <w:szCs w:val="28"/>
          <w:lang w:val="pt-BR"/>
        </w:rPr>
        <w:t>ư</w:t>
      </w:r>
      <w:r w:rsidR="00393849" w:rsidRPr="00322AAD">
        <w:rPr>
          <w:szCs w:val="28"/>
          <w:lang w:val="pt-BR"/>
        </w:rPr>
        <w:t xml:space="preserve"> v</w:t>
      </w:r>
      <w:r w:rsidR="00393849" w:rsidRPr="00322AAD">
        <w:rPr>
          <w:rFonts w:cs="Arial"/>
          <w:szCs w:val="28"/>
          <w:lang w:val="pt-BR"/>
        </w:rPr>
        <w:t>ậ</w:t>
      </w:r>
      <w:r w:rsidR="00393849" w:rsidRPr="00322AAD">
        <w:rPr>
          <w:szCs w:val="28"/>
          <w:lang w:val="pt-BR"/>
        </w:rPr>
        <w:t xml:space="preserve">y </w:t>
      </w:r>
      <w:r w:rsidR="00175CDB" w:rsidRPr="00322AAD">
        <w:rPr>
          <w:szCs w:val="28"/>
          <w:lang w:val="pt-BR"/>
        </w:rPr>
        <w:t xml:space="preserve">viên nang Y10 </w:t>
      </w:r>
      <w:r w:rsidR="00393849" w:rsidRPr="00322AAD">
        <w:rPr>
          <w:szCs w:val="28"/>
          <w:lang w:val="pt-BR"/>
        </w:rPr>
        <w:t xml:space="preserve">an toàn </w:t>
      </w:r>
      <w:r w:rsidR="00393849" w:rsidRPr="00322AAD">
        <w:rPr>
          <w:rFonts w:cs="Arial"/>
          <w:szCs w:val="28"/>
          <w:lang w:val="pt-BR"/>
        </w:rPr>
        <w:t>ở</w:t>
      </w:r>
      <w:r w:rsidR="00393849" w:rsidRPr="00322AAD">
        <w:rPr>
          <w:szCs w:val="28"/>
          <w:lang w:val="pt-BR"/>
        </w:rPr>
        <w:t xml:space="preserve"> các m</w:t>
      </w:r>
      <w:r w:rsidR="00393849" w:rsidRPr="00322AAD">
        <w:rPr>
          <w:rFonts w:cs="Arial"/>
          <w:szCs w:val="28"/>
          <w:lang w:val="pt-BR"/>
        </w:rPr>
        <w:t>ứ</w:t>
      </w:r>
      <w:r w:rsidR="00393849" w:rsidRPr="00322AAD">
        <w:rPr>
          <w:szCs w:val="28"/>
          <w:lang w:val="pt-BR"/>
        </w:rPr>
        <w:t>c li</w:t>
      </w:r>
      <w:r w:rsidR="00393849" w:rsidRPr="00322AAD">
        <w:rPr>
          <w:rFonts w:cs="Arial"/>
          <w:szCs w:val="28"/>
          <w:lang w:val="pt-BR"/>
        </w:rPr>
        <w:t>ề</w:t>
      </w:r>
      <w:r w:rsidR="00393849" w:rsidRPr="00322AAD">
        <w:rPr>
          <w:szCs w:val="28"/>
          <w:lang w:val="pt-BR"/>
        </w:rPr>
        <w:t>u và th</w:t>
      </w:r>
      <w:r w:rsidR="00393849" w:rsidRPr="00322AAD">
        <w:rPr>
          <w:rFonts w:cs="Arial"/>
          <w:szCs w:val="28"/>
          <w:lang w:val="pt-BR"/>
        </w:rPr>
        <w:t>ờ</w:t>
      </w:r>
      <w:r w:rsidR="00393849" w:rsidRPr="00322AAD">
        <w:rPr>
          <w:szCs w:val="28"/>
          <w:lang w:val="pt-BR"/>
        </w:rPr>
        <w:t xml:space="preserve">i gian </w:t>
      </w:r>
      <w:r w:rsidR="00393849" w:rsidRPr="00322AAD">
        <w:rPr>
          <w:rFonts w:cs="Arial"/>
          <w:szCs w:val="28"/>
          <w:lang w:val="pt-BR"/>
        </w:rPr>
        <w:t>đ</w:t>
      </w:r>
      <w:r w:rsidR="00393849" w:rsidRPr="00322AAD">
        <w:rPr>
          <w:rFonts w:cs=".VnTime"/>
          <w:szCs w:val="28"/>
          <w:lang w:val="pt-BR"/>
        </w:rPr>
        <w:t>ã</w:t>
      </w:r>
      <w:r w:rsidR="00393849" w:rsidRPr="00322AAD">
        <w:rPr>
          <w:szCs w:val="28"/>
          <w:lang w:val="pt-BR"/>
        </w:rPr>
        <w:t xml:space="preserve"> dùng.</w:t>
      </w:r>
    </w:p>
    <w:p w:rsidR="004C4E2B" w:rsidRPr="00322AAD" w:rsidRDefault="004C4E2B" w:rsidP="002D1E9A">
      <w:pPr>
        <w:spacing w:line="336" w:lineRule="auto"/>
        <w:ind w:firstLine="0"/>
        <w:rPr>
          <w:b/>
          <w:i/>
          <w:lang w:val="pt-BR" w:eastAsia="ja-JP"/>
        </w:rPr>
      </w:pPr>
      <w:r w:rsidRPr="00322AAD">
        <w:rPr>
          <w:b/>
          <w:i/>
          <w:lang w:val="pt-BR" w:eastAsia="ja-JP"/>
        </w:rPr>
        <w:t>1.3. Đ</w:t>
      </w:r>
      <w:r w:rsidRPr="00322AAD">
        <w:rPr>
          <w:rFonts w:eastAsia="Times New Roman"/>
          <w:b/>
          <w:i/>
          <w:lang w:val="pt-BR"/>
        </w:rPr>
        <w:t>ộc tính trên sinh sản</w:t>
      </w:r>
    </w:p>
    <w:p w:rsidR="004C4E2B" w:rsidRPr="00322AAD" w:rsidRDefault="004C4E2B" w:rsidP="002D1E9A">
      <w:pPr>
        <w:spacing w:line="336" w:lineRule="auto"/>
        <w:rPr>
          <w:rFonts w:eastAsia="Times New Roman"/>
          <w:b/>
          <w:lang w:val="pt-BR"/>
        </w:rPr>
      </w:pPr>
      <w:r w:rsidRPr="00322AAD">
        <w:rPr>
          <w:rFonts w:eastAsia="Times New Roman"/>
          <w:b/>
          <w:lang w:val="pt-BR"/>
        </w:rPr>
        <w:t xml:space="preserve"> </w:t>
      </w:r>
      <w:r w:rsidRPr="00322AAD">
        <w:rPr>
          <w:rFonts w:eastAsia="MS Mincho"/>
          <w:lang w:val="es-ES" w:eastAsia="ja-JP"/>
        </w:rPr>
        <w:t xml:space="preserve">Viên nang Y10 cho chuột nhắt trắng uống liều </w:t>
      </w:r>
      <w:r w:rsidR="00C426AF" w:rsidRPr="002D1E9A">
        <w:rPr>
          <w:rFonts w:eastAsia="Times New Roman" w:cs="Times New Roman"/>
          <w:bCs/>
          <w:szCs w:val="28"/>
          <w:lang w:val="vi-VN" w:eastAsia="vi-VN"/>
        </w:rPr>
        <w:t xml:space="preserve">384mg cao dược liệu/kg/ngày (tương ứng </w:t>
      </w:r>
      <w:r w:rsidR="00C426AF" w:rsidRPr="002D1E9A">
        <w:rPr>
          <w:rFonts w:cs="Times New Roman"/>
          <w:bCs/>
          <w:szCs w:val="28"/>
          <w:lang w:val="vi-VN" w:eastAsia="ja-JP"/>
        </w:rPr>
        <w:t>480m</w:t>
      </w:r>
      <w:r w:rsidR="00C426AF" w:rsidRPr="002D1E9A">
        <w:rPr>
          <w:rFonts w:eastAsia="Times New Roman" w:cs="Times New Roman"/>
          <w:bCs/>
          <w:szCs w:val="28"/>
          <w:lang w:val="vi-VN" w:eastAsia="vi-VN"/>
        </w:rPr>
        <w:t>g bột trong viên nang/kg/ngày)</w:t>
      </w:r>
      <w:r w:rsidR="00C426AF" w:rsidRPr="002D1E9A">
        <w:rPr>
          <w:rFonts w:eastAsia="Times New Roman" w:cs="Times New Roman"/>
          <w:bCs/>
          <w:szCs w:val="28"/>
          <w:lang w:val="pt-BR" w:eastAsia="vi-VN"/>
        </w:rPr>
        <w:t xml:space="preserve"> </w:t>
      </w:r>
      <w:r w:rsidRPr="00322AAD">
        <w:rPr>
          <w:rFonts w:eastAsia="MS Mincho"/>
          <w:lang w:val="es-ES" w:eastAsia="ja-JP"/>
        </w:rPr>
        <w:t xml:space="preserve">và liều </w:t>
      </w:r>
      <w:r w:rsidR="00C426AF" w:rsidRPr="002D1E9A">
        <w:rPr>
          <w:szCs w:val="28"/>
          <w:lang w:val="vi-VN" w:eastAsia="ja-JP"/>
        </w:rPr>
        <w:t>1152</w:t>
      </w:r>
      <w:r w:rsidR="00C426AF" w:rsidRPr="002D1E9A">
        <w:rPr>
          <w:rFonts w:eastAsia="Times New Roman" w:cs="Times New Roman"/>
          <w:bCs/>
          <w:szCs w:val="28"/>
          <w:lang w:val="vi-VN" w:eastAsia="vi-VN"/>
        </w:rPr>
        <w:t>mg cao dược liệu/kg/ngày (tương ứng 144</w:t>
      </w:r>
      <w:r w:rsidR="00C426AF" w:rsidRPr="002D1E9A">
        <w:rPr>
          <w:rFonts w:cs="Times New Roman"/>
          <w:bCs/>
          <w:szCs w:val="28"/>
          <w:lang w:val="vi-VN" w:eastAsia="ja-JP"/>
        </w:rPr>
        <w:t>0m</w:t>
      </w:r>
      <w:r w:rsidR="00C426AF" w:rsidRPr="002D1E9A">
        <w:rPr>
          <w:rFonts w:eastAsia="Times New Roman" w:cs="Times New Roman"/>
          <w:bCs/>
          <w:szCs w:val="28"/>
          <w:lang w:val="vi-VN" w:eastAsia="vi-VN"/>
        </w:rPr>
        <w:t xml:space="preserve">g bột trong viên nang/kg/ngày) </w:t>
      </w:r>
      <w:r w:rsidRPr="00322AAD">
        <w:rPr>
          <w:rFonts w:eastAsia="MS Mincho"/>
          <w:lang w:val="es-ES" w:eastAsia="ja-JP"/>
        </w:rPr>
        <w:t>trong 60 ngày không gây ảnh hưởng đến sự phát triển bình thường của thai và con sinh ra qua thế hệ P và F1.</w:t>
      </w:r>
    </w:p>
    <w:p w:rsidR="004C4E2B" w:rsidRPr="00322AAD" w:rsidRDefault="004C4E2B" w:rsidP="002D1E9A">
      <w:pPr>
        <w:spacing w:line="317" w:lineRule="auto"/>
        <w:ind w:firstLine="0"/>
        <w:rPr>
          <w:rFonts w:eastAsia="MS Mincho"/>
          <w:b/>
          <w:i/>
          <w:spacing w:val="6"/>
          <w:lang w:val="sv-SE" w:eastAsia="ja-JP"/>
        </w:rPr>
      </w:pPr>
      <w:r w:rsidRPr="00322AAD">
        <w:rPr>
          <w:rFonts w:eastAsia="MS Mincho"/>
          <w:b/>
          <w:i/>
          <w:spacing w:val="6"/>
          <w:lang w:val="sv-SE" w:eastAsia="ja-JP"/>
        </w:rPr>
        <w:t>1.4. Độc tính trên nhiễm sắc thể</w:t>
      </w:r>
    </w:p>
    <w:p w:rsidR="004C4E2B" w:rsidRPr="00322AAD" w:rsidRDefault="004C4E2B" w:rsidP="002D1E9A">
      <w:pPr>
        <w:spacing w:line="317" w:lineRule="auto"/>
        <w:rPr>
          <w:rFonts w:eastAsia="MS Mincho"/>
          <w:b/>
          <w:spacing w:val="-2"/>
          <w:lang w:val="sv-SE" w:eastAsia="ja-JP"/>
        </w:rPr>
      </w:pPr>
      <w:r w:rsidRPr="00322AAD">
        <w:rPr>
          <w:rFonts w:eastAsia="Times New Roman"/>
          <w:spacing w:val="-2"/>
          <w:lang w:val="sv-SE"/>
        </w:rPr>
        <w:t xml:space="preserve">Ở các lô chuột </w:t>
      </w:r>
      <w:r w:rsidRPr="00322AAD">
        <w:rPr>
          <w:rFonts w:eastAsia="MS Mincho"/>
          <w:spacing w:val="-2"/>
          <w:lang w:val="sv-SE" w:eastAsia="ja-JP"/>
        </w:rPr>
        <w:t xml:space="preserve">nhắt trắng uống Y10 liều </w:t>
      </w:r>
      <w:r w:rsidR="00A90249" w:rsidRPr="002D1E9A">
        <w:rPr>
          <w:rFonts w:eastAsia="Times New Roman" w:cs="Times New Roman"/>
          <w:bCs/>
          <w:szCs w:val="28"/>
          <w:lang w:val="vi-VN" w:eastAsia="vi-VN"/>
        </w:rPr>
        <w:t xml:space="preserve">384mg cao dược liệu/kg/ngày (tương ứng </w:t>
      </w:r>
      <w:r w:rsidR="00A90249" w:rsidRPr="002D1E9A">
        <w:rPr>
          <w:rFonts w:cs="Times New Roman"/>
          <w:bCs/>
          <w:szCs w:val="28"/>
          <w:lang w:val="vi-VN" w:eastAsia="ja-JP"/>
        </w:rPr>
        <w:t>480m</w:t>
      </w:r>
      <w:r w:rsidR="00A90249" w:rsidRPr="002D1E9A">
        <w:rPr>
          <w:rFonts w:eastAsia="Times New Roman" w:cs="Times New Roman"/>
          <w:bCs/>
          <w:szCs w:val="28"/>
          <w:lang w:val="vi-VN" w:eastAsia="vi-VN"/>
        </w:rPr>
        <w:t>g bột trong viên nang/kg/ngày)</w:t>
      </w:r>
      <w:r w:rsidR="00A90249" w:rsidRPr="002D1E9A">
        <w:rPr>
          <w:rFonts w:eastAsia="Times New Roman" w:cs="Times New Roman"/>
          <w:bCs/>
          <w:szCs w:val="28"/>
          <w:lang w:val="pt-BR" w:eastAsia="vi-VN"/>
        </w:rPr>
        <w:t xml:space="preserve"> </w:t>
      </w:r>
      <w:r w:rsidR="00A90249" w:rsidRPr="00322AAD">
        <w:rPr>
          <w:rFonts w:eastAsia="MS Mincho"/>
          <w:lang w:val="es-ES" w:eastAsia="ja-JP"/>
        </w:rPr>
        <w:t xml:space="preserve">và liều </w:t>
      </w:r>
      <w:r w:rsidR="00A90249" w:rsidRPr="002D1E9A">
        <w:rPr>
          <w:szCs w:val="28"/>
          <w:lang w:val="vi-VN" w:eastAsia="ja-JP"/>
        </w:rPr>
        <w:t>1152</w:t>
      </w:r>
      <w:r w:rsidR="00A90249" w:rsidRPr="002D1E9A">
        <w:rPr>
          <w:rFonts w:eastAsia="Times New Roman" w:cs="Times New Roman"/>
          <w:bCs/>
          <w:szCs w:val="28"/>
          <w:lang w:val="vi-VN" w:eastAsia="vi-VN"/>
        </w:rPr>
        <w:t xml:space="preserve">mg cao dược </w:t>
      </w:r>
      <w:r w:rsidR="00A90249" w:rsidRPr="002D1E9A">
        <w:rPr>
          <w:rFonts w:eastAsia="Times New Roman" w:cs="Times New Roman"/>
          <w:bCs/>
          <w:szCs w:val="28"/>
          <w:lang w:val="vi-VN" w:eastAsia="vi-VN"/>
        </w:rPr>
        <w:lastRenderedPageBreak/>
        <w:t>liệu/kg/ngày (tương ứng 144</w:t>
      </w:r>
      <w:r w:rsidR="00A90249" w:rsidRPr="002D1E9A">
        <w:rPr>
          <w:rFonts w:cs="Times New Roman"/>
          <w:bCs/>
          <w:szCs w:val="28"/>
          <w:lang w:val="vi-VN" w:eastAsia="ja-JP"/>
        </w:rPr>
        <w:t>0m</w:t>
      </w:r>
      <w:r w:rsidR="00A90249" w:rsidRPr="002D1E9A">
        <w:rPr>
          <w:rFonts w:eastAsia="Times New Roman" w:cs="Times New Roman"/>
          <w:bCs/>
          <w:szCs w:val="28"/>
          <w:lang w:val="vi-VN" w:eastAsia="vi-VN"/>
        </w:rPr>
        <w:t xml:space="preserve">g bột trong viên nang/kg/ngày) </w:t>
      </w:r>
      <w:r w:rsidRPr="00322AAD">
        <w:rPr>
          <w:rFonts w:eastAsia="MS Mincho"/>
          <w:spacing w:val="-2"/>
          <w:lang w:val="es-ES" w:eastAsia="ja-JP"/>
        </w:rPr>
        <w:t xml:space="preserve">trong 28 ngày </w:t>
      </w:r>
      <w:r w:rsidRPr="00322AAD">
        <w:rPr>
          <w:rFonts w:eastAsia="MS Mincho"/>
          <w:spacing w:val="-2"/>
          <w:lang w:val="sv-SE" w:eastAsia="ja-JP"/>
        </w:rPr>
        <w:t>k</w:t>
      </w:r>
      <w:r w:rsidRPr="00322AAD">
        <w:rPr>
          <w:rFonts w:eastAsia="Times New Roman"/>
          <w:spacing w:val="-2"/>
          <w:lang w:val="sv-SE"/>
        </w:rPr>
        <w:t>hông có sự khác nhau về tỉ lệ xuất hiện các rối loạn số lượng NST (lệch bội, đa bội), rối loạn cấu trúc nhiễm sắc thể; tần số các loại đột biến nhiễm sắc thể của tinh hoàn ở các lô thử nghiệm so với lô chứng p &gt; 0,05. Không thấy hiện tượng rối loạn cấu trúc nhiễm sắc thể và rối loạn cụm NST.</w:t>
      </w:r>
      <w:r w:rsidR="001F547F" w:rsidRPr="00322AAD">
        <w:rPr>
          <w:rFonts w:eastAsia="MS Mincho"/>
          <w:b/>
          <w:spacing w:val="-2"/>
          <w:lang w:val="sv-SE" w:eastAsia="ja-JP"/>
        </w:rPr>
        <w:t xml:space="preserve"> </w:t>
      </w:r>
    </w:p>
    <w:p w:rsidR="0095361F" w:rsidRPr="00322AAD" w:rsidRDefault="004C4E2B" w:rsidP="002D1E9A">
      <w:pPr>
        <w:spacing w:line="317" w:lineRule="auto"/>
        <w:ind w:firstLine="0"/>
        <w:rPr>
          <w:b/>
          <w:iCs/>
          <w:spacing w:val="-2"/>
          <w:lang w:val="es-AR" w:eastAsia="ja-JP"/>
        </w:rPr>
      </w:pPr>
      <w:r w:rsidRPr="00322AAD">
        <w:rPr>
          <w:b/>
          <w:iCs/>
          <w:spacing w:val="-2"/>
          <w:lang w:val="es-AR" w:eastAsia="ja-JP"/>
        </w:rPr>
        <w:t>2. Về tác dụng cải thiện khả năng sinh tinh của viên nang Y10</w:t>
      </w:r>
    </w:p>
    <w:p w:rsidR="004C4E2B" w:rsidRPr="00322AAD" w:rsidRDefault="0095361F" w:rsidP="002D1E9A">
      <w:pPr>
        <w:spacing w:line="317" w:lineRule="auto"/>
        <w:ind w:firstLine="0"/>
        <w:rPr>
          <w:b/>
          <w:i/>
          <w:iCs/>
          <w:spacing w:val="-2"/>
          <w:lang w:val="es-AR" w:eastAsia="ja-JP"/>
        </w:rPr>
      </w:pPr>
      <w:r w:rsidRPr="00322AAD">
        <w:rPr>
          <w:b/>
          <w:i/>
          <w:iCs/>
          <w:spacing w:val="-2"/>
          <w:lang w:val="es-AR" w:eastAsia="ja-JP"/>
        </w:rPr>
        <w:t>2.1.</w:t>
      </w:r>
      <w:r w:rsidR="004C4E2B" w:rsidRPr="00322AAD">
        <w:rPr>
          <w:b/>
          <w:i/>
          <w:iCs/>
          <w:spacing w:val="-2"/>
          <w:lang w:val="es-AR" w:eastAsia="ja-JP"/>
        </w:rPr>
        <w:t xml:space="preserve"> </w:t>
      </w:r>
      <w:r w:rsidRPr="00322AAD">
        <w:rPr>
          <w:b/>
          <w:i/>
          <w:iCs/>
          <w:spacing w:val="-2"/>
          <w:lang w:val="es-AR" w:eastAsia="ja-JP"/>
        </w:rPr>
        <w:t>T</w:t>
      </w:r>
      <w:r w:rsidR="004C4E2B" w:rsidRPr="00322AAD">
        <w:rPr>
          <w:b/>
          <w:i/>
          <w:iCs/>
          <w:spacing w:val="-2"/>
          <w:lang w:val="es-AR" w:eastAsia="ja-JP"/>
        </w:rPr>
        <w:t>rên động vật thực nghiệm</w:t>
      </w:r>
    </w:p>
    <w:p w:rsidR="004C4E2B" w:rsidRPr="00322AAD" w:rsidRDefault="004C4E2B" w:rsidP="002D1E9A">
      <w:pPr>
        <w:spacing w:line="317" w:lineRule="auto"/>
        <w:rPr>
          <w:rFonts w:eastAsia="Times New Roman"/>
          <w:lang w:val="es-ES" w:eastAsia="ja-JP"/>
        </w:rPr>
      </w:pPr>
      <w:r w:rsidRPr="00322AAD">
        <w:rPr>
          <w:rFonts w:eastAsia="Times New Roman"/>
          <w:lang w:val="es-ES" w:eastAsia="ja-JP"/>
        </w:rPr>
        <w:t>Trên chuột cống tr</w:t>
      </w:r>
      <w:r w:rsidRPr="00322AAD">
        <w:rPr>
          <w:rFonts w:eastAsia="MS Mincho"/>
          <w:lang w:val="es-ES" w:eastAsia="ja-JP"/>
        </w:rPr>
        <w:t>ắ</w:t>
      </w:r>
      <w:r w:rsidRPr="00322AAD">
        <w:rPr>
          <w:rFonts w:eastAsia="Times New Roman"/>
          <w:lang w:val="es-ES" w:eastAsia="ja-JP"/>
        </w:rPr>
        <w:t>ng đực gây thiểu năng tinh trùng bằng natri valproat,</w:t>
      </w:r>
      <w:r w:rsidRPr="00322AAD">
        <w:rPr>
          <w:rFonts w:eastAsia="MS Mincho"/>
          <w:lang w:val="es-ES" w:eastAsia="ja-JP"/>
        </w:rPr>
        <w:t xml:space="preserve"> viên nang Y10 liều </w:t>
      </w:r>
      <w:r w:rsidR="003B13B6" w:rsidRPr="002D1E9A">
        <w:rPr>
          <w:rFonts w:eastAsia="Times New Roman" w:cs="Times New Roman"/>
          <w:bCs/>
          <w:szCs w:val="28"/>
          <w:lang w:val="vi-VN" w:eastAsia="vi-VN"/>
        </w:rPr>
        <w:t>224mg cao dược liệu/kg/ngày (tương ứng 2</w:t>
      </w:r>
      <w:r w:rsidR="003B13B6" w:rsidRPr="002D1E9A">
        <w:rPr>
          <w:rFonts w:cs="Times New Roman"/>
          <w:bCs/>
          <w:szCs w:val="28"/>
          <w:lang w:val="vi-VN" w:eastAsia="ja-JP"/>
        </w:rPr>
        <w:t>80m</w:t>
      </w:r>
      <w:r w:rsidR="003B13B6" w:rsidRPr="002D1E9A">
        <w:rPr>
          <w:rFonts w:eastAsia="Times New Roman" w:cs="Times New Roman"/>
          <w:bCs/>
          <w:szCs w:val="28"/>
          <w:lang w:val="vi-VN" w:eastAsia="vi-VN"/>
        </w:rPr>
        <w:t>g bột trong viên nang/kg/ngày)</w:t>
      </w:r>
      <w:r w:rsidR="003B13B6" w:rsidRPr="002D1E9A">
        <w:rPr>
          <w:rFonts w:eastAsia="Times New Roman" w:cs="Times New Roman"/>
          <w:bCs/>
          <w:szCs w:val="28"/>
          <w:lang w:val="es-ES" w:eastAsia="vi-VN"/>
        </w:rPr>
        <w:t xml:space="preserve"> </w:t>
      </w:r>
      <w:r w:rsidR="003B13B6" w:rsidRPr="00322AAD">
        <w:rPr>
          <w:lang w:val="es-ES"/>
        </w:rPr>
        <w:t>và 448</w:t>
      </w:r>
      <w:r w:rsidR="003B13B6" w:rsidRPr="002D1E9A">
        <w:rPr>
          <w:rFonts w:eastAsia="Times New Roman" w:cs="Times New Roman"/>
          <w:bCs/>
          <w:szCs w:val="28"/>
          <w:lang w:val="vi-VN" w:eastAsia="vi-VN"/>
        </w:rPr>
        <w:t xml:space="preserve">mg cao dược liệu/kg/ngày (tương ứng </w:t>
      </w:r>
      <w:r w:rsidR="003B13B6" w:rsidRPr="002D1E9A">
        <w:rPr>
          <w:rFonts w:eastAsia="Times New Roman" w:cs="Times New Roman"/>
          <w:bCs/>
          <w:szCs w:val="28"/>
          <w:lang w:val="es-ES" w:eastAsia="vi-VN"/>
        </w:rPr>
        <w:t>560</w:t>
      </w:r>
      <w:r w:rsidR="003B13B6" w:rsidRPr="002D1E9A">
        <w:rPr>
          <w:rFonts w:cs="Times New Roman"/>
          <w:bCs/>
          <w:szCs w:val="28"/>
          <w:lang w:val="vi-VN" w:eastAsia="ja-JP"/>
        </w:rPr>
        <w:t>m</w:t>
      </w:r>
      <w:r w:rsidR="003B13B6" w:rsidRPr="002D1E9A">
        <w:rPr>
          <w:rFonts w:eastAsia="Times New Roman" w:cs="Times New Roman"/>
          <w:bCs/>
          <w:szCs w:val="28"/>
          <w:lang w:val="vi-VN" w:eastAsia="vi-VN"/>
        </w:rPr>
        <w:t>g bột trong viên nang/kg/ngày)</w:t>
      </w:r>
      <w:r w:rsidR="003B13B6" w:rsidRPr="002D1E9A">
        <w:rPr>
          <w:rFonts w:eastAsia="Times New Roman" w:cs="Times New Roman"/>
          <w:bCs/>
          <w:szCs w:val="28"/>
          <w:lang w:val="es-ES" w:eastAsia="vi-VN"/>
        </w:rPr>
        <w:t xml:space="preserve"> </w:t>
      </w:r>
      <w:r w:rsidRPr="00322AAD">
        <w:rPr>
          <w:rFonts w:eastAsia="Times New Roman"/>
          <w:spacing w:val="4"/>
          <w:lang w:val="es-ES"/>
        </w:rPr>
        <w:t xml:space="preserve">cho </w:t>
      </w:r>
      <w:r w:rsidRPr="00322AAD">
        <w:rPr>
          <w:rFonts w:eastAsia="MS Mincho"/>
          <w:spacing w:val="4"/>
          <w:lang w:val="es-ES" w:eastAsia="ja-JP"/>
        </w:rPr>
        <w:t xml:space="preserve">chuột </w:t>
      </w:r>
      <w:r w:rsidRPr="00322AAD">
        <w:rPr>
          <w:rFonts w:eastAsia="Times New Roman"/>
          <w:spacing w:val="4"/>
          <w:lang w:val="es-ES"/>
        </w:rPr>
        <w:t>uống trong 6 tuần</w:t>
      </w:r>
      <w:r w:rsidRPr="00322AAD">
        <w:rPr>
          <w:rFonts w:eastAsia="Times New Roman"/>
          <w:lang w:val="es-ES" w:eastAsia="ja-JP"/>
        </w:rPr>
        <w:t xml:space="preserve"> đã</w:t>
      </w:r>
      <w:r w:rsidRPr="00322AAD">
        <w:rPr>
          <w:rFonts w:eastAsia="MS Mincho"/>
          <w:lang w:val="it-IT" w:eastAsia="ja-JP"/>
        </w:rPr>
        <w:t xml:space="preserve"> </w:t>
      </w:r>
      <w:r w:rsidRPr="00322AAD">
        <w:rPr>
          <w:rFonts w:eastAsia="Times New Roman"/>
          <w:lang w:val="es-ES" w:eastAsia="ja-JP"/>
        </w:rPr>
        <w:t xml:space="preserve">làm hồi phục các chỉ số nghiên cứu </w:t>
      </w:r>
      <w:r w:rsidRPr="00322AAD">
        <w:rPr>
          <w:rFonts w:eastAsia="MS Mincho"/>
          <w:lang w:val="es-ES" w:eastAsia="ja-JP"/>
        </w:rPr>
        <w:t xml:space="preserve">(nồng độ testosterol huyết thanh, số lượng và chất lượng tinh trùng, trọng lượng các cơ quan sinh dục và mô học tinh hoàn) </w:t>
      </w:r>
      <w:r w:rsidRPr="00322AAD">
        <w:rPr>
          <w:rFonts w:eastAsia="Times New Roman"/>
          <w:lang w:val="es-ES" w:eastAsia="ja-JP"/>
        </w:rPr>
        <w:t>về mức tương đương so với lô chứng sinh lý</w:t>
      </w:r>
      <w:r w:rsidRPr="00322AAD">
        <w:rPr>
          <w:lang w:val="es-ES" w:eastAsia="ja-JP"/>
        </w:rPr>
        <w:t xml:space="preserve">. </w:t>
      </w:r>
      <w:r w:rsidRPr="00322AAD">
        <w:rPr>
          <w:rFonts w:eastAsia="Times New Roman"/>
          <w:lang w:val="es-ES" w:eastAsia="ja-JP"/>
        </w:rPr>
        <w:t>Tác dụng này tương đương với khi dùng testosteron liều 16mg/kg/ngày.</w:t>
      </w:r>
      <w:r w:rsidRPr="00322AAD">
        <w:rPr>
          <w:rFonts w:eastAsia="MS Mincho"/>
          <w:lang w:val="es-ES" w:eastAsia="ja-JP"/>
        </w:rPr>
        <w:t xml:space="preserve"> </w:t>
      </w:r>
    </w:p>
    <w:p w:rsidR="00B7678C" w:rsidRPr="00322AAD" w:rsidRDefault="0095361F" w:rsidP="002D1E9A">
      <w:pPr>
        <w:spacing w:line="317" w:lineRule="auto"/>
        <w:ind w:firstLine="0"/>
        <w:rPr>
          <w:b/>
          <w:i/>
          <w:iCs/>
          <w:spacing w:val="-2"/>
          <w:lang w:val="es-AR" w:eastAsia="ja-JP"/>
        </w:rPr>
      </w:pPr>
      <w:r w:rsidRPr="00322AAD">
        <w:rPr>
          <w:b/>
          <w:i/>
          <w:iCs/>
          <w:spacing w:val="-2"/>
          <w:lang w:val="es-AR" w:eastAsia="ja-JP"/>
        </w:rPr>
        <w:t>2.2. T</w:t>
      </w:r>
      <w:r w:rsidR="00B7678C" w:rsidRPr="00322AAD">
        <w:rPr>
          <w:b/>
          <w:i/>
          <w:iCs/>
          <w:spacing w:val="-2"/>
          <w:lang w:val="es-AR" w:eastAsia="ja-JP"/>
        </w:rPr>
        <w:t xml:space="preserve">rên bệnh nhân </w:t>
      </w:r>
      <w:r w:rsidRPr="00322AAD">
        <w:rPr>
          <w:b/>
          <w:i/>
          <w:iCs/>
          <w:spacing w:val="-2"/>
          <w:lang w:val="es-AR" w:eastAsia="ja-JP"/>
        </w:rPr>
        <w:t>suy giảm tinh trùng</w:t>
      </w:r>
    </w:p>
    <w:p w:rsidR="00323991" w:rsidRPr="00322AAD" w:rsidRDefault="00323991" w:rsidP="002D1E9A">
      <w:pPr>
        <w:spacing w:line="317" w:lineRule="auto"/>
        <w:rPr>
          <w:szCs w:val="28"/>
          <w:lang w:val="es-ES"/>
        </w:rPr>
      </w:pPr>
      <w:r w:rsidRPr="00322AAD">
        <w:rPr>
          <w:szCs w:val="28"/>
          <w:lang w:val="es-ES"/>
        </w:rPr>
        <w:t xml:space="preserve">Viên nang </w:t>
      </w:r>
      <w:r w:rsidRPr="00322AAD">
        <w:rPr>
          <w:rFonts w:eastAsia="MS Mincho"/>
          <w:szCs w:val="28"/>
          <w:lang w:val="es-ES" w:eastAsia="ja-JP"/>
        </w:rPr>
        <w:t>Y10</w:t>
      </w:r>
      <w:r w:rsidRPr="00322AAD">
        <w:rPr>
          <w:szCs w:val="28"/>
          <w:lang w:val="es-ES"/>
        </w:rPr>
        <w:t xml:space="preserve"> ở liều </w:t>
      </w:r>
      <w:r w:rsidRPr="00322AAD">
        <w:rPr>
          <w:rFonts w:eastAsia="MS Mincho"/>
          <w:szCs w:val="28"/>
          <w:lang w:val="es-ES" w:eastAsia="ja-JP"/>
        </w:rPr>
        <w:t>4 viên</w:t>
      </w:r>
      <w:r w:rsidRPr="00322AAD">
        <w:rPr>
          <w:szCs w:val="28"/>
          <w:lang w:val="es-ES"/>
        </w:rPr>
        <w:t xml:space="preserve">/ngày, uống </w:t>
      </w:r>
      <w:r w:rsidR="00D14C10" w:rsidRPr="00322AAD">
        <w:rPr>
          <w:szCs w:val="28"/>
          <w:lang w:val="es-ES"/>
        </w:rPr>
        <w:t>2</w:t>
      </w:r>
      <w:r w:rsidRPr="00322AAD">
        <w:rPr>
          <w:szCs w:val="28"/>
          <w:lang w:val="es-ES"/>
        </w:rPr>
        <w:t xml:space="preserve"> tháng</w:t>
      </w:r>
      <w:r w:rsidRPr="00322AAD">
        <w:rPr>
          <w:rFonts w:eastAsia="MS Mincho"/>
          <w:szCs w:val="28"/>
          <w:lang w:val="es-ES" w:eastAsia="ja-JP"/>
        </w:rPr>
        <w:t xml:space="preserve"> có tính an toàn và tác dụng tốt trong điều trị bệnh nhân bị </w:t>
      </w:r>
      <w:r w:rsidR="00054FD3" w:rsidRPr="00322AAD">
        <w:rPr>
          <w:rFonts w:eastAsia="MS Mincho"/>
          <w:szCs w:val="28"/>
          <w:lang w:val="es-ES" w:eastAsia="ja-JP"/>
        </w:rPr>
        <w:t>SGTT</w:t>
      </w:r>
      <w:r w:rsidRPr="00322AAD">
        <w:rPr>
          <w:rFonts w:eastAsia="MS Mincho"/>
          <w:szCs w:val="28"/>
          <w:lang w:val="es-ES" w:eastAsia="ja-JP"/>
        </w:rPr>
        <w:t xml:space="preserve"> thể </w:t>
      </w:r>
      <w:r w:rsidRPr="00322AAD">
        <w:rPr>
          <w:szCs w:val="28"/>
          <w:lang w:val="es-ES"/>
        </w:rPr>
        <w:t>thận tinh khuy tổn</w:t>
      </w:r>
      <w:r w:rsidRPr="00322AAD">
        <w:rPr>
          <w:rFonts w:eastAsia="MS Mincho"/>
          <w:szCs w:val="28"/>
          <w:lang w:val="es-ES" w:eastAsia="ja-JP"/>
        </w:rPr>
        <w:t>. Cụ thể</w:t>
      </w:r>
      <w:r w:rsidRPr="00322AAD">
        <w:rPr>
          <w:szCs w:val="28"/>
          <w:lang w:val="es-ES"/>
        </w:rPr>
        <w:t>:</w:t>
      </w:r>
    </w:p>
    <w:p w:rsidR="00323991" w:rsidRPr="00322AAD" w:rsidRDefault="00323991" w:rsidP="002D1E9A">
      <w:pPr>
        <w:spacing w:line="317" w:lineRule="auto"/>
        <w:rPr>
          <w:szCs w:val="28"/>
          <w:lang w:val="es-ES"/>
        </w:rPr>
      </w:pPr>
      <w:r w:rsidRPr="00322AAD">
        <w:rPr>
          <w:szCs w:val="28"/>
          <w:lang w:val="es-ES"/>
        </w:rPr>
        <w:t xml:space="preserve">- </w:t>
      </w:r>
      <w:r w:rsidRPr="00322AAD">
        <w:rPr>
          <w:rFonts w:eastAsia="MS Mincho"/>
          <w:szCs w:val="28"/>
          <w:lang w:val="es-ES" w:eastAsia="ja-JP"/>
        </w:rPr>
        <w:t>L</w:t>
      </w:r>
      <w:r w:rsidRPr="00322AAD">
        <w:rPr>
          <w:szCs w:val="28"/>
          <w:lang w:val="es-ES"/>
        </w:rPr>
        <w:t xml:space="preserve">àm tăng </w:t>
      </w:r>
      <w:r w:rsidRPr="00322AAD">
        <w:rPr>
          <w:rFonts w:eastAsia="MS Mincho"/>
          <w:szCs w:val="28"/>
          <w:lang w:val="es-ES" w:eastAsia="ja-JP"/>
        </w:rPr>
        <w:t>nồng độ</w:t>
      </w:r>
      <w:r w:rsidRPr="00322AAD">
        <w:rPr>
          <w:szCs w:val="28"/>
          <w:lang w:val="es-ES"/>
        </w:rPr>
        <w:t xml:space="preserve"> testosteron </w:t>
      </w:r>
      <w:r w:rsidRPr="00322AAD">
        <w:rPr>
          <w:rFonts w:eastAsia="MS Mincho"/>
          <w:szCs w:val="28"/>
          <w:lang w:val="es-ES" w:eastAsia="ja-JP"/>
        </w:rPr>
        <w:t>huyết thanh</w:t>
      </w:r>
      <w:r w:rsidRPr="00322AAD">
        <w:rPr>
          <w:szCs w:val="28"/>
          <w:lang w:val="es-ES"/>
        </w:rPr>
        <w:t>, điều hòa bài tiết LH và FSH.</w:t>
      </w:r>
      <w:r w:rsidR="001F547F" w:rsidRPr="00322AAD">
        <w:rPr>
          <w:szCs w:val="28"/>
          <w:lang w:val="es-ES"/>
        </w:rPr>
        <w:t xml:space="preserve"> </w:t>
      </w:r>
      <w:r w:rsidRPr="00322AAD">
        <w:rPr>
          <w:rFonts w:eastAsia="MS Mincho"/>
          <w:szCs w:val="28"/>
          <w:lang w:val="es-ES" w:eastAsia="ja-JP"/>
        </w:rPr>
        <w:t>L</w:t>
      </w:r>
      <w:r w:rsidRPr="00322AAD">
        <w:rPr>
          <w:szCs w:val="28"/>
          <w:lang w:val="es-ES"/>
        </w:rPr>
        <w:t xml:space="preserve">àm </w:t>
      </w:r>
      <w:r w:rsidRPr="00322AAD">
        <w:rPr>
          <w:rFonts w:eastAsia="MS Mincho"/>
          <w:szCs w:val="28"/>
          <w:lang w:val="es-ES" w:eastAsia="ja-JP"/>
        </w:rPr>
        <w:t xml:space="preserve">tăng </w:t>
      </w:r>
      <w:r w:rsidRPr="00322AAD">
        <w:rPr>
          <w:szCs w:val="28"/>
          <w:lang w:val="es-ES"/>
        </w:rPr>
        <w:t xml:space="preserve">số lượng và chất lượng tinh trùng trên bệnh nhân bị </w:t>
      </w:r>
      <w:r w:rsidR="00054FD3" w:rsidRPr="00322AAD">
        <w:rPr>
          <w:szCs w:val="28"/>
          <w:lang w:val="es-ES"/>
        </w:rPr>
        <w:t>SGTT</w:t>
      </w:r>
      <w:r w:rsidRPr="00322AAD">
        <w:rPr>
          <w:szCs w:val="28"/>
          <w:lang w:val="es-ES"/>
        </w:rPr>
        <w:t xml:space="preserve">. </w:t>
      </w:r>
    </w:p>
    <w:p w:rsidR="00323991" w:rsidRPr="00322AAD" w:rsidRDefault="00D14C10" w:rsidP="002D1E9A">
      <w:pPr>
        <w:spacing w:line="317" w:lineRule="auto"/>
        <w:rPr>
          <w:b/>
          <w:bCs/>
          <w:spacing w:val="-2"/>
          <w:szCs w:val="28"/>
          <w:lang w:val="es-ES"/>
        </w:rPr>
      </w:pPr>
      <w:r w:rsidRPr="00322AAD">
        <w:rPr>
          <w:rFonts w:eastAsia="MS Mincho"/>
          <w:bCs/>
          <w:spacing w:val="-2"/>
          <w:szCs w:val="28"/>
          <w:lang w:val="es-ES" w:eastAsia="ja-JP"/>
        </w:rPr>
        <w:t>-</w:t>
      </w:r>
      <w:r w:rsidR="00323991" w:rsidRPr="00322AAD">
        <w:rPr>
          <w:rFonts w:eastAsia="MS Mincho"/>
          <w:bCs/>
          <w:spacing w:val="-2"/>
          <w:szCs w:val="28"/>
          <w:lang w:val="es-ES" w:eastAsia="ja-JP"/>
        </w:rPr>
        <w:t xml:space="preserve"> </w:t>
      </w:r>
      <w:r w:rsidR="00323991" w:rsidRPr="00322AAD">
        <w:rPr>
          <w:bCs/>
          <w:spacing w:val="-2"/>
          <w:szCs w:val="28"/>
          <w:lang w:val="es-ES"/>
        </w:rPr>
        <w:t>Kết quả điều trị lâm sàng đạt rất tốt (có</w:t>
      </w:r>
      <w:r w:rsidR="00323991" w:rsidRPr="00322AAD">
        <w:rPr>
          <w:rFonts w:eastAsia="MS Mincho"/>
          <w:bCs/>
          <w:spacing w:val="-2"/>
          <w:szCs w:val="28"/>
          <w:lang w:val="es-ES" w:eastAsia="ja-JP"/>
        </w:rPr>
        <w:t xml:space="preserve"> vợ mang thai</w:t>
      </w:r>
      <w:r w:rsidR="00323991" w:rsidRPr="00322AAD">
        <w:rPr>
          <w:bCs/>
          <w:spacing w:val="-2"/>
          <w:szCs w:val="28"/>
          <w:lang w:val="es-ES"/>
        </w:rPr>
        <w:t xml:space="preserve"> hoặc tinh dịch đồ tăng lên</w:t>
      </w:r>
      <w:r w:rsidR="00323991" w:rsidRPr="00322AAD">
        <w:rPr>
          <w:rFonts w:eastAsia="MS Mincho"/>
          <w:bCs/>
          <w:spacing w:val="-2"/>
          <w:szCs w:val="28"/>
          <w:lang w:val="es-ES" w:eastAsia="ja-JP"/>
        </w:rPr>
        <w:t xml:space="preserve"> về</w:t>
      </w:r>
      <w:r w:rsidR="00323991" w:rsidRPr="00322AAD">
        <w:rPr>
          <w:bCs/>
          <w:spacing w:val="-2"/>
          <w:szCs w:val="28"/>
          <w:lang w:val="es-ES"/>
        </w:rPr>
        <w:t xml:space="preserve"> bình thường) là 1</w:t>
      </w:r>
      <w:r w:rsidR="00323991" w:rsidRPr="00322AAD">
        <w:rPr>
          <w:rFonts w:eastAsia="MS Mincho"/>
          <w:bCs/>
          <w:spacing w:val="-2"/>
          <w:szCs w:val="28"/>
          <w:lang w:val="es-ES" w:eastAsia="ja-JP"/>
        </w:rPr>
        <w:t>6</w:t>
      </w:r>
      <w:r w:rsidR="00323991" w:rsidRPr="00322AAD">
        <w:rPr>
          <w:bCs/>
          <w:spacing w:val="-2"/>
          <w:szCs w:val="28"/>
          <w:lang w:val="es-ES"/>
        </w:rPr>
        <w:t>,6</w:t>
      </w:r>
      <w:r w:rsidR="00323991" w:rsidRPr="00322AAD">
        <w:rPr>
          <w:rFonts w:eastAsia="MS Mincho"/>
          <w:bCs/>
          <w:spacing w:val="-2"/>
          <w:szCs w:val="28"/>
          <w:lang w:val="es-ES" w:eastAsia="ja-JP"/>
        </w:rPr>
        <w:t>7</w:t>
      </w:r>
      <w:r w:rsidRPr="00322AAD">
        <w:rPr>
          <w:bCs/>
          <w:spacing w:val="-2"/>
          <w:szCs w:val="28"/>
          <w:lang w:val="es-ES"/>
        </w:rPr>
        <w:t>%;</w:t>
      </w:r>
      <w:r w:rsidR="00323991" w:rsidRPr="00322AAD">
        <w:rPr>
          <w:rFonts w:eastAsia="MS Mincho"/>
          <w:bCs/>
          <w:spacing w:val="-2"/>
          <w:szCs w:val="28"/>
          <w:lang w:val="es-ES" w:eastAsia="ja-JP"/>
        </w:rPr>
        <w:t xml:space="preserve"> </w:t>
      </w:r>
      <w:r w:rsidR="00323991" w:rsidRPr="00322AAD">
        <w:rPr>
          <w:bCs/>
          <w:spacing w:val="-2"/>
          <w:szCs w:val="28"/>
          <w:lang w:val="es-ES"/>
        </w:rPr>
        <w:t>Tốt (tăng cả số lượng và chất lượng tinh trùng so với trước điều trị) là 6</w:t>
      </w:r>
      <w:r w:rsidR="00323991" w:rsidRPr="00322AAD">
        <w:rPr>
          <w:rFonts w:eastAsia="MS Mincho"/>
          <w:bCs/>
          <w:spacing w:val="-2"/>
          <w:szCs w:val="28"/>
          <w:lang w:val="es-ES" w:eastAsia="ja-JP"/>
        </w:rPr>
        <w:t>6</w:t>
      </w:r>
      <w:r w:rsidR="00323991" w:rsidRPr="00322AAD">
        <w:rPr>
          <w:bCs/>
          <w:spacing w:val="-2"/>
          <w:szCs w:val="28"/>
          <w:lang w:val="es-ES"/>
        </w:rPr>
        <w:t>,</w:t>
      </w:r>
      <w:r w:rsidR="00323991" w:rsidRPr="00322AAD">
        <w:rPr>
          <w:rFonts w:eastAsia="MS Mincho"/>
          <w:bCs/>
          <w:spacing w:val="-2"/>
          <w:szCs w:val="28"/>
          <w:lang w:val="es-ES" w:eastAsia="ja-JP"/>
        </w:rPr>
        <w:t>6</w:t>
      </w:r>
      <w:r w:rsidRPr="00322AAD">
        <w:rPr>
          <w:bCs/>
          <w:spacing w:val="-2"/>
          <w:szCs w:val="28"/>
          <w:lang w:val="es-ES"/>
        </w:rPr>
        <w:t xml:space="preserve">7%; </w:t>
      </w:r>
      <w:r w:rsidR="00323991" w:rsidRPr="00322AAD">
        <w:rPr>
          <w:bCs/>
          <w:spacing w:val="-2"/>
          <w:szCs w:val="28"/>
          <w:lang w:val="es-ES"/>
        </w:rPr>
        <w:t>Trung bình (chỉ tăng số lượng hoặc chất lượng tinh trùng so với trước điều trị) là 1</w:t>
      </w:r>
      <w:r w:rsidR="00323991" w:rsidRPr="00322AAD">
        <w:rPr>
          <w:rFonts w:eastAsia="MS Mincho"/>
          <w:bCs/>
          <w:spacing w:val="-2"/>
          <w:szCs w:val="28"/>
          <w:lang w:val="es-ES" w:eastAsia="ja-JP"/>
        </w:rPr>
        <w:t>6</w:t>
      </w:r>
      <w:r w:rsidR="00323991" w:rsidRPr="00322AAD">
        <w:rPr>
          <w:bCs/>
          <w:spacing w:val="-2"/>
          <w:szCs w:val="28"/>
          <w:lang w:val="es-ES"/>
        </w:rPr>
        <w:t>,6</w:t>
      </w:r>
      <w:r w:rsidR="00323991" w:rsidRPr="00322AAD">
        <w:rPr>
          <w:rFonts w:eastAsia="MS Mincho"/>
          <w:bCs/>
          <w:spacing w:val="-2"/>
          <w:szCs w:val="28"/>
          <w:lang w:val="es-ES" w:eastAsia="ja-JP"/>
        </w:rPr>
        <w:t>7</w:t>
      </w:r>
      <w:r w:rsidRPr="00322AAD">
        <w:rPr>
          <w:bCs/>
          <w:spacing w:val="-2"/>
          <w:szCs w:val="28"/>
          <w:lang w:val="es-ES"/>
        </w:rPr>
        <w:t xml:space="preserve">%; </w:t>
      </w:r>
      <w:r w:rsidR="00323991" w:rsidRPr="00322AAD">
        <w:rPr>
          <w:bCs/>
          <w:spacing w:val="-2"/>
          <w:szCs w:val="28"/>
          <w:lang w:val="es-ES"/>
        </w:rPr>
        <w:t>Không kết quả là 0%.</w:t>
      </w:r>
    </w:p>
    <w:p w:rsidR="00323991" w:rsidRPr="00322AAD" w:rsidRDefault="00323991" w:rsidP="002D1E9A">
      <w:pPr>
        <w:spacing w:line="317" w:lineRule="auto"/>
        <w:rPr>
          <w:rFonts w:eastAsia="MS Mincho"/>
          <w:szCs w:val="28"/>
          <w:lang w:val="es-ES" w:eastAsia="ja-JP"/>
        </w:rPr>
      </w:pPr>
      <w:r w:rsidRPr="00322AAD">
        <w:rPr>
          <w:rFonts w:eastAsia="MS Mincho"/>
          <w:szCs w:val="28"/>
          <w:lang w:val="es-ES" w:eastAsia="ja-JP"/>
        </w:rPr>
        <w:t>- Cải thiện các triệu chứng của bệnh theo y học cổ truyền.</w:t>
      </w:r>
    </w:p>
    <w:p w:rsidR="00AA346D" w:rsidRPr="00322AAD" w:rsidRDefault="00323991" w:rsidP="002D1E9A">
      <w:pPr>
        <w:spacing w:line="317" w:lineRule="auto"/>
        <w:rPr>
          <w:rFonts w:ascii="Times New Roman Bold" w:eastAsia="Times New Roman" w:hAnsi="Times New Roman Bold" w:cstheme="majorBidi"/>
          <w:b/>
          <w:bCs/>
          <w:szCs w:val="28"/>
          <w:lang w:val="pt-BR" w:eastAsia="ja-JP"/>
        </w:rPr>
      </w:pPr>
      <w:r w:rsidRPr="00322AAD">
        <w:rPr>
          <w:rFonts w:eastAsia="MS Mincho"/>
          <w:szCs w:val="28"/>
          <w:lang w:val="es-ES" w:eastAsia="ja-JP"/>
        </w:rPr>
        <w:t>- Không gây ra các tác dụng không mong muốn trên lâm sàng; không là biến đổi các chỉ số sinh hóa AST, ALT, Ure, Creatinin; không làm thay đổi các chỉ số huyết học của bệnh nhân.</w:t>
      </w:r>
    </w:p>
    <w:p w:rsidR="00323991" w:rsidRPr="00322AAD" w:rsidRDefault="00323991" w:rsidP="00F56BA4">
      <w:pPr>
        <w:pStyle w:val="2"/>
        <w:rPr>
          <w:lang w:val="pt-BR" w:eastAsia="ja-JP"/>
        </w:rPr>
      </w:pPr>
      <w:bookmarkStart w:id="574" w:name="_Toc5796012"/>
      <w:bookmarkStart w:id="575" w:name="_Toc26970741"/>
      <w:r w:rsidRPr="00322AAD">
        <w:rPr>
          <w:lang w:val="pt-BR" w:eastAsia="ja-JP"/>
        </w:rPr>
        <w:lastRenderedPageBreak/>
        <w:t>KIẾN NGHỊ</w:t>
      </w:r>
      <w:bookmarkEnd w:id="574"/>
      <w:bookmarkEnd w:id="575"/>
    </w:p>
    <w:p w:rsidR="00F56BA4" w:rsidRPr="00322AAD" w:rsidRDefault="00F56BA4" w:rsidP="002D1E9A">
      <w:pPr>
        <w:pStyle w:val="2"/>
        <w:outlineLvl w:val="9"/>
        <w:rPr>
          <w:lang w:val="pt-BR" w:eastAsia="ja-JP"/>
        </w:rPr>
      </w:pPr>
    </w:p>
    <w:p w:rsidR="006053EA" w:rsidRPr="00322AAD" w:rsidRDefault="00323991" w:rsidP="003806AD">
      <w:pPr>
        <w:rPr>
          <w:szCs w:val="28"/>
          <w:lang w:val="es-ES" w:eastAsia="ja-JP"/>
        </w:rPr>
      </w:pPr>
      <w:r w:rsidRPr="00322AAD">
        <w:rPr>
          <w:rFonts w:eastAsia="Times New Roman"/>
          <w:szCs w:val="28"/>
          <w:lang w:val="es-ES"/>
        </w:rPr>
        <w:t xml:space="preserve">1. </w:t>
      </w:r>
      <w:r w:rsidR="006053EA" w:rsidRPr="00322AAD">
        <w:rPr>
          <w:szCs w:val="28"/>
          <w:lang w:val="es-ES" w:eastAsia="ja-JP"/>
        </w:rPr>
        <w:t xml:space="preserve">Có thể triển khai nghiên cứu đánh giá tác dụng của chế phẩm trên các thể </w:t>
      </w:r>
      <w:r w:rsidR="00054FD3" w:rsidRPr="00322AAD">
        <w:rPr>
          <w:szCs w:val="28"/>
          <w:lang w:val="es-ES" w:eastAsia="ja-JP"/>
        </w:rPr>
        <w:t>SGTT</w:t>
      </w:r>
      <w:r w:rsidR="006053EA" w:rsidRPr="00322AAD">
        <w:rPr>
          <w:szCs w:val="28"/>
          <w:lang w:val="es-ES" w:eastAsia="ja-JP"/>
        </w:rPr>
        <w:t xml:space="preserve"> khác</w:t>
      </w:r>
      <w:r w:rsidR="0095361F" w:rsidRPr="00322AAD">
        <w:rPr>
          <w:szCs w:val="28"/>
          <w:lang w:val="es-ES" w:eastAsia="ja-JP"/>
        </w:rPr>
        <w:t xml:space="preserve"> theo YHCT</w:t>
      </w:r>
      <w:r w:rsidR="00A60FE6">
        <w:rPr>
          <w:szCs w:val="28"/>
          <w:lang w:val="es-ES" w:eastAsia="ja-JP"/>
        </w:rPr>
        <w:t xml:space="preserve"> như mệnh môn hỏa suy</w:t>
      </w:r>
      <w:r w:rsidR="006053EA" w:rsidRPr="00322AAD">
        <w:rPr>
          <w:szCs w:val="28"/>
          <w:lang w:val="es-ES" w:eastAsia="ja-JP"/>
        </w:rPr>
        <w:t xml:space="preserve"> cũng như những tác dụng dược lý khác của chế phẩm</w:t>
      </w:r>
      <w:r w:rsidR="00AB3C31" w:rsidRPr="00322AAD">
        <w:rPr>
          <w:szCs w:val="28"/>
          <w:lang w:val="es-ES" w:eastAsia="ja-JP"/>
        </w:rPr>
        <w:t xml:space="preserve"> như chống oxy hóa, bảo vệ chức năng gan, nâng cao hệ miễn dịch</w:t>
      </w:r>
      <w:r w:rsidR="006053EA" w:rsidRPr="00322AAD">
        <w:rPr>
          <w:szCs w:val="28"/>
          <w:lang w:val="es-ES" w:eastAsia="ja-JP"/>
        </w:rPr>
        <w:t xml:space="preserve">, </w:t>
      </w:r>
      <w:r w:rsidR="00AB3C31" w:rsidRPr="00322AAD">
        <w:rPr>
          <w:szCs w:val="28"/>
          <w:lang w:val="es-ES" w:eastAsia="ja-JP"/>
        </w:rPr>
        <w:t>tác dụng lên tim mạch,…</w:t>
      </w:r>
      <w:r w:rsidR="006053EA" w:rsidRPr="00322AAD">
        <w:rPr>
          <w:szCs w:val="28"/>
          <w:lang w:val="es-ES" w:eastAsia="ja-JP"/>
        </w:rPr>
        <w:t xml:space="preserve">nhằm nâng cao giá trị của viên nang Y10. </w:t>
      </w:r>
    </w:p>
    <w:p w:rsidR="009C447E" w:rsidRPr="00322AAD" w:rsidRDefault="00323991" w:rsidP="003806AD">
      <w:pPr>
        <w:rPr>
          <w:rFonts w:eastAsia="Times New Roman"/>
          <w:szCs w:val="28"/>
          <w:lang w:val="es-ES"/>
        </w:rPr>
      </w:pPr>
      <w:r w:rsidRPr="00322AAD">
        <w:rPr>
          <w:rFonts w:eastAsia="Times New Roman"/>
          <w:szCs w:val="28"/>
          <w:lang w:val="es-ES"/>
        </w:rPr>
        <w:t>2. T</w:t>
      </w:r>
      <w:r w:rsidRPr="00322AAD">
        <w:rPr>
          <w:szCs w:val="28"/>
          <w:lang w:val="es-ES" w:eastAsia="ja-JP"/>
        </w:rPr>
        <w:t xml:space="preserve">ừ những kết quả thu được, có thể hướng tới việc triển khai dự án sản xuất hoặc chuyển giao công nghệ </w:t>
      </w:r>
      <w:r w:rsidRPr="00322AAD">
        <w:rPr>
          <w:rFonts w:eastAsia="Times New Roman"/>
          <w:szCs w:val="28"/>
          <w:lang w:val="es-ES"/>
        </w:rPr>
        <w:t xml:space="preserve">để có thể đưa </w:t>
      </w:r>
      <w:r w:rsidRPr="00322AAD">
        <w:rPr>
          <w:szCs w:val="28"/>
          <w:lang w:val="es-ES" w:eastAsia="ja-JP"/>
        </w:rPr>
        <w:t xml:space="preserve">sản phẩm </w:t>
      </w:r>
      <w:r w:rsidRPr="00322AAD">
        <w:rPr>
          <w:rFonts w:eastAsia="Times New Roman"/>
          <w:szCs w:val="28"/>
          <w:lang w:val="es-ES"/>
        </w:rPr>
        <w:t xml:space="preserve">ra sử dụng rộng rãi trong cộng đồng. </w:t>
      </w:r>
    </w:p>
    <w:p w:rsidR="00323991" w:rsidRPr="00322AAD" w:rsidRDefault="009C447E" w:rsidP="009C447E">
      <w:pPr>
        <w:adjustRightInd/>
        <w:snapToGrid/>
        <w:spacing w:after="200" w:line="276" w:lineRule="auto"/>
        <w:ind w:firstLine="0"/>
        <w:jc w:val="left"/>
        <w:rPr>
          <w:rFonts w:eastAsia="Times New Roman"/>
          <w:szCs w:val="28"/>
          <w:lang w:val="es-ES"/>
        </w:rPr>
      </w:pPr>
      <w:r w:rsidRPr="00322AAD">
        <w:rPr>
          <w:rFonts w:eastAsia="Times New Roman"/>
          <w:szCs w:val="28"/>
          <w:lang w:val="es-ES"/>
        </w:rPr>
        <w:br w:type="page"/>
      </w:r>
    </w:p>
    <w:p w:rsidR="00700DE1" w:rsidRPr="00322AAD" w:rsidRDefault="00700DE1" w:rsidP="00CB5BC1">
      <w:pPr>
        <w:pStyle w:val="Heading1"/>
        <w:rPr>
          <w:lang w:val="es-ES"/>
        </w:rPr>
        <w:sectPr w:rsidR="00700DE1" w:rsidRPr="00322AAD" w:rsidSect="001F547F">
          <w:headerReference w:type="default" r:id="rId98"/>
          <w:footerReference w:type="default" r:id="rId99"/>
          <w:pgSz w:w="11907" w:h="16840" w:code="9"/>
          <w:pgMar w:top="1985" w:right="1134" w:bottom="1701" w:left="1985" w:header="1134" w:footer="720" w:gutter="0"/>
          <w:pgNumType w:start="1"/>
          <w:cols w:space="720"/>
          <w:docGrid w:linePitch="299"/>
        </w:sectPr>
      </w:pPr>
    </w:p>
    <w:p w:rsidR="00B93244" w:rsidRPr="00322AAD" w:rsidRDefault="006F1B2F" w:rsidP="00B93244">
      <w:pPr>
        <w:pStyle w:val="Heading1"/>
        <w:ind w:firstLine="0"/>
        <w:rPr>
          <w:sz w:val="32"/>
          <w:lang w:val="es-ES"/>
        </w:rPr>
      </w:pPr>
      <w:bookmarkStart w:id="576" w:name="_Toc5796013"/>
      <w:r w:rsidRPr="00322AAD">
        <w:rPr>
          <w:sz w:val="32"/>
          <w:lang w:val="es-ES"/>
        </w:rPr>
        <w:lastRenderedPageBreak/>
        <w:t xml:space="preserve">DANH MỤC CÁC CÔNG TRÌNH NGHIÊN CỨU </w:t>
      </w:r>
    </w:p>
    <w:p w:rsidR="00577A01" w:rsidRPr="00322AAD" w:rsidRDefault="006F1B2F" w:rsidP="00B93244">
      <w:pPr>
        <w:pStyle w:val="Heading1"/>
        <w:ind w:firstLine="0"/>
        <w:rPr>
          <w:sz w:val="32"/>
          <w:lang w:val="es-ES"/>
        </w:rPr>
      </w:pPr>
      <w:r w:rsidRPr="00322AAD">
        <w:rPr>
          <w:sz w:val="32"/>
          <w:lang w:val="es-ES"/>
        </w:rPr>
        <w:t>ĐÃ CÔNG BỐ LIÊN QUAN ĐẾN LUẬN ÁN</w:t>
      </w:r>
      <w:bookmarkEnd w:id="576"/>
    </w:p>
    <w:p w:rsidR="00B93244" w:rsidRPr="00322AAD" w:rsidRDefault="00B93244" w:rsidP="00B93244">
      <w:pPr>
        <w:rPr>
          <w:lang w:val="es-ES"/>
        </w:rPr>
      </w:pPr>
    </w:p>
    <w:p w:rsidR="00F24371" w:rsidRPr="00322AAD" w:rsidRDefault="00F24371" w:rsidP="00B93244">
      <w:pPr>
        <w:pStyle w:val="ListParagraph"/>
        <w:numPr>
          <w:ilvl w:val="0"/>
          <w:numId w:val="17"/>
        </w:numPr>
        <w:autoSpaceDE w:val="0"/>
        <w:autoSpaceDN w:val="0"/>
        <w:spacing w:line="336" w:lineRule="auto"/>
        <w:ind w:left="567" w:hanging="567"/>
        <w:rPr>
          <w:rFonts w:eastAsia="Times New Roman,Bold"/>
          <w:b/>
          <w:bCs/>
          <w:szCs w:val="28"/>
          <w:lang w:val="vi-VN"/>
        </w:rPr>
      </w:pPr>
      <w:r w:rsidRPr="00322AAD">
        <w:rPr>
          <w:b/>
          <w:szCs w:val="28"/>
          <w:lang w:val="vi-VN"/>
        </w:rPr>
        <w:t>Lê Minh Hoàng</w:t>
      </w:r>
      <w:r w:rsidRPr="00322AAD">
        <w:rPr>
          <w:b/>
          <w:szCs w:val="28"/>
          <w:lang w:val="es-ES"/>
        </w:rPr>
        <w:t xml:space="preserve">, </w:t>
      </w:r>
      <w:r w:rsidRPr="00322AAD">
        <w:rPr>
          <w:b/>
          <w:szCs w:val="28"/>
          <w:lang w:val="vi-VN"/>
        </w:rPr>
        <w:t>Nguyễn Hoàng Ngân</w:t>
      </w:r>
      <w:r w:rsidRPr="00322AAD">
        <w:rPr>
          <w:b/>
          <w:szCs w:val="28"/>
          <w:lang w:val="es-ES"/>
        </w:rPr>
        <w:t>,</w:t>
      </w:r>
      <w:r w:rsidRPr="00322AAD">
        <w:rPr>
          <w:b/>
          <w:szCs w:val="28"/>
          <w:lang w:val="vi-VN"/>
        </w:rPr>
        <w:t xml:space="preserve"> </w:t>
      </w:r>
      <w:r w:rsidRPr="00322AAD">
        <w:rPr>
          <w:b/>
          <w:szCs w:val="28"/>
          <w:lang w:val="es-ES"/>
        </w:rPr>
        <w:t xml:space="preserve">Phạm Xuân Phong, </w:t>
      </w:r>
      <w:r w:rsidRPr="00322AAD">
        <w:rPr>
          <w:b/>
          <w:szCs w:val="28"/>
          <w:lang w:val="vi-VN"/>
        </w:rPr>
        <w:t>Nguyễn Duy Bắc (2018)</w:t>
      </w:r>
      <w:r w:rsidRPr="00322AAD">
        <w:rPr>
          <w:szCs w:val="28"/>
          <w:lang w:val="vi-VN"/>
        </w:rPr>
        <w:t>, “</w:t>
      </w:r>
      <w:r w:rsidRPr="00322AAD">
        <w:rPr>
          <w:szCs w:val="28"/>
          <w:lang w:val="es-ES"/>
        </w:rPr>
        <w:t>Nghiên cứu độc tính cấp và độc tính bán trường diễn của viên nang Y10 trên động vật thực nghiệm</w:t>
      </w:r>
      <w:r w:rsidRPr="00322AAD">
        <w:rPr>
          <w:szCs w:val="28"/>
          <w:lang w:val="vi-VN"/>
        </w:rPr>
        <w:t>”</w:t>
      </w:r>
      <w:r w:rsidRPr="00322AAD">
        <w:rPr>
          <w:i/>
          <w:szCs w:val="28"/>
          <w:lang w:val="vi-VN"/>
        </w:rPr>
        <w:t xml:space="preserve">, Tạp chí Y </w:t>
      </w:r>
      <w:r w:rsidRPr="00322AAD">
        <w:rPr>
          <w:i/>
          <w:szCs w:val="28"/>
          <w:lang w:val="es-ES"/>
        </w:rPr>
        <w:t>học Việt Nam</w:t>
      </w:r>
      <w:r w:rsidR="001F547F" w:rsidRPr="00322AAD">
        <w:rPr>
          <w:i/>
          <w:szCs w:val="28"/>
          <w:lang w:val="es-ES"/>
        </w:rPr>
        <w:t xml:space="preserve"> </w:t>
      </w:r>
      <w:r w:rsidR="00D17AD0">
        <w:rPr>
          <w:i/>
          <w:szCs w:val="28"/>
        </w:rPr>
        <w:t>tập</w:t>
      </w:r>
      <w:r w:rsidRPr="00322AAD">
        <w:rPr>
          <w:i/>
          <w:szCs w:val="28"/>
          <w:lang w:val="vi-VN"/>
        </w:rPr>
        <w:t xml:space="preserve"> 456(</w:t>
      </w:r>
      <w:r w:rsidR="00D17AD0">
        <w:rPr>
          <w:i/>
          <w:szCs w:val="28"/>
        </w:rPr>
        <w:t xml:space="preserve">số </w:t>
      </w:r>
      <w:r w:rsidRPr="00322AAD">
        <w:rPr>
          <w:i/>
          <w:szCs w:val="28"/>
          <w:lang w:val="vi-VN"/>
        </w:rPr>
        <w:t xml:space="preserve">1), </w:t>
      </w:r>
      <w:r w:rsidRPr="00322AAD">
        <w:rPr>
          <w:szCs w:val="28"/>
          <w:lang w:val="vi-VN"/>
        </w:rPr>
        <w:t>tr</w:t>
      </w:r>
      <w:r w:rsidR="00F540D7" w:rsidRPr="00322AAD">
        <w:rPr>
          <w:szCs w:val="28"/>
          <w:lang w:val="es-ES"/>
        </w:rPr>
        <w:t>.</w:t>
      </w:r>
      <w:r w:rsidRPr="00322AAD">
        <w:rPr>
          <w:szCs w:val="28"/>
          <w:lang w:val="vi-VN"/>
        </w:rPr>
        <w:t xml:space="preserve"> </w:t>
      </w:r>
      <w:r w:rsidRPr="00322AAD">
        <w:rPr>
          <w:szCs w:val="28"/>
          <w:lang w:val="es-ES"/>
        </w:rPr>
        <w:t>152</w:t>
      </w:r>
      <w:r w:rsidRPr="00322AAD">
        <w:rPr>
          <w:szCs w:val="28"/>
          <w:lang w:val="vi-VN"/>
        </w:rPr>
        <w:t>-</w:t>
      </w:r>
      <w:r w:rsidRPr="00322AAD">
        <w:rPr>
          <w:szCs w:val="28"/>
          <w:lang w:val="es-ES"/>
        </w:rPr>
        <w:t>158</w:t>
      </w:r>
      <w:r w:rsidRPr="00322AAD">
        <w:rPr>
          <w:szCs w:val="28"/>
          <w:lang w:val="vi-VN"/>
        </w:rPr>
        <w:t>.</w:t>
      </w:r>
    </w:p>
    <w:p w:rsidR="00577A01" w:rsidRPr="00322AAD" w:rsidRDefault="00577A01" w:rsidP="00B93244">
      <w:pPr>
        <w:pStyle w:val="ListParagraph"/>
        <w:numPr>
          <w:ilvl w:val="0"/>
          <w:numId w:val="17"/>
        </w:numPr>
        <w:spacing w:line="336" w:lineRule="auto"/>
        <w:ind w:left="567" w:hanging="567"/>
        <w:rPr>
          <w:lang w:val="es-ES"/>
        </w:rPr>
      </w:pPr>
      <w:r w:rsidRPr="00322AAD">
        <w:rPr>
          <w:b/>
          <w:szCs w:val="28"/>
          <w:lang w:val="vi-VN"/>
        </w:rPr>
        <w:t>Lê Minh Hoàng, Nguyễn Duy Bắc, Nguyễn Hoàng Ngân (2018)</w:t>
      </w:r>
      <w:r w:rsidRPr="00322AAD">
        <w:rPr>
          <w:szCs w:val="28"/>
          <w:lang w:val="vi-VN"/>
        </w:rPr>
        <w:t>, “Đánh giá tác dụng cải thiện chức năng sinh tinh của bột cao khô đông trùng hạ thảo (Cordyceps militaris (L.exfr.) Link) trên thực nghiệm”</w:t>
      </w:r>
      <w:r w:rsidRPr="00322AAD">
        <w:rPr>
          <w:i/>
          <w:szCs w:val="28"/>
          <w:lang w:val="vi-VN"/>
        </w:rPr>
        <w:t xml:space="preserve">, Tạp chí Y Dược học Cần Thơ </w:t>
      </w:r>
      <w:r w:rsidR="001F547F" w:rsidRPr="00322AAD">
        <w:rPr>
          <w:i/>
          <w:szCs w:val="28"/>
          <w:lang w:val="vi-VN"/>
        </w:rPr>
        <w:t>-</w:t>
      </w:r>
      <w:r w:rsidRPr="00322AAD">
        <w:rPr>
          <w:i/>
          <w:szCs w:val="28"/>
          <w:lang w:val="vi-VN"/>
        </w:rPr>
        <w:t xml:space="preserve"> số 13-14, </w:t>
      </w:r>
      <w:r w:rsidRPr="00322AAD">
        <w:rPr>
          <w:szCs w:val="28"/>
          <w:lang w:val="vi-VN"/>
        </w:rPr>
        <w:t>tr</w:t>
      </w:r>
      <w:r w:rsidR="00F540D7" w:rsidRPr="00322AAD">
        <w:rPr>
          <w:szCs w:val="28"/>
          <w:lang w:val="vi-VN"/>
        </w:rPr>
        <w:t>.</w:t>
      </w:r>
      <w:r w:rsidRPr="00322AAD">
        <w:rPr>
          <w:szCs w:val="28"/>
          <w:lang w:val="vi-VN"/>
        </w:rPr>
        <w:t xml:space="preserve"> 357-360.</w:t>
      </w:r>
    </w:p>
    <w:p w:rsidR="00577A01" w:rsidRPr="00322AAD" w:rsidRDefault="00577A01" w:rsidP="00B93244">
      <w:pPr>
        <w:pStyle w:val="ListParagraph"/>
        <w:numPr>
          <w:ilvl w:val="0"/>
          <w:numId w:val="17"/>
        </w:numPr>
        <w:autoSpaceDE w:val="0"/>
        <w:autoSpaceDN w:val="0"/>
        <w:spacing w:line="336" w:lineRule="auto"/>
        <w:ind w:left="567" w:hanging="567"/>
        <w:rPr>
          <w:bCs/>
          <w:szCs w:val="28"/>
          <w:lang w:val="vi-VN"/>
        </w:rPr>
      </w:pPr>
      <w:r w:rsidRPr="00322AAD">
        <w:rPr>
          <w:rFonts w:eastAsia="Microsoft YaHei"/>
          <w:b/>
          <w:szCs w:val="28"/>
          <w:shd w:val="clear" w:color="auto" w:fill="FFFFFF"/>
          <w:lang w:val="vi-VN"/>
        </w:rPr>
        <w:t>Minh Hoang</w:t>
      </w:r>
      <w:r w:rsidRPr="00322AAD">
        <w:rPr>
          <w:rFonts w:eastAsia="Microsoft YaHei"/>
          <w:b/>
          <w:szCs w:val="28"/>
          <w:shd w:val="clear" w:color="auto" w:fill="FFFFFF"/>
        </w:rPr>
        <w:t xml:space="preserve"> Le</w:t>
      </w:r>
      <w:r w:rsidRPr="00322AAD">
        <w:rPr>
          <w:rFonts w:eastAsia="Microsoft YaHei"/>
          <w:b/>
          <w:szCs w:val="28"/>
          <w:shd w:val="clear" w:color="auto" w:fill="FFFFFF"/>
          <w:lang w:val="vi-VN"/>
        </w:rPr>
        <w:t>, Duy Bac</w:t>
      </w:r>
      <w:r w:rsidRPr="00322AAD">
        <w:rPr>
          <w:rFonts w:eastAsia="Microsoft YaHei"/>
          <w:b/>
          <w:szCs w:val="28"/>
          <w:shd w:val="clear" w:color="auto" w:fill="FFFFFF"/>
        </w:rPr>
        <w:t xml:space="preserve"> Nguyen</w:t>
      </w:r>
      <w:r w:rsidR="009C6519" w:rsidRPr="00322AAD">
        <w:rPr>
          <w:rFonts w:eastAsia="Microsoft YaHei"/>
          <w:b/>
          <w:szCs w:val="28"/>
          <w:shd w:val="clear" w:color="auto" w:fill="FFFFFF"/>
          <w:lang w:val="vi-VN"/>
        </w:rPr>
        <w:t xml:space="preserve">, </w:t>
      </w:r>
      <w:r w:rsidRPr="00322AAD">
        <w:rPr>
          <w:rFonts w:eastAsia="Microsoft YaHei"/>
          <w:b/>
          <w:szCs w:val="28"/>
          <w:shd w:val="clear" w:color="auto" w:fill="FFFFFF"/>
          <w:lang w:val="vi-VN"/>
        </w:rPr>
        <w:t>Xuan Phong</w:t>
      </w:r>
      <w:r w:rsidR="009C6519" w:rsidRPr="00322AAD">
        <w:rPr>
          <w:rFonts w:eastAsia="Microsoft YaHei"/>
          <w:b/>
          <w:szCs w:val="28"/>
          <w:shd w:val="clear" w:color="auto" w:fill="FFFFFF"/>
        </w:rPr>
        <w:t xml:space="preserve"> Pham</w:t>
      </w:r>
      <w:r w:rsidRPr="00322AAD">
        <w:rPr>
          <w:rFonts w:eastAsia="Microsoft YaHei"/>
          <w:b/>
          <w:szCs w:val="28"/>
          <w:shd w:val="clear" w:color="auto" w:fill="FFFFFF"/>
          <w:lang w:val="vi-VN"/>
        </w:rPr>
        <w:t>, Hoang Ngan</w:t>
      </w:r>
      <w:r w:rsidRPr="00322AAD">
        <w:rPr>
          <w:rFonts w:eastAsia="Microsoft YaHei"/>
          <w:b/>
          <w:szCs w:val="28"/>
          <w:shd w:val="clear" w:color="auto" w:fill="FFFFFF"/>
        </w:rPr>
        <w:t xml:space="preserve"> Nguyen</w:t>
      </w:r>
      <w:r w:rsidRPr="00322AAD">
        <w:rPr>
          <w:rFonts w:eastAsia="Microsoft YaHei"/>
          <w:b/>
          <w:szCs w:val="28"/>
          <w:shd w:val="clear" w:color="auto" w:fill="FFFFFF"/>
          <w:lang w:val="vi-VN"/>
        </w:rPr>
        <w:t xml:space="preserve"> (2018), </w:t>
      </w:r>
      <w:r w:rsidRPr="00322AAD">
        <w:rPr>
          <w:rFonts w:eastAsia="Microsoft YaHei"/>
          <w:i/>
          <w:szCs w:val="28"/>
          <w:shd w:val="clear" w:color="auto" w:fill="FFFFFF"/>
          <w:lang w:val="vi-VN"/>
        </w:rPr>
        <w:t>“</w:t>
      </w:r>
      <w:r w:rsidRPr="00322AAD">
        <w:rPr>
          <w:bCs/>
          <w:szCs w:val="28"/>
        </w:rPr>
        <w:t>Evaluating the effect of improving sperm production of Vietnamese deer</w:t>
      </w:r>
      <w:r w:rsidRPr="00322AAD">
        <w:rPr>
          <w:bCs/>
          <w:szCs w:val="28"/>
          <w:lang w:val="vi-VN"/>
        </w:rPr>
        <w:t xml:space="preserve"> </w:t>
      </w:r>
      <w:r w:rsidRPr="00322AAD">
        <w:rPr>
          <w:bCs/>
          <w:szCs w:val="28"/>
        </w:rPr>
        <w:t>antler on experimental animals</w:t>
      </w:r>
      <w:r w:rsidRPr="00322AAD">
        <w:rPr>
          <w:bCs/>
          <w:i/>
          <w:szCs w:val="28"/>
          <w:lang w:val="vi-VN"/>
        </w:rPr>
        <w:t>”</w:t>
      </w:r>
      <w:r w:rsidRPr="00322AAD">
        <w:rPr>
          <w:b/>
          <w:bCs/>
          <w:szCs w:val="28"/>
        </w:rPr>
        <w:t xml:space="preserve"> </w:t>
      </w:r>
      <w:r w:rsidRPr="00322AAD">
        <w:rPr>
          <w:bCs/>
          <w:i/>
          <w:szCs w:val="28"/>
        </w:rPr>
        <w:t>ACADEMY Journal,</w:t>
      </w:r>
      <w:r w:rsidRPr="00322AAD">
        <w:rPr>
          <w:bCs/>
          <w:szCs w:val="28"/>
        </w:rPr>
        <w:t xml:space="preserve"> 10(12)</w:t>
      </w:r>
      <w:r w:rsidRPr="00322AAD">
        <w:rPr>
          <w:bCs/>
          <w:szCs w:val="28"/>
          <w:lang w:val="vi-VN"/>
        </w:rPr>
        <w:t>,</w:t>
      </w:r>
      <w:r w:rsidRPr="00322AAD">
        <w:rPr>
          <w:bCs/>
          <w:szCs w:val="28"/>
        </w:rPr>
        <w:t xml:space="preserve"> 8</w:t>
      </w:r>
      <w:r w:rsidRPr="00322AAD">
        <w:rPr>
          <w:bCs/>
          <w:szCs w:val="28"/>
          <w:lang w:val="vi-VN"/>
        </w:rPr>
        <w:t>-</w:t>
      </w:r>
      <w:r w:rsidRPr="00322AAD">
        <w:rPr>
          <w:bCs/>
          <w:szCs w:val="28"/>
        </w:rPr>
        <w:t>27</w:t>
      </w:r>
      <w:r w:rsidRPr="00322AAD">
        <w:rPr>
          <w:bCs/>
          <w:szCs w:val="28"/>
          <w:lang w:val="vi-VN"/>
        </w:rPr>
        <w:t>.</w:t>
      </w:r>
    </w:p>
    <w:p w:rsidR="006F1B2F" w:rsidRPr="00322AAD" w:rsidRDefault="00577A01" w:rsidP="002D1E9A">
      <w:pPr>
        <w:pStyle w:val="ListParagraph"/>
        <w:numPr>
          <w:ilvl w:val="0"/>
          <w:numId w:val="17"/>
        </w:numPr>
        <w:autoSpaceDE w:val="0"/>
        <w:autoSpaceDN w:val="0"/>
        <w:spacing w:line="336" w:lineRule="auto"/>
        <w:ind w:left="567" w:hanging="567"/>
        <w:rPr>
          <w:lang w:val="es-ES"/>
        </w:rPr>
      </w:pPr>
      <w:r w:rsidRPr="00322AAD">
        <w:rPr>
          <w:b/>
          <w:szCs w:val="28"/>
          <w:lang w:val="vi-VN"/>
        </w:rPr>
        <w:t>Lê Minh Hoàng, Vũ Ngọc Thắng, Nguyễn Hoàng Ngân, Phạm Xuân Phong, Nguyễn Duy Bắc (2018)</w:t>
      </w:r>
      <w:r w:rsidRPr="00322AAD">
        <w:rPr>
          <w:szCs w:val="28"/>
          <w:lang w:val="vi-VN"/>
        </w:rPr>
        <w:t>, “Nghiên cứu tác dụng cải thiện khả năng sinh tinh của viên nang Y10 trên động vật thực nghiệm”</w:t>
      </w:r>
      <w:r w:rsidRPr="00322AAD">
        <w:rPr>
          <w:i/>
          <w:szCs w:val="28"/>
          <w:lang w:val="vi-VN"/>
        </w:rPr>
        <w:t>, Tạp chí Y Dược học cổ truyền Quân sự,</w:t>
      </w:r>
      <w:r w:rsidR="001F547F" w:rsidRPr="00322AAD">
        <w:rPr>
          <w:i/>
          <w:szCs w:val="28"/>
          <w:lang w:val="vi-VN"/>
        </w:rPr>
        <w:t xml:space="preserve"> </w:t>
      </w:r>
      <w:r w:rsidRPr="00322AAD">
        <w:rPr>
          <w:i/>
          <w:szCs w:val="28"/>
          <w:lang w:val="vi-VN"/>
        </w:rPr>
        <w:t xml:space="preserve">số 3, </w:t>
      </w:r>
      <w:r w:rsidRPr="00322AAD">
        <w:rPr>
          <w:szCs w:val="28"/>
          <w:lang w:val="vi-VN"/>
        </w:rPr>
        <w:t>tr</w:t>
      </w:r>
      <w:r w:rsidR="00F540D7" w:rsidRPr="00322AAD">
        <w:rPr>
          <w:szCs w:val="28"/>
          <w:lang w:val="vi-VN"/>
        </w:rPr>
        <w:t>.</w:t>
      </w:r>
      <w:r w:rsidRPr="00322AAD">
        <w:rPr>
          <w:szCs w:val="28"/>
          <w:lang w:val="vi-VN"/>
        </w:rPr>
        <w:t xml:space="preserve"> 6-13.</w:t>
      </w:r>
      <w:r w:rsidR="006F1B2F" w:rsidRPr="00322AAD">
        <w:rPr>
          <w:lang w:val="es-ES"/>
        </w:rPr>
        <w:br w:type="page"/>
      </w:r>
    </w:p>
    <w:p w:rsidR="00B95F66" w:rsidRPr="00322AAD" w:rsidRDefault="00372D71" w:rsidP="00B93244">
      <w:pPr>
        <w:pStyle w:val="Heading1"/>
        <w:ind w:firstLine="0"/>
        <w:rPr>
          <w:sz w:val="32"/>
          <w:lang w:val="es-ES"/>
        </w:rPr>
      </w:pPr>
      <w:bookmarkStart w:id="577" w:name="_Toc5796014"/>
      <w:r w:rsidRPr="00322AAD">
        <w:rPr>
          <w:sz w:val="32"/>
          <w:lang w:val="es-ES"/>
        </w:rPr>
        <w:lastRenderedPageBreak/>
        <w:t>TÀI LIỆU THAM KHẢO</w:t>
      </w:r>
      <w:bookmarkEnd w:id="577"/>
    </w:p>
    <w:p w:rsidR="00B93244" w:rsidRPr="00322AAD" w:rsidRDefault="00B93244" w:rsidP="00B93244">
      <w:pPr>
        <w:rPr>
          <w:lang w:val="es-ES"/>
        </w:rPr>
      </w:pPr>
    </w:p>
    <w:p w:rsidR="00A35F57" w:rsidRPr="00322AAD" w:rsidRDefault="00A35F57" w:rsidP="00B93244">
      <w:pPr>
        <w:pStyle w:val="ListParagraph"/>
        <w:numPr>
          <w:ilvl w:val="3"/>
          <w:numId w:val="12"/>
        </w:numPr>
        <w:spacing w:before="80" w:line="324" w:lineRule="auto"/>
        <w:ind w:left="567" w:hanging="567"/>
        <w:rPr>
          <w:rFonts w:cs="Times New Roman"/>
          <w:szCs w:val="28"/>
        </w:rPr>
      </w:pPr>
      <w:r w:rsidRPr="00322AAD">
        <w:rPr>
          <w:rFonts w:cs="Times New Roman"/>
          <w:b/>
          <w:szCs w:val="28"/>
        </w:rPr>
        <w:t>Lluís Bassa</w:t>
      </w:r>
      <w:r w:rsidRPr="00322AAD">
        <w:rPr>
          <w:rFonts w:cs="Times New Roman"/>
          <w:szCs w:val="28"/>
        </w:rPr>
        <w:t xml:space="preserve"> (2009), “New Aspects in the Clinical Assessment of the Infertility Male”, </w:t>
      </w:r>
      <w:r w:rsidRPr="00322AAD">
        <w:rPr>
          <w:rFonts w:cs="Times New Roman"/>
          <w:i/>
          <w:szCs w:val="28"/>
        </w:rPr>
        <w:t>9</w:t>
      </w:r>
      <w:r w:rsidRPr="00322AAD">
        <w:rPr>
          <w:rFonts w:cs="Times New Roman"/>
          <w:i/>
          <w:szCs w:val="28"/>
          <w:vertAlign w:val="superscript"/>
        </w:rPr>
        <w:t>th</w:t>
      </w:r>
      <w:r w:rsidRPr="00322AAD">
        <w:rPr>
          <w:rFonts w:cs="Times New Roman"/>
          <w:i/>
          <w:szCs w:val="28"/>
        </w:rPr>
        <w:t xml:space="preserve"> International Congress of Andrology</w:t>
      </w:r>
      <w:r w:rsidRPr="00322AAD">
        <w:rPr>
          <w:rFonts w:cs="Times New Roman"/>
          <w:szCs w:val="28"/>
        </w:rPr>
        <w:t>, March 7-19, Barcelona, Spain.</w:t>
      </w:r>
    </w:p>
    <w:p w:rsidR="00A35F57" w:rsidRPr="00322AAD" w:rsidRDefault="00A35F57" w:rsidP="00B93244">
      <w:pPr>
        <w:pStyle w:val="ListParagraph"/>
        <w:numPr>
          <w:ilvl w:val="3"/>
          <w:numId w:val="12"/>
        </w:numPr>
        <w:spacing w:before="80" w:line="324" w:lineRule="auto"/>
        <w:ind w:left="567" w:hanging="567"/>
        <w:rPr>
          <w:rFonts w:cs="Times New Roman"/>
          <w:szCs w:val="28"/>
        </w:rPr>
      </w:pPr>
      <w:r w:rsidRPr="00322AAD">
        <w:rPr>
          <w:rFonts w:cs="Times New Roman"/>
          <w:b/>
          <w:szCs w:val="28"/>
        </w:rPr>
        <w:t>E. Carlsen, A. Giwercman, N. Keiding, N. E. Skakkebaek</w:t>
      </w:r>
      <w:r w:rsidRPr="00322AAD">
        <w:rPr>
          <w:rFonts w:cs="Times New Roman"/>
          <w:szCs w:val="28"/>
        </w:rPr>
        <w:t xml:space="preserve"> (1992) “Evidence for decreasing quality of semen during past 50 years”, </w:t>
      </w:r>
      <w:r w:rsidRPr="00322AAD">
        <w:rPr>
          <w:rFonts w:cs="Times New Roman"/>
          <w:i/>
          <w:szCs w:val="28"/>
        </w:rPr>
        <w:t>BMJ</w:t>
      </w:r>
      <w:r w:rsidRPr="00322AAD">
        <w:rPr>
          <w:rFonts w:cs="Times New Roman"/>
          <w:szCs w:val="28"/>
        </w:rPr>
        <w:t>, 305, pp. 609-613.</w:t>
      </w:r>
    </w:p>
    <w:p w:rsidR="00C42821" w:rsidRPr="00322AAD" w:rsidRDefault="00C42821" w:rsidP="00B93244">
      <w:pPr>
        <w:pStyle w:val="ListParagraph"/>
        <w:numPr>
          <w:ilvl w:val="3"/>
          <w:numId w:val="12"/>
        </w:numPr>
        <w:spacing w:before="80" w:line="324" w:lineRule="auto"/>
        <w:ind w:left="567" w:hanging="567"/>
        <w:rPr>
          <w:rFonts w:cs="Times New Roman"/>
          <w:b/>
          <w:szCs w:val="28"/>
        </w:rPr>
      </w:pPr>
      <w:r w:rsidRPr="00322AAD">
        <w:rPr>
          <w:rStyle w:val="Strong"/>
          <w:rFonts w:cs="Times New Roman"/>
        </w:rPr>
        <w:t>World Health Organization</w:t>
      </w:r>
      <w:r w:rsidRPr="00322AAD">
        <w:rPr>
          <w:rStyle w:val="Strong"/>
          <w:rFonts w:cs="Times New Roman"/>
          <w:lang w:eastAsia="ja-JP"/>
        </w:rPr>
        <w:t xml:space="preserve"> (2010)</w:t>
      </w:r>
      <w:r w:rsidRPr="00322AAD">
        <w:rPr>
          <w:rStyle w:val="Strong"/>
          <w:rFonts w:cs="Times New Roman"/>
        </w:rPr>
        <w:t>.</w:t>
      </w:r>
      <w:r w:rsidRPr="00322AAD">
        <w:rPr>
          <w:rStyle w:val="Strong"/>
          <w:rFonts w:cs="Times New Roman"/>
          <w:lang w:eastAsia="ja-JP"/>
        </w:rPr>
        <w:t xml:space="preserve"> </w:t>
      </w:r>
      <w:r w:rsidRPr="00322AAD">
        <w:rPr>
          <w:rStyle w:val="Strong"/>
          <w:rFonts w:cs="Times New Roman"/>
          <w:b w:val="0"/>
        </w:rPr>
        <w:t>WHO Laboratory Manual for the Ex-amination and Processing of Human Semen,</w:t>
      </w:r>
      <w:r w:rsidRPr="00322AAD">
        <w:rPr>
          <w:rStyle w:val="Strong"/>
          <w:rFonts w:cs="Times New Roman"/>
          <w:b w:val="0"/>
          <w:lang w:eastAsia="ja-JP"/>
        </w:rPr>
        <w:t xml:space="preserve"> </w:t>
      </w:r>
      <w:r w:rsidRPr="00322AAD">
        <w:rPr>
          <w:rStyle w:val="Strong"/>
          <w:rFonts w:cs="Times New Roman"/>
          <w:b w:val="0"/>
        </w:rPr>
        <w:t>5th ed. Geneva: WHOPress</w:t>
      </w:r>
      <w:r w:rsidRPr="00322AAD">
        <w:rPr>
          <w:rStyle w:val="Strong"/>
          <w:rFonts w:cs="Times New Roman"/>
          <w:b w:val="0"/>
          <w:lang w:eastAsia="ja-JP"/>
        </w:rPr>
        <w:t>.</w:t>
      </w:r>
    </w:p>
    <w:p w:rsidR="00A35F57" w:rsidRPr="00322AAD" w:rsidRDefault="00A35F57" w:rsidP="00B93244">
      <w:pPr>
        <w:pStyle w:val="ListParagraph"/>
        <w:numPr>
          <w:ilvl w:val="3"/>
          <w:numId w:val="12"/>
        </w:numPr>
        <w:tabs>
          <w:tab w:val="left" w:pos="1080"/>
        </w:tabs>
        <w:spacing w:before="80" w:line="324" w:lineRule="auto"/>
        <w:ind w:left="567" w:hanging="567"/>
        <w:rPr>
          <w:rFonts w:cs="Times New Roman"/>
          <w:bCs/>
          <w:szCs w:val="28"/>
          <w:lang w:val="vi-VN"/>
        </w:rPr>
      </w:pPr>
      <w:r w:rsidRPr="00322AAD">
        <w:rPr>
          <w:rFonts w:cs="Times New Roman"/>
          <w:b/>
          <w:szCs w:val="28"/>
          <w:lang w:val="vi-VN"/>
        </w:rPr>
        <w:t>Trần Quán Anh, Trần Thị Trung Chiến, Lê Văn Vệ (2009)</w:t>
      </w:r>
      <w:r w:rsidRPr="00322AAD">
        <w:rPr>
          <w:rFonts w:cs="Times New Roman"/>
          <w:szCs w:val="28"/>
          <w:lang w:val="vi-VN"/>
        </w:rPr>
        <w:t xml:space="preserve">, “Vô sinh nam giới”, </w:t>
      </w:r>
      <w:r w:rsidRPr="00322AAD">
        <w:rPr>
          <w:rFonts w:cs="Times New Roman"/>
          <w:i/>
          <w:szCs w:val="28"/>
          <w:lang w:val="vi-VN"/>
        </w:rPr>
        <w:t>Bệnh học</w:t>
      </w:r>
      <w:r w:rsidRPr="00322AAD">
        <w:rPr>
          <w:rFonts w:cs="Times New Roman"/>
          <w:i/>
          <w:szCs w:val="28"/>
          <w:lang w:val="es-ES"/>
        </w:rPr>
        <w:t xml:space="preserve"> </w:t>
      </w:r>
      <w:r w:rsidRPr="00322AAD">
        <w:rPr>
          <w:rFonts w:cs="Times New Roman"/>
          <w:i/>
          <w:szCs w:val="28"/>
          <w:lang w:val="vi-VN"/>
        </w:rPr>
        <w:t>giới tính nam</w:t>
      </w:r>
      <w:r w:rsidRPr="00322AAD">
        <w:rPr>
          <w:rFonts w:cs="Times New Roman"/>
          <w:szCs w:val="28"/>
          <w:lang w:val="vi-VN"/>
        </w:rPr>
        <w:t>, NXB Y học. tr. 253-323.</w:t>
      </w:r>
      <w:r w:rsidRPr="00322AAD">
        <w:rPr>
          <w:rFonts w:cs="Times New Roman"/>
          <w:szCs w:val="28"/>
          <w:lang w:val="es-ES"/>
        </w:rPr>
        <w:t xml:space="preserve"> </w:t>
      </w:r>
    </w:p>
    <w:p w:rsidR="00A35F57" w:rsidRPr="00322AAD" w:rsidRDefault="00A35F57" w:rsidP="00B93244">
      <w:pPr>
        <w:pStyle w:val="ListParagraph"/>
        <w:numPr>
          <w:ilvl w:val="3"/>
          <w:numId w:val="12"/>
        </w:numPr>
        <w:tabs>
          <w:tab w:val="left" w:pos="1080"/>
        </w:tabs>
        <w:spacing w:before="80" w:line="324" w:lineRule="auto"/>
        <w:ind w:left="567" w:hanging="567"/>
        <w:rPr>
          <w:rFonts w:cs="Times New Roman"/>
          <w:szCs w:val="28"/>
          <w:lang w:val="es-ES"/>
        </w:rPr>
      </w:pPr>
      <w:r w:rsidRPr="00322AAD">
        <w:rPr>
          <w:rFonts w:cs="Times New Roman"/>
          <w:b/>
          <w:bCs/>
          <w:szCs w:val="28"/>
          <w:lang w:val="vi-VN"/>
        </w:rPr>
        <w:t xml:space="preserve">Trần Quán Anh, Nguyễn Bửu Triều, Trần Thị Trung Chiến, Tôn Thất Bách, Phan Thị Phi Phi, Trần Thị Chính, Lê Văn Vệ, Nguyễn Phương Hồng </w:t>
      </w:r>
      <w:r w:rsidRPr="00322AAD">
        <w:rPr>
          <w:rFonts w:cs="Times New Roman"/>
          <w:b/>
          <w:szCs w:val="28"/>
          <w:lang w:val="vi-VN"/>
        </w:rPr>
        <w:t xml:space="preserve">(2005) </w:t>
      </w:r>
      <w:r w:rsidRPr="00322AAD">
        <w:rPr>
          <w:rFonts w:cs="Times New Roman"/>
          <w:szCs w:val="28"/>
          <w:lang w:val="vi-VN"/>
        </w:rPr>
        <w:t xml:space="preserve">“Bước đầu nghiên cứu nguyên nhân và đánh giá kết quả điều trị vô sinh nam giới”, </w:t>
      </w:r>
      <w:r w:rsidRPr="00322AAD">
        <w:rPr>
          <w:rFonts w:cs="Times New Roman"/>
          <w:i/>
          <w:szCs w:val="28"/>
          <w:lang w:val="vi-VN"/>
        </w:rPr>
        <w:t>Tạp chí y học Việt Nam</w:t>
      </w:r>
      <w:r w:rsidRPr="00322AAD">
        <w:rPr>
          <w:rFonts w:cs="Times New Roman"/>
          <w:szCs w:val="28"/>
          <w:lang w:val="vi-VN"/>
        </w:rPr>
        <w:t>, tập 313, số đặc biệt, tr. 886-93.</w:t>
      </w:r>
      <w:r w:rsidRPr="00322AAD">
        <w:rPr>
          <w:rFonts w:cs="Times New Roman"/>
          <w:szCs w:val="28"/>
          <w:lang w:val="es-ES"/>
        </w:rPr>
        <w:t xml:space="preserve"> </w:t>
      </w:r>
    </w:p>
    <w:p w:rsidR="00A35F57" w:rsidRPr="00322AAD" w:rsidRDefault="00A35F57" w:rsidP="00B93244">
      <w:pPr>
        <w:pStyle w:val="ListParagraph"/>
        <w:numPr>
          <w:ilvl w:val="3"/>
          <w:numId w:val="12"/>
        </w:numPr>
        <w:tabs>
          <w:tab w:val="left" w:pos="1080"/>
        </w:tabs>
        <w:spacing w:before="80" w:line="324" w:lineRule="auto"/>
        <w:ind w:left="567" w:hanging="567"/>
        <w:rPr>
          <w:rFonts w:cs="Times New Roman"/>
          <w:szCs w:val="28"/>
          <w:lang w:val="es-ES"/>
        </w:rPr>
      </w:pPr>
      <w:r w:rsidRPr="00322AAD">
        <w:rPr>
          <w:b/>
          <w:szCs w:val="28"/>
          <w:lang w:val="es-ES"/>
        </w:rPr>
        <w:t>Lê Trung Hải</w:t>
      </w:r>
      <w:r w:rsidRPr="00322AAD">
        <w:rPr>
          <w:szCs w:val="28"/>
          <w:lang w:val="es-ES"/>
        </w:rPr>
        <w:t xml:space="preserve"> (2015), “Vô sinh, hiếm muộn và một số vấn đề cần quan tâm trong các đơn vị Quân đội”, </w:t>
      </w:r>
      <w:r w:rsidRPr="00322AAD">
        <w:rPr>
          <w:i/>
          <w:szCs w:val="28"/>
          <w:lang w:val="es-ES"/>
        </w:rPr>
        <w:t>Tạp chí y học Quân sự</w:t>
      </w:r>
      <w:r w:rsidRPr="00322AAD">
        <w:rPr>
          <w:szCs w:val="28"/>
          <w:lang w:val="es-ES"/>
        </w:rPr>
        <w:t>, số 305 (3-4/2015).</w:t>
      </w:r>
    </w:p>
    <w:p w:rsidR="00A35F57" w:rsidRPr="00322AAD" w:rsidRDefault="00A35F57" w:rsidP="00B93244">
      <w:pPr>
        <w:pStyle w:val="ListParagraph"/>
        <w:numPr>
          <w:ilvl w:val="3"/>
          <w:numId w:val="12"/>
        </w:numPr>
        <w:tabs>
          <w:tab w:val="left" w:pos="1080"/>
        </w:tabs>
        <w:spacing w:before="80" w:line="324" w:lineRule="auto"/>
        <w:ind w:left="567" w:hanging="567"/>
        <w:rPr>
          <w:rFonts w:cs="Times New Roman"/>
          <w:szCs w:val="28"/>
          <w:lang w:val="es-ES"/>
        </w:rPr>
      </w:pPr>
      <w:r w:rsidRPr="00322AAD">
        <w:rPr>
          <w:b/>
          <w:bCs/>
          <w:szCs w:val="28"/>
          <w:lang w:val="vi-VN"/>
        </w:rPr>
        <w:t>T</w:t>
      </w:r>
      <w:r w:rsidRPr="00322AAD">
        <w:rPr>
          <w:b/>
          <w:bCs/>
          <w:szCs w:val="28"/>
          <w:lang w:val="es-ES"/>
        </w:rPr>
        <w:t>ổng cục chính trị Quân đội nhân dân Việt Nam</w:t>
      </w:r>
      <w:r w:rsidRPr="00322AAD">
        <w:rPr>
          <w:szCs w:val="28"/>
          <w:lang w:val="vi-VN"/>
        </w:rPr>
        <w:t xml:space="preserve"> (20</w:t>
      </w:r>
      <w:r w:rsidRPr="00322AAD">
        <w:rPr>
          <w:szCs w:val="28"/>
          <w:lang w:val="es-ES"/>
        </w:rPr>
        <w:t>15</w:t>
      </w:r>
      <w:r w:rsidRPr="00322AAD">
        <w:rPr>
          <w:szCs w:val="28"/>
          <w:lang w:val="vi-VN"/>
        </w:rPr>
        <w:t>) “</w:t>
      </w:r>
      <w:r w:rsidRPr="00322AAD">
        <w:rPr>
          <w:szCs w:val="28"/>
          <w:lang w:val="es-ES"/>
        </w:rPr>
        <w:t>Hướng dẫn số 2318/HD-CT về việc hỗ trợ người hiếm muộn, vô sinh đang công tác trong Quân đội</w:t>
      </w:r>
      <w:r w:rsidRPr="00322AAD">
        <w:rPr>
          <w:szCs w:val="28"/>
          <w:lang w:val="vi-VN"/>
        </w:rPr>
        <w:t>”.</w:t>
      </w:r>
    </w:p>
    <w:p w:rsidR="00A35F57" w:rsidRPr="00322AAD" w:rsidRDefault="00A35F57" w:rsidP="00B93244">
      <w:pPr>
        <w:pStyle w:val="ListParagraph"/>
        <w:numPr>
          <w:ilvl w:val="3"/>
          <w:numId w:val="12"/>
        </w:numPr>
        <w:tabs>
          <w:tab w:val="left" w:pos="1080"/>
        </w:tabs>
        <w:spacing w:before="80" w:line="324" w:lineRule="auto"/>
        <w:ind w:left="567" w:hanging="567"/>
        <w:rPr>
          <w:rFonts w:ascii="SimSun" w:eastAsia="SimSun" w:hAnsi="SimSun" w:cs="Times New Roman"/>
          <w:szCs w:val="28"/>
          <w:shd w:val="clear" w:color="auto" w:fill="FFFFFF"/>
        </w:rPr>
      </w:pPr>
      <w:r w:rsidRPr="00322AAD">
        <w:rPr>
          <w:rFonts w:ascii="SimSun" w:eastAsia="SimSun" w:hAnsi="SimSun" w:cs="Times New Roman"/>
          <w:b/>
          <w:szCs w:val="28"/>
          <w:shd w:val="clear" w:color="auto" w:fill="FFFFFF"/>
        </w:rPr>
        <w:t>王英明. (2009).</w:t>
      </w:r>
      <w:r w:rsidRPr="00322AAD">
        <w:rPr>
          <w:rFonts w:ascii="SimSun" w:eastAsia="SimSun" w:hAnsi="SimSun" w:cs="Times New Roman"/>
          <w:szCs w:val="28"/>
          <w:shd w:val="clear" w:color="auto" w:fill="FFFFFF"/>
        </w:rPr>
        <w:t xml:space="preserve"> 男性不育症的中医辩证观. </w:t>
      </w:r>
      <w:r w:rsidRPr="00322AAD">
        <w:rPr>
          <w:rFonts w:ascii="SimSun" w:eastAsia="SimSun" w:hAnsi="SimSun" w:cs="Times New Roman"/>
          <w:i/>
          <w:iCs/>
          <w:szCs w:val="28"/>
          <w:shd w:val="clear" w:color="auto" w:fill="FFFFFF"/>
        </w:rPr>
        <w:t>中国泉州-东南亚中医药研讨会</w:t>
      </w:r>
      <w:r w:rsidRPr="00322AAD">
        <w:rPr>
          <w:rFonts w:ascii="SimSun" w:eastAsia="SimSun" w:hAnsi="SimSun" w:cs="Times New Roman"/>
          <w:szCs w:val="28"/>
          <w:shd w:val="clear" w:color="auto" w:fill="FFFFFF"/>
        </w:rPr>
        <w:t>.</w:t>
      </w:r>
    </w:p>
    <w:p w:rsidR="00A35F57" w:rsidRPr="00322AAD" w:rsidRDefault="00B93244" w:rsidP="00B93244">
      <w:pPr>
        <w:pStyle w:val="ListParagraph"/>
        <w:tabs>
          <w:tab w:val="left" w:pos="1080"/>
        </w:tabs>
        <w:spacing w:before="80" w:line="324" w:lineRule="auto"/>
        <w:ind w:left="567" w:hanging="567"/>
        <w:rPr>
          <w:rFonts w:cs="Times New Roman"/>
          <w:szCs w:val="28"/>
          <w:lang w:val="es-ES"/>
        </w:rPr>
      </w:pPr>
      <w:r w:rsidRPr="00322AAD">
        <w:rPr>
          <w:rFonts w:cs="Times New Roman"/>
          <w:b/>
          <w:szCs w:val="28"/>
        </w:rPr>
        <w:tab/>
      </w:r>
      <w:r w:rsidR="00A35F57" w:rsidRPr="00322AAD">
        <w:rPr>
          <w:rFonts w:cs="Times New Roman"/>
          <w:b/>
          <w:szCs w:val="28"/>
        </w:rPr>
        <w:t xml:space="preserve">Vương Anh Minh (2009), </w:t>
      </w:r>
      <w:r w:rsidR="00A35F57" w:rsidRPr="00322AAD">
        <w:rPr>
          <w:rFonts w:cs="Times New Roman"/>
          <w:szCs w:val="28"/>
        </w:rPr>
        <w:t xml:space="preserve">“Biện chứng quan của Y học cổ truyền Trung Quốc về bệnh vô sinh nam”, Hội nghị Y dược học cổ truyền Đông Nam Á </w:t>
      </w:r>
      <w:r w:rsidR="001F547F" w:rsidRPr="00322AAD">
        <w:rPr>
          <w:rFonts w:cs="Times New Roman"/>
          <w:szCs w:val="28"/>
        </w:rPr>
        <w:t>-</w:t>
      </w:r>
      <w:r w:rsidR="00A35F57" w:rsidRPr="00322AAD">
        <w:rPr>
          <w:rFonts w:cs="Times New Roman"/>
          <w:szCs w:val="28"/>
        </w:rPr>
        <w:t>Tuyền Châu, Trung Quốc.</w:t>
      </w:r>
    </w:p>
    <w:p w:rsidR="00A35F57" w:rsidRPr="00322AAD" w:rsidRDefault="00610EF9" w:rsidP="00B93244">
      <w:pPr>
        <w:pStyle w:val="ListParagraph"/>
        <w:numPr>
          <w:ilvl w:val="3"/>
          <w:numId w:val="12"/>
        </w:numPr>
        <w:spacing w:line="312" w:lineRule="auto"/>
        <w:ind w:left="567" w:hanging="567"/>
        <w:rPr>
          <w:rFonts w:cs="Times New Roman"/>
          <w:szCs w:val="28"/>
          <w:lang w:val="es-ES"/>
        </w:rPr>
      </w:pPr>
      <w:r w:rsidRPr="00322AAD">
        <w:rPr>
          <w:rFonts w:ascii="SimSun" w:eastAsia="SimSun" w:cs="SimSun" w:hint="eastAsia"/>
          <w:b/>
          <w:szCs w:val="16"/>
        </w:rPr>
        <w:lastRenderedPageBreak/>
        <w:t>郑筱萸</w:t>
      </w:r>
      <w:r w:rsidRPr="00322AAD">
        <w:rPr>
          <w:rFonts w:ascii="TimesNewRomanPSMT" w:eastAsia="SimSun" w:hAnsi="TimesNewRomanPSMT" w:cs="TimesNewRomanPSMT"/>
          <w:b/>
          <w:szCs w:val="16"/>
        </w:rPr>
        <w:t xml:space="preserve"> (2002),</w:t>
      </w:r>
      <w:r w:rsidRPr="00322AAD">
        <w:rPr>
          <w:rFonts w:ascii="TimesNewRomanPSMT" w:eastAsia="SimSun" w:hAnsi="TimesNewRomanPSMT" w:cs="TimesNewRomanPSMT"/>
          <w:szCs w:val="16"/>
        </w:rPr>
        <w:t xml:space="preserve"> </w:t>
      </w:r>
      <w:r w:rsidRPr="00322AAD">
        <w:rPr>
          <w:rFonts w:ascii="SimSun" w:eastAsia="SimSun" w:cs="SimSun" w:hint="eastAsia"/>
          <w:i/>
          <w:szCs w:val="16"/>
        </w:rPr>
        <w:t>中药新药临床研究指导原则</w:t>
      </w:r>
      <w:r w:rsidRPr="00322AAD">
        <w:rPr>
          <w:rFonts w:ascii="TimesNewRomanPSMT" w:eastAsia="SimSun" w:hAnsi="TimesNewRomanPSMT" w:cs="TimesNewRomanPSMT"/>
          <w:i/>
          <w:szCs w:val="16"/>
        </w:rPr>
        <w:t>(</w:t>
      </w:r>
      <w:r w:rsidRPr="00322AAD">
        <w:rPr>
          <w:rFonts w:ascii="SimSun" w:eastAsia="SimSun" w:cs="SimSun" w:hint="eastAsia"/>
          <w:i/>
          <w:szCs w:val="16"/>
        </w:rPr>
        <w:t>试行</w:t>
      </w:r>
      <w:r w:rsidRPr="00322AAD">
        <w:rPr>
          <w:rFonts w:ascii="TimesNewRomanPSMT" w:eastAsia="SimSun" w:hAnsi="TimesNewRomanPSMT" w:cs="TimesNewRomanPSMT"/>
          <w:i/>
          <w:szCs w:val="16"/>
        </w:rPr>
        <w:t>);</w:t>
      </w:r>
      <w:r w:rsidRPr="00322AAD">
        <w:rPr>
          <w:rFonts w:ascii="SimSun" w:eastAsia="SimSun" w:cs="SimSun" w:hint="eastAsia"/>
          <w:szCs w:val="16"/>
        </w:rPr>
        <w:t>中国医药科技出版社</w:t>
      </w:r>
    </w:p>
    <w:p w:rsidR="00A35F57" w:rsidRPr="00322AAD" w:rsidRDefault="00A35F57" w:rsidP="00B93244">
      <w:pPr>
        <w:pStyle w:val="ListParagraph"/>
        <w:spacing w:line="336" w:lineRule="auto"/>
        <w:ind w:left="567" w:firstLine="0"/>
        <w:rPr>
          <w:rFonts w:cs="Times New Roman"/>
          <w:szCs w:val="28"/>
          <w:lang w:val="vi-VN"/>
        </w:rPr>
      </w:pPr>
      <w:r w:rsidRPr="00322AAD">
        <w:rPr>
          <w:rFonts w:cs="Times New Roman"/>
          <w:b/>
          <w:szCs w:val="28"/>
          <w:lang w:val="vi-VN"/>
        </w:rPr>
        <w:t>Từ Phúc T</w:t>
      </w:r>
      <w:r w:rsidRPr="00322AAD">
        <w:rPr>
          <w:rFonts w:cs="Times New Roman"/>
          <w:b/>
          <w:szCs w:val="28"/>
          <w:lang w:val="es-ES"/>
        </w:rPr>
        <w:t xml:space="preserve">ùng </w:t>
      </w:r>
      <w:r w:rsidRPr="00322AAD">
        <w:rPr>
          <w:rFonts w:cs="Times New Roman"/>
          <w:b/>
          <w:szCs w:val="28"/>
          <w:lang w:val="vi-VN"/>
        </w:rPr>
        <w:t>(2008),</w:t>
      </w:r>
      <w:r w:rsidR="001F547F" w:rsidRPr="00322AAD">
        <w:rPr>
          <w:rFonts w:cs="Times New Roman"/>
          <w:b/>
          <w:szCs w:val="28"/>
          <w:lang w:val="vi-VN"/>
        </w:rPr>
        <w:t xml:space="preserve"> </w:t>
      </w:r>
      <w:r w:rsidRPr="00322AAD">
        <w:rPr>
          <w:rFonts w:cs="Times New Roman"/>
          <w:i/>
          <w:szCs w:val="28"/>
          <w:lang w:val="vi-VN"/>
        </w:rPr>
        <w:t xml:space="preserve">Thực dụng Trung y nam khoa học, </w:t>
      </w:r>
      <w:r w:rsidRPr="00322AAD">
        <w:rPr>
          <w:rFonts w:cs="Times New Roman"/>
          <w:szCs w:val="28"/>
          <w:lang w:val="vi-VN"/>
        </w:rPr>
        <w:t>Nhà xuất bản Trung y Trung Quốc, tr 406-413</w:t>
      </w:r>
    </w:p>
    <w:p w:rsidR="00A35F57" w:rsidRPr="00322AAD" w:rsidRDefault="00A35F57" w:rsidP="00B93244">
      <w:pPr>
        <w:pStyle w:val="ListParagraph"/>
        <w:numPr>
          <w:ilvl w:val="3"/>
          <w:numId w:val="12"/>
        </w:numPr>
        <w:spacing w:line="336" w:lineRule="auto"/>
        <w:ind w:left="567" w:hanging="567"/>
        <w:rPr>
          <w:rFonts w:cs="Times New Roman"/>
          <w:szCs w:val="28"/>
          <w:lang w:val="es-ES"/>
        </w:rPr>
      </w:pPr>
      <w:r w:rsidRPr="00322AAD">
        <w:rPr>
          <w:rFonts w:cs="Times New Roman"/>
          <w:b/>
          <w:bCs/>
          <w:szCs w:val="28"/>
          <w:lang w:val="vi-VN"/>
        </w:rPr>
        <w:t>Đỗ Tất Lợi</w:t>
      </w:r>
      <w:r w:rsidRPr="00322AAD">
        <w:rPr>
          <w:rFonts w:cs="Times New Roman"/>
          <w:szCs w:val="28"/>
          <w:lang w:val="vi-VN"/>
        </w:rPr>
        <w:t xml:space="preserve"> (2001), </w:t>
      </w:r>
      <w:r w:rsidRPr="00322AAD">
        <w:rPr>
          <w:rFonts w:cs="Times New Roman"/>
          <w:i/>
          <w:iCs/>
          <w:szCs w:val="28"/>
          <w:lang w:val="vi-VN"/>
        </w:rPr>
        <w:t>Những cây thuốc và vị thuốc Việt Nam</w:t>
      </w:r>
      <w:r w:rsidRPr="00322AAD">
        <w:rPr>
          <w:rFonts w:cs="Times New Roman"/>
          <w:szCs w:val="28"/>
          <w:lang w:val="vi-VN"/>
        </w:rPr>
        <w:t>, NXB Y học, Hà Nội, tr. 309, 837, 848, 850, 863, 862, 878, 911, 937-45.</w:t>
      </w:r>
    </w:p>
    <w:p w:rsidR="00A35F57" w:rsidRPr="00322AAD" w:rsidRDefault="00A35F57" w:rsidP="00B93244">
      <w:pPr>
        <w:pStyle w:val="ListParagraph"/>
        <w:numPr>
          <w:ilvl w:val="3"/>
          <w:numId w:val="12"/>
        </w:numPr>
        <w:spacing w:line="336" w:lineRule="auto"/>
        <w:ind w:left="567" w:hanging="567"/>
        <w:rPr>
          <w:rFonts w:cs="Times New Roman"/>
          <w:spacing w:val="-2"/>
          <w:szCs w:val="28"/>
          <w:lang w:val="vi-VN"/>
        </w:rPr>
      </w:pPr>
      <w:r w:rsidRPr="00322AAD">
        <w:rPr>
          <w:rFonts w:cs="Times New Roman"/>
          <w:b/>
          <w:spacing w:val="-2"/>
          <w:szCs w:val="28"/>
          <w:lang w:val="vi-VN"/>
        </w:rPr>
        <w:t>Hải Thượng Lãn Ông</w:t>
      </w:r>
      <w:r w:rsidRPr="00322AAD">
        <w:rPr>
          <w:rFonts w:cs="Times New Roman"/>
          <w:spacing w:val="-2"/>
          <w:szCs w:val="28"/>
          <w:lang w:val="vi-VN"/>
        </w:rPr>
        <w:t xml:space="preserve"> (2001), </w:t>
      </w:r>
      <w:r w:rsidRPr="00322AAD">
        <w:rPr>
          <w:rFonts w:cs="Times New Roman"/>
          <w:i/>
          <w:spacing w:val="-2"/>
          <w:szCs w:val="28"/>
          <w:lang w:val="vi-VN"/>
        </w:rPr>
        <w:t>Hải Thượng Lãn Ông Y tông tâm lĩnh</w:t>
      </w:r>
      <w:r w:rsidRPr="00322AAD">
        <w:rPr>
          <w:rFonts w:cs="Times New Roman"/>
          <w:spacing w:val="-2"/>
          <w:szCs w:val="28"/>
          <w:lang w:val="vi-VN"/>
        </w:rPr>
        <w:t>, Tái bản nguyên bản, NXB Y học, tập 1-2, tr.265-75, 423-24, 432-41, 550-71.</w:t>
      </w:r>
    </w:p>
    <w:p w:rsidR="00A35F57" w:rsidRPr="00322AAD" w:rsidRDefault="00A35F57" w:rsidP="00B93244">
      <w:pPr>
        <w:pStyle w:val="ListParagraph"/>
        <w:numPr>
          <w:ilvl w:val="3"/>
          <w:numId w:val="12"/>
        </w:numPr>
        <w:spacing w:line="336" w:lineRule="auto"/>
        <w:ind w:left="567" w:hanging="567"/>
        <w:rPr>
          <w:rFonts w:cs="Times New Roman"/>
          <w:bCs/>
          <w:szCs w:val="28"/>
          <w:lang w:val="vi-VN"/>
        </w:rPr>
      </w:pPr>
      <w:r w:rsidRPr="00322AAD">
        <w:rPr>
          <w:rFonts w:cs="Times New Roman"/>
          <w:b/>
          <w:bCs/>
          <w:szCs w:val="28"/>
          <w:lang w:val="vi-VN"/>
        </w:rPr>
        <w:t>Nguyễn Thị Xiêm, Lê Thị Phương Lan</w:t>
      </w:r>
      <w:r w:rsidRPr="00322AAD">
        <w:rPr>
          <w:rFonts w:cs="Times New Roman"/>
          <w:bCs/>
          <w:szCs w:val="28"/>
          <w:lang w:val="vi-VN"/>
        </w:rPr>
        <w:t xml:space="preserve"> (2002), “Vô sinh, vô sinh</w:t>
      </w:r>
      <w:r w:rsidR="001F547F" w:rsidRPr="00322AAD">
        <w:rPr>
          <w:rFonts w:cs="Times New Roman"/>
          <w:bCs/>
          <w:szCs w:val="28"/>
          <w:lang w:val="vi-VN"/>
        </w:rPr>
        <w:t xml:space="preserve"> </w:t>
      </w:r>
      <w:r w:rsidRPr="00322AAD">
        <w:rPr>
          <w:rFonts w:cs="Times New Roman"/>
          <w:bCs/>
          <w:szCs w:val="28"/>
          <w:lang w:val="vi-VN"/>
        </w:rPr>
        <w:t xml:space="preserve">nam”, </w:t>
      </w:r>
      <w:r w:rsidRPr="00322AAD">
        <w:rPr>
          <w:rFonts w:cs="Times New Roman"/>
          <w:bCs/>
          <w:i/>
          <w:szCs w:val="28"/>
          <w:lang w:val="vi-VN"/>
        </w:rPr>
        <w:t>Vô sinh</w:t>
      </w:r>
      <w:r w:rsidRPr="00322AAD">
        <w:rPr>
          <w:rFonts w:cs="Times New Roman"/>
          <w:bCs/>
          <w:szCs w:val="28"/>
          <w:lang w:val="vi-VN"/>
        </w:rPr>
        <w:t>, NXB Y học, Hà Nội, tr. 1</w:t>
      </w:r>
    </w:p>
    <w:p w:rsidR="00A35F57" w:rsidRPr="00322AAD" w:rsidRDefault="00A35F57" w:rsidP="00B93244">
      <w:pPr>
        <w:pStyle w:val="ListParagraph"/>
        <w:numPr>
          <w:ilvl w:val="3"/>
          <w:numId w:val="12"/>
        </w:numPr>
        <w:spacing w:line="336" w:lineRule="auto"/>
        <w:ind w:left="567" w:hanging="567"/>
        <w:rPr>
          <w:rFonts w:eastAsia="Microsoft YaHei" w:cs="Times New Roman"/>
          <w:szCs w:val="28"/>
          <w:shd w:val="clear" w:color="auto" w:fill="FFFFFF"/>
        </w:rPr>
      </w:pPr>
      <w:r w:rsidRPr="00322AAD">
        <w:rPr>
          <w:rFonts w:eastAsia="Microsoft YaHei" w:cs="Times New Roman"/>
          <w:b/>
          <w:szCs w:val="28"/>
          <w:shd w:val="clear" w:color="auto" w:fill="FFFFFF"/>
        </w:rPr>
        <w:t>Huang, C. Y.</w:t>
      </w:r>
      <w:r w:rsidR="004373D3" w:rsidRPr="00322AAD">
        <w:rPr>
          <w:rFonts w:eastAsia="Microsoft YaHei" w:cs="Times New Roman"/>
          <w:b/>
          <w:szCs w:val="28"/>
          <w:shd w:val="clear" w:color="auto" w:fill="FFFFFF"/>
        </w:rPr>
        <w:t>,</w:t>
      </w:r>
      <w:r w:rsidRPr="00322AAD">
        <w:rPr>
          <w:rFonts w:eastAsia="Microsoft YaHei" w:cs="Times New Roman"/>
          <w:b/>
          <w:szCs w:val="28"/>
          <w:shd w:val="clear" w:color="auto" w:fill="FFFFFF"/>
        </w:rPr>
        <w:t xml:space="preserve"> Yao, C. J.</w:t>
      </w:r>
      <w:r w:rsidR="004373D3" w:rsidRPr="00322AAD">
        <w:rPr>
          <w:rFonts w:eastAsia="Microsoft YaHei" w:cs="Times New Roman"/>
          <w:b/>
          <w:szCs w:val="28"/>
          <w:shd w:val="clear" w:color="auto" w:fill="FFFFFF"/>
        </w:rPr>
        <w:t>,</w:t>
      </w:r>
      <w:r w:rsidRPr="00322AAD">
        <w:rPr>
          <w:rFonts w:eastAsia="Microsoft YaHei" w:cs="Times New Roman"/>
          <w:b/>
          <w:szCs w:val="28"/>
          <w:shd w:val="clear" w:color="auto" w:fill="FFFFFF"/>
        </w:rPr>
        <w:t xml:space="preserve"> Wang, C.</w:t>
      </w:r>
      <w:r w:rsidR="004373D3" w:rsidRPr="00322AAD">
        <w:rPr>
          <w:rFonts w:eastAsia="Microsoft YaHei" w:cs="Times New Roman"/>
          <w:b/>
          <w:szCs w:val="28"/>
          <w:shd w:val="clear" w:color="auto" w:fill="FFFFFF"/>
        </w:rPr>
        <w:t>,</w:t>
      </w:r>
      <w:r w:rsidRPr="00322AAD">
        <w:rPr>
          <w:rFonts w:eastAsia="Microsoft YaHei" w:cs="Times New Roman"/>
          <w:b/>
          <w:szCs w:val="28"/>
          <w:shd w:val="clear" w:color="auto" w:fill="FFFFFF"/>
        </w:rPr>
        <w:t xml:space="preserve"> Jiang, J. K.</w:t>
      </w:r>
      <w:r w:rsidR="004373D3" w:rsidRPr="00322AAD">
        <w:rPr>
          <w:rFonts w:eastAsia="Microsoft YaHei" w:cs="Times New Roman"/>
          <w:b/>
          <w:szCs w:val="28"/>
          <w:shd w:val="clear" w:color="auto" w:fill="FFFFFF"/>
        </w:rPr>
        <w:t>,</w:t>
      </w:r>
      <w:r w:rsidRPr="00322AAD">
        <w:rPr>
          <w:rFonts w:eastAsia="Microsoft YaHei" w:cs="Times New Roman"/>
          <w:b/>
          <w:szCs w:val="28"/>
          <w:shd w:val="clear" w:color="auto" w:fill="FFFFFF"/>
        </w:rPr>
        <w:t xml:space="preserve"> &amp; Chen, G.</w:t>
      </w:r>
      <w:r w:rsidR="004373D3" w:rsidRPr="00322AAD">
        <w:rPr>
          <w:rFonts w:eastAsia="Microsoft YaHei" w:cs="Times New Roman"/>
          <w:b/>
          <w:szCs w:val="28"/>
          <w:shd w:val="clear" w:color="auto" w:fill="FFFFFF"/>
        </w:rPr>
        <w:t>.</w:t>
      </w:r>
      <w:r w:rsidRPr="00322AAD">
        <w:rPr>
          <w:rFonts w:eastAsia="Microsoft YaHei" w:cs="Times New Roman"/>
          <w:b/>
          <w:szCs w:val="28"/>
          <w:shd w:val="clear" w:color="auto" w:fill="FFFFFF"/>
        </w:rPr>
        <w:t xml:space="preserve"> (2010)</w:t>
      </w:r>
      <w:r w:rsidRPr="00322AAD">
        <w:rPr>
          <w:rFonts w:eastAsia="Microsoft YaHei" w:cs="Times New Roman"/>
          <w:szCs w:val="28"/>
          <w:shd w:val="clear" w:color="auto" w:fill="FFFFFF"/>
        </w:rPr>
        <w:t>. “Changes of semen quality in chinese fertile men from 1985 to 2008”. </w:t>
      </w:r>
      <w:r w:rsidRPr="00322AAD">
        <w:rPr>
          <w:rFonts w:eastAsia="Microsoft YaHei" w:cs="Times New Roman"/>
          <w:i/>
          <w:iCs/>
          <w:szCs w:val="28"/>
          <w:shd w:val="clear" w:color="auto" w:fill="FFFFFF"/>
        </w:rPr>
        <w:t>National journal of andrology,</w:t>
      </w:r>
      <w:r w:rsidRPr="00322AAD">
        <w:rPr>
          <w:rFonts w:eastAsia="Microsoft YaHei" w:cs="Times New Roman"/>
          <w:szCs w:val="28"/>
          <w:shd w:val="clear" w:color="auto" w:fill="FFFFFF"/>
        </w:rPr>
        <w:t> </w:t>
      </w:r>
      <w:r w:rsidRPr="00322AAD">
        <w:rPr>
          <w:rFonts w:eastAsia="Microsoft YaHei" w:cs="Times New Roman"/>
          <w:i/>
          <w:iCs/>
          <w:szCs w:val="28"/>
          <w:shd w:val="clear" w:color="auto" w:fill="FFFFFF"/>
        </w:rPr>
        <w:t>16</w:t>
      </w:r>
      <w:r w:rsidRPr="00322AAD">
        <w:rPr>
          <w:rFonts w:eastAsia="Microsoft YaHei" w:cs="Times New Roman"/>
          <w:szCs w:val="28"/>
          <w:shd w:val="clear" w:color="auto" w:fill="FFFFFF"/>
        </w:rPr>
        <w:t>(8), 684-688.</w:t>
      </w:r>
    </w:p>
    <w:p w:rsidR="00A35F57" w:rsidRPr="00322AAD" w:rsidRDefault="00A35F57" w:rsidP="00B93244">
      <w:pPr>
        <w:pStyle w:val="ListParagraph"/>
        <w:numPr>
          <w:ilvl w:val="3"/>
          <w:numId w:val="12"/>
        </w:numPr>
        <w:spacing w:line="336" w:lineRule="auto"/>
        <w:ind w:left="567" w:hanging="567"/>
        <w:rPr>
          <w:rFonts w:cs="Times New Roman"/>
          <w:szCs w:val="28"/>
          <w:lang w:val="vi-VN"/>
        </w:rPr>
      </w:pPr>
      <w:r w:rsidRPr="00322AAD">
        <w:rPr>
          <w:rFonts w:cs="Times New Roman"/>
          <w:b/>
          <w:szCs w:val="28"/>
        </w:rPr>
        <w:t>Hoàng Văn Cúc, Nguyễn Văn Huy (2006),</w:t>
      </w:r>
      <w:r w:rsidRPr="00322AAD">
        <w:rPr>
          <w:rFonts w:cs="Times New Roman"/>
          <w:szCs w:val="28"/>
        </w:rPr>
        <w:t xml:space="preserve"> Cấu tạo bộ phận sinh dục nam</w:t>
      </w:r>
      <w:r w:rsidRPr="00322AAD">
        <w:rPr>
          <w:rFonts w:cs="Times New Roman"/>
          <w:szCs w:val="28"/>
          <w:lang w:val="vi-VN"/>
        </w:rPr>
        <w:t>,</w:t>
      </w:r>
      <w:r w:rsidRPr="00322AAD">
        <w:rPr>
          <w:rFonts w:cs="Times New Roman"/>
          <w:i/>
          <w:szCs w:val="28"/>
        </w:rPr>
        <w:t xml:space="preserve"> Giải phẫu người</w:t>
      </w:r>
      <w:r w:rsidRPr="00322AAD">
        <w:rPr>
          <w:rFonts w:cs="Times New Roman"/>
          <w:szCs w:val="28"/>
        </w:rPr>
        <w:t xml:space="preserve"> </w:t>
      </w:r>
      <w:r w:rsidRPr="00322AAD">
        <w:rPr>
          <w:rFonts w:cs="Times New Roman"/>
          <w:i/>
          <w:szCs w:val="28"/>
        </w:rPr>
        <w:t>tập 2</w:t>
      </w:r>
      <w:r w:rsidRPr="00322AAD">
        <w:rPr>
          <w:rFonts w:cs="Times New Roman"/>
          <w:szCs w:val="28"/>
        </w:rPr>
        <w:t>, Nhà xuất bản Y học, tr. 336-389</w:t>
      </w:r>
      <w:r w:rsidRPr="00322AAD">
        <w:rPr>
          <w:rFonts w:cs="Times New Roman"/>
          <w:szCs w:val="28"/>
          <w:lang w:val="vi-VN"/>
        </w:rPr>
        <w:t xml:space="preserve"> </w:t>
      </w:r>
    </w:p>
    <w:p w:rsidR="00A35F57" w:rsidRPr="00322AAD" w:rsidRDefault="00A35F57" w:rsidP="00B93244">
      <w:pPr>
        <w:pStyle w:val="ListParagraph"/>
        <w:numPr>
          <w:ilvl w:val="3"/>
          <w:numId w:val="12"/>
        </w:numPr>
        <w:spacing w:line="336" w:lineRule="auto"/>
        <w:ind w:left="567" w:hanging="567"/>
        <w:rPr>
          <w:rFonts w:cs="Times New Roman"/>
          <w:szCs w:val="28"/>
          <w:lang w:val="vi-VN"/>
        </w:rPr>
      </w:pPr>
      <w:r w:rsidRPr="00322AAD">
        <w:rPr>
          <w:rFonts w:cs="Times New Roman"/>
          <w:b/>
          <w:szCs w:val="28"/>
          <w:lang w:val="vi-VN"/>
        </w:rPr>
        <w:t xml:space="preserve">Nguyễn Thành Như (2013). </w:t>
      </w:r>
      <w:r w:rsidRPr="00322AAD">
        <w:rPr>
          <w:rFonts w:cs="Times New Roman"/>
          <w:i/>
          <w:szCs w:val="28"/>
          <w:lang w:val="vi-VN"/>
        </w:rPr>
        <w:t>Nam khoa lâm sàng</w:t>
      </w:r>
      <w:r w:rsidR="004373D3" w:rsidRPr="00322AAD">
        <w:rPr>
          <w:rFonts w:cs="Times New Roman"/>
          <w:i/>
          <w:szCs w:val="28"/>
          <w:lang w:val="vi-VN"/>
        </w:rPr>
        <w:t>,</w:t>
      </w:r>
      <w:r w:rsidRPr="00322AAD">
        <w:rPr>
          <w:rFonts w:cs="Times New Roman"/>
          <w:szCs w:val="28"/>
          <w:lang w:val="vi-VN"/>
        </w:rPr>
        <w:t xml:space="preserve"> Nhà xuất bản tổng hợp thành phố Hồ Chí Minh.</w:t>
      </w:r>
    </w:p>
    <w:p w:rsidR="00A35F57" w:rsidRPr="00322AAD" w:rsidRDefault="00A35F57" w:rsidP="00B93244">
      <w:pPr>
        <w:pStyle w:val="ListParagraph"/>
        <w:numPr>
          <w:ilvl w:val="3"/>
          <w:numId w:val="12"/>
        </w:numPr>
        <w:spacing w:line="336" w:lineRule="auto"/>
        <w:ind w:left="567" w:hanging="567"/>
        <w:rPr>
          <w:rFonts w:cs="Times New Roman"/>
          <w:szCs w:val="28"/>
          <w:lang w:val="vi-VN"/>
        </w:rPr>
      </w:pPr>
      <w:r w:rsidRPr="00322AAD">
        <w:rPr>
          <w:rFonts w:cs="Times New Roman"/>
          <w:b/>
          <w:szCs w:val="28"/>
          <w:lang w:val="vi-VN"/>
        </w:rPr>
        <w:t>Trần Quán Anh, Nguyễn Bửu Triều (2002).</w:t>
      </w:r>
      <w:r w:rsidRPr="00322AAD">
        <w:rPr>
          <w:rFonts w:cs="Times New Roman"/>
          <w:szCs w:val="28"/>
          <w:lang w:val="vi-VN"/>
        </w:rPr>
        <w:t xml:space="preserve"> </w:t>
      </w:r>
      <w:r w:rsidRPr="00322AAD">
        <w:rPr>
          <w:rFonts w:cs="Times New Roman"/>
          <w:i/>
          <w:szCs w:val="28"/>
          <w:lang w:val="vi-VN"/>
        </w:rPr>
        <w:t xml:space="preserve">“Bệnh học giới tính Nam”, </w:t>
      </w:r>
      <w:r w:rsidRPr="00322AAD">
        <w:rPr>
          <w:rFonts w:cs="Times New Roman"/>
          <w:szCs w:val="28"/>
          <w:lang w:val="vi-VN"/>
        </w:rPr>
        <w:t>Nhà xuất bản Y học</w:t>
      </w:r>
    </w:p>
    <w:p w:rsidR="00A35F57" w:rsidRPr="00322AAD" w:rsidRDefault="00A35F57" w:rsidP="00B93244">
      <w:pPr>
        <w:pStyle w:val="ListParagraph"/>
        <w:numPr>
          <w:ilvl w:val="3"/>
          <w:numId w:val="12"/>
        </w:numPr>
        <w:spacing w:line="336" w:lineRule="auto"/>
        <w:ind w:left="567" w:hanging="567"/>
        <w:rPr>
          <w:rFonts w:cs="Times New Roman"/>
          <w:szCs w:val="28"/>
        </w:rPr>
      </w:pPr>
      <w:r w:rsidRPr="00322AAD">
        <w:rPr>
          <w:rFonts w:cs="Times New Roman"/>
          <w:b/>
          <w:szCs w:val="28"/>
          <w:lang w:val="vi-VN"/>
        </w:rPr>
        <w:t>Phạm Thị Minh Đức (2011)</w:t>
      </w:r>
      <w:r w:rsidRPr="00322AAD">
        <w:rPr>
          <w:rFonts w:cs="Times New Roman"/>
          <w:szCs w:val="28"/>
          <w:lang w:val="vi-VN"/>
        </w:rPr>
        <w:t xml:space="preserve"> “Sinh lý</w:t>
      </w:r>
      <w:r w:rsidR="001F547F" w:rsidRPr="00322AAD">
        <w:rPr>
          <w:rFonts w:cs="Times New Roman"/>
          <w:szCs w:val="28"/>
          <w:lang w:val="vi-VN"/>
        </w:rPr>
        <w:t xml:space="preserve"> </w:t>
      </w:r>
      <w:r w:rsidRPr="00322AAD">
        <w:rPr>
          <w:rFonts w:cs="Times New Roman"/>
          <w:szCs w:val="28"/>
          <w:lang w:val="vi-VN"/>
        </w:rPr>
        <w:t xml:space="preserve">sinh dục và sinh sản”, Sinh lý học. </w:t>
      </w:r>
      <w:r w:rsidRPr="00322AAD">
        <w:rPr>
          <w:rFonts w:cs="Times New Roman"/>
          <w:szCs w:val="28"/>
        </w:rPr>
        <w:t>Nhà xuất bản Y học</w:t>
      </w:r>
      <w:r w:rsidR="004373D3" w:rsidRPr="00322AAD">
        <w:rPr>
          <w:rFonts w:cs="Times New Roman"/>
          <w:szCs w:val="28"/>
        </w:rPr>
        <w:t>,</w:t>
      </w:r>
      <w:r w:rsidRPr="00322AAD">
        <w:rPr>
          <w:rFonts w:cs="Times New Roman"/>
          <w:szCs w:val="28"/>
        </w:rPr>
        <w:t xml:space="preserve"> tr 340-350</w:t>
      </w:r>
    </w:p>
    <w:p w:rsidR="00A35F57" w:rsidRPr="00322AAD" w:rsidRDefault="00A35F57" w:rsidP="00B93244">
      <w:pPr>
        <w:pStyle w:val="ListParagraph"/>
        <w:numPr>
          <w:ilvl w:val="3"/>
          <w:numId w:val="12"/>
        </w:numPr>
        <w:spacing w:line="336" w:lineRule="auto"/>
        <w:ind w:left="567" w:hanging="567"/>
        <w:rPr>
          <w:rFonts w:cs="Times New Roman"/>
          <w:szCs w:val="28"/>
        </w:rPr>
      </w:pPr>
      <w:r w:rsidRPr="00322AAD">
        <w:rPr>
          <w:rFonts w:cs="Times New Roman"/>
          <w:b/>
          <w:szCs w:val="28"/>
        </w:rPr>
        <w:t>Stanworth, R.D. and T.H. Jones (2008),</w:t>
      </w:r>
      <w:r w:rsidRPr="00322AAD">
        <w:rPr>
          <w:rFonts w:cs="Times New Roman"/>
          <w:szCs w:val="28"/>
        </w:rPr>
        <w:t xml:space="preserve"> </w:t>
      </w:r>
      <w:r w:rsidRPr="00322AAD">
        <w:rPr>
          <w:rFonts w:cs="Times New Roman"/>
          <w:szCs w:val="28"/>
          <w:lang w:val="vi-VN"/>
        </w:rPr>
        <w:t>“</w:t>
      </w:r>
      <w:r w:rsidRPr="00322AAD">
        <w:rPr>
          <w:rFonts w:cs="Times New Roman"/>
          <w:szCs w:val="28"/>
        </w:rPr>
        <w:t>Testosterone for the aging male; current evidence and recommended practice</w:t>
      </w:r>
      <w:r w:rsidRPr="00322AAD">
        <w:rPr>
          <w:rFonts w:cs="Times New Roman"/>
          <w:szCs w:val="28"/>
          <w:lang w:val="vi-VN"/>
        </w:rPr>
        <w:t>”</w:t>
      </w:r>
      <w:r w:rsidRPr="00322AAD">
        <w:rPr>
          <w:rFonts w:cs="Times New Roman"/>
          <w:i/>
          <w:szCs w:val="28"/>
        </w:rPr>
        <w:t>,</w:t>
      </w:r>
      <w:r w:rsidRPr="00322AAD">
        <w:rPr>
          <w:rFonts w:cs="Times New Roman"/>
          <w:szCs w:val="28"/>
        </w:rPr>
        <w:t xml:space="preserve"> </w:t>
      </w:r>
      <w:r w:rsidRPr="00322AAD">
        <w:rPr>
          <w:rFonts w:cs="Times New Roman"/>
          <w:i/>
          <w:szCs w:val="28"/>
        </w:rPr>
        <w:t>Clinical interventions in aging,</w:t>
      </w:r>
      <w:r w:rsidRPr="00322AAD">
        <w:rPr>
          <w:rFonts w:cs="Times New Roman"/>
          <w:szCs w:val="28"/>
        </w:rPr>
        <w:t xml:space="preserve"> 3(1): p. 25.</w:t>
      </w:r>
    </w:p>
    <w:p w:rsidR="00A35F57" w:rsidRPr="00322AAD" w:rsidRDefault="00A35F57" w:rsidP="00B93244">
      <w:pPr>
        <w:pStyle w:val="ListParagraph"/>
        <w:numPr>
          <w:ilvl w:val="3"/>
          <w:numId w:val="12"/>
        </w:numPr>
        <w:spacing w:line="336" w:lineRule="auto"/>
        <w:ind w:left="567" w:hanging="567"/>
        <w:rPr>
          <w:rFonts w:ascii="SimSun" w:eastAsia="SimSun" w:hAnsi="SimSun" w:cs="Times New Roman"/>
          <w:szCs w:val="28"/>
          <w:lang w:val="vi-VN"/>
        </w:rPr>
      </w:pPr>
      <w:r w:rsidRPr="00322AAD">
        <w:rPr>
          <w:rFonts w:ascii="SimSun" w:eastAsia="SimSun" w:hAnsi="SimSun" w:cs="Times New Roman"/>
          <w:b/>
          <w:szCs w:val="28"/>
          <w:lang w:val="vi-VN"/>
        </w:rPr>
        <w:t>熊承良、吴明章、刘续红、黄子峰（2002）。</w:t>
      </w:r>
      <w:r w:rsidRPr="00322AAD">
        <w:rPr>
          <w:rFonts w:ascii="SimSun" w:eastAsia="SimSun" w:hAnsi="SimSun" w:cs="Times New Roman"/>
          <w:i/>
          <w:szCs w:val="28"/>
          <w:lang w:val="vi-VN"/>
        </w:rPr>
        <w:t>人类精子学</w:t>
      </w:r>
      <w:r w:rsidRPr="00322AAD">
        <w:rPr>
          <w:rFonts w:ascii="SimSun" w:eastAsia="SimSun" w:hAnsi="SimSun" w:cs="Times New Roman"/>
          <w:szCs w:val="28"/>
          <w:lang w:val="vi-VN"/>
        </w:rPr>
        <w:t>。湖北科学科技出版社。</w:t>
      </w:r>
    </w:p>
    <w:p w:rsidR="00A35F57" w:rsidRPr="00322AAD" w:rsidRDefault="00A35F57" w:rsidP="00B93244">
      <w:pPr>
        <w:pStyle w:val="ListParagraph"/>
        <w:spacing w:line="336" w:lineRule="auto"/>
        <w:ind w:left="567" w:firstLine="0"/>
        <w:rPr>
          <w:rFonts w:eastAsia="SimSun" w:cs="Times New Roman"/>
          <w:spacing w:val="-8"/>
          <w:szCs w:val="28"/>
          <w:lang w:val="vi-VN"/>
        </w:rPr>
      </w:pPr>
      <w:r w:rsidRPr="00322AAD">
        <w:rPr>
          <w:rFonts w:eastAsia="SimSun" w:cs="Times New Roman"/>
          <w:b/>
          <w:spacing w:val="-8"/>
          <w:szCs w:val="28"/>
          <w:lang w:val="vi-VN"/>
        </w:rPr>
        <w:t>Hùng Thừ</w:t>
      </w:r>
      <w:r w:rsidR="00E34EE8" w:rsidRPr="00322AAD">
        <w:rPr>
          <w:rFonts w:eastAsia="SimSun" w:cs="Times New Roman"/>
          <w:b/>
          <w:spacing w:val="-8"/>
          <w:szCs w:val="28"/>
          <w:lang w:val="vi-VN"/>
        </w:rPr>
        <w:t>a Lương, Ngô Minh Ch</w:t>
      </w:r>
      <w:r w:rsidRPr="00322AAD">
        <w:rPr>
          <w:rFonts w:eastAsia="SimSun" w:cs="Times New Roman"/>
          <w:b/>
          <w:spacing w:val="-8"/>
          <w:szCs w:val="28"/>
          <w:lang w:val="vi-VN"/>
        </w:rPr>
        <w:t xml:space="preserve">ương, Lưu Tục Hồng, Hoàng Tử Phong (2002), </w:t>
      </w:r>
      <w:r w:rsidRPr="00322AAD">
        <w:rPr>
          <w:rFonts w:eastAsia="SimSun" w:cs="Times New Roman"/>
          <w:spacing w:val="-8"/>
          <w:szCs w:val="28"/>
          <w:lang w:val="vi-VN"/>
        </w:rPr>
        <w:t>“Nhân loại tinh trùng học”, Nxb KHKT Hồ Bắc, Trung Quốc</w:t>
      </w:r>
    </w:p>
    <w:p w:rsidR="00A35F57" w:rsidRPr="00322AAD" w:rsidRDefault="00A35F57" w:rsidP="00B93244">
      <w:pPr>
        <w:pStyle w:val="ListParagraph"/>
        <w:numPr>
          <w:ilvl w:val="3"/>
          <w:numId w:val="12"/>
        </w:numPr>
        <w:spacing w:line="336" w:lineRule="auto"/>
        <w:ind w:left="567" w:hanging="567"/>
        <w:rPr>
          <w:rFonts w:cs="Times New Roman"/>
          <w:szCs w:val="28"/>
        </w:rPr>
      </w:pPr>
      <w:r w:rsidRPr="00322AAD">
        <w:rPr>
          <w:rFonts w:cs="Times New Roman"/>
          <w:b/>
          <w:szCs w:val="28"/>
        </w:rPr>
        <w:lastRenderedPageBreak/>
        <w:t>Molitch M.E. (2017).</w:t>
      </w:r>
      <w:r w:rsidRPr="00322AAD">
        <w:rPr>
          <w:rFonts w:cs="Times New Roman"/>
          <w:szCs w:val="28"/>
        </w:rPr>
        <w:t xml:space="preserve"> </w:t>
      </w:r>
      <w:r w:rsidRPr="00322AAD">
        <w:rPr>
          <w:rFonts w:cs="Times New Roman"/>
          <w:szCs w:val="28"/>
          <w:lang w:val="vi-VN"/>
        </w:rPr>
        <w:t>“</w:t>
      </w:r>
      <w:r w:rsidRPr="00322AAD">
        <w:rPr>
          <w:rFonts w:cs="Times New Roman"/>
          <w:szCs w:val="28"/>
        </w:rPr>
        <w:t>Diagnoisis and Treatment of Pituitary Adenomas: Areview</w:t>
      </w:r>
      <w:r w:rsidRPr="00322AAD">
        <w:rPr>
          <w:rFonts w:cs="Times New Roman"/>
          <w:szCs w:val="28"/>
          <w:lang w:val="vi-VN"/>
        </w:rPr>
        <w:t>”</w:t>
      </w:r>
      <w:r w:rsidRPr="00322AAD">
        <w:rPr>
          <w:rFonts w:cs="Times New Roman"/>
          <w:szCs w:val="28"/>
        </w:rPr>
        <w:t xml:space="preserve">. </w:t>
      </w:r>
      <w:r w:rsidRPr="00322AAD">
        <w:rPr>
          <w:rFonts w:cs="Times New Roman"/>
          <w:i/>
          <w:szCs w:val="28"/>
        </w:rPr>
        <w:t>JAMA</w:t>
      </w:r>
      <w:r w:rsidRPr="00322AAD">
        <w:rPr>
          <w:rFonts w:cs="Times New Roman"/>
          <w:szCs w:val="28"/>
        </w:rPr>
        <w:t>. 317(5):516-524.</w:t>
      </w:r>
    </w:p>
    <w:p w:rsidR="00A35F57" w:rsidRPr="00322AAD" w:rsidRDefault="00A35F57" w:rsidP="00B93244">
      <w:pPr>
        <w:pStyle w:val="ListParagraph"/>
        <w:numPr>
          <w:ilvl w:val="3"/>
          <w:numId w:val="12"/>
        </w:numPr>
        <w:spacing w:line="312" w:lineRule="auto"/>
        <w:ind w:left="567" w:hanging="567"/>
        <w:rPr>
          <w:rFonts w:cs="Times New Roman"/>
          <w:szCs w:val="28"/>
        </w:rPr>
      </w:pPr>
      <w:r w:rsidRPr="00322AAD">
        <w:rPr>
          <w:rFonts w:eastAsia="Microsoft YaHei" w:cs="Times New Roman"/>
          <w:b/>
          <w:szCs w:val="28"/>
          <w:shd w:val="clear" w:color="auto" w:fill="FFFFFF"/>
        </w:rPr>
        <w:t>Punab, M.</w:t>
      </w:r>
      <w:r w:rsidR="004373D3" w:rsidRPr="00322AAD">
        <w:rPr>
          <w:rFonts w:eastAsia="Microsoft YaHei" w:cs="Times New Roman"/>
          <w:b/>
          <w:szCs w:val="28"/>
          <w:shd w:val="clear" w:color="auto" w:fill="FFFFFF"/>
        </w:rPr>
        <w:t>,</w:t>
      </w:r>
      <w:r w:rsidRPr="00322AAD">
        <w:rPr>
          <w:rFonts w:eastAsia="Microsoft YaHei" w:cs="Times New Roman"/>
          <w:b/>
          <w:szCs w:val="28"/>
          <w:shd w:val="clear" w:color="auto" w:fill="FFFFFF"/>
        </w:rPr>
        <w:t xml:space="preserve"> Poolamets, O.</w:t>
      </w:r>
      <w:r w:rsidR="004373D3" w:rsidRPr="00322AAD">
        <w:rPr>
          <w:rFonts w:eastAsia="Microsoft YaHei" w:cs="Times New Roman"/>
          <w:b/>
          <w:szCs w:val="28"/>
          <w:shd w:val="clear" w:color="auto" w:fill="FFFFFF"/>
        </w:rPr>
        <w:t>,</w:t>
      </w:r>
      <w:r w:rsidRPr="00322AAD">
        <w:rPr>
          <w:rFonts w:eastAsia="Microsoft YaHei" w:cs="Times New Roman"/>
          <w:b/>
          <w:szCs w:val="28"/>
          <w:shd w:val="clear" w:color="auto" w:fill="FFFFFF"/>
        </w:rPr>
        <w:t xml:space="preserve"> Paju, P.</w:t>
      </w:r>
      <w:r w:rsidR="004373D3" w:rsidRPr="00322AAD">
        <w:rPr>
          <w:rFonts w:eastAsia="Microsoft YaHei" w:cs="Times New Roman"/>
          <w:b/>
          <w:szCs w:val="28"/>
          <w:shd w:val="clear" w:color="auto" w:fill="FFFFFF"/>
        </w:rPr>
        <w:t>,</w:t>
      </w:r>
      <w:r w:rsidRPr="00322AAD">
        <w:rPr>
          <w:rFonts w:eastAsia="Microsoft YaHei" w:cs="Times New Roman"/>
          <w:b/>
          <w:szCs w:val="28"/>
          <w:shd w:val="clear" w:color="auto" w:fill="FFFFFF"/>
        </w:rPr>
        <w:t xml:space="preserve"> Vihljajev, V.</w:t>
      </w:r>
      <w:r w:rsidR="004373D3" w:rsidRPr="00322AAD">
        <w:rPr>
          <w:rFonts w:eastAsia="Microsoft YaHei" w:cs="Times New Roman"/>
          <w:b/>
          <w:szCs w:val="28"/>
          <w:shd w:val="clear" w:color="auto" w:fill="FFFFFF"/>
        </w:rPr>
        <w:t>,</w:t>
      </w:r>
      <w:r w:rsidRPr="00322AAD">
        <w:rPr>
          <w:rFonts w:eastAsia="Microsoft YaHei" w:cs="Times New Roman"/>
          <w:b/>
          <w:szCs w:val="28"/>
          <w:shd w:val="clear" w:color="auto" w:fill="FFFFFF"/>
        </w:rPr>
        <w:t xml:space="preserve"> Pomm, K.</w:t>
      </w:r>
      <w:r w:rsidR="004373D3" w:rsidRPr="00322AAD">
        <w:rPr>
          <w:rFonts w:eastAsia="Microsoft YaHei" w:cs="Times New Roman"/>
          <w:b/>
          <w:szCs w:val="28"/>
          <w:shd w:val="clear" w:color="auto" w:fill="FFFFFF"/>
        </w:rPr>
        <w:t>,</w:t>
      </w:r>
      <w:r w:rsidRPr="00322AAD">
        <w:rPr>
          <w:rFonts w:eastAsia="Microsoft YaHei" w:cs="Times New Roman"/>
          <w:b/>
          <w:szCs w:val="28"/>
          <w:shd w:val="clear" w:color="auto" w:fill="FFFFFF"/>
        </w:rPr>
        <w:t xml:space="preserve"> &amp; Ladva, R.</w:t>
      </w:r>
      <w:r w:rsidR="004373D3" w:rsidRPr="00322AAD">
        <w:rPr>
          <w:rFonts w:eastAsia="Microsoft YaHei" w:cs="Times New Roman"/>
          <w:b/>
          <w:szCs w:val="28"/>
          <w:shd w:val="clear" w:color="auto" w:fill="FFFFFF"/>
        </w:rPr>
        <w:t>,</w:t>
      </w:r>
      <w:r w:rsidRPr="00322AAD">
        <w:rPr>
          <w:rFonts w:eastAsia="Microsoft YaHei" w:cs="Times New Roman"/>
          <w:b/>
          <w:szCs w:val="28"/>
          <w:shd w:val="clear" w:color="auto" w:fill="FFFFFF"/>
        </w:rPr>
        <w:t xml:space="preserve"> et al. (2017)</w:t>
      </w:r>
      <w:r w:rsidRPr="00322AAD">
        <w:rPr>
          <w:rFonts w:eastAsia="Microsoft YaHei" w:cs="Times New Roman"/>
          <w:szCs w:val="28"/>
          <w:shd w:val="clear" w:color="auto" w:fill="FFFFFF"/>
        </w:rPr>
        <w:t xml:space="preserve">. </w:t>
      </w:r>
      <w:r w:rsidRPr="00322AAD">
        <w:rPr>
          <w:rFonts w:eastAsia="Microsoft YaHei" w:cs="Times New Roman"/>
          <w:szCs w:val="28"/>
          <w:shd w:val="clear" w:color="auto" w:fill="FFFFFF"/>
          <w:lang w:val="vi-VN"/>
        </w:rPr>
        <w:t>“</w:t>
      </w:r>
      <w:r w:rsidRPr="00322AAD">
        <w:rPr>
          <w:rFonts w:eastAsia="Microsoft YaHei" w:cs="Times New Roman"/>
          <w:szCs w:val="28"/>
          <w:shd w:val="clear" w:color="auto" w:fill="FFFFFF"/>
        </w:rPr>
        <w:t>Causes of male infertility: a 9-year prospective monocentre study on 1737 patients with reduced total sperm counts</w:t>
      </w:r>
      <w:r w:rsidRPr="00322AAD">
        <w:rPr>
          <w:rFonts w:eastAsia="Microsoft YaHei" w:cs="Times New Roman"/>
          <w:szCs w:val="28"/>
          <w:shd w:val="clear" w:color="auto" w:fill="FFFFFF"/>
          <w:lang w:val="vi-VN"/>
        </w:rPr>
        <w:t>”</w:t>
      </w:r>
      <w:r w:rsidRPr="00322AAD">
        <w:rPr>
          <w:rFonts w:eastAsia="Microsoft YaHei" w:cs="Times New Roman"/>
          <w:szCs w:val="28"/>
          <w:shd w:val="clear" w:color="auto" w:fill="FFFFFF"/>
        </w:rPr>
        <w:t>. </w:t>
      </w:r>
      <w:r w:rsidRPr="00322AAD">
        <w:rPr>
          <w:rFonts w:eastAsia="Microsoft YaHei" w:cs="Times New Roman"/>
          <w:i/>
          <w:iCs/>
          <w:szCs w:val="28"/>
          <w:shd w:val="clear" w:color="auto" w:fill="FFFFFF"/>
        </w:rPr>
        <w:t>Human Reproduction,</w:t>
      </w:r>
      <w:r w:rsidRPr="00322AAD">
        <w:rPr>
          <w:rFonts w:eastAsia="Microsoft YaHei" w:cs="Times New Roman"/>
          <w:szCs w:val="28"/>
          <w:shd w:val="clear" w:color="auto" w:fill="FFFFFF"/>
        </w:rPr>
        <w:t> </w:t>
      </w:r>
      <w:r w:rsidRPr="00322AAD">
        <w:rPr>
          <w:rFonts w:eastAsia="Microsoft YaHei" w:cs="Times New Roman"/>
          <w:i/>
          <w:iCs/>
          <w:szCs w:val="28"/>
          <w:shd w:val="clear" w:color="auto" w:fill="FFFFFF"/>
        </w:rPr>
        <w:t>32</w:t>
      </w:r>
      <w:r w:rsidRPr="00322AAD">
        <w:rPr>
          <w:rFonts w:eastAsia="Microsoft YaHei" w:cs="Times New Roman"/>
          <w:szCs w:val="28"/>
          <w:shd w:val="clear" w:color="auto" w:fill="FFFFFF"/>
        </w:rPr>
        <w:t>(1), 18-31.</w:t>
      </w:r>
    </w:p>
    <w:p w:rsidR="00A35F57" w:rsidRPr="00322AAD" w:rsidRDefault="00A35F57" w:rsidP="00B93244">
      <w:pPr>
        <w:pStyle w:val="ListParagraph"/>
        <w:numPr>
          <w:ilvl w:val="3"/>
          <w:numId w:val="12"/>
        </w:numPr>
        <w:spacing w:line="312" w:lineRule="auto"/>
        <w:ind w:left="567" w:hanging="567"/>
        <w:rPr>
          <w:rFonts w:eastAsia="Microsoft YaHei" w:cs="Times New Roman"/>
          <w:szCs w:val="28"/>
          <w:shd w:val="clear" w:color="auto" w:fill="FFFFFF"/>
        </w:rPr>
      </w:pPr>
      <w:r w:rsidRPr="00322AAD">
        <w:rPr>
          <w:rFonts w:eastAsia="Microsoft YaHei" w:cs="Times New Roman"/>
          <w:b/>
          <w:szCs w:val="28"/>
          <w:shd w:val="clear" w:color="auto" w:fill="FFFFFF"/>
        </w:rPr>
        <w:t>Fode, M.</w:t>
      </w:r>
      <w:r w:rsidR="004373D3" w:rsidRPr="00322AAD">
        <w:rPr>
          <w:rFonts w:eastAsia="Microsoft YaHei" w:cs="Times New Roman"/>
          <w:b/>
          <w:szCs w:val="28"/>
          <w:shd w:val="clear" w:color="auto" w:fill="FFFFFF"/>
        </w:rPr>
        <w:t>,</w:t>
      </w:r>
      <w:r w:rsidRPr="00322AAD">
        <w:rPr>
          <w:rFonts w:eastAsia="Microsoft YaHei" w:cs="Times New Roman"/>
          <w:b/>
          <w:szCs w:val="28"/>
          <w:shd w:val="clear" w:color="auto" w:fill="FFFFFF"/>
        </w:rPr>
        <w:t xml:space="preserve"> Fusco, F.</w:t>
      </w:r>
      <w:r w:rsidR="004373D3" w:rsidRPr="00322AAD">
        <w:rPr>
          <w:rFonts w:eastAsia="Microsoft YaHei" w:cs="Times New Roman"/>
          <w:b/>
          <w:szCs w:val="28"/>
          <w:shd w:val="clear" w:color="auto" w:fill="FFFFFF"/>
        </w:rPr>
        <w:t>,</w:t>
      </w:r>
      <w:r w:rsidRPr="00322AAD">
        <w:rPr>
          <w:rFonts w:eastAsia="Microsoft YaHei" w:cs="Times New Roman"/>
          <w:b/>
          <w:szCs w:val="28"/>
          <w:shd w:val="clear" w:color="auto" w:fill="FFFFFF"/>
        </w:rPr>
        <w:t xml:space="preserve"> Lipshultz, L.</w:t>
      </w:r>
      <w:r w:rsidR="004373D3" w:rsidRPr="00322AAD">
        <w:rPr>
          <w:rFonts w:eastAsia="Microsoft YaHei" w:cs="Times New Roman"/>
          <w:b/>
          <w:szCs w:val="28"/>
          <w:shd w:val="clear" w:color="auto" w:fill="FFFFFF"/>
        </w:rPr>
        <w:t>,</w:t>
      </w:r>
      <w:r w:rsidRPr="00322AAD">
        <w:rPr>
          <w:rFonts w:eastAsia="Microsoft YaHei" w:cs="Times New Roman"/>
          <w:b/>
          <w:szCs w:val="28"/>
          <w:shd w:val="clear" w:color="auto" w:fill="FFFFFF"/>
        </w:rPr>
        <w:t xml:space="preserve"> &amp; Weidner, W.</w:t>
      </w:r>
      <w:r w:rsidR="004373D3" w:rsidRPr="00322AAD">
        <w:rPr>
          <w:rFonts w:eastAsia="Microsoft YaHei" w:cs="Times New Roman"/>
          <w:b/>
          <w:szCs w:val="28"/>
          <w:shd w:val="clear" w:color="auto" w:fill="FFFFFF"/>
        </w:rPr>
        <w:t>.</w:t>
      </w:r>
      <w:r w:rsidRPr="00322AAD">
        <w:rPr>
          <w:rFonts w:eastAsia="Microsoft YaHei" w:cs="Times New Roman"/>
          <w:b/>
          <w:szCs w:val="28"/>
          <w:shd w:val="clear" w:color="auto" w:fill="FFFFFF"/>
        </w:rPr>
        <w:t xml:space="preserve"> (2016)</w:t>
      </w:r>
      <w:r w:rsidRPr="00322AAD">
        <w:rPr>
          <w:rFonts w:eastAsia="Microsoft YaHei" w:cs="Times New Roman"/>
          <w:szCs w:val="28"/>
          <w:shd w:val="clear" w:color="auto" w:fill="FFFFFF"/>
        </w:rPr>
        <w:t xml:space="preserve">. </w:t>
      </w:r>
      <w:r w:rsidRPr="00322AAD">
        <w:rPr>
          <w:rFonts w:eastAsia="Microsoft YaHei" w:cs="Times New Roman"/>
          <w:szCs w:val="28"/>
          <w:shd w:val="clear" w:color="auto" w:fill="FFFFFF"/>
          <w:lang w:val="vi-VN"/>
        </w:rPr>
        <w:t>‘</w:t>
      </w:r>
      <w:r w:rsidRPr="00322AAD">
        <w:rPr>
          <w:rFonts w:eastAsia="Microsoft YaHei" w:cs="Times New Roman"/>
          <w:szCs w:val="28"/>
          <w:shd w:val="clear" w:color="auto" w:fill="FFFFFF"/>
        </w:rPr>
        <w:t>Sexually transmitted disease and male infertility: a systematic review</w:t>
      </w:r>
      <w:r w:rsidRPr="00322AAD">
        <w:rPr>
          <w:rFonts w:eastAsia="Microsoft YaHei" w:cs="Times New Roman"/>
          <w:szCs w:val="28"/>
          <w:shd w:val="clear" w:color="auto" w:fill="FFFFFF"/>
          <w:lang w:val="vi-VN"/>
        </w:rPr>
        <w:t>”</w:t>
      </w:r>
      <w:r w:rsidRPr="00322AAD">
        <w:rPr>
          <w:rFonts w:eastAsia="Microsoft YaHei" w:cs="Times New Roman"/>
          <w:szCs w:val="28"/>
          <w:shd w:val="clear" w:color="auto" w:fill="FFFFFF"/>
        </w:rPr>
        <w:t>. </w:t>
      </w:r>
      <w:r w:rsidRPr="00322AAD">
        <w:rPr>
          <w:rFonts w:eastAsia="Microsoft YaHei" w:cs="Times New Roman"/>
          <w:i/>
          <w:iCs/>
          <w:szCs w:val="28"/>
          <w:shd w:val="clear" w:color="auto" w:fill="FFFFFF"/>
        </w:rPr>
        <w:t>European Urology Focus</w:t>
      </w:r>
      <w:r w:rsidRPr="00322AAD">
        <w:rPr>
          <w:rFonts w:eastAsia="Microsoft YaHei" w:cs="Times New Roman"/>
          <w:szCs w:val="28"/>
          <w:shd w:val="clear" w:color="auto" w:fill="FFFFFF"/>
        </w:rPr>
        <w:t>, 2016 oct; 2(4):383-393</w:t>
      </w:r>
    </w:p>
    <w:p w:rsidR="00A35F57" w:rsidRPr="00322AAD" w:rsidRDefault="00A35F57" w:rsidP="00B93244">
      <w:pPr>
        <w:pStyle w:val="ListParagraph"/>
        <w:numPr>
          <w:ilvl w:val="3"/>
          <w:numId w:val="12"/>
        </w:numPr>
        <w:spacing w:line="312" w:lineRule="auto"/>
        <w:ind w:left="567" w:hanging="567"/>
        <w:rPr>
          <w:rFonts w:cs="Times New Roman"/>
          <w:szCs w:val="28"/>
          <w:lang w:val="vi-VN"/>
        </w:rPr>
      </w:pPr>
      <w:r w:rsidRPr="00322AAD">
        <w:rPr>
          <w:rFonts w:eastAsia="Microsoft YaHei" w:cs="Times New Roman"/>
          <w:b/>
          <w:szCs w:val="28"/>
          <w:shd w:val="clear" w:color="auto" w:fill="FFFFFF"/>
        </w:rPr>
        <w:t>Galil, K. A.</w:t>
      </w:r>
      <w:r w:rsidR="004373D3" w:rsidRPr="00322AAD">
        <w:rPr>
          <w:rFonts w:eastAsia="Microsoft YaHei" w:cs="Times New Roman"/>
          <w:b/>
          <w:szCs w:val="28"/>
          <w:shd w:val="clear" w:color="auto" w:fill="FFFFFF"/>
        </w:rPr>
        <w:t>,</w:t>
      </w:r>
      <w:r w:rsidRPr="00322AAD">
        <w:rPr>
          <w:rFonts w:eastAsia="Microsoft YaHei" w:cs="Times New Roman"/>
          <w:b/>
          <w:szCs w:val="28"/>
          <w:shd w:val="clear" w:color="auto" w:fill="FFFFFF"/>
        </w:rPr>
        <w:t xml:space="preserve"> &amp; Setchell, B. P.</w:t>
      </w:r>
      <w:r w:rsidR="004373D3" w:rsidRPr="00322AAD">
        <w:rPr>
          <w:rFonts w:eastAsia="Microsoft YaHei" w:cs="Times New Roman"/>
          <w:b/>
          <w:szCs w:val="28"/>
          <w:shd w:val="clear" w:color="auto" w:fill="FFFFFF"/>
        </w:rPr>
        <w:t>.</w:t>
      </w:r>
      <w:r w:rsidRPr="00322AAD">
        <w:rPr>
          <w:rFonts w:eastAsia="Microsoft YaHei" w:cs="Times New Roman"/>
          <w:b/>
          <w:szCs w:val="28"/>
          <w:shd w:val="clear" w:color="auto" w:fill="FFFFFF"/>
        </w:rPr>
        <w:t xml:space="preserve"> (2010).</w:t>
      </w:r>
      <w:r w:rsidRPr="00322AAD">
        <w:rPr>
          <w:rFonts w:eastAsia="Microsoft YaHei" w:cs="Times New Roman"/>
          <w:szCs w:val="28"/>
          <w:shd w:val="clear" w:color="auto" w:fill="FFFFFF"/>
        </w:rPr>
        <w:t xml:space="preserve"> </w:t>
      </w:r>
      <w:r w:rsidRPr="00322AAD">
        <w:rPr>
          <w:rFonts w:eastAsia="Microsoft YaHei" w:cs="Times New Roman"/>
          <w:szCs w:val="28"/>
          <w:shd w:val="clear" w:color="auto" w:fill="FFFFFF"/>
          <w:lang w:val="vi-VN"/>
        </w:rPr>
        <w:t>“</w:t>
      </w:r>
      <w:r w:rsidRPr="00322AAD">
        <w:rPr>
          <w:rFonts w:eastAsia="Microsoft YaHei" w:cs="Times New Roman"/>
          <w:szCs w:val="28"/>
          <w:shd w:val="clear" w:color="auto" w:fill="FFFFFF"/>
        </w:rPr>
        <w:t>Effects of local heating of the testis on testicular blood flow and testosterone secretion in the rat</w:t>
      </w:r>
      <w:r w:rsidRPr="00322AAD">
        <w:rPr>
          <w:rFonts w:eastAsia="Microsoft YaHei" w:cs="Times New Roman"/>
          <w:szCs w:val="28"/>
          <w:shd w:val="clear" w:color="auto" w:fill="FFFFFF"/>
          <w:lang w:val="vi-VN"/>
        </w:rPr>
        <w:t>”</w:t>
      </w:r>
      <w:r w:rsidRPr="00322AAD">
        <w:rPr>
          <w:rFonts w:eastAsia="Microsoft YaHei" w:cs="Times New Roman"/>
          <w:szCs w:val="28"/>
          <w:shd w:val="clear" w:color="auto" w:fill="FFFFFF"/>
        </w:rPr>
        <w:t>. </w:t>
      </w:r>
      <w:r w:rsidRPr="00322AAD">
        <w:rPr>
          <w:rFonts w:eastAsia="Microsoft YaHei" w:cs="Times New Roman"/>
          <w:i/>
          <w:iCs/>
          <w:szCs w:val="28"/>
          <w:shd w:val="clear" w:color="auto" w:fill="FFFFFF"/>
        </w:rPr>
        <w:t>International Journal of Andrology,</w:t>
      </w:r>
      <w:r w:rsidRPr="00322AAD">
        <w:rPr>
          <w:rFonts w:eastAsia="Microsoft YaHei" w:cs="Times New Roman"/>
          <w:szCs w:val="28"/>
          <w:shd w:val="clear" w:color="auto" w:fill="FFFFFF"/>
        </w:rPr>
        <w:t> </w:t>
      </w:r>
      <w:r w:rsidRPr="00322AAD">
        <w:rPr>
          <w:rFonts w:eastAsia="Microsoft YaHei" w:cs="Times New Roman"/>
          <w:i/>
          <w:iCs/>
          <w:szCs w:val="28"/>
          <w:shd w:val="clear" w:color="auto" w:fill="FFFFFF"/>
        </w:rPr>
        <w:t>11</w:t>
      </w:r>
      <w:r w:rsidRPr="00322AAD">
        <w:rPr>
          <w:rFonts w:eastAsia="Microsoft YaHei" w:cs="Times New Roman"/>
          <w:szCs w:val="28"/>
          <w:shd w:val="clear" w:color="auto" w:fill="FFFFFF"/>
        </w:rPr>
        <w:t>(1), 73-85.</w:t>
      </w:r>
    </w:p>
    <w:p w:rsidR="00A35F57" w:rsidRPr="00322AAD" w:rsidRDefault="00A35F57" w:rsidP="00B93244">
      <w:pPr>
        <w:pStyle w:val="ListParagraph"/>
        <w:numPr>
          <w:ilvl w:val="3"/>
          <w:numId w:val="12"/>
        </w:numPr>
        <w:spacing w:line="312" w:lineRule="auto"/>
        <w:ind w:left="567" w:hanging="567"/>
        <w:rPr>
          <w:rFonts w:ascii="Microsoft YaHei" w:eastAsia="Microsoft YaHei" w:hAnsi="Microsoft YaHei"/>
          <w:sz w:val="21"/>
          <w:szCs w:val="21"/>
          <w:shd w:val="clear" w:color="auto" w:fill="FFFFFF"/>
        </w:rPr>
      </w:pPr>
      <w:r w:rsidRPr="00322AAD">
        <w:rPr>
          <w:rFonts w:eastAsia="Microsoft YaHei" w:cs="Times New Roman"/>
          <w:b/>
          <w:szCs w:val="28"/>
          <w:shd w:val="clear" w:color="auto" w:fill="FFFFFF"/>
        </w:rPr>
        <w:t>Agarwal, A.</w:t>
      </w:r>
      <w:r w:rsidR="004373D3" w:rsidRPr="00322AAD">
        <w:rPr>
          <w:rFonts w:eastAsia="Microsoft YaHei" w:cs="Times New Roman"/>
          <w:b/>
          <w:szCs w:val="28"/>
          <w:shd w:val="clear" w:color="auto" w:fill="FFFFFF"/>
        </w:rPr>
        <w:t>,</w:t>
      </w:r>
      <w:r w:rsidRPr="00322AAD">
        <w:rPr>
          <w:rFonts w:eastAsia="Microsoft YaHei" w:cs="Times New Roman"/>
          <w:b/>
          <w:szCs w:val="28"/>
          <w:shd w:val="clear" w:color="auto" w:fill="FFFFFF"/>
        </w:rPr>
        <w:t xml:space="preserve"> Deepinder, F.</w:t>
      </w:r>
      <w:r w:rsidR="004373D3" w:rsidRPr="00322AAD">
        <w:rPr>
          <w:rFonts w:eastAsia="Microsoft YaHei" w:cs="Times New Roman"/>
          <w:b/>
          <w:szCs w:val="28"/>
          <w:shd w:val="clear" w:color="auto" w:fill="FFFFFF"/>
        </w:rPr>
        <w:t>,</w:t>
      </w:r>
      <w:r w:rsidRPr="00322AAD">
        <w:rPr>
          <w:rFonts w:eastAsia="Microsoft YaHei" w:cs="Times New Roman"/>
          <w:b/>
          <w:szCs w:val="28"/>
          <w:shd w:val="clear" w:color="auto" w:fill="FFFFFF"/>
        </w:rPr>
        <w:t xml:space="preserve"> Cocuzza, M.</w:t>
      </w:r>
      <w:r w:rsidR="004373D3" w:rsidRPr="00322AAD">
        <w:rPr>
          <w:rFonts w:eastAsia="Microsoft YaHei" w:cs="Times New Roman"/>
          <w:b/>
          <w:szCs w:val="28"/>
          <w:shd w:val="clear" w:color="auto" w:fill="FFFFFF"/>
        </w:rPr>
        <w:t>,</w:t>
      </w:r>
      <w:r w:rsidRPr="00322AAD">
        <w:rPr>
          <w:rFonts w:eastAsia="Microsoft YaHei" w:cs="Times New Roman"/>
          <w:b/>
          <w:szCs w:val="28"/>
          <w:shd w:val="clear" w:color="auto" w:fill="FFFFFF"/>
        </w:rPr>
        <w:t xml:space="preserve"> Agarwal, R.</w:t>
      </w:r>
      <w:r w:rsidR="004373D3" w:rsidRPr="00322AAD">
        <w:rPr>
          <w:rFonts w:eastAsia="Microsoft YaHei" w:cs="Times New Roman"/>
          <w:b/>
          <w:szCs w:val="28"/>
          <w:shd w:val="clear" w:color="auto" w:fill="FFFFFF"/>
        </w:rPr>
        <w:t>,</w:t>
      </w:r>
      <w:r w:rsidRPr="00322AAD">
        <w:rPr>
          <w:rFonts w:eastAsia="Microsoft YaHei" w:cs="Times New Roman"/>
          <w:b/>
          <w:szCs w:val="28"/>
          <w:shd w:val="clear" w:color="auto" w:fill="FFFFFF"/>
        </w:rPr>
        <w:t xml:space="preserve"> Short, R. A.</w:t>
      </w:r>
      <w:r w:rsidR="004373D3" w:rsidRPr="00322AAD">
        <w:rPr>
          <w:rFonts w:eastAsia="Microsoft YaHei" w:cs="Times New Roman"/>
          <w:b/>
          <w:szCs w:val="28"/>
          <w:shd w:val="clear" w:color="auto" w:fill="FFFFFF"/>
        </w:rPr>
        <w:t>,</w:t>
      </w:r>
      <w:r w:rsidRPr="00322AAD">
        <w:rPr>
          <w:rFonts w:eastAsia="Microsoft YaHei" w:cs="Times New Roman"/>
          <w:b/>
          <w:szCs w:val="28"/>
          <w:shd w:val="clear" w:color="auto" w:fill="FFFFFF"/>
        </w:rPr>
        <w:t xml:space="preserve"> &amp; Sabanegh, E.</w:t>
      </w:r>
      <w:r w:rsidR="004373D3" w:rsidRPr="00322AAD">
        <w:rPr>
          <w:rFonts w:eastAsia="Microsoft YaHei" w:cs="Times New Roman"/>
          <w:b/>
          <w:szCs w:val="28"/>
          <w:shd w:val="clear" w:color="auto" w:fill="FFFFFF"/>
        </w:rPr>
        <w:t>,</w:t>
      </w:r>
      <w:r w:rsidRPr="00322AAD">
        <w:rPr>
          <w:rFonts w:eastAsia="Microsoft YaHei" w:cs="Times New Roman"/>
          <w:b/>
          <w:szCs w:val="28"/>
          <w:shd w:val="clear" w:color="auto" w:fill="FFFFFF"/>
        </w:rPr>
        <w:t xml:space="preserve"> et al. (2007).</w:t>
      </w:r>
      <w:r w:rsidRPr="00322AAD">
        <w:rPr>
          <w:rFonts w:eastAsia="Microsoft YaHei" w:cs="Times New Roman"/>
          <w:szCs w:val="28"/>
          <w:shd w:val="clear" w:color="auto" w:fill="FFFFFF"/>
        </w:rPr>
        <w:t xml:space="preserve"> </w:t>
      </w:r>
      <w:r w:rsidRPr="00322AAD">
        <w:rPr>
          <w:rFonts w:eastAsia="Microsoft YaHei" w:cs="Times New Roman"/>
          <w:szCs w:val="28"/>
          <w:shd w:val="clear" w:color="auto" w:fill="FFFFFF"/>
          <w:lang w:val="vi-VN"/>
        </w:rPr>
        <w:t>“</w:t>
      </w:r>
      <w:r w:rsidRPr="00322AAD">
        <w:rPr>
          <w:rFonts w:eastAsia="Microsoft YaHei" w:cs="Times New Roman"/>
          <w:szCs w:val="28"/>
          <w:shd w:val="clear" w:color="auto" w:fill="FFFFFF"/>
        </w:rPr>
        <w:t>Efficacy of varicocelectomy in improving semen parameters: new meta-analytical approach</w:t>
      </w:r>
      <w:r w:rsidRPr="00322AAD">
        <w:rPr>
          <w:rFonts w:eastAsia="Microsoft YaHei" w:cs="Times New Roman"/>
          <w:szCs w:val="28"/>
          <w:shd w:val="clear" w:color="auto" w:fill="FFFFFF"/>
          <w:lang w:val="vi-VN"/>
        </w:rPr>
        <w:t>”</w:t>
      </w:r>
      <w:r w:rsidRPr="00322AAD">
        <w:rPr>
          <w:rFonts w:eastAsia="Microsoft YaHei" w:cs="Times New Roman"/>
          <w:szCs w:val="28"/>
          <w:shd w:val="clear" w:color="auto" w:fill="FFFFFF"/>
        </w:rPr>
        <w:t>. </w:t>
      </w:r>
      <w:r w:rsidRPr="00322AAD">
        <w:rPr>
          <w:rFonts w:eastAsia="Microsoft YaHei" w:cs="Times New Roman"/>
          <w:i/>
          <w:iCs/>
          <w:szCs w:val="28"/>
          <w:shd w:val="clear" w:color="auto" w:fill="FFFFFF"/>
        </w:rPr>
        <w:t>Urology,</w:t>
      </w:r>
      <w:r w:rsidRPr="00322AAD">
        <w:rPr>
          <w:rFonts w:eastAsia="Microsoft YaHei" w:cs="Times New Roman"/>
          <w:szCs w:val="28"/>
          <w:shd w:val="clear" w:color="auto" w:fill="FFFFFF"/>
        </w:rPr>
        <w:t> </w:t>
      </w:r>
      <w:r w:rsidRPr="00322AAD">
        <w:rPr>
          <w:rFonts w:eastAsia="Microsoft YaHei" w:cs="Times New Roman"/>
          <w:i/>
          <w:iCs/>
          <w:szCs w:val="28"/>
          <w:shd w:val="clear" w:color="auto" w:fill="FFFFFF"/>
        </w:rPr>
        <w:t>70</w:t>
      </w:r>
      <w:r w:rsidRPr="00322AAD">
        <w:rPr>
          <w:rFonts w:eastAsia="Microsoft YaHei" w:cs="Times New Roman"/>
          <w:szCs w:val="28"/>
          <w:shd w:val="clear" w:color="auto" w:fill="FFFFFF"/>
        </w:rPr>
        <w:t>(3), 0-538</w:t>
      </w:r>
      <w:r w:rsidRPr="00322AAD">
        <w:rPr>
          <w:rFonts w:ascii="Microsoft YaHei" w:eastAsia="Microsoft YaHei" w:hAnsi="Microsoft YaHei"/>
          <w:sz w:val="21"/>
          <w:szCs w:val="21"/>
          <w:shd w:val="clear" w:color="auto" w:fill="FFFFFF"/>
        </w:rPr>
        <w:t>.</w:t>
      </w:r>
    </w:p>
    <w:p w:rsidR="00A35F57" w:rsidRPr="00322AAD" w:rsidRDefault="00A35F57" w:rsidP="00B93244">
      <w:pPr>
        <w:pStyle w:val="ListParagraph"/>
        <w:numPr>
          <w:ilvl w:val="3"/>
          <w:numId w:val="12"/>
        </w:numPr>
        <w:spacing w:line="312" w:lineRule="auto"/>
        <w:ind w:left="567" w:hanging="567"/>
        <w:rPr>
          <w:rFonts w:eastAsia="Microsoft YaHei" w:cs="Times New Roman"/>
          <w:szCs w:val="28"/>
          <w:shd w:val="clear" w:color="auto" w:fill="FFFFFF"/>
        </w:rPr>
      </w:pPr>
      <w:r w:rsidRPr="00322AAD">
        <w:rPr>
          <w:rFonts w:eastAsia="Microsoft YaHei" w:cs="Times New Roman"/>
          <w:b/>
          <w:szCs w:val="28"/>
          <w:shd w:val="clear" w:color="auto" w:fill="FFFFFF"/>
        </w:rPr>
        <w:t>Post, C. M.</w:t>
      </w:r>
      <w:r w:rsidR="004373D3" w:rsidRPr="00322AAD">
        <w:rPr>
          <w:rFonts w:eastAsia="Microsoft YaHei" w:cs="Times New Roman"/>
          <w:b/>
          <w:szCs w:val="28"/>
          <w:shd w:val="clear" w:color="auto" w:fill="FFFFFF"/>
        </w:rPr>
        <w:t>,</w:t>
      </w:r>
      <w:r w:rsidRPr="00322AAD">
        <w:rPr>
          <w:rFonts w:eastAsia="Microsoft YaHei" w:cs="Times New Roman"/>
          <w:b/>
          <w:szCs w:val="28"/>
          <w:shd w:val="clear" w:color="auto" w:fill="FFFFFF"/>
        </w:rPr>
        <w:t xml:space="preserve"> Jain, A.</w:t>
      </w:r>
      <w:r w:rsidR="004373D3" w:rsidRPr="00322AAD">
        <w:rPr>
          <w:rFonts w:eastAsia="Microsoft YaHei" w:cs="Times New Roman"/>
          <w:b/>
          <w:szCs w:val="28"/>
          <w:shd w:val="clear" w:color="auto" w:fill="FFFFFF"/>
        </w:rPr>
        <w:t>,</w:t>
      </w:r>
      <w:r w:rsidRPr="00322AAD">
        <w:rPr>
          <w:rFonts w:eastAsia="Microsoft YaHei" w:cs="Times New Roman"/>
          <w:b/>
          <w:szCs w:val="28"/>
          <w:shd w:val="clear" w:color="auto" w:fill="FFFFFF"/>
        </w:rPr>
        <w:t xml:space="preserve"> Degnin, C.</w:t>
      </w:r>
      <w:r w:rsidR="004373D3" w:rsidRPr="00322AAD">
        <w:rPr>
          <w:rFonts w:eastAsia="Microsoft YaHei" w:cs="Times New Roman"/>
          <w:b/>
          <w:szCs w:val="28"/>
          <w:shd w:val="clear" w:color="auto" w:fill="FFFFFF"/>
        </w:rPr>
        <w:t>,</w:t>
      </w:r>
      <w:r w:rsidRPr="00322AAD">
        <w:rPr>
          <w:rFonts w:eastAsia="Microsoft YaHei" w:cs="Times New Roman"/>
          <w:b/>
          <w:szCs w:val="28"/>
          <w:shd w:val="clear" w:color="auto" w:fill="FFFFFF"/>
        </w:rPr>
        <w:t xml:space="preserve"> Chen, Y.</w:t>
      </w:r>
      <w:r w:rsidR="004373D3" w:rsidRPr="00322AAD">
        <w:rPr>
          <w:rFonts w:eastAsia="Microsoft YaHei" w:cs="Times New Roman"/>
          <w:b/>
          <w:szCs w:val="28"/>
          <w:shd w:val="clear" w:color="auto" w:fill="FFFFFF"/>
        </w:rPr>
        <w:t>,</w:t>
      </w:r>
      <w:r w:rsidRPr="00322AAD">
        <w:rPr>
          <w:rFonts w:eastAsia="Microsoft YaHei" w:cs="Times New Roman"/>
          <w:b/>
          <w:szCs w:val="28"/>
          <w:shd w:val="clear" w:color="auto" w:fill="FFFFFF"/>
        </w:rPr>
        <w:t xml:space="preserve"> Craycraft, M.</w:t>
      </w:r>
      <w:r w:rsidR="004373D3" w:rsidRPr="00322AAD">
        <w:rPr>
          <w:rFonts w:eastAsia="Microsoft YaHei" w:cs="Times New Roman"/>
          <w:b/>
          <w:szCs w:val="28"/>
          <w:shd w:val="clear" w:color="auto" w:fill="FFFFFF"/>
        </w:rPr>
        <w:t>,</w:t>
      </w:r>
      <w:r w:rsidRPr="00322AAD">
        <w:rPr>
          <w:rFonts w:eastAsia="Microsoft YaHei" w:cs="Times New Roman"/>
          <w:b/>
          <w:szCs w:val="28"/>
          <w:shd w:val="clear" w:color="auto" w:fill="FFFFFF"/>
        </w:rPr>
        <w:t xml:space="preserve"> &amp; Hung, A. Y.</w:t>
      </w:r>
      <w:r w:rsidR="004373D3" w:rsidRPr="00322AAD">
        <w:rPr>
          <w:rFonts w:eastAsia="Microsoft YaHei" w:cs="Times New Roman"/>
          <w:b/>
          <w:szCs w:val="28"/>
          <w:shd w:val="clear" w:color="auto" w:fill="FFFFFF"/>
        </w:rPr>
        <w:t>,</w:t>
      </w:r>
      <w:r w:rsidRPr="00322AAD">
        <w:rPr>
          <w:rFonts w:eastAsia="Microsoft YaHei" w:cs="Times New Roman"/>
          <w:b/>
          <w:szCs w:val="28"/>
          <w:shd w:val="clear" w:color="auto" w:fill="FFFFFF"/>
        </w:rPr>
        <w:t xml:space="preserve"> et al. (2018).</w:t>
      </w:r>
      <w:r w:rsidRPr="00322AAD">
        <w:rPr>
          <w:rFonts w:eastAsia="Microsoft YaHei" w:cs="Times New Roman"/>
          <w:szCs w:val="28"/>
          <w:shd w:val="clear" w:color="auto" w:fill="FFFFFF"/>
        </w:rPr>
        <w:t xml:space="preserve"> </w:t>
      </w:r>
      <w:r w:rsidRPr="00322AAD">
        <w:rPr>
          <w:rFonts w:eastAsia="Microsoft YaHei" w:cs="Times New Roman"/>
          <w:szCs w:val="28"/>
          <w:shd w:val="clear" w:color="auto" w:fill="FFFFFF"/>
          <w:lang w:val="vi-VN"/>
        </w:rPr>
        <w:t>“</w:t>
      </w:r>
      <w:r w:rsidRPr="00322AAD">
        <w:rPr>
          <w:rFonts w:eastAsia="Microsoft YaHei" w:cs="Times New Roman"/>
          <w:szCs w:val="28"/>
          <w:shd w:val="clear" w:color="auto" w:fill="FFFFFF"/>
        </w:rPr>
        <w:t>Current practice patterns surrounding fertility concerns in stage i seminoma patients: survey of united states radiation oncologists</w:t>
      </w:r>
      <w:r w:rsidRPr="00322AAD">
        <w:rPr>
          <w:rFonts w:eastAsia="Microsoft YaHei" w:cs="Times New Roman"/>
          <w:szCs w:val="28"/>
          <w:shd w:val="clear" w:color="auto" w:fill="FFFFFF"/>
          <w:lang w:val="vi-VN"/>
        </w:rPr>
        <w:t>”</w:t>
      </w:r>
      <w:r w:rsidRPr="00322AAD">
        <w:rPr>
          <w:rFonts w:eastAsia="Microsoft YaHei" w:cs="Times New Roman"/>
          <w:szCs w:val="28"/>
          <w:shd w:val="clear" w:color="auto" w:fill="FFFFFF"/>
        </w:rPr>
        <w:t>. </w:t>
      </w:r>
      <w:r w:rsidRPr="00322AAD">
        <w:rPr>
          <w:rFonts w:eastAsia="Microsoft YaHei" w:cs="Times New Roman"/>
          <w:i/>
          <w:iCs/>
          <w:szCs w:val="28"/>
          <w:shd w:val="clear" w:color="auto" w:fill="FFFFFF"/>
        </w:rPr>
        <w:t>Journal of Adolescent and Young Adult Oncology</w:t>
      </w:r>
      <w:r w:rsidRPr="00322AAD">
        <w:rPr>
          <w:rFonts w:eastAsia="Microsoft YaHei" w:cs="Times New Roman"/>
          <w:szCs w:val="28"/>
          <w:shd w:val="clear" w:color="auto" w:fill="FFFFFF"/>
        </w:rPr>
        <w:t>, jayao.2017.0122.</w:t>
      </w:r>
    </w:p>
    <w:p w:rsidR="00A35F57" w:rsidRPr="00322AAD" w:rsidRDefault="00A35F57" w:rsidP="00B93244">
      <w:pPr>
        <w:pStyle w:val="ListParagraph"/>
        <w:numPr>
          <w:ilvl w:val="3"/>
          <w:numId w:val="12"/>
        </w:numPr>
        <w:spacing w:line="312" w:lineRule="auto"/>
        <w:ind w:left="567" w:hanging="567"/>
        <w:rPr>
          <w:rFonts w:eastAsia="Microsoft YaHei" w:cs="Times New Roman"/>
          <w:szCs w:val="28"/>
          <w:shd w:val="clear" w:color="auto" w:fill="FFFFFF"/>
        </w:rPr>
      </w:pPr>
      <w:r w:rsidRPr="00322AAD">
        <w:rPr>
          <w:rFonts w:eastAsia="Microsoft YaHei" w:cs="Times New Roman"/>
          <w:b/>
          <w:szCs w:val="28"/>
          <w:shd w:val="clear" w:color="auto" w:fill="FFFFFF"/>
        </w:rPr>
        <w:t>Lê Văn Vệ, Trần Thị Chính, Trần Thị Trung Chiến, Trần Quán Anh (2001)</w:t>
      </w:r>
      <w:r w:rsidRPr="00322AAD">
        <w:rPr>
          <w:rFonts w:eastAsia="Microsoft YaHei" w:cs="Times New Roman"/>
          <w:szCs w:val="28"/>
          <w:shd w:val="clear" w:color="auto" w:fill="FFFFFF"/>
        </w:rPr>
        <w:t xml:space="preserve">. “Nghiên cứu kháng thể chống tinh trùng trước và sau phẫu thuật nối ống dẫn tinh”. </w:t>
      </w:r>
      <w:r w:rsidRPr="00322AAD">
        <w:rPr>
          <w:rFonts w:eastAsia="Microsoft YaHei" w:cs="Times New Roman"/>
          <w:i/>
          <w:szCs w:val="28"/>
          <w:shd w:val="clear" w:color="auto" w:fill="FFFFFF"/>
        </w:rPr>
        <w:t xml:space="preserve">Ngày gặp mặt hàng năm về giảng dạy và nghiên cứu miễn dịch học lần thứ 11. Học viện Quân y </w:t>
      </w:r>
      <w:r w:rsidR="001F547F" w:rsidRPr="00322AAD">
        <w:rPr>
          <w:rFonts w:eastAsia="Microsoft YaHei" w:cs="Times New Roman"/>
          <w:i/>
          <w:szCs w:val="28"/>
          <w:shd w:val="clear" w:color="auto" w:fill="FFFFFF"/>
        </w:rPr>
        <w:t>-</w:t>
      </w:r>
      <w:r w:rsidRPr="00322AAD">
        <w:rPr>
          <w:rFonts w:eastAsia="Microsoft YaHei" w:cs="Times New Roman"/>
          <w:i/>
          <w:szCs w:val="28"/>
          <w:shd w:val="clear" w:color="auto" w:fill="FFFFFF"/>
        </w:rPr>
        <w:t xml:space="preserve"> Viện vệ sinh dịch tễ. Hà Nội</w:t>
      </w:r>
      <w:r w:rsidRPr="00322AAD">
        <w:rPr>
          <w:rFonts w:eastAsia="Microsoft YaHei" w:cs="Times New Roman"/>
          <w:szCs w:val="28"/>
          <w:shd w:val="clear" w:color="auto" w:fill="FFFFFF"/>
        </w:rPr>
        <w:t>, tr 71.</w:t>
      </w:r>
    </w:p>
    <w:p w:rsidR="00A35F57" w:rsidRPr="00322AAD" w:rsidRDefault="00A35F57" w:rsidP="00B93244">
      <w:pPr>
        <w:pStyle w:val="ListParagraph"/>
        <w:numPr>
          <w:ilvl w:val="3"/>
          <w:numId w:val="12"/>
        </w:numPr>
        <w:spacing w:line="312" w:lineRule="auto"/>
        <w:ind w:left="567" w:hanging="567"/>
        <w:rPr>
          <w:rFonts w:cs="Times New Roman"/>
          <w:spacing w:val="-6"/>
          <w:szCs w:val="28"/>
        </w:rPr>
      </w:pPr>
      <w:r w:rsidRPr="00322AAD">
        <w:rPr>
          <w:rFonts w:eastAsia="Microsoft YaHei" w:cs="Times New Roman"/>
          <w:b/>
          <w:spacing w:val="-6"/>
          <w:szCs w:val="28"/>
          <w:shd w:val="clear" w:color="auto" w:fill="FFFFFF"/>
        </w:rPr>
        <w:t>Meri, Z. B.</w:t>
      </w:r>
      <w:r w:rsidR="004373D3" w:rsidRPr="00322AAD">
        <w:rPr>
          <w:rFonts w:eastAsia="Microsoft YaHei" w:cs="Times New Roman"/>
          <w:b/>
          <w:spacing w:val="-6"/>
          <w:szCs w:val="28"/>
          <w:shd w:val="clear" w:color="auto" w:fill="FFFFFF"/>
        </w:rPr>
        <w:t>,</w:t>
      </w:r>
      <w:r w:rsidRPr="00322AAD">
        <w:rPr>
          <w:rFonts w:eastAsia="Microsoft YaHei" w:cs="Times New Roman"/>
          <w:b/>
          <w:spacing w:val="-6"/>
          <w:szCs w:val="28"/>
          <w:shd w:val="clear" w:color="auto" w:fill="FFFFFF"/>
        </w:rPr>
        <w:t xml:space="preserve"> Irshid, I. B.</w:t>
      </w:r>
      <w:r w:rsidR="004373D3" w:rsidRPr="00322AAD">
        <w:rPr>
          <w:rFonts w:eastAsia="Microsoft YaHei" w:cs="Times New Roman"/>
          <w:b/>
          <w:spacing w:val="-6"/>
          <w:szCs w:val="28"/>
          <w:shd w:val="clear" w:color="auto" w:fill="FFFFFF"/>
        </w:rPr>
        <w:t>,</w:t>
      </w:r>
      <w:r w:rsidRPr="00322AAD">
        <w:rPr>
          <w:rFonts w:eastAsia="Microsoft YaHei" w:cs="Times New Roman"/>
          <w:b/>
          <w:spacing w:val="-6"/>
          <w:szCs w:val="28"/>
          <w:shd w:val="clear" w:color="auto" w:fill="FFFFFF"/>
        </w:rPr>
        <w:t xml:space="preserve"> Migdadi, M.</w:t>
      </w:r>
      <w:r w:rsidR="004373D3" w:rsidRPr="00322AAD">
        <w:rPr>
          <w:rFonts w:eastAsia="Microsoft YaHei" w:cs="Times New Roman"/>
          <w:b/>
          <w:spacing w:val="-6"/>
          <w:szCs w:val="28"/>
          <w:shd w:val="clear" w:color="auto" w:fill="FFFFFF"/>
        </w:rPr>
        <w:t>,</w:t>
      </w:r>
      <w:r w:rsidRPr="00322AAD">
        <w:rPr>
          <w:rFonts w:eastAsia="Microsoft YaHei" w:cs="Times New Roman"/>
          <w:b/>
          <w:spacing w:val="-6"/>
          <w:szCs w:val="28"/>
          <w:shd w:val="clear" w:color="auto" w:fill="FFFFFF"/>
        </w:rPr>
        <w:t xml:space="preserve"> Irshid, A. B.</w:t>
      </w:r>
      <w:r w:rsidR="004373D3" w:rsidRPr="00322AAD">
        <w:rPr>
          <w:rFonts w:eastAsia="Microsoft YaHei" w:cs="Times New Roman"/>
          <w:b/>
          <w:spacing w:val="-6"/>
          <w:szCs w:val="28"/>
          <w:shd w:val="clear" w:color="auto" w:fill="FFFFFF"/>
        </w:rPr>
        <w:t>,</w:t>
      </w:r>
      <w:r w:rsidRPr="00322AAD">
        <w:rPr>
          <w:rFonts w:eastAsia="Microsoft YaHei" w:cs="Times New Roman"/>
          <w:b/>
          <w:spacing w:val="-6"/>
          <w:szCs w:val="28"/>
          <w:shd w:val="clear" w:color="auto" w:fill="FFFFFF"/>
        </w:rPr>
        <w:t xml:space="preserve"> &amp; Mhanna, S. A.</w:t>
      </w:r>
      <w:r w:rsidR="004373D3" w:rsidRPr="00322AAD">
        <w:rPr>
          <w:rFonts w:eastAsia="Microsoft YaHei" w:cs="Times New Roman"/>
          <w:b/>
          <w:spacing w:val="-6"/>
          <w:szCs w:val="28"/>
          <w:shd w:val="clear" w:color="auto" w:fill="FFFFFF"/>
        </w:rPr>
        <w:t>.</w:t>
      </w:r>
      <w:r w:rsidRPr="00322AAD">
        <w:rPr>
          <w:rFonts w:eastAsia="Microsoft YaHei" w:cs="Times New Roman"/>
          <w:b/>
          <w:spacing w:val="-6"/>
          <w:szCs w:val="28"/>
          <w:shd w:val="clear" w:color="auto" w:fill="FFFFFF"/>
        </w:rPr>
        <w:t xml:space="preserve"> (2013).</w:t>
      </w:r>
      <w:r w:rsidRPr="00322AAD">
        <w:rPr>
          <w:rFonts w:eastAsia="Microsoft YaHei" w:cs="Times New Roman"/>
          <w:spacing w:val="-6"/>
          <w:szCs w:val="28"/>
          <w:shd w:val="clear" w:color="auto" w:fill="FFFFFF"/>
        </w:rPr>
        <w:t xml:space="preserve"> </w:t>
      </w:r>
      <w:r w:rsidRPr="00322AAD">
        <w:rPr>
          <w:rFonts w:eastAsia="Microsoft YaHei" w:cs="Times New Roman"/>
          <w:spacing w:val="-6"/>
          <w:szCs w:val="28"/>
          <w:shd w:val="clear" w:color="auto" w:fill="FFFFFF"/>
          <w:lang w:val="vi-VN"/>
        </w:rPr>
        <w:t>“</w:t>
      </w:r>
      <w:r w:rsidRPr="00322AAD">
        <w:rPr>
          <w:rFonts w:eastAsia="Microsoft YaHei" w:cs="Times New Roman"/>
          <w:spacing w:val="-6"/>
          <w:szCs w:val="28"/>
          <w:shd w:val="clear" w:color="auto" w:fill="FFFFFF"/>
        </w:rPr>
        <w:t>Does cigarette smoking affect seminal fluid parameters? a comparative study.</w:t>
      </w:r>
      <w:r w:rsidRPr="00322AAD">
        <w:rPr>
          <w:rFonts w:eastAsia="Microsoft YaHei" w:cs="Times New Roman"/>
          <w:spacing w:val="-6"/>
          <w:szCs w:val="28"/>
          <w:shd w:val="clear" w:color="auto" w:fill="FFFFFF"/>
          <w:lang w:val="vi-VN"/>
        </w:rPr>
        <w:t>”</w:t>
      </w:r>
      <w:r w:rsidRPr="00322AAD">
        <w:rPr>
          <w:rFonts w:eastAsia="Microsoft YaHei" w:cs="Times New Roman"/>
          <w:spacing w:val="-6"/>
          <w:szCs w:val="28"/>
          <w:shd w:val="clear" w:color="auto" w:fill="FFFFFF"/>
        </w:rPr>
        <w:t> </w:t>
      </w:r>
      <w:r w:rsidRPr="00322AAD">
        <w:rPr>
          <w:rFonts w:eastAsia="Microsoft YaHei" w:cs="Times New Roman"/>
          <w:i/>
          <w:iCs/>
          <w:spacing w:val="-6"/>
          <w:szCs w:val="28"/>
          <w:shd w:val="clear" w:color="auto" w:fill="FFFFFF"/>
        </w:rPr>
        <w:t>Oman Medical Journal,28</w:t>
      </w:r>
      <w:r w:rsidRPr="00322AAD">
        <w:rPr>
          <w:rFonts w:eastAsia="Microsoft YaHei" w:cs="Times New Roman"/>
          <w:spacing w:val="-6"/>
          <w:szCs w:val="28"/>
          <w:shd w:val="clear" w:color="auto" w:fill="FFFFFF"/>
        </w:rPr>
        <w:t>(1), 12-15.</w:t>
      </w:r>
    </w:p>
    <w:p w:rsidR="00A35F57" w:rsidRPr="00322AAD" w:rsidRDefault="00A35F57" w:rsidP="002D1E9A">
      <w:pPr>
        <w:pStyle w:val="ListParagraph"/>
        <w:numPr>
          <w:ilvl w:val="3"/>
          <w:numId w:val="12"/>
        </w:numPr>
        <w:ind w:left="567" w:hanging="567"/>
        <w:rPr>
          <w:rFonts w:eastAsia="Microsoft YaHei" w:cs="Times New Roman"/>
          <w:szCs w:val="28"/>
          <w:shd w:val="clear" w:color="auto" w:fill="FFFFFF"/>
        </w:rPr>
      </w:pPr>
      <w:r w:rsidRPr="00322AAD">
        <w:rPr>
          <w:rFonts w:eastAsia="FZCSJW--GB1-0" w:cs="Times New Roman"/>
          <w:b/>
          <w:szCs w:val="28"/>
        </w:rPr>
        <w:lastRenderedPageBreak/>
        <w:t>ZHOU Ping ZONG Xiaohan ZHAO Yuhua LUO Ruili (</w:t>
      </w:r>
      <w:r w:rsidRPr="00322AAD">
        <w:rPr>
          <w:rFonts w:eastAsia="Microsoft YaHei" w:cs="Times New Roman"/>
          <w:b/>
          <w:szCs w:val="28"/>
          <w:shd w:val="clear" w:color="auto" w:fill="FFFFFF"/>
        </w:rPr>
        <w:t>2015),</w:t>
      </w:r>
      <w:r w:rsidRPr="00322AAD">
        <w:rPr>
          <w:rFonts w:eastAsia="Microsoft YaHei" w:cs="Times New Roman"/>
          <w:szCs w:val="28"/>
          <w:shd w:val="clear" w:color="auto" w:fill="FFFFFF"/>
        </w:rPr>
        <w:t xml:space="preserve"> “</w:t>
      </w:r>
      <w:r w:rsidRPr="00322AAD">
        <w:rPr>
          <w:rFonts w:eastAsia="FZCSJW--GB1-0" w:cs="Times New Roman"/>
          <w:szCs w:val="28"/>
        </w:rPr>
        <w:t>An affect of bad habits on the quality of semen</w:t>
      </w:r>
      <w:r w:rsidRPr="00322AAD">
        <w:rPr>
          <w:rFonts w:ascii="FZCSJW--GB1-0" w:eastAsia="FZCSJW--GB1-0" w:cs="FZCSJW--GB1-0"/>
          <w:szCs w:val="28"/>
        </w:rPr>
        <w:t>”</w:t>
      </w:r>
      <w:r w:rsidRPr="00322AAD">
        <w:rPr>
          <w:rFonts w:ascii="FZCSJW--GB1-0" w:eastAsia="FZCSJW--GB1-0" w:cs="FZCSJW--GB1-0"/>
          <w:szCs w:val="28"/>
        </w:rPr>
        <w:t xml:space="preserve">, </w:t>
      </w:r>
      <w:r w:rsidRPr="00322AAD">
        <w:rPr>
          <w:rFonts w:eastAsia="Microsoft YaHei" w:cs="Times New Roman"/>
          <w:i/>
          <w:szCs w:val="28"/>
          <w:shd w:val="clear" w:color="auto" w:fill="FFFFFF"/>
        </w:rPr>
        <w:t>China medicine and pharmacy Vol.5 No.22,</w:t>
      </w:r>
      <w:r w:rsidRPr="00322AAD">
        <w:rPr>
          <w:rFonts w:eastAsia="Microsoft YaHei" w:cs="Times New Roman"/>
          <w:szCs w:val="28"/>
          <w:shd w:val="clear" w:color="auto" w:fill="FFFFFF"/>
        </w:rPr>
        <w:t xml:space="preserve"> 211-213</w:t>
      </w:r>
    </w:p>
    <w:p w:rsidR="00A35F57" w:rsidRPr="00322AAD" w:rsidRDefault="00A35F57" w:rsidP="002D1E9A">
      <w:pPr>
        <w:pStyle w:val="ListParagraph"/>
        <w:numPr>
          <w:ilvl w:val="3"/>
          <w:numId w:val="12"/>
        </w:numPr>
        <w:autoSpaceDE w:val="0"/>
        <w:autoSpaceDN w:val="0"/>
        <w:snapToGrid/>
        <w:ind w:left="567" w:hanging="567"/>
        <w:rPr>
          <w:rFonts w:cs="Times New Roman"/>
          <w:szCs w:val="28"/>
          <w:lang w:val="vi-VN"/>
        </w:rPr>
      </w:pPr>
      <w:r w:rsidRPr="00322AAD">
        <w:rPr>
          <w:rFonts w:cs="Times New Roman"/>
          <w:b/>
          <w:szCs w:val="28"/>
          <w:lang w:eastAsia="zh-CN"/>
        </w:rPr>
        <w:t>Salih KAHRAMAN, Hikmet HASSA, Ahmet KARATAS, Halil ILGIN(2012),</w:t>
      </w:r>
      <w:r w:rsidRPr="00322AAD">
        <w:rPr>
          <w:rFonts w:cs="Times New Roman"/>
          <w:szCs w:val="28"/>
          <w:lang w:eastAsia="zh-CN"/>
        </w:rPr>
        <w:t xml:space="preserve"> </w:t>
      </w:r>
      <w:r w:rsidRPr="00322AAD">
        <w:rPr>
          <w:rFonts w:cs="Times New Roman"/>
          <w:szCs w:val="28"/>
          <w:lang w:val="vi-VN"/>
        </w:rPr>
        <w:t>“The effect of blood and seminal plasma heavy metal and trace element levels on sperm quality</w:t>
      </w:r>
      <w:r w:rsidRPr="00322AAD">
        <w:rPr>
          <w:rFonts w:cs="Times New Roman"/>
          <w:i/>
          <w:szCs w:val="28"/>
          <w:lang w:val="vi-VN"/>
        </w:rPr>
        <w:t>”, Turkiye Klinikleri J Med Sci 2012;32(6):1560-8</w:t>
      </w:r>
    </w:p>
    <w:p w:rsidR="00A35F57" w:rsidRPr="00322AAD" w:rsidRDefault="00A35F57" w:rsidP="002D1E9A">
      <w:pPr>
        <w:pStyle w:val="ListParagraph"/>
        <w:numPr>
          <w:ilvl w:val="3"/>
          <w:numId w:val="12"/>
        </w:numPr>
        <w:ind w:left="567" w:hanging="567"/>
        <w:rPr>
          <w:rFonts w:eastAsia="Microsoft YaHei" w:cs="Times New Roman"/>
          <w:szCs w:val="28"/>
          <w:shd w:val="clear" w:color="auto" w:fill="FFFFFF"/>
        </w:rPr>
      </w:pPr>
      <w:r w:rsidRPr="00322AAD">
        <w:rPr>
          <w:rFonts w:eastAsia="Microsoft YaHei" w:cs="Times New Roman"/>
          <w:b/>
          <w:szCs w:val="28"/>
          <w:shd w:val="clear" w:color="auto" w:fill="FFFFFF"/>
        </w:rPr>
        <w:t>Winters, B. R.</w:t>
      </w:r>
      <w:r w:rsidR="004373D3" w:rsidRPr="00322AAD">
        <w:rPr>
          <w:rFonts w:eastAsia="Microsoft YaHei" w:cs="Times New Roman"/>
          <w:b/>
          <w:szCs w:val="28"/>
          <w:shd w:val="clear" w:color="auto" w:fill="FFFFFF"/>
        </w:rPr>
        <w:t>,</w:t>
      </w:r>
      <w:r w:rsidRPr="00322AAD">
        <w:rPr>
          <w:rFonts w:eastAsia="Microsoft YaHei" w:cs="Times New Roman"/>
          <w:b/>
          <w:szCs w:val="28"/>
          <w:shd w:val="clear" w:color="auto" w:fill="FFFFFF"/>
        </w:rPr>
        <w:t xml:space="preserve"> &amp; Walsh, T. J.</w:t>
      </w:r>
      <w:r w:rsidR="004373D3" w:rsidRPr="00322AAD">
        <w:rPr>
          <w:rFonts w:eastAsia="Microsoft YaHei" w:cs="Times New Roman"/>
          <w:b/>
          <w:szCs w:val="28"/>
          <w:shd w:val="clear" w:color="auto" w:fill="FFFFFF"/>
        </w:rPr>
        <w:t>.</w:t>
      </w:r>
      <w:r w:rsidRPr="00322AAD">
        <w:rPr>
          <w:rFonts w:eastAsia="Microsoft YaHei" w:cs="Times New Roman"/>
          <w:b/>
          <w:szCs w:val="28"/>
          <w:shd w:val="clear" w:color="auto" w:fill="FFFFFF"/>
        </w:rPr>
        <w:t xml:space="preserve"> (2014).</w:t>
      </w:r>
      <w:r w:rsidRPr="00322AAD">
        <w:rPr>
          <w:rFonts w:eastAsia="Microsoft YaHei" w:cs="Times New Roman"/>
          <w:szCs w:val="28"/>
          <w:shd w:val="clear" w:color="auto" w:fill="FFFFFF"/>
        </w:rPr>
        <w:t xml:space="preserve"> </w:t>
      </w:r>
      <w:r w:rsidRPr="00322AAD">
        <w:rPr>
          <w:rFonts w:eastAsia="Microsoft YaHei" w:cs="Times New Roman"/>
          <w:szCs w:val="28"/>
          <w:shd w:val="clear" w:color="auto" w:fill="FFFFFF"/>
          <w:lang w:val="vi-VN"/>
        </w:rPr>
        <w:t>“</w:t>
      </w:r>
      <w:r w:rsidRPr="00322AAD">
        <w:rPr>
          <w:rFonts w:eastAsia="Microsoft YaHei" w:cs="Times New Roman"/>
          <w:szCs w:val="28"/>
          <w:shd w:val="clear" w:color="auto" w:fill="FFFFFF"/>
        </w:rPr>
        <w:t>The epidemiology of male infertility</w:t>
      </w:r>
      <w:r w:rsidRPr="00322AAD">
        <w:rPr>
          <w:rFonts w:eastAsia="Microsoft YaHei" w:cs="Times New Roman"/>
          <w:szCs w:val="28"/>
          <w:shd w:val="clear" w:color="auto" w:fill="FFFFFF"/>
          <w:lang w:val="vi-VN"/>
        </w:rPr>
        <w:t>”</w:t>
      </w:r>
      <w:r w:rsidRPr="00322AAD">
        <w:rPr>
          <w:rFonts w:eastAsia="Microsoft YaHei" w:cs="Times New Roman"/>
          <w:szCs w:val="28"/>
          <w:shd w:val="clear" w:color="auto" w:fill="FFFFFF"/>
        </w:rPr>
        <w:t>. </w:t>
      </w:r>
      <w:r w:rsidRPr="00322AAD">
        <w:rPr>
          <w:rFonts w:eastAsia="Microsoft YaHei" w:cs="Times New Roman"/>
          <w:i/>
          <w:iCs/>
          <w:szCs w:val="28"/>
          <w:shd w:val="clear" w:color="auto" w:fill="FFFFFF"/>
        </w:rPr>
        <w:t>Urologic Clinics of North America,</w:t>
      </w:r>
      <w:r w:rsidRPr="00322AAD">
        <w:rPr>
          <w:rFonts w:eastAsia="Microsoft YaHei" w:cs="Times New Roman"/>
          <w:szCs w:val="28"/>
          <w:shd w:val="clear" w:color="auto" w:fill="FFFFFF"/>
        </w:rPr>
        <w:t> </w:t>
      </w:r>
      <w:r w:rsidRPr="00322AAD">
        <w:rPr>
          <w:rFonts w:eastAsia="Microsoft YaHei" w:cs="Times New Roman"/>
          <w:i/>
          <w:iCs/>
          <w:szCs w:val="28"/>
          <w:shd w:val="clear" w:color="auto" w:fill="FFFFFF"/>
        </w:rPr>
        <w:t>41</w:t>
      </w:r>
      <w:r w:rsidRPr="00322AAD">
        <w:rPr>
          <w:rFonts w:eastAsia="Microsoft YaHei" w:cs="Times New Roman"/>
          <w:szCs w:val="28"/>
          <w:shd w:val="clear" w:color="auto" w:fill="FFFFFF"/>
        </w:rPr>
        <w:t>(1), 195-204.</w:t>
      </w:r>
    </w:p>
    <w:p w:rsidR="00A35F57" w:rsidRPr="00322AAD" w:rsidRDefault="00A35F57" w:rsidP="002D1E9A">
      <w:pPr>
        <w:pStyle w:val="ListParagraph"/>
        <w:numPr>
          <w:ilvl w:val="3"/>
          <w:numId w:val="12"/>
        </w:numPr>
        <w:ind w:left="567" w:hanging="567"/>
        <w:rPr>
          <w:rFonts w:eastAsia="Microsoft YaHei" w:cs="Times New Roman"/>
          <w:szCs w:val="28"/>
          <w:shd w:val="clear" w:color="auto" w:fill="FFFFFF"/>
        </w:rPr>
      </w:pPr>
      <w:r w:rsidRPr="00322AAD">
        <w:rPr>
          <w:rFonts w:eastAsia="Microsoft YaHei" w:cs="Times New Roman"/>
          <w:b/>
          <w:szCs w:val="28"/>
          <w:shd w:val="clear" w:color="auto" w:fill="FFFFFF"/>
        </w:rPr>
        <w:t>G. Aumller, &amp; Riva, A.</w:t>
      </w:r>
      <w:r w:rsidR="004373D3" w:rsidRPr="00322AAD">
        <w:rPr>
          <w:rFonts w:eastAsia="Microsoft YaHei" w:cs="Times New Roman"/>
          <w:b/>
          <w:szCs w:val="28"/>
          <w:shd w:val="clear" w:color="auto" w:fill="FFFFFF"/>
        </w:rPr>
        <w:t>.</w:t>
      </w:r>
      <w:r w:rsidRPr="00322AAD">
        <w:rPr>
          <w:rFonts w:eastAsia="Microsoft YaHei" w:cs="Times New Roman"/>
          <w:b/>
          <w:szCs w:val="28"/>
          <w:shd w:val="clear" w:color="auto" w:fill="FFFFFF"/>
        </w:rPr>
        <w:t xml:space="preserve"> (1992).</w:t>
      </w:r>
      <w:r w:rsidRPr="00322AAD">
        <w:rPr>
          <w:rFonts w:eastAsia="Microsoft YaHei" w:cs="Times New Roman"/>
          <w:szCs w:val="28"/>
          <w:shd w:val="clear" w:color="auto" w:fill="FFFFFF"/>
        </w:rPr>
        <w:t xml:space="preserve"> Morphology and functions of the human seminal vesicle</w:t>
      </w:r>
      <w:r w:rsidR="004373D3" w:rsidRPr="00322AAD">
        <w:rPr>
          <w:rFonts w:eastAsia="Microsoft YaHei" w:cs="Times New Roman"/>
          <w:szCs w:val="28"/>
          <w:shd w:val="clear" w:color="auto" w:fill="FFFFFF"/>
        </w:rPr>
        <w:t>.</w:t>
      </w:r>
      <w:r w:rsidRPr="00322AAD">
        <w:rPr>
          <w:rFonts w:eastAsia="Microsoft YaHei" w:cs="Times New Roman"/>
          <w:szCs w:val="28"/>
          <w:shd w:val="clear" w:color="auto" w:fill="FFFFFF"/>
        </w:rPr>
        <w:t> </w:t>
      </w:r>
      <w:r w:rsidRPr="00322AAD">
        <w:rPr>
          <w:rFonts w:eastAsia="Microsoft YaHei" w:cs="Times New Roman"/>
          <w:i/>
          <w:iCs/>
          <w:szCs w:val="28"/>
          <w:shd w:val="clear" w:color="auto" w:fill="FFFFFF"/>
        </w:rPr>
        <w:t>Andrologia,</w:t>
      </w:r>
      <w:r w:rsidRPr="00322AAD">
        <w:rPr>
          <w:rFonts w:eastAsia="Microsoft YaHei" w:cs="Times New Roman"/>
          <w:szCs w:val="28"/>
          <w:shd w:val="clear" w:color="auto" w:fill="FFFFFF"/>
        </w:rPr>
        <w:t> </w:t>
      </w:r>
      <w:r w:rsidRPr="00322AAD">
        <w:rPr>
          <w:rFonts w:eastAsia="Microsoft YaHei" w:cs="Times New Roman"/>
          <w:i/>
          <w:iCs/>
          <w:szCs w:val="28"/>
          <w:shd w:val="clear" w:color="auto" w:fill="FFFFFF"/>
        </w:rPr>
        <w:t xml:space="preserve">24 </w:t>
      </w:r>
      <w:r w:rsidRPr="00322AAD">
        <w:rPr>
          <w:rFonts w:eastAsia="Microsoft YaHei" w:cs="Times New Roman"/>
          <w:szCs w:val="28"/>
          <w:shd w:val="clear" w:color="auto" w:fill="FFFFFF"/>
        </w:rPr>
        <w:t>(4), 183-196.</w:t>
      </w:r>
    </w:p>
    <w:p w:rsidR="00A35F57" w:rsidRPr="00322AAD" w:rsidRDefault="00A35F57" w:rsidP="002D1E9A">
      <w:pPr>
        <w:pStyle w:val="ListParagraph"/>
        <w:numPr>
          <w:ilvl w:val="3"/>
          <w:numId w:val="12"/>
        </w:numPr>
        <w:ind w:left="567" w:hanging="567"/>
        <w:rPr>
          <w:rFonts w:eastAsia="Microsoft YaHei" w:cs="Times New Roman"/>
          <w:i/>
          <w:szCs w:val="28"/>
          <w:shd w:val="clear" w:color="auto" w:fill="FFFFFF"/>
          <w:lang w:val="vi-VN"/>
        </w:rPr>
      </w:pPr>
      <w:r w:rsidRPr="00322AAD">
        <w:rPr>
          <w:rFonts w:eastAsia="Microsoft YaHei" w:cs="Times New Roman"/>
          <w:b/>
          <w:szCs w:val="28"/>
          <w:shd w:val="clear" w:color="auto" w:fill="FFFFFF"/>
          <w:lang w:val="vi-VN"/>
        </w:rPr>
        <w:t>Trần Quốc Bình, Nguyễn Thị Tâm Thuận (2010),</w:t>
      </w:r>
      <w:r w:rsidRPr="00322AAD">
        <w:rPr>
          <w:rFonts w:eastAsia="Microsoft YaHei" w:cs="Times New Roman"/>
          <w:szCs w:val="28"/>
          <w:shd w:val="clear" w:color="auto" w:fill="FFFFFF"/>
          <w:lang w:val="vi-VN"/>
        </w:rPr>
        <w:t xml:space="preserve"> “Tính ưu việt của YHCT trong chăm sóc sức khỏe tình dục </w:t>
      </w:r>
      <w:r w:rsidR="001F547F" w:rsidRPr="00322AAD">
        <w:rPr>
          <w:rFonts w:eastAsia="Microsoft YaHei" w:cs="Times New Roman"/>
          <w:szCs w:val="28"/>
          <w:shd w:val="clear" w:color="auto" w:fill="FFFFFF"/>
          <w:lang w:val="vi-VN"/>
        </w:rPr>
        <w:t>-</w:t>
      </w:r>
      <w:r w:rsidRPr="00322AAD">
        <w:rPr>
          <w:rFonts w:eastAsia="Microsoft YaHei" w:cs="Times New Roman"/>
          <w:szCs w:val="28"/>
          <w:shd w:val="clear" w:color="auto" w:fill="FFFFFF"/>
          <w:lang w:val="vi-VN"/>
        </w:rPr>
        <w:t xml:space="preserve"> sinh sản nam giới”, </w:t>
      </w:r>
      <w:r w:rsidRPr="00322AAD">
        <w:rPr>
          <w:rFonts w:eastAsia="Microsoft YaHei" w:cs="Times New Roman"/>
          <w:i/>
          <w:szCs w:val="28"/>
          <w:shd w:val="clear" w:color="auto" w:fill="FFFFFF"/>
          <w:lang w:val="vi-VN"/>
        </w:rPr>
        <w:t>Tạp chí nghiên cứu y dược học Việt Nam số 48-2016, tr 10-20.</w:t>
      </w:r>
    </w:p>
    <w:p w:rsidR="00A35F57" w:rsidRPr="00322AAD" w:rsidRDefault="00A35F57" w:rsidP="002D1E9A">
      <w:pPr>
        <w:pStyle w:val="ListParagraph"/>
        <w:numPr>
          <w:ilvl w:val="3"/>
          <w:numId w:val="12"/>
        </w:numPr>
        <w:autoSpaceDE w:val="0"/>
        <w:autoSpaceDN w:val="0"/>
        <w:ind w:left="567" w:hanging="567"/>
        <w:rPr>
          <w:rFonts w:ascii="PalatinoLinotype,Bold" w:hAnsi="PalatinoLinotype,Bold" w:cs="PalatinoLinotype,Bold"/>
          <w:bCs/>
          <w:i/>
          <w:szCs w:val="28"/>
          <w:lang w:val="vi-VN"/>
        </w:rPr>
      </w:pPr>
      <w:r w:rsidRPr="00322AAD">
        <w:rPr>
          <w:rFonts w:ascii="PalatinoLinotype,Bold" w:hAnsi="PalatinoLinotype,Bold" w:cs="PalatinoLinotype,Bold"/>
          <w:b/>
          <w:bCs/>
          <w:szCs w:val="28"/>
          <w:lang w:val="vi-VN"/>
        </w:rPr>
        <w:t>Dương Khuê Tú, Cổ Phí Thị Ý Nhi, Hoàng Thị Diễm Tuyết (2009)</w:t>
      </w:r>
      <w:r w:rsidRPr="00322AAD">
        <w:rPr>
          <w:rFonts w:ascii="PalatinoLinotype,Bold" w:hAnsi="PalatinoLinotype,Bold" w:cs="PalatinoLinotype,Bold"/>
          <w:bCs/>
          <w:szCs w:val="28"/>
          <w:lang w:val="vi-VN"/>
        </w:rPr>
        <w:t>, “Liên quan giữa số lượng tinh trùng di động và thành công của bơm tinh trùng vào buồng tử cung (IUI)”, Hội nghị sản phụ khoa,</w:t>
      </w:r>
      <w:r w:rsidR="001F547F" w:rsidRPr="00322AAD">
        <w:rPr>
          <w:rFonts w:ascii="PalatinoLinotype,Bold" w:hAnsi="PalatinoLinotype,Bold" w:cs="PalatinoLinotype,Bold"/>
          <w:bCs/>
          <w:szCs w:val="28"/>
          <w:lang w:val="vi-VN"/>
        </w:rPr>
        <w:t xml:space="preserve"> </w:t>
      </w:r>
      <w:r w:rsidRPr="00322AAD">
        <w:rPr>
          <w:rFonts w:ascii="PalatinoLinotype,Bold" w:hAnsi="PalatinoLinotype,Bold" w:cs="PalatinoLinotype,Bold"/>
          <w:bCs/>
          <w:i/>
          <w:szCs w:val="28"/>
          <w:lang w:val="vi-VN"/>
        </w:rPr>
        <w:t>Tạp chí Y học thành phố Hồ Chí Minh số 13(2), tr 43-46</w:t>
      </w:r>
    </w:p>
    <w:p w:rsidR="00A35F57" w:rsidRPr="00322AAD" w:rsidRDefault="00A35F57" w:rsidP="002D1E9A">
      <w:pPr>
        <w:pStyle w:val="ListParagraph"/>
        <w:numPr>
          <w:ilvl w:val="3"/>
          <w:numId w:val="12"/>
        </w:numPr>
        <w:autoSpaceDE w:val="0"/>
        <w:autoSpaceDN w:val="0"/>
        <w:ind w:left="567" w:hanging="567"/>
        <w:rPr>
          <w:rFonts w:ascii="Arial" w:hAnsi="Arial" w:cs="Arial"/>
          <w:b/>
          <w:bCs/>
          <w:i/>
          <w:szCs w:val="28"/>
          <w:lang w:val="vi-VN"/>
        </w:rPr>
      </w:pPr>
      <w:r w:rsidRPr="00322AAD">
        <w:rPr>
          <w:rFonts w:cs="Times New Roman"/>
          <w:b/>
          <w:bCs/>
          <w:szCs w:val="28"/>
          <w:lang w:val="vi-VN"/>
        </w:rPr>
        <w:t>Nguyễn Xuân Hợi, Nguyễn Thanh Tùng (2017),</w:t>
      </w:r>
      <w:r w:rsidRPr="00322AAD">
        <w:rPr>
          <w:rFonts w:ascii="Verdana" w:hAnsi="Verdana"/>
          <w:sz w:val="17"/>
          <w:szCs w:val="17"/>
          <w:shd w:val="clear" w:color="auto" w:fill="FFFFFF"/>
          <w:lang w:val="vi-VN"/>
        </w:rPr>
        <w:t xml:space="preserve"> </w:t>
      </w:r>
      <w:r w:rsidRPr="00322AAD">
        <w:rPr>
          <w:rFonts w:cs="Times New Roman"/>
          <w:szCs w:val="28"/>
          <w:shd w:val="clear" w:color="auto" w:fill="FFFFFF"/>
          <w:lang w:val="vi-VN"/>
        </w:rPr>
        <w:t>“</w:t>
      </w:r>
      <w:r w:rsidRPr="00322AAD">
        <w:rPr>
          <w:rFonts w:cs="Times New Roman"/>
          <w:bCs/>
          <w:szCs w:val="28"/>
          <w:lang w:val="vi-VN"/>
        </w:rPr>
        <w:t xml:space="preserve">Đánh giá kết quả thụ tinh ống nghiệm bằng phác đồ dài đối với bệnh nhân &lt;35 tuổi tại Trung tâm hỗ trợ sinh sản Quốc gia”, </w:t>
      </w:r>
      <w:r w:rsidRPr="00322AAD">
        <w:rPr>
          <w:rFonts w:cs="Times New Roman"/>
          <w:bCs/>
          <w:i/>
          <w:szCs w:val="28"/>
          <w:lang w:val="vi-VN"/>
        </w:rPr>
        <w:t>Tạp chí y dược học quân sự,</w:t>
      </w:r>
      <w:r w:rsidR="001F547F" w:rsidRPr="00322AAD">
        <w:rPr>
          <w:rFonts w:cs="Times New Roman"/>
          <w:bCs/>
          <w:i/>
          <w:szCs w:val="28"/>
          <w:lang w:val="vi-VN"/>
        </w:rPr>
        <w:t xml:space="preserve"> </w:t>
      </w:r>
      <w:r w:rsidRPr="00322AAD">
        <w:rPr>
          <w:rFonts w:cs="Times New Roman"/>
          <w:bCs/>
          <w:i/>
          <w:szCs w:val="28"/>
          <w:lang w:val="vi-VN"/>
        </w:rPr>
        <w:t xml:space="preserve">số 2(2017), </w:t>
      </w:r>
      <w:r w:rsidRPr="00322AAD">
        <w:rPr>
          <w:rFonts w:cs="Times New Roman"/>
          <w:bCs/>
          <w:szCs w:val="28"/>
          <w:lang w:val="vi-VN"/>
        </w:rPr>
        <w:t>tr 33-39.</w:t>
      </w:r>
      <w:r w:rsidRPr="00322AAD">
        <w:rPr>
          <w:rFonts w:cs="Times New Roman"/>
          <w:bCs/>
          <w:i/>
          <w:szCs w:val="28"/>
          <w:lang w:val="vi-VN"/>
        </w:rPr>
        <w:t xml:space="preserve"> </w:t>
      </w:r>
    </w:p>
    <w:p w:rsidR="00A35F57" w:rsidRPr="00322AAD" w:rsidRDefault="00A35F57" w:rsidP="002D1E9A">
      <w:pPr>
        <w:pStyle w:val="ListParagraph"/>
        <w:numPr>
          <w:ilvl w:val="3"/>
          <w:numId w:val="12"/>
        </w:numPr>
        <w:autoSpaceDE w:val="0"/>
        <w:autoSpaceDN w:val="0"/>
        <w:ind w:left="567" w:hanging="567"/>
        <w:rPr>
          <w:rFonts w:cs="Times New Roman"/>
          <w:bCs/>
          <w:szCs w:val="28"/>
          <w:lang w:val="vi-VN"/>
        </w:rPr>
      </w:pPr>
      <w:r w:rsidRPr="00322AAD">
        <w:rPr>
          <w:rFonts w:cs="Times New Roman"/>
          <w:b/>
          <w:bCs/>
          <w:szCs w:val="28"/>
          <w:lang w:val="vi-VN"/>
        </w:rPr>
        <w:t xml:space="preserve">Vũ Thị Bích Loan, Nguyễn Viết Tiến, Vũ Văn Tâm (2015), </w:t>
      </w:r>
      <w:r w:rsidRPr="00322AAD">
        <w:rPr>
          <w:rFonts w:cs="Times New Roman"/>
          <w:bCs/>
          <w:szCs w:val="28"/>
          <w:lang w:val="vi-VN"/>
        </w:rPr>
        <w:t xml:space="preserve">“Kết quả bước đầu phương pháp tiêm tinh trùng trữ lạnh từ mào tinh vào bào tương noãn trong điều trị vô sinh nam”, </w:t>
      </w:r>
      <w:r w:rsidRPr="00322AAD">
        <w:rPr>
          <w:rFonts w:cs="Times New Roman"/>
          <w:bCs/>
          <w:i/>
          <w:szCs w:val="28"/>
          <w:lang w:val="vi-VN"/>
        </w:rPr>
        <w:t>Tạp chí nghiên cứu y học,</w:t>
      </w:r>
      <w:r w:rsidR="001F547F" w:rsidRPr="00322AAD">
        <w:rPr>
          <w:rFonts w:cs="Times New Roman"/>
          <w:bCs/>
          <w:i/>
          <w:szCs w:val="28"/>
          <w:lang w:val="vi-VN"/>
        </w:rPr>
        <w:t xml:space="preserve"> </w:t>
      </w:r>
      <w:r w:rsidRPr="00322AAD">
        <w:rPr>
          <w:rFonts w:cs="Times New Roman"/>
          <w:bCs/>
          <w:i/>
          <w:szCs w:val="28"/>
          <w:lang w:val="vi-VN"/>
        </w:rPr>
        <w:t xml:space="preserve">số 93(1), </w:t>
      </w:r>
      <w:r w:rsidRPr="00322AAD">
        <w:rPr>
          <w:rFonts w:cs="Times New Roman"/>
          <w:bCs/>
          <w:szCs w:val="28"/>
          <w:lang w:val="vi-VN"/>
        </w:rPr>
        <w:t xml:space="preserve">tr 1-7. </w:t>
      </w:r>
    </w:p>
    <w:p w:rsidR="00A35F57" w:rsidRPr="00322AAD" w:rsidRDefault="00A35F57" w:rsidP="002D1E9A">
      <w:pPr>
        <w:pStyle w:val="ListParagraph"/>
        <w:numPr>
          <w:ilvl w:val="3"/>
          <w:numId w:val="12"/>
        </w:numPr>
        <w:spacing w:line="336" w:lineRule="auto"/>
        <w:ind w:left="567" w:hanging="567"/>
        <w:rPr>
          <w:rFonts w:eastAsia="Microsoft YaHei" w:cs="Times New Roman"/>
          <w:szCs w:val="28"/>
          <w:shd w:val="clear" w:color="auto" w:fill="FFFFFF"/>
          <w:lang w:val="vi-VN"/>
        </w:rPr>
      </w:pPr>
      <w:r w:rsidRPr="00322AAD">
        <w:rPr>
          <w:rFonts w:cs="Times New Roman"/>
          <w:b/>
          <w:szCs w:val="28"/>
          <w:lang w:val="vi-VN"/>
        </w:rPr>
        <w:lastRenderedPageBreak/>
        <w:t xml:space="preserve">Bành Khìu, Đặng Quốc Khánh (2002), </w:t>
      </w:r>
      <w:r w:rsidRPr="00322AAD">
        <w:rPr>
          <w:rFonts w:cs="Times New Roman"/>
          <w:i/>
          <w:szCs w:val="28"/>
          <w:lang w:val="vi-VN"/>
        </w:rPr>
        <w:t xml:space="preserve">“Những học thuyết cơ bản của Y học cổ truyền”, </w:t>
      </w:r>
      <w:r w:rsidRPr="00322AAD">
        <w:rPr>
          <w:rFonts w:cs="Times New Roman"/>
          <w:szCs w:val="28"/>
          <w:lang w:val="vi-VN"/>
        </w:rPr>
        <w:t>NXB Y học Hà Nội, tr 104-114</w:t>
      </w:r>
    </w:p>
    <w:p w:rsidR="00A35F57" w:rsidRPr="00322AAD" w:rsidRDefault="00A35F57" w:rsidP="002D1E9A">
      <w:pPr>
        <w:pStyle w:val="ListParagraph"/>
        <w:numPr>
          <w:ilvl w:val="3"/>
          <w:numId w:val="12"/>
        </w:numPr>
        <w:spacing w:line="336" w:lineRule="auto"/>
        <w:ind w:left="567" w:hanging="567"/>
        <w:rPr>
          <w:rFonts w:ascii="SimSun" w:eastAsia="SimSun" w:hAnsi="SimSun" w:cs="Times New Roman"/>
          <w:szCs w:val="28"/>
          <w:shd w:val="clear" w:color="auto" w:fill="FFFFFF"/>
        </w:rPr>
      </w:pPr>
      <w:r w:rsidRPr="00322AAD">
        <w:rPr>
          <w:rFonts w:ascii="SimSun" w:eastAsia="SimSun" w:hAnsi="SimSun" w:cs="Times New Roman"/>
          <w:b/>
          <w:szCs w:val="28"/>
          <w:shd w:val="clear" w:color="auto" w:fill="FFFFFF"/>
        </w:rPr>
        <w:t>张建伟, &amp; 胡文英. (2011).</w:t>
      </w:r>
      <w:r w:rsidRPr="00322AAD">
        <w:rPr>
          <w:rFonts w:ascii="SimSun" w:eastAsia="SimSun" w:hAnsi="SimSun" w:cs="Times New Roman"/>
          <w:szCs w:val="28"/>
          <w:shd w:val="clear" w:color="auto" w:fill="FFFFFF"/>
        </w:rPr>
        <w:t xml:space="preserve"> 天癸本质的研究现状. </w:t>
      </w:r>
      <w:r w:rsidRPr="00322AAD">
        <w:rPr>
          <w:rFonts w:ascii="SimSun" w:eastAsia="SimSun" w:hAnsi="SimSun" w:cs="Times New Roman"/>
          <w:i/>
          <w:iCs/>
          <w:szCs w:val="28"/>
          <w:shd w:val="clear" w:color="auto" w:fill="FFFFFF"/>
        </w:rPr>
        <w:t>长春中医药大学学报,</w:t>
      </w:r>
      <w:r w:rsidRPr="00322AAD">
        <w:rPr>
          <w:rFonts w:ascii="SimSun" w:eastAsia="SimSun" w:hAnsi="SimSun" w:cs="Times New Roman"/>
          <w:i/>
          <w:szCs w:val="28"/>
          <w:shd w:val="clear" w:color="auto" w:fill="FFFFFF"/>
        </w:rPr>
        <w:t> </w:t>
      </w:r>
      <w:r w:rsidRPr="00322AAD">
        <w:rPr>
          <w:rFonts w:ascii="SimSun" w:eastAsia="SimSun" w:hAnsi="SimSun" w:cs="Times New Roman"/>
          <w:i/>
          <w:iCs/>
          <w:szCs w:val="28"/>
          <w:shd w:val="clear" w:color="auto" w:fill="FFFFFF"/>
        </w:rPr>
        <w:t>27</w:t>
      </w:r>
      <w:r w:rsidRPr="00322AAD">
        <w:rPr>
          <w:rFonts w:ascii="SimSun" w:eastAsia="SimSun" w:hAnsi="SimSun" w:cs="Times New Roman"/>
          <w:i/>
          <w:szCs w:val="28"/>
          <w:shd w:val="clear" w:color="auto" w:fill="FFFFFF"/>
        </w:rPr>
        <w:t>(6)</w:t>
      </w:r>
      <w:r w:rsidRPr="00322AAD">
        <w:rPr>
          <w:rFonts w:ascii="SimSun" w:eastAsia="SimSun" w:hAnsi="SimSun" w:cs="Times New Roman"/>
          <w:szCs w:val="28"/>
          <w:shd w:val="clear" w:color="auto" w:fill="FFFFFF"/>
        </w:rPr>
        <w:t>, 1069-1071.</w:t>
      </w:r>
    </w:p>
    <w:p w:rsidR="00A35F57" w:rsidRPr="00322AAD" w:rsidRDefault="00A35F57" w:rsidP="002D1E9A">
      <w:pPr>
        <w:pStyle w:val="ListParagraph"/>
        <w:spacing w:line="336" w:lineRule="auto"/>
        <w:ind w:left="567" w:firstLine="0"/>
        <w:rPr>
          <w:rFonts w:eastAsia="MS Mincho" w:cs="Times New Roman"/>
          <w:bCs/>
          <w:szCs w:val="28"/>
          <w:lang w:val="vi-VN" w:eastAsia="ja-JP"/>
        </w:rPr>
      </w:pPr>
      <w:r w:rsidRPr="00322AAD">
        <w:rPr>
          <w:rFonts w:eastAsia="MS Mincho" w:cs="Times New Roman"/>
          <w:b/>
          <w:bCs/>
          <w:szCs w:val="28"/>
          <w:lang w:val="vi-VN" w:eastAsia="ja-JP"/>
        </w:rPr>
        <w:t xml:space="preserve">Trương Kiện Vĩ và Hồ Văn Anh (2011). </w:t>
      </w:r>
      <w:r w:rsidRPr="00322AAD">
        <w:rPr>
          <w:rFonts w:eastAsia="MS Mincho" w:cs="Times New Roman"/>
          <w:bCs/>
          <w:szCs w:val="28"/>
          <w:lang w:val="vi-VN" w:eastAsia="ja-JP"/>
        </w:rPr>
        <w:t xml:space="preserve">Tình hình nghiên cứu về bản chất của “Thiên Quý” trong Y học cổ truyền, </w:t>
      </w:r>
      <w:r w:rsidRPr="00322AAD">
        <w:rPr>
          <w:rFonts w:eastAsia="MS Mincho" w:cs="Times New Roman"/>
          <w:bCs/>
          <w:i/>
          <w:szCs w:val="28"/>
          <w:lang w:val="vi-VN" w:eastAsia="ja-JP"/>
        </w:rPr>
        <w:t xml:space="preserve">Tạp chí trường Đại học trung y dược Trường Xuân, số 27(6), </w:t>
      </w:r>
      <w:r w:rsidRPr="00322AAD">
        <w:rPr>
          <w:rFonts w:eastAsia="MS Mincho" w:cs="Times New Roman"/>
          <w:bCs/>
          <w:szCs w:val="28"/>
          <w:lang w:val="vi-VN" w:eastAsia="ja-JP"/>
        </w:rPr>
        <w:t>tr 1069-1071.</w:t>
      </w:r>
    </w:p>
    <w:p w:rsidR="00A35F57" w:rsidRPr="00322AAD" w:rsidRDefault="00A35F57" w:rsidP="002D1E9A">
      <w:pPr>
        <w:pStyle w:val="ListParagraph"/>
        <w:numPr>
          <w:ilvl w:val="3"/>
          <w:numId w:val="12"/>
        </w:numPr>
        <w:spacing w:line="336" w:lineRule="auto"/>
        <w:ind w:left="567" w:hanging="567"/>
        <w:rPr>
          <w:rFonts w:ascii="SimSun" w:eastAsia="SimSun" w:hAnsi="SimSun" w:cs="Times New Roman"/>
          <w:szCs w:val="28"/>
          <w:shd w:val="clear" w:color="auto" w:fill="FFFFFF"/>
        </w:rPr>
      </w:pPr>
      <w:r w:rsidRPr="00322AAD">
        <w:rPr>
          <w:rFonts w:ascii="SimSun" w:eastAsia="SimSun" w:hAnsi="SimSun" w:cs="Times New Roman"/>
          <w:b/>
          <w:szCs w:val="28"/>
          <w:shd w:val="clear" w:color="auto" w:fill="FFFFFF"/>
          <w:lang w:val="vi-VN"/>
        </w:rPr>
        <w:t>陈志强、王树声、等（2013）</w:t>
      </w:r>
      <w:r w:rsidRPr="00322AAD">
        <w:rPr>
          <w:rFonts w:ascii="SimSun" w:eastAsia="SimSun" w:hAnsi="SimSun" w:cs="Times New Roman"/>
          <w:szCs w:val="28"/>
          <w:shd w:val="clear" w:color="auto" w:fill="FFFFFF"/>
          <w:lang w:val="vi-VN"/>
        </w:rPr>
        <w:t>。</w:t>
      </w:r>
      <w:r w:rsidRPr="00322AAD">
        <w:rPr>
          <w:rFonts w:ascii="SimSun" w:eastAsia="SimSun" w:hAnsi="SimSun" w:cs="Times New Roman"/>
          <w:i/>
          <w:szCs w:val="28"/>
          <w:shd w:val="clear" w:color="auto" w:fill="FFFFFF"/>
        </w:rPr>
        <w:t>男科专病中医临床诊治</w:t>
      </w:r>
      <w:r w:rsidRPr="00322AAD">
        <w:rPr>
          <w:rFonts w:ascii="SimSun" w:eastAsia="SimSun" w:hAnsi="SimSun" w:cs="Times New Roman"/>
          <w:szCs w:val="28"/>
          <w:shd w:val="clear" w:color="auto" w:fill="FFFFFF"/>
        </w:rPr>
        <w:t>。人民卫生出版社。</w:t>
      </w:r>
    </w:p>
    <w:p w:rsidR="00A35F57" w:rsidRPr="00322AAD" w:rsidRDefault="00A35F57" w:rsidP="002D1E9A">
      <w:pPr>
        <w:pStyle w:val="ListParagraph"/>
        <w:spacing w:line="336" w:lineRule="auto"/>
        <w:ind w:left="567" w:firstLine="0"/>
        <w:rPr>
          <w:rFonts w:eastAsia="MS Mincho" w:cs="Times New Roman"/>
          <w:bCs/>
          <w:szCs w:val="28"/>
          <w:lang w:val="vi-VN" w:eastAsia="ja-JP"/>
        </w:rPr>
      </w:pPr>
      <w:r w:rsidRPr="00322AAD">
        <w:rPr>
          <w:rFonts w:eastAsia="MS Mincho" w:cs="Times New Roman"/>
          <w:b/>
          <w:bCs/>
          <w:szCs w:val="28"/>
          <w:lang w:val="vi-VN" w:eastAsia="ja-JP"/>
        </w:rPr>
        <w:t xml:space="preserve">Trần Chí Cường, Vương Thụ Thanh và cs (2013), </w:t>
      </w:r>
      <w:r w:rsidRPr="00322AAD">
        <w:rPr>
          <w:rFonts w:eastAsia="MS Mincho" w:cs="Times New Roman"/>
          <w:bCs/>
          <w:i/>
          <w:szCs w:val="28"/>
          <w:lang w:val="vi-VN" w:eastAsia="ja-JP"/>
        </w:rPr>
        <w:t xml:space="preserve">Trung y lâm sàng chẩn đoán và điều trị bệnh nam khoa, </w:t>
      </w:r>
      <w:r w:rsidRPr="00322AAD">
        <w:rPr>
          <w:rFonts w:eastAsia="MS Mincho" w:cs="Times New Roman"/>
          <w:bCs/>
          <w:szCs w:val="28"/>
          <w:lang w:val="vi-VN" w:eastAsia="ja-JP"/>
        </w:rPr>
        <w:t>NXB Y tế nhân nhân.</w:t>
      </w:r>
    </w:p>
    <w:p w:rsidR="00A35F57" w:rsidRPr="00322AAD" w:rsidRDefault="00A35F57" w:rsidP="002D1E9A">
      <w:pPr>
        <w:pStyle w:val="ListParagraph"/>
        <w:numPr>
          <w:ilvl w:val="3"/>
          <w:numId w:val="12"/>
        </w:numPr>
        <w:spacing w:line="336" w:lineRule="auto"/>
        <w:ind w:left="567" w:hanging="567"/>
        <w:rPr>
          <w:rFonts w:eastAsia="Microsoft YaHei" w:cs="Times New Roman"/>
          <w:szCs w:val="28"/>
          <w:shd w:val="clear" w:color="auto" w:fill="FFFFFF"/>
        </w:rPr>
      </w:pPr>
      <w:r w:rsidRPr="00322AAD">
        <w:rPr>
          <w:rFonts w:eastAsia="Microsoft YaHei" w:cs="Times New Roman"/>
          <w:b/>
          <w:szCs w:val="28"/>
          <w:shd w:val="clear" w:color="auto" w:fill="FFFFFF"/>
        </w:rPr>
        <w:t>Minghui, K.</w:t>
      </w:r>
      <w:r w:rsidR="004373D3" w:rsidRPr="00322AAD">
        <w:rPr>
          <w:rFonts w:eastAsia="Microsoft YaHei" w:cs="Times New Roman"/>
          <w:b/>
          <w:szCs w:val="28"/>
          <w:shd w:val="clear" w:color="auto" w:fill="FFFFFF"/>
        </w:rPr>
        <w:t>,</w:t>
      </w:r>
      <w:r w:rsidRPr="00322AAD">
        <w:rPr>
          <w:rFonts w:eastAsia="Microsoft YaHei" w:cs="Times New Roman"/>
          <w:b/>
          <w:szCs w:val="28"/>
          <w:shd w:val="clear" w:color="auto" w:fill="FFFFFF"/>
        </w:rPr>
        <w:t xml:space="preserve"> Baoxing, L.</w:t>
      </w:r>
      <w:r w:rsidR="004373D3" w:rsidRPr="00322AAD">
        <w:rPr>
          <w:rFonts w:eastAsia="Microsoft YaHei" w:cs="Times New Roman"/>
          <w:b/>
          <w:szCs w:val="28"/>
          <w:shd w:val="clear" w:color="auto" w:fill="FFFFFF"/>
        </w:rPr>
        <w:t>,</w:t>
      </w:r>
      <w:r w:rsidRPr="00322AAD">
        <w:rPr>
          <w:rFonts w:eastAsia="Microsoft YaHei" w:cs="Times New Roman"/>
          <w:b/>
          <w:szCs w:val="28"/>
          <w:shd w:val="clear" w:color="auto" w:fill="FFFFFF"/>
        </w:rPr>
        <w:t xml:space="preserve"> Chuanhang, W.</w:t>
      </w:r>
      <w:r w:rsidR="004373D3" w:rsidRPr="00322AAD">
        <w:rPr>
          <w:rFonts w:eastAsia="Microsoft YaHei" w:cs="Times New Roman"/>
          <w:b/>
          <w:szCs w:val="28"/>
          <w:shd w:val="clear" w:color="auto" w:fill="FFFFFF"/>
        </w:rPr>
        <w:t>,</w:t>
      </w:r>
      <w:r w:rsidRPr="00322AAD">
        <w:rPr>
          <w:rFonts w:eastAsia="Microsoft YaHei" w:cs="Times New Roman"/>
          <w:b/>
          <w:szCs w:val="28"/>
          <w:shd w:val="clear" w:color="auto" w:fill="FFFFFF"/>
        </w:rPr>
        <w:t xml:space="preserve"> Xiaohua, P.</w:t>
      </w:r>
      <w:r w:rsidR="004373D3" w:rsidRPr="00322AAD">
        <w:rPr>
          <w:rFonts w:eastAsia="Microsoft YaHei" w:cs="Times New Roman"/>
          <w:b/>
          <w:szCs w:val="28"/>
          <w:shd w:val="clear" w:color="auto" w:fill="FFFFFF"/>
        </w:rPr>
        <w:t>,</w:t>
      </w:r>
      <w:r w:rsidRPr="00322AAD">
        <w:rPr>
          <w:rFonts w:eastAsia="Microsoft YaHei" w:cs="Times New Roman"/>
          <w:b/>
          <w:szCs w:val="28"/>
          <w:shd w:val="clear" w:color="auto" w:fill="FFFFFF"/>
        </w:rPr>
        <w:t xml:space="preserve"> Andrology, D. O.</w:t>
      </w:r>
      <w:r w:rsidR="004373D3" w:rsidRPr="00322AAD">
        <w:rPr>
          <w:rFonts w:eastAsia="Microsoft YaHei" w:cs="Times New Roman"/>
          <w:b/>
          <w:szCs w:val="28"/>
          <w:shd w:val="clear" w:color="auto" w:fill="FFFFFF"/>
        </w:rPr>
        <w:t>,</w:t>
      </w:r>
      <w:r w:rsidRPr="00322AAD">
        <w:rPr>
          <w:rFonts w:eastAsia="Microsoft YaHei" w:cs="Times New Roman"/>
          <w:b/>
          <w:szCs w:val="28"/>
          <w:shd w:val="clear" w:color="auto" w:fill="FFFFFF"/>
        </w:rPr>
        <w:t xml:space="preserve"> &amp; Hospital, C. J. F.</w:t>
      </w:r>
      <w:r w:rsidR="004373D3" w:rsidRPr="00322AAD">
        <w:rPr>
          <w:rFonts w:eastAsia="Microsoft YaHei" w:cs="Times New Roman"/>
          <w:b/>
          <w:szCs w:val="28"/>
          <w:shd w:val="clear" w:color="auto" w:fill="FFFFFF"/>
        </w:rPr>
        <w:t>.</w:t>
      </w:r>
      <w:r w:rsidRPr="00322AAD">
        <w:rPr>
          <w:rFonts w:eastAsia="Microsoft YaHei" w:cs="Times New Roman"/>
          <w:b/>
          <w:szCs w:val="28"/>
          <w:shd w:val="clear" w:color="auto" w:fill="FFFFFF"/>
        </w:rPr>
        <w:t xml:space="preserve"> (2016)</w:t>
      </w:r>
      <w:r w:rsidRPr="00322AAD">
        <w:rPr>
          <w:rFonts w:eastAsia="Microsoft YaHei" w:cs="Times New Roman"/>
          <w:szCs w:val="28"/>
          <w:shd w:val="clear" w:color="auto" w:fill="FFFFFF"/>
        </w:rPr>
        <w:t>. Study on the effects of wuzi yanzong pill on semen quality and its related mechanism. </w:t>
      </w:r>
      <w:r w:rsidRPr="00322AAD">
        <w:rPr>
          <w:rFonts w:eastAsia="Microsoft YaHei" w:cs="Times New Roman"/>
          <w:i/>
          <w:iCs/>
          <w:szCs w:val="28"/>
          <w:shd w:val="clear" w:color="auto" w:fill="FFFFFF"/>
        </w:rPr>
        <w:t>Chinese Journal of Andrology</w:t>
      </w:r>
      <w:r w:rsidRPr="00322AAD">
        <w:rPr>
          <w:rFonts w:eastAsia="Microsoft YaHei" w:cs="Times New Roman"/>
          <w:szCs w:val="28"/>
          <w:shd w:val="clear" w:color="auto" w:fill="FFFFFF"/>
        </w:rPr>
        <w:t>.</w:t>
      </w:r>
    </w:p>
    <w:p w:rsidR="00A35F57" w:rsidRPr="00322AAD" w:rsidRDefault="00B93244" w:rsidP="002D1E9A">
      <w:pPr>
        <w:pStyle w:val="ListParagraph"/>
        <w:numPr>
          <w:ilvl w:val="3"/>
          <w:numId w:val="12"/>
        </w:numPr>
        <w:spacing w:line="336" w:lineRule="auto"/>
        <w:ind w:left="567" w:hanging="567"/>
        <w:rPr>
          <w:rFonts w:eastAsia="Microsoft YaHei" w:cs="Times New Roman"/>
          <w:szCs w:val="28"/>
          <w:shd w:val="clear" w:color="auto" w:fill="FFFFFF"/>
        </w:rPr>
      </w:pPr>
      <w:r w:rsidRPr="00322AAD">
        <w:rPr>
          <w:rFonts w:eastAsia="Microsoft YaHei" w:cs="Times New Roman"/>
          <w:b/>
          <w:szCs w:val="28"/>
          <w:shd w:val="clear" w:color="auto" w:fill="FFFFFF"/>
        </w:rPr>
        <w:t>He-Liang, L., Chang-Sheng, C., Wen-Yong, W., Jin-Shan, Z.</w:t>
      </w:r>
      <w:r w:rsidR="00A35F57" w:rsidRPr="00322AAD">
        <w:rPr>
          <w:rFonts w:eastAsia="Microsoft YaHei" w:cs="Times New Roman"/>
          <w:b/>
          <w:szCs w:val="28"/>
          <w:shd w:val="clear" w:color="auto" w:fill="FFFFFF"/>
        </w:rPr>
        <w:t>, Jian-Lin, Y.</w:t>
      </w:r>
      <w:r w:rsidR="004373D3" w:rsidRPr="00322AAD">
        <w:rPr>
          <w:rFonts w:eastAsia="Microsoft YaHei" w:cs="Times New Roman"/>
          <w:b/>
          <w:szCs w:val="28"/>
          <w:shd w:val="clear" w:color="auto" w:fill="FFFFFF"/>
        </w:rPr>
        <w:t>,</w:t>
      </w:r>
      <w:r w:rsidR="00A35F57" w:rsidRPr="00322AAD">
        <w:rPr>
          <w:rFonts w:eastAsia="Microsoft YaHei" w:cs="Times New Roman"/>
          <w:b/>
          <w:szCs w:val="28"/>
          <w:shd w:val="clear" w:color="auto" w:fill="FFFFFF"/>
        </w:rPr>
        <w:t xml:space="preserve"> &amp; Jun, Q. (2009).</w:t>
      </w:r>
      <w:r w:rsidR="00A35F57" w:rsidRPr="00322AAD">
        <w:rPr>
          <w:rFonts w:eastAsia="Microsoft YaHei" w:cs="Times New Roman"/>
          <w:szCs w:val="28"/>
          <w:shd w:val="clear" w:color="auto" w:fill="FFFFFF"/>
        </w:rPr>
        <w:t xml:space="preserve"> Intervention effect of jinkuishenqiwan on the kidney-yang deficiency in rats. </w:t>
      </w:r>
      <w:r w:rsidR="00A35F57" w:rsidRPr="00322AAD">
        <w:rPr>
          <w:rFonts w:eastAsia="Microsoft YaHei" w:cs="Times New Roman"/>
          <w:i/>
          <w:iCs/>
          <w:szCs w:val="28"/>
          <w:shd w:val="clear" w:color="auto" w:fill="FFFFFF"/>
        </w:rPr>
        <w:t>Journal of the Fourth Military Medical University,</w:t>
      </w:r>
      <w:r w:rsidR="00A35F57" w:rsidRPr="00322AAD">
        <w:rPr>
          <w:rFonts w:eastAsia="Microsoft YaHei" w:cs="Times New Roman"/>
          <w:szCs w:val="28"/>
          <w:shd w:val="clear" w:color="auto" w:fill="FFFFFF"/>
        </w:rPr>
        <w:t> </w:t>
      </w:r>
      <w:r w:rsidR="00A35F57" w:rsidRPr="00322AAD">
        <w:rPr>
          <w:rFonts w:eastAsia="Microsoft YaHei" w:cs="Times New Roman"/>
          <w:i/>
          <w:iCs/>
          <w:szCs w:val="28"/>
          <w:shd w:val="clear" w:color="auto" w:fill="FFFFFF"/>
        </w:rPr>
        <w:t>2</w:t>
      </w:r>
      <w:r w:rsidR="00A35F57" w:rsidRPr="00322AAD">
        <w:rPr>
          <w:rFonts w:eastAsia="Microsoft YaHei" w:cs="Times New Roman"/>
          <w:szCs w:val="28"/>
          <w:shd w:val="clear" w:color="auto" w:fill="FFFFFF"/>
        </w:rPr>
        <w:t>(3), 189-192.</w:t>
      </w:r>
    </w:p>
    <w:p w:rsidR="00A35F57" w:rsidRPr="00322AAD" w:rsidRDefault="00A35F57" w:rsidP="002D1E9A">
      <w:pPr>
        <w:pStyle w:val="ListParagraph"/>
        <w:numPr>
          <w:ilvl w:val="3"/>
          <w:numId w:val="12"/>
        </w:numPr>
        <w:spacing w:line="336" w:lineRule="auto"/>
        <w:ind w:left="567" w:hanging="567"/>
        <w:rPr>
          <w:rFonts w:eastAsia="Microsoft YaHei" w:cs="Times New Roman"/>
          <w:szCs w:val="28"/>
          <w:shd w:val="clear" w:color="auto" w:fill="FFFFFF"/>
        </w:rPr>
      </w:pPr>
      <w:r w:rsidRPr="00322AAD">
        <w:rPr>
          <w:rFonts w:eastAsia="Microsoft YaHei" w:cs="Times New Roman"/>
          <w:b/>
          <w:szCs w:val="28"/>
          <w:shd w:val="clear" w:color="auto" w:fill="FFFFFF"/>
        </w:rPr>
        <w:t>Wei, Z.</w:t>
      </w:r>
      <w:r w:rsidR="004373D3" w:rsidRPr="00322AAD">
        <w:rPr>
          <w:rFonts w:eastAsia="Microsoft YaHei" w:cs="Times New Roman"/>
          <w:b/>
          <w:szCs w:val="28"/>
          <w:shd w:val="clear" w:color="auto" w:fill="FFFFFF"/>
        </w:rPr>
        <w:t>.</w:t>
      </w:r>
      <w:r w:rsidRPr="00322AAD">
        <w:rPr>
          <w:rFonts w:eastAsia="Microsoft YaHei" w:cs="Times New Roman"/>
          <w:b/>
          <w:szCs w:val="28"/>
          <w:shd w:val="clear" w:color="auto" w:fill="FFFFFF"/>
        </w:rPr>
        <w:t xml:space="preserve"> (2017).</w:t>
      </w:r>
      <w:r w:rsidRPr="00322AAD">
        <w:rPr>
          <w:rFonts w:eastAsia="Microsoft YaHei" w:cs="Times New Roman"/>
          <w:szCs w:val="28"/>
          <w:shd w:val="clear" w:color="auto" w:fill="FFFFFF"/>
        </w:rPr>
        <w:t xml:space="preserve"> Treating 41 cases of oligospermatism by shizi decoction. </w:t>
      </w:r>
      <w:r w:rsidRPr="00322AAD">
        <w:rPr>
          <w:rFonts w:eastAsia="Microsoft YaHei" w:cs="Times New Roman"/>
          <w:i/>
          <w:iCs/>
          <w:szCs w:val="28"/>
          <w:shd w:val="clear" w:color="auto" w:fill="FFFFFF"/>
        </w:rPr>
        <w:t>Western Journal of Traditional Chinese Medicine</w:t>
      </w:r>
      <w:r w:rsidRPr="00322AAD">
        <w:rPr>
          <w:rFonts w:eastAsia="Microsoft YaHei" w:cs="Times New Roman"/>
          <w:szCs w:val="28"/>
          <w:shd w:val="clear" w:color="auto" w:fill="FFFFFF"/>
        </w:rPr>
        <w:t>.</w:t>
      </w:r>
    </w:p>
    <w:p w:rsidR="00A35F57" w:rsidRPr="00322AAD" w:rsidRDefault="00A35F57" w:rsidP="002D1E9A">
      <w:pPr>
        <w:pStyle w:val="ListParagraph"/>
        <w:numPr>
          <w:ilvl w:val="3"/>
          <w:numId w:val="12"/>
        </w:numPr>
        <w:spacing w:line="336" w:lineRule="auto"/>
        <w:ind w:left="567" w:hanging="567"/>
        <w:rPr>
          <w:rFonts w:ascii="SimSun" w:eastAsia="SimSun" w:hAnsi="SimSun" w:cs="Times New Roman"/>
          <w:szCs w:val="28"/>
          <w:shd w:val="clear" w:color="auto" w:fill="FFFFFF"/>
        </w:rPr>
      </w:pPr>
      <w:r w:rsidRPr="00322AAD">
        <w:rPr>
          <w:rFonts w:ascii="SimSun" w:eastAsia="SimSun" w:hAnsi="SimSun" w:cs="Times New Roman"/>
          <w:b/>
          <w:szCs w:val="28"/>
          <w:shd w:val="clear" w:color="auto" w:fill="FFFFFF"/>
        </w:rPr>
        <w:t>王</w:t>
      </w:r>
      <w:r w:rsidRPr="00322AAD">
        <w:rPr>
          <w:rFonts w:ascii="SimSun" w:eastAsia="SimSun" w:hAnsi="SimSun" w:cs="Microsoft YaHei" w:hint="eastAsia"/>
          <w:b/>
          <w:szCs w:val="28"/>
          <w:shd w:val="clear" w:color="auto" w:fill="FFFFFF"/>
        </w:rPr>
        <w:t>飞</w:t>
      </w:r>
      <w:r w:rsidRPr="00322AAD">
        <w:rPr>
          <w:rFonts w:ascii="SimSun" w:eastAsia="SimSun" w:hAnsi="SimSun" w:cs="Times New Roman"/>
          <w:b/>
          <w:szCs w:val="28"/>
          <w:shd w:val="clear" w:color="auto" w:fill="FFFFFF"/>
        </w:rPr>
        <w:t>, 黄</w:t>
      </w:r>
      <w:r w:rsidRPr="00322AAD">
        <w:rPr>
          <w:rFonts w:ascii="SimSun" w:eastAsia="SimSun" w:hAnsi="SimSun" w:cs="Microsoft YaHei" w:hint="eastAsia"/>
          <w:b/>
          <w:szCs w:val="28"/>
          <w:shd w:val="clear" w:color="auto" w:fill="FFFFFF"/>
        </w:rPr>
        <w:t>晓</w:t>
      </w:r>
      <w:r w:rsidRPr="00322AAD">
        <w:rPr>
          <w:rFonts w:ascii="SimSun" w:eastAsia="SimSun" w:hAnsi="SimSun" w:cs="MS Gothic"/>
          <w:b/>
          <w:szCs w:val="28"/>
          <w:shd w:val="clear" w:color="auto" w:fill="FFFFFF"/>
        </w:rPr>
        <w:t>朋</w:t>
      </w:r>
      <w:r w:rsidRPr="00322AAD">
        <w:rPr>
          <w:rFonts w:ascii="SimSun" w:eastAsia="SimSun" w:hAnsi="SimSun" w:cs="Times New Roman"/>
          <w:b/>
          <w:szCs w:val="28"/>
          <w:shd w:val="clear" w:color="auto" w:fill="FFFFFF"/>
        </w:rPr>
        <w:t>, 岳宗相, &amp; 安志涛. (2014).</w:t>
      </w:r>
      <w:r w:rsidRPr="00322AAD">
        <w:rPr>
          <w:rFonts w:ascii="SimSun" w:eastAsia="SimSun" w:hAnsi="SimSun" w:cs="Times New Roman"/>
          <w:szCs w:val="28"/>
          <w:shd w:val="clear" w:color="auto" w:fill="FFFFFF"/>
        </w:rPr>
        <w:t xml:space="preserve"> 内外合用血府逐瘀</w:t>
      </w:r>
      <w:r w:rsidRPr="00322AAD">
        <w:rPr>
          <w:rFonts w:ascii="SimSun" w:eastAsia="SimSun" w:hAnsi="SimSun" w:cs="Microsoft YaHei" w:hint="eastAsia"/>
          <w:szCs w:val="28"/>
          <w:shd w:val="clear" w:color="auto" w:fill="FFFFFF"/>
        </w:rPr>
        <w:t>汤</w:t>
      </w:r>
      <w:r w:rsidRPr="00322AAD">
        <w:rPr>
          <w:rFonts w:ascii="SimSun" w:eastAsia="SimSun" w:hAnsi="SimSun" w:cs="MS Gothic" w:hint="eastAsia"/>
          <w:szCs w:val="28"/>
          <w:shd w:val="clear" w:color="auto" w:fill="FFFFFF"/>
        </w:rPr>
        <w:t>治</w:t>
      </w:r>
      <w:r w:rsidRPr="00322AAD">
        <w:rPr>
          <w:rFonts w:ascii="SimSun" w:eastAsia="SimSun" w:hAnsi="SimSun" w:cs="Microsoft YaHei" w:hint="eastAsia"/>
          <w:szCs w:val="28"/>
          <w:shd w:val="clear" w:color="auto" w:fill="FFFFFF"/>
        </w:rPr>
        <w:t>疗</w:t>
      </w:r>
      <w:r w:rsidRPr="00322AAD">
        <w:rPr>
          <w:rFonts w:ascii="SimSun" w:eastAsia="SimSun" w:hAnsi="SimSun" w:cs="MS Gothic" w:hint="eastAsia"/>
          <w:szCs w:val="28"/>
          <w:shd w:val="clear" w:color="auto" w:fill="FFFFFF"/>
        </w:rPr>
        <w:t>精索静</w:t>
      </w:r>
      <w:r w:rsidRPr="00322AAD">
        <w:rPr>
          <w:rFonts w:ascii="SimSun" w:eastAsia="SimSun" w:hAnsi="SimSun" w:cs="Times New Roman"/>
          <w:szCs w:val="28"/>
          <w:shd w:val="clear" w:color="auto" w:fill="FFFFFF"/>
        </w:rPr>
        <w:t>脉曲</w:t>
      </w:r>
      <w:r w:rsidRPr="00322AAD">
        <w:rPr>
          <w:rFonts w:ascii="SimSun" w:eastAsia="SimSun" w:hAnsi="SimSun" w:cs="Microsoft YaHei" w:hint="eastAsia"/>
          <w:szCs w:val="28"/>
          <w:shd w:val="clear" w:color="auto" w:fill="FFFFFF"/>
        </w:rPr>
        <w:t>张</w:t>
      </w:r>
      <w:r w:rsidRPr="00322AAD">
        <w:rPr>
          <w:rFonts w:ascii="SimSun" w:eastAsia="SimSun" w:hAnsi="SimSun" w:cs="MS Gothic" w:hint="eastAsia"/>
          <w:szCs w:val="28"/>
          <w:shd w:val="clear" w:color="auto" w:fill="FFFFFF"/>
        </w:rPr>
        <w:t>性不育</w:t>
      </w:r>
      <w:r w:rsidRPr="00322AAD">
        <w:rPr>
          <w:rFonts w:ascii="SimSun" w:eastAsia="SimSun" w:hAnsi="SimSun" w:cs="Times New Roman"/>
          <w:szCs w:val="28"/>
          <w:shd w:val="clear" w:color="auto" w:fill="FFFFFF"/>
        </w:rPr>
        <w:t>102例. </w:t>
      </w:r>
      <w:r w:rsidRPr="00322AAD">
        <w:rPr>
          <w:rFonts w:ascii="SimSun" w:eastAsia="SimSun" w:hAnsi="SimSun" w:cs="Microsoft YaHei" w:hint="eastAsia"/>
          <w:i/>
          <w:iCs/>
          <w:szCs w:val="28"/>
          <w:shd w:val="clear" w:color="auto" w:fill="FFFFFF"/>
        </w:rPr>
        <w:t>实</w:t>
      </w:r>
      <w:r w:rsidRPr="00322AAD">
        <w:rPr>
          <w:rFonts w:ascii="SimSun" w:eastAsia="SimSun" w:hAnsi="SimSun" w:cs="MS Gothic" w:hint="eastAsia"/>
          <w:i/>
          <w:iCs/>
          <w:szCs w:val="28"/>
          <w:shd w:val="clear" w:color="auto" w:fill="FFFFFF"/>
        </w:rPr>
        <w:t>用中西医</w:t>
      </w:r>
      <w:r w:rsidRPr="00322AAD">
        <w:rPr>
          <w:rFonts w:ascii="SimSun" w:eastAsia="SimSun" w:hAnsi="SimSun" w:cs="Microsoft YaHei" w:hint="eastAsia"/>
          <w:i/>
          <w:iCs/>
          <w:szCs w:val="28"/>
          <w:shd w:val="clear" w:color="auto" w:fill="FFFFFF"/>
        </w:rPr>
        <w:t>结</w:t>
      </w:r>
      <w:r w:rsidRPr="00322AAD">
        <w:rPr>
          <w:rFonts w:ascii="SimSun" w:eastAsia="SimSun" w:hAnsi="SimSun" w:cs="MS Gothic" w:hint="eastAsia"/>
          <w:i/>
          <w:iCs/>
          <w:szCs w:val="28"/>
          <w:shd w:val="clear" w:color="auto" w:fill="FFFFFF"/>
        </w:rPr>
        <w:t>合</w:t>
      </w:r>
      <w:r w:rsidRPr="00322AAD">
        <w:rPr>
          <w:rFonts w:ascii="SimSun" w:eastAsia="SimSun" w:hAnsi="SimSun" w:cs="Microsoft YaHei" w:hint="eastAsia"/>
          <w:i/>
          <w:iCs/>
          <w:szCs w:val="28"/>
          <w:shd w:val="clear" w:color="auto" w:fill="FFFFFF"/>
        </w:rPr>
        <w:t>临</w:t>
      </w:r>
      <w:r w:rsidRPr="00322AAD">
        <w:rPr>
          <w:rFonts w:ascii="SimSun" w:eastAsia="SimSun" w:hAnsi="SimSun" w:cs="MS Gothic" w:hint="eastAsia"/>
          <w:i/>
          <w:iCs/>
          <w:szCs w:val="28"/>
          <w:shd w:val="clear" w:color="auto" w:fill="FFFFFF"/>
        </w:rPr>
        <w:t>床</w:t>
      </w:r>
      <w:r w:rsidRPr="00322AAD">
        <w:rPr>
          <w:rFonts w:ascii="SimSun" w:eastAsia="SimSun" w:hAnsi="SimSun" w:cs="Times New Roman"/>
          <w:i/>
          <w:iCs/>
          <w:szCs w:val="28"/>
          <w:shd w:val="clear" w:color="auto" w:fill="FFFFFF"/>
        </w:rPr>
        <w:t>,</w:t>
      </w:r>
      <w:r w:rsidRPr="00322AAD">
        <w:rPr>
          <w:rFonts w:ascii="SimSun" w:eastAsia="SimSun" w:hAnsi="SimSun" w:cs="Times New Roman"/>
          <w:szCs w:val="28"/>
          <w:shd w:val="clear" w:color="auto" w:fill="FFFFFF"/>
        </w:rPr>
        <w:t> </w:t>
      </w:r>
      <w:r w:rsidRPr="00322AAD">
        <w:rPr>
          <w:rFonts w:ascii="SimSun" w:eastAsia="SimSun" w:hAnsi="SimSun" w:cs="Times New Roman"/>
          <w:i/>
          <w:iCs/>
          <w:szCs w:val="28"/>
          <w:shd w:val="clear" w:color="auto" w:fill="FFFFFF"/>
        </w:rPr>
        <w:t>14</w:t>
      </w:r>
      <w:r w:rsidRPr="00322AAD">
        <w:rPr>
          <w:rFonts w:ascii="SimSun" w:eastAsia="SimSun" w:hAnsi="SimSun" w:cs="Times New Roman"/>
          <w:szCs w:val="28"/>
          <w:shd w:val="clear" w:color="auto" w:fill="FFFFFF"/>
        </w:rPr>
        <w:t>(4), 73-74.</w:t>
      </w:r>
    </w:p>
    <w:p w:rsidR="00A35F57" w:rsidRPr="00322AAD" w:rsidRDefault="00A35F57" w:rsidP="002D1E9A">
      <w:pPr>
        <w:pStyle w:val="ListParagraph"/>
        <w:spacing w:line="336" w:lineRule="auto"/>
        <w:ind w:left="567" w:firstLine="0"/>
        <w:rPr>
          <w:rFonts w:eastAsiaTheme="majorEastAsia" w:cs="Times New Roman"/>
          <w:szCs w:val="28"/>
          <w:shd w:val="clear" w:color="auto" w:fill="FFFFFF"/>
          <w:lang w:val="vi-VN"/>
        </w:rPr>
      </w:pPr>
      <w:r w:rsidRPr="00322AAD">
        <w:rPr>
          <w:rFonts w:eastAsiaTheme="majorEastAsia" w:cs="Times New Roman"/>
          <w:b/>
          <w:szCs w:val="28"/>
          <w:shd w:val="clear" w:color="auto" w:fill="FFFFFF"/>
          <w:lang w:val="vi-VN"/>
        </w:rPr>
        <w:t xml:space="preserve">Vương Phi, Hoàng Hiểu Bằng, Nhạc Tông Tương, An Trí Đào (2014), </w:t>
      </w:r>
      <w:r w:rsidRPr="00322AAD">
        <w:rPr>
          <w:rFonts w:eastAsiaTheme="majorEastAsia" w:cs="Times New Roman"/>
          <w:szCs w:val="28"/>
          <w:shd w:val="clear" w:color="auto" w:fill="FFFFFF"/>
          <w:lang w:val="vi-VN"/>
        </w:rPr>
        <w:t xml:space="preserve">Kết hợp uống và dùng ngoài bài thuốc huyết phủ trục ứ thang điều trị 102 trường hợp vô sinh do giãn tĩnh mạch tinh, </w:t>
      </w:r>
      <w:r w:rsidRPr="00322AAD">
        <w:rPr>
          <w:rFonts w:eastAsiaTheme="majorEastAsia" w:cs="Times New Roman"/>
          <w:i/>
          <w:szCs w:val="28"/>
          <w:shd w:val="clear" w:color="auto" w:fill="FFFFFF"/>
          <w:lang w:val="vi-VN"/>
        </w:rPr>
        <w:t xml:space="preserve">Tạp chí thực hành lâm sàng Đông Tây y kết hợp, số 14(4), </w:t>
      </w:r>
      <w:r w:rsidRPr="00322AAD">
        <w:rPr>
          <w:rFonts w:eastAsiaTheme="majorEastAsia" w:cs="Times New Roman"/>
          <w:szCs w:val="28"/>
          <w:shd w:val="clear" w:color="auto" w:fill="FFFFFF"/>
          <w:lang w:val="vi-VN"/>
        </w:rPr>
        <w:t>tr 73-74</w:t>
      </w:r>
    </w:p>
    <w:p w:rsidR="00A35F57" w:rsidRPr="00322AAD" w:rsidRDefault="00A35F57" w:rsidP="002D1E9A">
      <w:pPr>
        <w:pStyle w:val="ListParagraph"/>
        <w:numPr>
          <w:ilvl w:val="3"/>
          <w:numId w:val="12"/>
        </w:numPr>
        <w:spacing w:line="300" w:lineRule="auto"/>
        <w:ind w:left="567" w:hanging="567"/>
        <w:rPr>
          <w:rFonts w:ascii="SimSun" w:eastAsia="SimSun" w:hAnsi="SimSun" w:cs="Times New Roman"/>
          <w:szCs w:val="28"/>
          <w:shd w:val="clear" w:color="auto" w:fill="FFFFFF"/>
        </w:rPr>
      </w:pPr>
      <w:r w:rsidRPr="00322AAD">
        <w:rPr>
          <w:rFonts w:ascii="SimSun" w:eastAsia="SimSun" w:hAnsi="SimSun" w:cs="Times New Roman"/>
          <w:b/>
          <w:szCs w:val="28"/>
          <w:shd w:val="clear" w:color="auto" w:fill="FFFFFF"/>
        </w:rPr>
        <w:lastRenderedPageBreak/>
        <w:t>马存亮. (2005).</w:t>
      </w:r>
      <w:r w:rsidRPr="00322AAD">
        <w:rPr>
          <w:rFonts w:ascii="SimSun" w:eastAsia="SimSun" w:hAnsi="SimSun" w:cs="Times New Roman"/>
          <w:szCs w:val="28"/>
          <w:shd w:val="clear" w:color="auto" w:fill="FFFFFF"/>
        </w:rPr>
        <w:t xml:space="preserve"> 清热利湿汤治疗湿热蕴结型死精子症. </w:t>
      </w:r>
      <w:r w:rsidRPr="00322AAD">
        <w:rPr>
          <w:rFonts w:ascii="SimSun" w:eastAsia="SimSun" w:hAnsi="SimSun" w:cs="Times New Roman"/>
          <w:i/>
          <w:iCs/>
          <w:szCs w:val="28"/>
          <w:shd w:val="clear" w:color="auto" w:fill="FFFFFF"/>
        </w:rPr>
        <w:t>中医药学刊,</w:t>
      </w:r>
      <w:r w:rsidRPr="00322AAD">
        <w:rPr>
          <w:rFonts w:eastAsia="SimSun" w:cs="Times New Roman"/>
          <w:i/>
          <w:iCs/>
          <w:szCs w:val="28"/>
          <w:shd w:val="clear" w:color="auto" w:fill="FFFFFF"/>
        </w:rPr>
        <w:t>23</w:t>
      </w:r>
      <w:r w:rsidRPr="00322AAD">
        <w:rPr>
          <w:rFonts w:eastAsia="SimSun" w:cs="Times New Roman"/>
          <w:szCs w:val="28"/>
          <w:shd w:val="clear" w:color="auto" w:fill="FFFFFF"/>
        </w:rPr>
        <w:t>(8), 1514-1515.</w:t>
      </w:r>
    </w:p>
    <w:p w:rsidR="00A35F57" w:rsidRPr="00322AAD" w:rsidRDefault="00A35F57" w:rsidP="002D1E9A">
      <w:pPr>
        <w:pStyle w:val="ListParagraph"/>
        <w:spacing w:line="300" w:lineRule="auto"/>
        <w:ind w:left="567" w:firstLine="0"/>
        <w:rPr>
          <w:rFonts w:eastAsia="Microsoft YaHei" w:cs="Times New Roman"/>
          <w:szCs w:val="28"/>
          <w:shd w:val="clear" w:color="auto" w:fill="FFFFFF"/>
          <w:lang w:val="vi-VN"/>
        </w:rPr>
      </w:pPr>
      <w:r w:rsidRPr="00322AAD">
        <w:rPr>
          <w:rFonts w:eastAsia="Microsoft YaHei" w:cs="Times New Roman"/>
          <w:b/>
          <w:szCs w:val="28"/>
          <w:shd w:val="clear" w:color="auto" w:fill="FFFFFF"/>
          <w:lang w:val="vi-VN"/>
        </w:rPr>
        <w:t>Mã Tồn L</w:t>
      </w:r>
      <w:r w:rsidRPr="00322AAD">
        <w:rPr>
          <w:rFonts w:eastAsia="Microsoft YaHei" w:cs="Times New Roman"/>
          <w:b/>
          <w:szCs w:val="28"/>
          <w:shd w:val="clear" w:color="auto" w:fill="FFFFFF"/>
        </w:rPr>
        <w:t>ượng</w:t>
      </w:r>
      <w:r w:rsidRPr="00322AAD">
        <w:rPr>
          <w:rFonts w:eastAsia="Microsoft YaHei" w:cs="Times New Roman"/>
          <w:b/>
          <w:szCs w:val="28"/>
          <w:shd w:val="clear" w:color="auto" w:fill="FFFFFF"/>
          <w:lang w:val="vi-VN"/>
        </w:rPr>
        <w:t xml:space="preserve"> (2005), </w:t>
      </w:r>
      <w:r w:rsidRPr="00322AAD">
        <w:rPr>
          <w:rFonts w:eastAsia="Microsoft YaHei" w:cs="Times New Roman"/>
          <w:szCs w:val="28"/>
          <w:shd w:val="clear" w:color="auto" w:fill="FFFFFF"/>
          <w:lang w:val="vi-VN"/>
        </w:rPr>
        <w:t xml:space="preserve">Thanh nhiệt lợi thấp điều trị Bệnh nhân có tinh trùng chết thể thấp nhiệ uẩn kết, </w:t>
      </w:r>
      <w:r w:rsidRPr="00322AAD">
        <w:rPr>
          <w:rFonts w:eastAsia="Microsoft YaHei" w:cs="Times New Roman"/>
          <w:i/>
          <w:szCs w:val="28"/>
          <w:shd w:val="clear" w:color="auto" w:fill="FFFFFF"/>
          <w:lang w:val="vi-VN"/>
        </w:rPr>
        <w:t>Tạp chí Trung y dược học số 23(8)</w:t>
      </w:r>
      <w:r w:rsidRPr="00322AAD">
        <w:rPr>
          <w:rFonts w:eastAsia="Microsoft YaHei" w:cs="Times New Roman"/>
          <w:szCs w:val="28"/>
          <w:shd w:val="clear" w:color="auto" w:fill="FFFFFF"/>
          <w:lang w:val="vi-VN"/>
        </w:rPr>
        <w:t>, tr 1514-1515</w:t>
      </w:r>
    </w:p>
    <w:p w:rsidR="00A35F57" w:rsidRPr="00322AAD" w:rsidRDefault="00A35F57" w:rsidP="002D1E9A">
      <w:pPr>
        <w:pStyle w:val="ListParagraph"/>
        <w:numPr>
          <w:ilvl w:val="3"/>
          <w:numId w:val="12"/>
        </w:numPr>
        <w:spacing w:line="300" w:lineRule="auto"/>
        <w:ind w:left="567" w:hanging="567"/>
        <w:rPr>
          <w:rFonts w:asciiTheme="majorEastAsia" w:eastAsiaTheme="majorEastAsia" w:hAnsiTheme="majorEastAsia"/>
          <w:szCs w:val="28"/>
          <w:shd w:val="clear" w:color="auto" w:fill="FFFFFF"/>
          <w:lang w:val="vi-VN"/>
        </w:rPr>
      </w:pPr>
      <w:r w:rsidRPr="00322AAD">
        <w:rPr>
          <w:rFonts w:ascii="SimSun" w:eastAsia="SimSun" w:hAnsi="SimSun"/>
          <w:b/>
          <w:szCs w:val="28"/>
          <w:shd w:val="clear" w:color="auto" w:fill="FFFFFF"/>
          <w:lang w:val="vi-VN"/>
        </w:rPr>
        <w:t>王志强, 黄耀全, &amp; 梁兵. (2008).</w:t>
      </w:r>
      <w:r w:rsidRPr="00322AAD">
        <w:rPr>
          <w:rFonts w:ascii="SimSun" w:eastAsia="SimSun" w:hAnsi="SimSun"/>
          <w:szCs w:val="28"/>
          <w:shd w:val="clear" w:color="auto" w:fill="FFFFFF"/>
          <w:lang w:val="vi-VN"/>
        </w:rPr>
        <w:t xml:space="preserve"> 电针与中药治疗男性不育少、弱精子症临床观察.</w:t>
      </w:r>
      <w:r w:rsidRPr="00322AAD">
        <w:rPr>
          <w:rStyle w:val="apple-converted-space"/>
          <w:rFonts w:ascii="SimSun" w:eastAsia="SimSun" w:hAnsi="SimSun"/>
          <w:szCs w:val="28"/>
          <w:shd w:val="clear" w:color="auto" w:fill="FFFFFF"/>
          <w:lang w:val="vi-VN"/>
        </w:rPr>
        <w:t> </w:t>
      </w:r>
      <w:r w:rsidRPr="00322AAD">
        <w:rPr>
          <w:rFonts w:ascii="SimSun" w:eastAsia="SimSun" w:hAnsi="SimSun"/>
          <w:i/>
          <w:iCs/>
          <w:szCs w:val="28"/>
          <w:shd w:val="clear" w:color="auto" w:fill="FFFFFF"/>
          <w:lang w:val="vi-VN"/>
        </w:rPr>
        <w:t>中国针灸,</w:t>
      </w:r>
      <w:r w:rsidRPr="00322AAD">
        <w:rPr>
          <w:rStyle w:val="apple-converted-space"/>
          <w:rFonts w:asciiTheme="majorEastAsia" w:hAnsiTheme="majorEastAsia"/>
          <w:szCs w:val="28"/>
          <w:shd w:val="clear" w:color="auto" w:fill="FFFFFF"/>
          <w:lang w:val="vi-VN"/>
        </w:rPr>
        <w:t> </w:t>
      </w:r>
      <w:r w:rsidRPr="00322AAD">
        <w:rPr>
          <w:rFonts w:eastAsiaTheme="majorEastAsia" w:cs="Times New Roman"/>
          <w:i/>
          <w:iCs/>
          <w:szCs w:val="28"/>
          <w:shd w:val="clear" w:color="auto" w:fill="FFFFFF"/>
          <w:lang w:val="vi-VN"/>
        </w:rPr>
        <w:t>28</w:t>
      </w:r>
      <w:r w:rsidRPr="00322AAD">
        <w:rPr>
          <w:rFonts w:eastAsiaTheme="majorEastAsia" w:cs="Times New Roman"/>
          <w:szCs w:val="28"/>
          <w:shd w:val="clear" w:color="auto" w:fill="FFFFFF"/>
          <w:lang w:val="vi-VN"/>
        </w:rPr>
        <w:t>(11), 805-807.</w:t>
      </w:r>
    </w:p>
    <w:p w:rsidR="00A35F57" w:rsidRPr="00322AAD" w:rsidRDefault="00A35F57" w:rsidP="002D1E9A">
      <w:pPr>
        <w:pStyle w:val="ListParagraph"/>
        <w:spacing w:line="300" w:lineRule="auto"/>
        <w:ind w:left="567" w:firstLine="0"/>
        <w:rPr>
          <w:rFonts w:asciiTheme="majorEastAsia" w:eastAsiaTheme="majorEastAsia" w:hAnsiTheme="majorEastAsia" w:cs="Times New Roman"/>
          <w:szCs w:val="28"/>
          <w:shd w:val="clear" w:color="auto" w:fill="FFFFFF"/>
          <w:lang w:val="vi-VN"/>
        </w:rPr>
      </w:pPr>
      <w:r w:rsidRPr="00322AAD">
        <w:rPr>
          <w:rFonts w:eastAsia="Microsoft YaHei" w:cs="Times New Roman"/>
          <w:b/>
          <w:szCs w:val="28"/>
          <w:shd w:val="clear" w:color="auto" w:fill="FFFFFF"/>
          <w:lang w:val="vi-VN"/>
        </w:rPr>
        <w:t xml:space="preserve">Vương Chí Cường, Hoàng Diệu Toàn, Lương Binh (2008), </w:t>
      </w:r>
      <w:r w:rsidRPr="00322AAD">
        <w:rPr>
          <w:rFonts w:eastAsia="Microsoft YaHei" w:cs="Times New Roman"/>
          <w:szCs w:val="28"/>
          <w:shd w:val="clear" w:color="auto" w:fill="FFFFFF"/>
          <w:lang w:val="vi-VN"/>
        </w:rPr>
        <w:t>Quan sát tác dụng của điện châm kết hợp dùng thuốc đông y trong điều trị nam giới</w:t>
      </w:r>
      <w:r w:rsidR="00E34EE8" w:rsidRPr="00322AAD">
        <w:rPr>
          <w:rFonts w:eastAsia="Microsoft YaHei" w:cs="Times New Roman"/>
          <w:szCs w:val="28"/>
          <w:shd w:val="clear" w:color="auto" w:fill="FFFFFF"/>
          <w:lang w:val="vi-VN"/>
        </w:rPr>
        <w:t xml:space="preserve"> vô sinh do</w:t>
      </w:r>
      <w:r w:rsidRPr="00322AAD">
        <w:rPr>
          <w:rFonts w:eastAsia="Microsoft YaHei" w:cs="Times New Roman"/>
          <w:szCs w:val="28"/>
          <w:shd w:val="clear" w:color="auto" w:fill="FFFFFF"/>
          <w:lang w:val="vi-VN"/>
        </w:rPr>
        <w:t xml:space="preserve"> thiểu, nhược tinh trùng, </w:t>
      </w:r>
      <w:r w:rsidRPr="00322AAD">
        <w:rPr>
          <w:rFonts w:eastAsia="Microsoft YaHei" w:cs="Times New Roman"/>
          <w:i/>
          <w:szCs w:val="28"/>
          <w:shd w:val="clear" w:color="auto" w:fill="FFFFFF"/>
          <w:lang w:val="vi-VN"/>
        </w:rPr>
        <w:t>Tạp chí Châm cứu Trung quốc, số 28(11),</w:t>
      </w:r>
      <w:r w:rsidRPr="00322AAD">
        <w:rPr>
          <w:rFonts w:eastAsia="Microsoft YaHei" w:cs="Times New Roman"/>
          <w:szCs w:val="28"/>
          <w:shd w:val="clear" w:color="auto" w:fill="FFFFFF"/>
          <w:lang w:val="vi-VN"/>
        </w:rPr>
        <w:t xml:space="preserve"> tr 805-807.</w:t>
      </w:r>
    </w:p>
    <w:p w:rsidR="00A35F57" w:rsidRPr="00322AAD" w:rsidRDefault="00A35F57" w:rsidP="002D1E9A">
      <w:pPr>
        <w:pStyle w:val="ListParagraph"/>
        <w:numPr>
          <w:ilvl w:val="3"/>
          <w:numId w:val="12"/>
        </w:numPr>
        <w:spacing w:line="300" w:lineRule="auto"/>
        <w:ind w:left="567" w:hanging="567"/>
        <w:rPr>
          <w:rFonts w:asciiTheme="majorEastAsia" w:eastAsiaTheme="majorEastAsia" w:hAnsiTheme="majorEastAsia"/>
          <w:szCs w:val="28"/>
          <w:shd w:val="clear" w:color="auto" w:fill="FFFFFF"/>
        </w:rPr>
      </w:pPr>
      <w:r w:rsidRPr="00322AAD">
        <w:rPr>
          <w:rFonts w:asciiTheme="majorEastAsia" w:eastAsiaTheme="majorEastAsia" w:hAnsiTheme="majorEastAsia"/>
          <w:szCs w:val="28"/>
          <w:shd w:val="clear" w:color="auto" w:fill="FFFFFF"/>
        </w:rPr>
        <w:t>周久</w:t>
      </w:r>
      <w:r w:rsidRPr="00322AAD">
        <w:rPr>
          <w:rFonts w:asciiTheme="majorEastAsia" w:eastAsiaTheme="majorEastAsia" w:hAnsiTheme="majorEastAsia" w:hint="eastAsia"/>
          <w:szCs w:val="28"/>
          <w:shd w:val="clear" w:color="auto" w:fill="FFFFFF"/>
        </w:rPr>
        <w:t>诚</w:t>
      </w:r>
      <w:r w:rsidRPr="00322AAD">
        <w:rPr>
          <w:rFonts w:asciiTheme="majorEastAsia" w:eastAsiaTheme="majorEastAsia" w:hAnsiTheme="majorEastAsia"/>
          <w:szCs w:val="28"/>
          <w:shd w:val="clear" w:color="auto" w:fill="FFFFFF"/>
        </w:rPr>
        <w:t xml:space="preserve">. (2009). </w:t>
      </w:r>
      <w:r w:rsidRPr="00322AAD">
        <w:rPr>
          <w:rFonts w:asciiTheme="majorEastAsia" w:eastAsiaTheme="majorEastAsia" w:hAnsiTheme="majorEastAsia" w:hint="eastAsia"/>
          <w:szCs w:val="28"/>
          <w:shd w:val="clear" w:color="auto" w:fill="FFFFFF"/>
        </w:rPr>
        <w:t>针灸结合加味赞育丹治疗男性不育症</w:t>
      </w:r>
      <w:r w:rsidRPr="00322AAD">
        <w:rPr>
          <w:rFonts w:asciiTheme="majorEastAsia" w:eastAsiaTheme="majorEastAsia" w:hAnsiTheme="majorEastAsia"/>
          <w:szCs w:val="28"/>
          <w:shd w:val="clear" w:color="auto" w:fill="FFFFFF"/>
        </w:rPr>
        <w:t>169例.</w:t>
      </w:r>
      <w:r w:rsidRPr="00322AAD">
        <w:rPr>
          <w:rStyle w:val="apple-converted-space"/>
          <w:rFonts w:asciiTheme="majorEastAsia" w:hAnsiTheme="majorEastAsia"/>
          <w:szCs w:val="28"/>
          <w:shd w:val="clear" w:color="auto" w:fill="FFFFFF"/>
        </w:rPr>
        <w:t> </w:t>
      </w:r>
      <w:r w:rsidRPr="00322AAD">
        <w:rPr>
          <w:rFonts w:asciiTheme="majorEastAsia" w:eastAsiaTheme="majorEastAsia" w:hAnsiTheme="majorEastAsia"/>
          <w:i/>
          <w:iCs/>
          <w:szCs w:val="28"/>
          <w:shd w:val="clear" w:color="auto" w:fill="FFFFFF"/>
        </w:rPr>
        <w:t>中国中医</w:t>
      </w:r>
      <w:r w:rsidRPr="00322AAD">
        <w:rPr>
          <w:rFonts w:asciiTheme="majorEastAsia" w:eastAsiaTheme="majorEastAsia" w:hAnsiTheme="majorEastAsia" w:hint="eastAsia"/>
          <w:i/>
          <w:iCs/>
          <w:szCs w:val="28"/>
          <w:shd w:val="clear" w:color="auto" w:fill="FFFFFF"/>
        </w:rPr>
        <w:t>药现代远程教育</w:t>
      </w:r>
      <w:r w:rsidRPr="00322AAD">
        <w:rPr>
          <w:rFonts w:asciiTheme="majorEastAsia" w:eastAsiaTheme="majorEastAsia" w:hAnsiTheme="majorEastAsia"/>
          <w:i/>
          <w:iCs/>
          <w:szCs w:val="28"/>
          <w:shd w:val="clear" w:color="auto" w:fill="FFFFFF"/>
        </w:rPr>
        <w:t>,</w:t>
      </w:r>
      <w:r w:rsidRPr="00322AAD">
        <w:rPr>
          <w:rStyle w:val="apple-converted-space"/>
          <w:rFonts w:asciiTheme="majorEastAsia" w:hAnsiTheme="majorEastAsia"/>
          <w:szCs w:val="28"/>
          <w:shd w:val="clear" w:color="auto" w:fill="FFFFFF"/>
        </w:rPr>
        <w:t> </w:t>
      </w:r>
      <w:r w:rsidRPr="00322AAD">
        <w:rPr>
          <w:rFonts w:eastAsiaTheme="majorEastAsia" w:cs="Times New Roman"/>
          <w:i/>
          <w:iCs/>
          <w:szCs w:val="28"/>
          <w:shd w:val="clear" w:color="auto" w:fill="FFFFFF"/>
        </w:rPr>
        <w:t>7</w:t>
      </w:r>
      <w:r w:rsidRPr="00322AAD">
        <w:rPr>
          <w:rFonts w:eastAsiaTheme="majorEastAsia" w:cs="Times New Roman"/>
          <w:szCs w:val="28"/>
          <w:shd w:val="clear" w:color="auto" w:fill="FFFFFF"/>
        </w:rPr>
        <w:t>(9), 141-141.</w:t>
      </w:r>
    </w:p>
    <w:p w:rsidR="00A35F57" w:rsidRPr="00322AAD" w:rsidRDefault="00A35F57" w:rsidP="002D1E9A">
      <w:pPr>
        <w:pStyle w:val="ListParagraph"/>
        <w:spacing w:line="300" w:lineRule="auto"/>
        <w:ind w:left="567" w:firstLine="0"/>
        <w:rPr>
          <w:rFonts w:eastAsia="Microsoft YaHei" w:cs="Times New Roman"/>
          <w:szCs w:val="28"/>
          <w:shd w:val="clear" w:color="auto" w:fill="FFFFFF"/>
        </w:rPr>
      </w:pPr>
      <w:r w:rsidRPr="00322AAD">
        <w:rPr>
          <w:rFonts w:eastAsia="Microsoft YaHei" w:cs="Times New Roman"/>
          <w:b/>
          <w:szCs w:val="28"/>
          <w:shd w:val="clear" w:color="auto" w:fill="FFFFFF"/>
          <w:lang w:val="vi-VN"/>
        </w:rPr>
        <w:t>Châu Cửu Thành</w:t>
      </w:r>
      <w:r w:rsidRPr="00322AAD">
        <w:rPr>
          <w:rFonts w:eastAsia="Microsoft YaHei" w:cs="Times New Roman"/>
          <w:b/>
          <w:szCs w:val="28"/>
          <w:shd w:val="clear" w:color="auto" w:fill="FFFFFF"/>
        </w:rPr>
        <w:t xml:space="preserve"> (2009), </w:t>
      </w:r>
      <w:r w:rsidRPr="00322AAD">
        <w:rPr>
          <w:rFonts w:eastAsia="Microsoft YaHei" w:cs="Times New Roman"/>
          <w:szCs w:val="28"/>
          <w:shd w:val="clear" w:color="auto" w:fill="FFFFFF"/>
        </w:rPr>
        <w:t xml:space="preserve">Châm cứu kết hợp dùng thuốc tán dục đan gia vị điều trị 169 trường hợp vô sinh nam, </w:t>
      </w:r>
      <w:r w:rsidRPr="00322AAD">
        <w:rPr>
          <w:rFonts w:eastAsia="Microsoft YaHei" w:cs="Times New Roman"/>
          <w:i/>
          <w:szCs w:val="28"/>
          <w:shd w:val="clear" w:color="auto" w:fill="FFFFFF"/>
        </w:rPr>
        <w:t xml:space="preserve">Tạp chí giáo dục từ xa Trung y dược ngày nay, số 7(9), </w:t>
      </w:r>
      <w:r w:rsidRPr="00322AAD">
        <w:rPr>
          <w:rFonts w:eastAsia="Microsoft YaHei" w:cs="Times New Roman"/>
          <w:szCs w:val="28"/>
          <w:shd w:val="clear" w:color="auto" w:fill="FFFFFF"/>
        </w:rPr>
        <w:t>tr 141.</w:t>
      </w:r>
    </w:p>
    <w:p w:rsidR="00A35F57" w:rsidRPr="00322AAD" w:rsidRDefault="00A35F57" w:rsidP="002D1E9A">
      <w:pPr>
        <w:pStyle w:val="ListParagraph"/>
        <w:numPr>
          <w:ilvl w:val="3"/>
          <w:numId w:val="12"/>
        </w:numPr>
        <w:spacing w:line="300" w:lineRule="auto"/>
        <w:ind w:left="567" w:hanging="567"/>
        <w:rPr>
          <w:rFonts w:eastAsia="Microsoft YaHei" w:cs="Times New Roman"/>
          <w:szCs w:val="28"/>
          <w:shd w:val="clear" w:color="auto" w:fill="FFFFFF"/>
          <w:lang w:val="vi-VN"/>
        </w:rPr>
      </w:pPr>
      <w:r w:rsidRPr="00322AAD">
        <w:rPr>
          <w:rFonts w:cs="Times New Roman"/>
          <w:b/>
          <w:spacing w:val="-6"/>
          <w:szCs w:val="28"/>
        </w:rPr>
        <w:t>Trịnh Hoài Nam (2002),</w:t>
      </w:r>
      <w:r w:rsidRPr="00322AAD">
        <w:rPr>
          <w:rFonts w:cs="Times New Roman"/>
          <w:spacing w:val="-6"/>
          <w:szCs w:val="28"/>
        </w:rPr>
        <w:t xml:space="preserve"> “Nghiên cứu ứng dụng bài thuốc Tụ tinh thang trong điều trị vô sinh nam”</w:t>
      </w:r>
      <w:r w:rsidRPr="00322AAD">
        <w:rPr>
          <w:rFonts w:cs="Times New Roman"/>
          <w:i/>
          <w:spacing w:val="-6"/>
          <w:szCs w:val="28"/>
        </w:rPr>
        <w:t>,</w:t>
      </w:r>
      <w:r w:rsidRPr="00322AAD">
        <w:rPr>
          <w:rFonts w:cs="Times New Roman"/>
          <w:spacing w:val="-6"/>
          <w:szCs w:val="28"/>
        </w:rPr>
        <w:t xml:space="preserve"> </w:t>
      </w:r>
      <w:r w:rsidRPr="00322AAD">
        <w:rPr>
          <w:rFonts w:cs="Times New Roman"/>
          <w:i/>
          <w:spacing w:val="-6"/>
          <w:szCs w:val="28"/>
        </w:rPr>
        <w:t>Tạp chí Y học Việt Nam</w:t>
      </w:r>
      <w:r w:rsidRPr="00322AAD">
        <w:rPr>
          <w:rFonts w:cs="Times New Roman"/>
          <w:spacing w:val="-6"/>
          <w:szCs w:val="28"/>
        </w:rPr>
        <w:t>, 336: tr. 36-40.</w:t>
      </w:r>
    </w:p>
    <w:p w:rsidR="00A35F57" w:rsidRPr="00322AAD" w:rsidRDefault="00A35F57" w:rsidP="002D1E9A">
      <w:pPr>
        <w:pStyle w:val="ListParagraph"/>
        <w:numPr>
          <w:ilvl w:val="3"/>
          <w:numId w:val="12"/>
        </w:numPr>
        <w:spacing w:line="300" w:lineRule="auto"/>
        <w:ind w:left="567" w:hanging="567"/>
        <w:rPr>
          <w:rFonts w:eastAsia="Microsoft YaHei" w:cs="Times New Roman"/>
          <w:szCs w:val="28"/>
          <w:shd w:val="clear" w:color="auto" w:fill="FFFFFF"/>
          <w:lang w:val="vi-VN"/>
        </w:rPr>
      </w:pPr>
      <w:r w:rsidRPr="00322AAD">
        <w:rPr>
          <w:rFonts w:cs="Times New Roman"/>
          <w:b/>
          <w:szCs w:val="28"/>
          <w:lang w:val="vi-VN"/>
        </w:rPr>
        <w:t>Phan Hoài Trung, Đào Văn Phan, Nguyễn Nhược Kim (2004)</w:t>
      </w:r>
      <w:r w:rsidRPr="00322AAD">
        <w:rPr>
          <w:rFonts w:cs="Times New Roman"/>
          <w:szCs w:val="28"/>
          <w:lang w:val="vi-VN"/>
        </w:rPr>
        <w:t>, “Nghiên cứu thực nghiệm và lâm sàng tác dụng của bài thuốc sinh tinh thang đến số lượng, chất lượng tinh trùng”,</w:t>
      </w:r>
      <w:r w:rsidRPr="00322AAD">
        <w:rPr>
          <w:rFonts w:cs="Times New Roman"/>
          <w:i/>
          <w:szCs w:val="28"/>
          <w:lang w:val="vi-VN"/>
        </w:rPr>
        <w:t xml:space="preserve"> Tạp chí nghiên cứu y học, phụ bản 32(6)</w:t>
      </w:r>
      <w:r w:rsidRPr="00322AAD">
        <w:rPr>
          <w:rFonts w:cs="Times New Roman"/>
          <w:szCs w:val="28"/>
          <w:lang w:val="vi-VN"/>
        </w:rPr>
        <w:t>, tr 140-147.</w:t>
      </w:r>
    </w:p>
    <w:p w:rsidR="00A35F57" w:rsidRPr="00322AAD" w:rsidRDefault="00A35F57" w:rsidP="002D1E9A">
      <w:pPr>
        <w:pStyle w:val="ListParagraph"/>
        <w:numPr>
          <w:ilvl w:val="3"/>
          <w:numId w:val="12"/>
        </w:numPr>
        <w:spacing w:line="300" w:lineRule="auto"/>
        <w:ind w:left="567" w:hanging="567"/>
        <w:rPr>
          <w:rFonts w:eastAsia="Microsoft YaHei" w:cs="Times New Roman"/>
          <w:szCs w:val="28"/>
          <w:shd w:val="clear" w:color="auto" w:fill="FFFFFF"/>
          <w:lang w:val="vi-VN"/>
        </w:rPr>
      </w:pPr>
      <w:r w:rsidRPr="00322AAD">
        <w:rPr>
          <w:rFonts w:cs="Times New Roman"/>
          <w:b/>
          <w:szCs w:val="28"/>
          <w:lang w:val="vi-VN"/>
        </w:rPr>
        <w:t>Đậu Xuân Cảnh (2007),</w:t>
      </w:r>
      <w:r w:rsidRPr="00322AAD">
        <w:rPr>
          <w:rFonts w:cs="Times New Roman"/>
          <w:szCs w:val="28"/>
          <w:lang w:val="vi-VN"/>
        </w:rPr>
        <w:t xml:space="preserve"> “Nghiên cứu tác dụng của hải mã và sâm Việt Nam lên hình thái - chức năng của tinh hoàn chuột cống trưởng thành”, </w:t>
      </w:r>
      <w:r w:rsidRPr="00322AAD">
        <w:rPr>
          <w:rFonts w:cs="Times New Roman"/>
          <w:i/>
          <w:szCs w:val="28"/>
          <w:lang w:val="vi-VN"/>
        </w:rPr>
        <w:t>Luận án Tiến sĩ Y học, Đại học Y Hà Nội</w:t>
      </w:r>
    </w:p>
    <w:p w:rsidR="00A35F57" w:rsidRPr="00322AAD" w:rsidRDefault="00A35F57" w:rsidP="002D1E9A">
      <w:pPr>
        <w:pStyle w:val="ListParagraph"/>
        <w:numPr>
          <w:ilvl w:val="3"/>
          <w:numId w:val="12"/>
        </w:numPr>
        <w:spacing w:line="300" w:lineRule="auto"/>
        <w:ind w:left="567" w:hanging="567"/>
        <w:rPr>
          <w:rFonts w:eastAsia="Microsoft YaHei" w:cs="Times New Roman"/>
          <w:szCs w:val="28"/>
          <w:shd w:val="clear" w:color="auto" w:fill="FFFFFF"/>
          <w:lang w:val="vi-VN"/>
        </w:rPr>
      </w:pPr>
      <w:r w:rsidRPr="00322AAD">
        <w:rPr>
          <w:rFonts w:cs="Times New Roman"/>
          <w:b/>
          <w:szCs w:val="28"/>
          <w:lang w:val="vi-VN"/>
        </w:rPr>
        <w:t>Đoàn Minh Thụy (2010),</w:t>
      </w:r>
      <w:r w:rsidRPr="00322AAD">
        <w:rPr>
          <w:rFonts w:cs="Times New Roman"/>
          <w:szCs w:val="28"/>
          <w:lang w:val="vi-VN"/>
        </w:rPr>
        <w:t xml:space="preserve"> “Nghiên cứu tính an toàn và hiệu quả của bài thuốc Hồi xuân hoàn trong điều trị bệnh nhân bị suy giảm tinh trùng”. </w:t>
      </w:r>
      <w:r w:rsidRPr="00322AAD">
        <w:rPr>
          <w:rFonts w:cs="Times New Roman"/>
          <w:i/>
          <w:szCs w:val="28"/>
          <w:lang w:val="vi-VN"/>
        </w:rPr>
        <w:t>Luận án Tiến sỹ y học, Trường đại học Y Hà Nội</w:t>
      </w:r>
    </w:p>
    <w:p w:rsidR="00A35F57" w:rsidRPr="00322AAD" w:rsidRDefault="00A35F57" w:rsidP="002D1E9A">
      <w:pPr>
        <w:pStyle w:val="ListParagraph"/>
        <w:numPr>
          <w:ilvl w:val="3"/>
          <w:numId w:val="12"/>
        </w:numPr>
        <w:spacing w:line="300" w:lineRule="auto"/>
        <w:ind w:left="567" w:hanging="567"/>
        <w:rPr>
          <w:rFonts w:eastAsia="Microsoft YaHei" w:cs="Times New Roman"/>
          <w:i/>
          <w:szCs w:val="28"/>
          <w:shd w:val="clear" w:color="auto" w:fill="FFFFFF"/>
          <w:lang w:val="vi-VN"/>
        </w:rPr>
      </w:pPr>
      <w:r w:rsidRPr="00322AAD">
        <w:rPr>
          <w:rFonts w:cs="Times New Roman"/>
          <w:b/>
          <w:szCs w:val="28"/>
          <w:lang w:val="vi-VN"/>
        </w:rPr>
        <w:t>Trần Thanh Tùng (2009).</w:t>
      </w:r>
      <w:r w:rsidR="001F547F" w:rsidRPr="00322AAD">
        <w:rPr>
          <w:rFonts w:cs="Times New Roman"/>
          <w:szCs w:val="28"/>
          <w:lang w:val="vi-VN"/>
        </w:rPr>
        <w:t xml:space="preserve"> </w:t>
      </w:r>
      <w:r w:rsidRPr="00322AAD">
        <w:rPr>
          <w:rFonts w:cs="Times New Roman"/>
          <w:szCs w:val="28"/>
          <w:lang w:val="vi-VN"/>
        </w:rPr>
        <w:t>Nghiên cứu độc tính và tác dụng của cao</w:t>
      </w:r>
      <w:r w:rsidR="001F547F" w:rsidRPr="00322AAD">
        <w:rPr>
          <w:rFonts w:cs="Times New Roman"/>
          <w:szCs w:val="28"/>
          <w:lang w:val="vi-VN"/>
        </w:rPr>
        <w:t xml:space="preserve"> </w:t>
      </w:r>
      <w:r w:rsidRPr="00322AAD">
        <w:rPr>
          <w:rFonts w:cs="Times New Roman"/>
          <w:szCs w:val="28"/>
          <w:lang w:val="vi-VN"/>
        </w:rPr>
        <w:t xml:space="preserve">lỏng Thung dung (Cistanche Deserticola Y.G.Ma) lên cấu trúc chức năng cơ quan sinh sản động vật thực nghiệm, </w:t>
      </w:r>
      <w:r w:rsidRPr="00322AAD">
        <w:rPr>
          <w:rFonts w:cs="Times New Roman"/>
          <w:i/>
          <w:szCs w:val="28"/>
          <w:lang w:val="vi-VN"/>
        </w:rPr>
        <w:t>Luận văn Thạc sĩ Y học, Trường Đại học Y Hà</w:t>
      </w:r>
      <w:r w:rsidRPr="00322AAD">
        <w:rPr>
          <w:rFonts w:cs="Times New Roman"/>
          <w:i/>
          <w:spacing w:val="56"/>
          <w:szCs w:val="28"/>
          <w:lang w:val="vi-VN"/>
        </w:rPr>
        <w:t xml:space="preserve"> </w:t>
      </w:r>
      <w:r w:rsidRPr="00322AAD">
        <w:rPr>
          <w:rFonts w:cs="Times New Roman"/>
          <w:i/>
          <w:szCs w:val="28"/>
          <w:lang w:val="vi-VN"/>
        </w:rPr>
        <w:t>Nội.</w:t>
      </w:r>
    </w:p>
    <w:p w:rsidR="00A35F57" w:rsidRPr="00322AAD" w:rsidRDefault="00A35F57" w:rsidP="002D1E9A">
      <w:pPr>
        <w:pStyle w:val="ListParagraph"/>
        <w:numPr>
          <w:ilvl w:val="3"/>
          <w:numId w:val="12"/>
        </w:numPr>
        <w:spacing w:line="312" w:lineRule="auto"/>
        <w:ind w:left="567" w:right="-1" w:hanging="567"/>
        <w:rPr>
          <w:rFonts w:cs="Times New Roman"/>
          <w:szCs w:val="28"/>
        </w:rPr>
      </w:pPr>
      <w:r w:rsidRPr="00322AAD">
        <w:rPr>
          <w:rFonts w:cs="Times New Roman"/>
          <w:b/>
          <w:szCs w:val="28"/>
          <w:lang w:val="vi-VN"/>
        </w:rPr>
        <w:lastRenderedPageBreak/>
        <w:t>Trần Mỹ Tiên, Nguyễn Mai Thanh Tâm, Trần Công Luận, Nguyễn Thị Thu Hương (2012).</w:t>
      </w:r>
      <w:r w:rsidRPr="00322AAD">
        <w:rPr>
          <w:rFonts w:cs="Times New Roman"/>
          <w:szCs w:val="28"/>
          <w:lang w:val="vi-VN"/>
        </w:rPr>
        <w:t xml:space="preserve"> </w:t>
      </w:r>
      <w:r w:rsidRPr="00322AAD">
        <w:rPr>
          <w:rFonts w:cs="Times New Roman"/>
          <w:szCs w:val="28"/>
        </w:rPr>
        <w:t xml:space="preserve">Nghiên cứu tác dụng hướng sinh dục nam của Ba kích </w:t>
      </w:r>
      <w:r w:rsidRPr="00322AAD">
        <w:rPr>
          <w:rFonts w:cs="Times New Roman"/>
          <w:i/>
          <w:szCs w:val="28"/>
        </w:rPr>
        <w:t>(Morinda Officinalis How.). Tạp chí nghiên cứu Y học TP. Hồ Chí Minh</w:t>
      </w:r>
      <w:r w:rsidRPr="00322AAD">
        <w:rPr>
          <w:rFonts w:cs="Times New Roman"/>
          <w:szCs w:val="28"/>
        </w:rPr>
        <w:t>, 16(1),</w:t>
      </w:r>
      <w:r w:rsidRPr="00322AAD">
        <w:rPr>
          <w:rFonts w:cs="Times New Roman"/>
          <w:spacing w:val="1"/>
          <w:szCs w:val="28"/>
        </w:rPr>
        <w:t xml:space="preserve"> </w:t>
      </w:r>
      <w:r w:rsidRPr="00322AAD">
        <w:rPr>
          <w:rFonts w:cs="Times New Roman"/>
          <w:szCs w:val="28"/>
        </w:rPr>
        <w:t>192-198.</w:t>
      </w:r>
    </w:p>
    <w:p w:rsidR="00A35F57" w:rsidRPr="00322AAD" w:rsidRDefault="00A35F57" w:rsidP="002D1E9A">
      <w:pPr>
        <w:pStyle w:val="ListParagraph"/>
        <w:numPr>
          <w:ilvl w:val="3"/>
          <w:numId w:val="12"/>
        </w:numPr>
        <w:spacing w:line="312" w:lineRule="auto"/>
        <w:ind w:left="567" w:right="-1" w:hanging="567"/>
        <w:rPr>
          <w:rFonts w:cs="Times New Roman"/>
          <w:i/>
          <w:szCs w:val="28"/>
        </w:rPr>
      </w:pPr>
      <w:r w:rsidRPr="00322AAD">
        <w:rPr>
          <w:rFonts w:cs="Times New Roman"/>
          <w:b/>
          <w:szCs w:val="28"/>
        </w:rPr>
        <w:t>Dương Thị Ly Hương (2012).</w:t>
      </w:r>
      <w:r w:rsidRPr="00322AAD">
        <w:rPr>
          <w:rFonts w:cs="Times New Roman"/>
          <w:szCs w:val="28"/>
        </w:rPr>
        <w:t xml:space="preserve"> Nghiên cứu tác dụng lên chức năng sinh sản và độc tính của rễ Bá bệnh (Euricoma Longifolia J.) thu hái tại Việt Nam trên động vật thực nghiệm</w:t>
      </w:r>
      <w:r w:rsidRPr="00322AAD">
        <w:rPr>
          <w:rFonts w:cs="Times New Roman"/>
          <w:i/>
          <w:szCs w:val="28"/>
        </w:rPr>
        <w:t>, Luận án Tiến sĩ Y học, Trường Đại học Y Hà</w:t>
      </w:r>
      <w:r w:rsidRPr="00322AAD">
        <w:rPr>
          <w:rFonts w:cs="Times New Roman"/>
          <w:i/>
          <w:spacing w:val="14"/>
          <w:szCs w:val="28"/>
        </w:rPr>
        <w:t xml:space="preserve"> </w:t>
      </w:r>
      <w:r w:rsidRPr="00322AAD">
        <w:rPr>
          <w:rFonts w:cs="Times New Roman"/>
          <w:i/>
          <w:szCs w:val="28"/>
        </w:rPr>
        <w:t>Nội.</w:t>
      </w:r>
    </w:p>
    <w:p w:rsidR="00A35F57" w:rsidRPr="00322AAD" w:rsidRDefault="00A35F57" w:rsidP="002D1E9A">
      <w:pPr>
        <w:pStyle w:val="ListParagraph"/>
        <w:numPr>
          <w:ilvl w:val="3"/>
          <w:numId w:val="12"/>
        </w:numPr>
        <w:spacing w:line="312" w:lineRule="auto"/>
        <w:ind w:left="567" w:hanging="567"/>
        <w:rPr>
          <w:rFonts w:cs="Times New Roman"/>
          <w:szCs w:val="28"/>
        </w:rPr>
      </w:pPr>
      <w:r w:rsidRPr="00322AAD">
        <w:rPr>
          <w:rFonts w:cs="Times New Roman"/>
          <w:b/>
          <w:szCs w:val="28"/>
        </w:rPr>
        <w:t xml:space="preserve">Phan Anh Tuấn, Trịnh Hoài </w:t>
      </w:r>
      <w:r w:rsidRPr="00322AAD">
        <w:rPr>
          <w:rFonts w:cs="Times New Roman"/>
          <w:b/>
          <w:spacing w:val="-3"/>
          <w:szCs w:val="28"/>
        </w:rPr>
        <w:t xml:space="preserve">Nam, </w:t>
      </w:r>
      <w:r w:rsidRPr="00322AAD">
        <w:rPr>
          <w:rFonts w:cs="Times New Roman"/>
          <w:b/>
          <w:szCs w:val="28"/>
        </w:rPr>
        <w:t>Trần Thị Thơm (2013</w:t>
      </w:r>
      <w:r w:rsidRPr="00322AAD">
        <w:rPr>
          <w:rFonts w:cs="Times New Roman"/>
          <w:szCs w:val="28"/>
        </w:rPr>
        <w:t xml:space="preserve">). Nghiên cứu tác dụng của sâu chít </w:t>
      </w:r>
      <w:r w:rsidRPr="00322AAD">
        <w:rPr>
          <w:rFonts w:cs="Times New Roman"/>
          <w:i/>
          <w:szCs w:val="28"/>
        </w:rPr>
        <w:t xml:space="preserve">(Brihasp Atrostigmella </w:t>
      </w:r>
      <w:r w:rsidRPr="00322AAD">
        <w:rPr>
          <w:rFonts w:cs="Times New Roman"/>
          <w:szCs w:val="28"/>
        </w:rPr>
        <w:t xml:space="preserve">Moore) lên </w:t>
      </w:r>
      <w:r w:rsidRPr="00322AAD">
        <w:rPr>
          <w:rFonts w:cs="Times New Roman"/>
          <w:spacing w:val="-3"/>
          <w:szCs w:val="28"/>
        </w:rPr>
        <w:t xml:space="preserve">một </w:t>
      </w:r>
      <w:r w:rsidRPr="00322AAD">
        <w:rPr>
          <w:rFonts w:cs="Times New Roman"/>
          <w:szCs w:val="28"/>
        </w:rPr>
        <w:t xml:space="preserve">số chỉ số chức năng sinh sản ở chuột cống đực. </w:t>
      </w:r>
      <w:r w:rsidRPr="00322AAD">
        <w:rPr>
          <w:rFonts w:cs="Times New Roman"/>
          <w:i/>
          <w:szCs w:val="28"/>
        </w:rPr>
        <w:t>Tạp chí Y học Việt Nam, Số chuyên đề y học giới tính (Sexual medicine)</w:t>
      </w:r>
      <w:r w:rsidRPr="00322AAD">
        <w:rPr>
          <w:rFonts w:cs="Times New Roman"/>
          <w:szCs w:val="28"/>
        </w:rPr>
        <w:t>,</w:t>
      </w:r>
      <w:r w:rsidRPr="00322AAD">
        <w:rPr>
          <w:rFonts w:cs="Times New Roman"/>
          <w:spacing w:val="20"/>
          <w:szCs w:val="28"/>
        </w:rPr>
        <w:t xml:space="preserve"> </w:t>
      </w:r>
      <w:r w:rsidRPr="00322AAD">
        <w:rPr>
          <w:rFonts w:cs="Times New Roman"/>
          <w:szCs w:val="28"/>
        </w:rPr>
        <w:t>675-681.</w:t>
      </w:r>
    </w:p>
    <w:p w:rsidR="00A35F57" w:rsidRPr="00322AAD" w:rsidRDefault="00A35F57" w:rsidP="002D1E9A">
      <w:pPr>
        <w:pStyle w:val="ListParagraph"/>
        <w:numPr>
          <w:ilvl w:val="3"/>
          <w:numId w:val="12"/>
        </w:numPr>
        <w:spacing w:line="312" w:lineRule="auto"/>
        <w:ind w:left="567" w:hanging="567"/>
        <w:rPr>
          <w:rFonts w:cs="Times New Roman"/>
          <w:szCs w:val="28"/>
        </w:rPr>
      </w:pPr>
      <w:r w:rsidRPr="00322AAD">
        <w:rPr>
          <w:rFonts w:cs="Times New Roman"/>
          <w:b/>
          <w:szCs w:val="28"/>
        </w:rPr>
        <w:t>Nguyễn Thanh Hương (2017).</w:t>
      </w:r>
      <w:r w:rsidRPr="00322AAD">
        <w:rPr>
          <w:rFonts w:cs="Times New Roman"/>
          <w:szCs w:val="28"/>
        </w:rPr>
        <w:t xml:space="preserve"> Nghiên cứu tính an toàn và tác dụng</w:t>
      </w:r>
      <w:r w:rsidR="001F547F" w:rsidRPr="00322AAD">
        <w:rPr>
          <w:rFonts w:cs="Times New Roman"/>
          <w:szCs w:val="28"/>
        </w:rPr>
        <w:t xml:space="preserve"> </w:t>
      </w:r>
      <w:r w:rsidRPr="00322AAD">
        <w:rPr>
          <w:rFonts w:cs="Times New Roman"/>
          <w:szCs w:val="28"/>
        </w:rPr>
        <w:t>của dịch chiết nước Tỏa dương (Balanophora laxiflora) lên một số chỉ tiêu sinh sản ở chuột đực</w:t>
      </w:r>
      <w:r w:rsidRPr="00322AAD">
        <w:rPr>
          <w:rFonts w:cs="Times New Roman"/>
          <w:i/>
          <w:szCs w:val="28"/>
        </w:rPr>
        <w:t>. Luận văn Tiến sĩ Y</w:t>
      </w:r>
      <w:r w:rsidR="001F547F" w:rsidRPr="00322AAD">
        <w:rPr>
          <w:rFonts w:cs="Times New Roman"/>
          <w:i/>
          <w:szCs w:val="28"/>
        </w:rPr>
        <w:t xml:space="preserve"> </w:t>
      </w:r>
      <w:r w:rsidRPr="00322AAD">
        <w:rPr>
          <w:rFonts w:cs="Times New Roman"/>
          <w:i/>
          <w:szCs w:val="28"/>
        </w:rPr>
        <w:t>học,</w:t>
      </w:r>
      <w:r w:rsidR="001F547F" w:rsidRPr="00322AAD">
        <w:rPr>
          <w:rFonts w:cs="Times New Roman"/>
          <w:i/>
          <w:szCs w:val="28"/>
        </w:rPr>
        <w:t xml:space="preserve"> </w:t>
      </w:r>
      <w:r w:rsidRPr="00322AAD">
        <w:rPr>
          <w:rFonts w:cs="Times New Roman"/>
          <w:i/>
          <w:szCs w:val="28"/>
        </w:rPr>
        <w:t>Chuyên ngành Y học cổ truyền, Viện Y học cổ truyền Quân</w:t>
      </w:r>
      <w:r w:rsidRPr="00322AAD">
        <w:rPr>
          <w:rFonts w:cs="Times New Roman"/>
          <w:i/>
          <w:spacing w:val="10"/>
          <w:szCs w:val="28"/>
        </w:rPr>
        <w:t xml:space="preserve"> </w:t>
      </w:r>
      <w:r w:rsidRPr="00322AAD">
        <w:rPr>
          <w:rFonts w:cs="Times New Roman"/>
          <w:i/>
          <w:szCs w:val="28"/>
        </w:rPr>
        <w:t>đội.</w:t>
      </w:r>
    </w:p>
    <w:p w:rsidR="00A35F57" w:rsidRPr="00322AAD" w:rsidRDefault="00A35F57" w:rsidP="002D1E9A">
      <w:pPr>
        <w:pStyle w:val="ListParagraph"/>
        <w:numPr>
          <w:ilvl w:val="3"/>
          <w:numId w:val="12"/>
        </w:numPr>
        <w:spacing w:line="312" w:lineRule="auto"/>
        <w:ind w:left="567" w:hanging="567"/>
        <w:rPr>
          <w:rFonts w:cs="Times New Roman"/>
          <w:i/>
          <w:szCs w:val="28"/>
        </w:rPr>
      </w:pPr>
      <w:r w:rsidRPr="00322AAD">
        <w:rPr>
          <w:rFonts w:cs="Times New Roman"/>
          <w:b/>
          <w:szCs w:val="28"/>
          <w:lang w:val="vi-VN"/>
        </w:rPr>
        <w:t>Đậu Thùy Dương</w:t>
      </w:r>
      <w:r w:rsidRPr="00322AAD">
        <w:rPr>
          <w:rFonts w:cs="Times New Roman"/>
          <w:b/>
          <w:szCs w:val="28"/>
        </w:rPr>
        <w:t xml:space="preserve"> (2018).</w:t>
      </w:r>
      <w:r w:rsidRPr="00322AAD">
        <w:rPr>
          <w:rFonts w:cs="Times New Roman"/>
          <w:szCs w:val="28"/>
        </w:rPr>
        <w:t xml:space="preserve"> Nghiên cứu độc tính và tác dụng trên chức năng sinh sản của OS35 trong thực nghiệm</w:t>
      </w:r>
      <w:r w:rsidR="004373D3" w:rsidRPr="00322AAD">
        <w:rPr>
          <w:rFonts w:cs="Times New Roman"/>
          <w:szCs w:val="28"/>
        </w:rPr>
        <w:t>,</w:t>
      </w:r>
      <w:r w:rsidRPr="00322AAD">
        <w:rPr>
          <w:rFonts w:cs="Times New Roman"/>
          <w:i/>
          <w:szCs w:val="28"/>
        </w:rPr>
        <w:t xml:space="preserve"> Luận án Tiến sĩ Y học, Trường Đại học Y Hà</w:t>
      </w:r>
      <w:r w:rsidRPr="00322AAD">
        <w:rPr>
          <w:rFonts w:cs="Times New Roman"/>
          <w:i/>
          <w:spacing w:val="14"/>
          <w:szCs w:val="28"/>
        </w:rPr>
        <w:t xml:space="preserve"> </w:t>
      </w:r>
      <w:r w:rsidRPr="00322AAD">
        <w:rPr>
          <w:rFonts w:cs="Times New Roman"/>
          <w:i/>
          <w:szCs w:val="28"/>
        </w:rPr>
        <w:t>Nội.</w:t>
      </w:r>
    </w:p>
    <w:p w:rsidR="00A35F57" w:rsidRPr="00322AAD" w:rsidRDefault="00A35F57" w:rsidP="002D1E9A">
      <w:pPr>
        <w:pStyle w:val="ListParagraph"/>
        <w:numPr>
          <w:ilvl w:val="3"/>
          <w:numId w:val="12"/>
        </w:numPr>
        <w:spacing w:line="312" w:lineRule="auto"/>
        <w:ind w:left="567" w:hanging="567"/>
        <w:rPr>
          <w:rFonts w:eastAsia="SimSun" w:cs="Times New Roman"/>
          <w:szCs w:val="28"/>
          <w:lang w:val="vi-VN"/>
        </w:rPr>
      </w:pPr>
      <w:r w:rsidRPr="00322AAD">
        <w:rPr>
          <w:rFonts w:asciiTheme="minorEastAsia" w:hAnsiTheme="minorEastAsia" w:cs="Times New Roman"/>
          <w:b/>
          <w:szCs w:val="28"/>
          <w:shd w:val="clear" w:color="auto" w:fill="FFFFFF"/>
        </w:rPr>
        <w:t>国家</w:t>
      </w:r>
      <w:r w:rsidRPr="00322AAD">
        <w:rPr>
          <w:rFonts w:asciiTheme="minorEastAsia" w:hAnsiTheme="minorEastAsia" w:cs="Times New Roman" w:hint="eastAsia"/>
          <w:b/>
          <w:szCs w:val="28"/>
          <w:shd w:val="clear" w:color="auto" w:fill="FFFFFF"/>
        </w:rPr>
        <w:t>药典委员会</w:t>
      </w:r>
      <w:r w:rsidRPr="00322AAD">
        <w:rPr>
          <w:rFonts w:asciiTheme="minorEastAsia" w:hAnsiTheme="minorEastAsia" w:cs="Times New Roman"/>
          <w:b/>
          <w:szCs w:val="28"/>
          <w:shd w:val="clear" w:color="auto" w:fill="FFFFFF"/>
        </w:rPr>
        <w:t xml:space="preserve"> （2015）</w:t>
      </w:r>
      <w:r w:rsidRPr="00322AAD">
        <w:rPr>
          <w:rFonts w:asciiTheme="minorEastAsia" w:hAnsiTheme="minorEastAsia" w:cs="Times New Roman"/>
          <w:b/>
          <w:szCs w:val="28"/>
          <w:lang w:val="vi-VN"/>
        </w:rPr>
        <w:t>。</w:t>
      </w:r>
      <w:r w:rsidRPr="00322AAD">
        <w:rPr>
          <w:rFonts w:asciiTheme="minorEastAsia" w:hAnsiTheme="minorEastAsia" w:cs="Times New Roman"/>
          <w:i/>
          <w:szCs w:val="28"/>
          <w:shd w:val="clear" w:color="auto" w:fill="FFFFFF"/>
        </w:rPr>
        <w:t>中</w:t>
      </w:r>
      <w:r w:rsidRPr="00322AAD">
        <w:rPr>
          <w:rFonts w:asciiTheme="minorEastAsia" w:hAnsiTheme="minorEastAsia" w:cs="Times New Roman" w:hint="eastAsia"/>
          <w:i/>
          <w:szCs w:val="28"/>
          <w:shd w:val="clear" w:color="auto" w:fill="FFFFFF"/>
        </w:rPr>
        <w:t>华人民共和国药典</w:t>
      </w:r>
      <w:r w:rsidRPr="00322AAD">
        <w:rPr>
          <w:rFonts w:asciiTheme="minorEastAsia" w:hAnsiTheme="minorEastAsia" w:cs="Times New Roman"/>
          <w:szCs w:val="28"/>
          <w:lang w:val="vi-VN"/>
        </w:rPr>
        <w:t>。中国医</w:t>
      </w:r>
      <w:r w:rsidRPr="00322AAD">
        <w:rPr>
          <w:rFonts w:asciiTheme="minorEastAsia" w:hAnsiTheme="minorEastAsia" w:cs="Times New Roman" w:hint="eastAsia"/>
          <w:szCs w:val="28"/>
          <w:lang w:val="vi-VN"/>
        </w:rPr>
        <w:t>药科技出版社</w:t>
      </w:r>
    </w:p>
    <w:p w:rsidR="00A35F57" w:rsidRPr="00322AAD" w:rsidRDefault="00A35F57" w:rsidP="002D1E9A">
      <w:pPr>
        <w:pStyle w:val="ListParagraph"/>
        <w:spacing w:line="312" w:lineRule="auto"/>
        <w:ind w:left="567" w:firstLine="0"/>
        <w:rPr>
          <w:rFonts w:eastAsia="SimSun" w:cs="Times New Roman"/>
          <w:szCs w:val="28"/>
          <w:lang w:val="vi-VN"/>
        </w:rPr>
      </w:pPr>
      <w:r w:rsidRPr="00322AAD">
        <w:rPr>
          <w:rFonts w:eastAsia="SimSun" w:cs="Times New Roman"/>
          <w:b/>
          <w:szCs w:val="28"/>
          <w:lang w:val="vi-VN"/>
        </w:rPr>
        <w:t>Hội đồng Dược điển Trung Quốc (2015)</w:t>
      </w:r>
      <w:r w:rsidRPr="00322AAD">
        <w:rPr>
          <w:rFonts w:eastAsia="SimSun" w:cs="Times New Roman"/>
          <w:szCs w:val="28"/>
          <w:lang w:val="vi-VN"/>
        </w:rPr>
        <w:t xml:space="preserve">, </w:t>
      </w:r>
      <w:r w:rsidRPr="00322AAD">
        <w:rPr>
          <w:rFonts w:eastAsia="SimSun" w:cs="Times New Roman"/>
          <w:i/>
          <w:szCs w:val="28"/>
          <w:lang w:val="vi-VN"/>
        </w:rPr>
        <w:t>Dược điển nước Cộng hòa nhân dân Trung Hoa</w:t>
      </w:r>
      <w:r w:rsidRPr="00322AAD">
        <w:rPr>
          <w:rFonts w:eastAsia="SimSun" w:cs="Times New Roman"/>
          <w:szCs w:val="28"/>
          <w:lang w:val="vi-VN"/>
        </w:rPr>
        <w:t>, NXB KHKT Y Dược.</w:t>
      </w:r>
    </w:p>
    <w:p w:rsidR="00A35F57" w:rsidRPr="00322AAD" w:rsidRDefault="00A35F57" w:rsidP="002D1E9A">
      <w:pPr>
        <w:pStyle w:val="ListParagraph"/>
        <w:numPr>
          <w:ilvl w:val="3"/>
          <w:numId w:val="12"/>
        </w:numPr>
        <w:spacing w:line="312" w:lineRule="auto"/>
        <w:ind w:left="567" w:hanging="567"/>
        <w:rPr>
          <w:shd w:val="clear" w:color="auto" w:fill="FFFFFF"/>
          <w:lang w:val="vi-VN"/>
        </w:rPr>
      </w:pPr>
      <w:r w:rsidRPr="00322AAD">
        <w:rPr>
          <w:rFonts w:asciiTheme="minorEastAsia" w:hAnsiTheme="minorEastAsia" w:cs="Times New Roman"/>
          <w:b/>
          <w:szCs w:val="28"/>
          <w:shd w:val="clear" w:color="auto" w:fill="FFFFFF"/>
          <w:lang w:val="vi-VN"/>
        </w:rPr>
        <w:t xml:space="preserve">胡太超, </w:t>
      </w:r>
      <w:r w:rsidRPr="00322AAD">
        <w:rPr>
          <w:rFonts w:asciiTheme="minorEastAsia" w:hAnsiTheme="minorEastAsia" w:cs="Times New Roman" w:hint="eastAsia"/>
          <w:b/>
          <w:szCs w:val="28"/>
          <w:shd w:val="clear" w:color="auto" w:fill="FFFFFF"/>
          <w:lang w:val="vi-VN"/>
        </w:rPr>
        <w:t>刘玉敏</w:t>
      </w:r>
      <w:r w:rsidRPr="00322AAD">
        <w:rPr>
          <w:rFonts w:asciiTheme="minorEastAsia" w:hAnsiTheme="minorEastAsia" w:cs="Times New Roman"/>
          <w:b/>
          <w:szCs w:val="28"/>
          <w:shd w:val="clear" w:color="auto" w:fill="FFFFFF"/>
          <w:lang w:val="vi-VN"/>
        </w:rPr>
        <w:t>, 陶</w:t>
      </w:r>
      <w:r w:rsidRPr="00322AAD">
        <w:rPr>
          <w:rFonts w:asciiTheme="minorEastAsia" w:hAnsiTheme="minorEastAsia" w:cs="Times New Roman" w:hint="eastAsia"/>
          <w:b/>
          <w:szCs w:val="28"/>
          <w:shd w:val="clear" w:color="auto" w:fill="FFFFFF"/>
          <w:lang w:val="vi-VN"/>
        </w:rPr>
        <w:t>荣珊</w:t>
      </w:r>
      <w:r w:rsidRPr="00322AAD">
        <w:rPr>
          <w:rFonts w:asciiTheme="minorEastAsia" w:hAnsiTheme="minorEastAsia" w:cs="Times New Roman"/>
          <w:b/>
          <w:szCs w:val="28"/>
          <w:shd w:val="clear" w:color="auto" w:fill="FFFFFF"/>
          <w:lang w:val="vi-VN"/>
        </w:rPr>
        <w:t xml:space="preserve">, </w:t>
      </w:r>
      <w:r w:rsidRPr="00322AAD">
        <w:rPr>
          <w:rFonts w:asciiTheme="minorEastAsia" w:hAnsiTheme="minorEastAsia" w:cs="Times New Roman" w:hint="eastAsia"/>
          <w:b/>
          <w:szCs w:val="28"/>
          <w:shd w:val="clear" w:color="auto" w:fill="FFFFFF"/>
          <w:lang w:val="vi-VN"/>
        </w:rPr>
        <w:t>苏凤艳</w:t>
      </w:r>
      <w:r w:rsidRPr="00322AAD">
        <w:rPr>
          <w:rFonts w:asciiTheme="minorEastAsia" w:hAnsiTheme="minorEastAsia" w:cs="Times New Roman"/>
          <w:b/>
          <w:szCs w:val="28"/>
          <w:shd w:val="clear" w:color="auto" w:fill="FFFFFF"/>
          <w:lang w:val="vi-VN"/>
        </w:rPr>
        <w:t xml:space="preserve">, &amp; </w:t>
      </w:r>
      <w:r w:rsidRPr="00322AAD">
        <w:rPr>
          <w:rFonts w:asciiTheme="minorEastAsia" w:hAnsiTheme="minorEastAsia" w:cs="Times New Roman" w:hint="eastAsia"/>
          <w:b/>
          <w:szCs w:val="28"/>
          <w:shd w:val="clear" w:color="auto" w:fill="FFFFFF"/>
          <w:lang w:val="vi-VN"/>
        </w:rPr>
        <w:t>张晶</w:t>
      </w:r>
      <w:r w:rsidRPr="00322AAD">
        <w:rPr>
          <w:rFonts w:asciiTheme="minorEastAsia" w:hAnsiTheme="minorEastAsia" w:cs="Times New Roman"/>
          <w:b/>
          <w:szCs w:val="28"/>
          <w:shd w:val="clear" w:color="auto" w:fill="FFFFFF"/>
          <w:lang w:val="vi-VN"/>
        </w:rPr>
        <w:t xml:space="preserve">,等. (2015). </w:t>
      </w:r>
      <w:r w:rsidRPr="00322AAD">
        <w:rPr>
          <w:rFonts w:asciiTheme="minorEastAsia" w:hAnsiTheme="minorEastAsia" w:cs="Times New Roman"/>
          <w:szCs w:val="28"/>
          <w:shd w:val="clear" w:color="auto" w:fill="FFFFFF"/>
          <w:lang w:val="vi-VN"/>
        </w:rPr>
        <w:t>鹿茸的化学成分及</w:t>
      </w:r>
      <w:r w:rsidRPr="00322AAD">
        <w:rPr>
          <w:rFonts w:asciiTheme="minorEastAsia" w:hAnsiTheme="minorEastAsia" w:cs="Times New Roman" w:hint="eastAsia"/>
          <w:szCs w:val="28"/>
          <w:shd w:val="clear" w:color="auto" w:fill="FFFFFF"/>
          <w:lang w:val="vi-VN"/>
        </w:rPr>
        <w:t>药理作用研究概述</w:t>
      </w:r>
      <w:r w:rsidRPr="00322AAD">
        <w:rPr>
          <w:rFonts w:asciiTheme="minorEastAsia" w:hAnsiTheme="minorEastAsia" w:cs="Times New Roman"/>
          <w:szCs w:val="28"/>
          <w:shd w:val="clear" w:color="auto" w:fill="FFFFFF"/>
          <w:lang w:val="vi-VN"/>
        </w:rPr>
        <w:t>.</w:t>
      </w:r>
      <w:r w:rsidRPr="00322AAD">
        <w:rPr>
          <w:rFonts w:asciiTheme="minorEastAsia" w:hAnsiTheme="minorEastAsia" w:cs="Times New Roman" w:hint="cs"/>
          <w:szCs w:val="28"/>
          <w:shd w:val="clear" w:color="auto" w:fill="FFFFFF"/>
          <w:lang w:val="vi-VN"/>
        </w:rPr>
        <w:t> </w:t>
      </w:r>
      <w:r w:rsidRPr="00322AAD">
        <w:rPr>
          <w:rFonts w:asciiTheme="minorEastAsia" w:hAnsiTheme="minorEastAsia" w:cs="Times New Roman" w:hint="eastAsia"/>
          <w:i/>
          <w:szCs w:val="28"/>
          <w:shd w:val="clear" w:color="auto" w:fill="FFFFFF"/>
          <w:lang w:val="vi-VN"/>
        </w:rPr>
        <w:t>经济动物学报</w:t>
      </w:r>
      <w:r w:rsidRPr="00322AAD">
        <w:rPr>
          <w:rFonts w:asciiTheme="minorEastAsia" w:hAnsiTheme="minorEastAsia" w:cs="Times New Roman"/>
          <w:i/>
          <w:szCs w:val="28"/>
          <w:shd w:val="clear" w:color="auto" w:fill="FFFFFF"/>
          <w:lang w:val="vi-VN"/>
        </w:rPr>
        <w:t>,</w:t>
      </w:r>
      <w:r w:rsidRPr="00322AAD">
        <w:rPr>
          <w:rFonts w:asciiTheme="minorEastAsia" w:hAnsiTheme="minorEastAsia" w:cs="Times New Roman" w:hint="cs"/>
          <w:i/>
          <w:szCs w:val="28"/>
          <w:shd w:val="clear" w:color="auto" w:fill="FFFFFF"/>
          <w:lang w:val="vi-VN"/>
        </w:rPr>
        <w:t> </w:t>
      </w:r>
      <w:r w:rsidRPr="00322AAD">
        <w:rPr>
          <w:rFonts w:asciiTheme="minorEastAsia" w:hAnsiTheme="minorEastAsia" w:cs="Times New Roman"/>
          <w:i/>
          <w:szCs w:val="28"/>
          <w:shd w:val="clear" w:color="auto" w:fill="FFFFFF"/>
          <w:lang w:val="vi-VN"/>
        </w:rPr>
        <w:t>19(3)</w:t>
      </w:r>
      <w:r w:rsidRPr="00322AAD">
        <w:rPr>
          <w:rFonts w:asciiTheme="minorEastAsia" w:hAnsiTheme="minorEastAsia" w:cs="Times New Roman"/>
          <w:szCs w:val="28"/>
          <w:shd w:val="clear" w:color="auto" w:fill="FFFFFF"/>
          <w:lang w:val="vi-VN"/>
        </w:rPr>
        <w:t>, 156-162.</w:t>
      </w:r>
    </w:p>
    <w:p w:rsidR="00A35F57" w:rsidRPr="00322AAD" w:rsidRDefault="00A35F57" w:rsidP="002D1E9A">
      <w:pPr>
        <w:pStyle w:val="ListParagraph"/>
        <w:spacing w:line="312" w:lineRule="auto"/>
        <w:ind w:left="567" w:firstLine="0"/>
        <w:rPr>
          <w:rFonts w:eastAsia="SimSun" w:cs="Times New Roman"/>
          <w:szCs w:val="28"/>
          <w:lang w:val="vi-VN"/>
        </w:rPr>
      </w:pPr>
      <w:r w:rsidRPr="00322AAD">
        <w:rPr>
          <w:rFonts w:eastAsia="Microsoft YaHei" w:cs="Times New Roman"/>
          <w:b/>
          <w:szCs w:val="28"/>
          <w:shd w:val="clear" w:color="auto" w:fill="FFFFFF"/>
          <w:lang w:val="vi-VN"/>
        </w:rPr>
        <w:t xml:space="preserve">Hồ Thái Siêu, Lưu Ngọc Mẫn, Đào Vinh San, Tô Phong Diễm, Trương Tinh và cộng sự (2015), </w:t>
      </w:r>
      <w:r w:rsidRPr="00322AAD">
        <w:rPr>
          <w:rFonts w:eastAsia="Microsoft YaHei" w:cs="Times New Roman"/>
          <w:szCs w:val="28"/>
          <w:shd w:val="clear" w:color="auto" w:fill="FFFFFF"/>
          <w:lang w:val="vi-VN"/>
        </w:rPr>
        <w:t xml:space="preserve">Tóm tắt nghiên cứu về thành phần hóa học và tác dụng dược lý của Lộc nhung, </w:t>
      </w:r>
      <w:r w:rsidRPr="00322AAD">
        <w:rPr>
          <w:rFonts w:eastAsia="Microsoft YaHei" w:cs="Times New Roman"/>
          <w:i/>
          <w:szCs w:val="28"/>
          <w:shd w:val="clear" w:color="auto" w:fill="FFFFFF"/>
          <w:lang w:val="vi-VN"/>
        </w:rPr>
        <w:t xml:space="preserve">Báo kinh tế động vật học, số 19(3), </w:t>
      </w:r>
      <w:r w:rsidRPr="00322AAD">
        <w:rPr>
          <w:rFonts w:eastAsia="Microsoft YaHei" w:cs="Times New Roman"/>
          <w:szCs w:val="28"/>
          <w:shd w:val="clear" w:color="auto" w:fill="FFFFFF"/>
          <w:lang w:val="vi-VN"/>
        </w:rPr>
        <w:t>tr 156-162.</w:t>
      </w:r>
    </w:p>
    <w:p w:rsidR="00A35F57" w:rsidRPr="00322AAD" w:rsidRDefault="00A35F57" w:rsidP="00B93244">
      <w:pPr>
        <w:pStyle w:val="ListParagraph"/>
        <w:numPr>
          <w:ilvl w:val="3"/>
          <w:numId w:val="12"/>
        </w:numPr>
        <w:ind w:left="567" w:hanging="567"/>
        <w:rPr>
          <w:rFonts w:cs="Times New Roman"/>
          <w:szCs w:val="28"/>
          <w:shd w:val="clear" w:color="auto" w:fill="FFFFFF"/>
        </w:rPr>
      </w:pPr>
      <w:r w:rsidRPr="00322AAD">
        <w:rPr>
          <w:rFonts w:eastAsia="Microsoft YaHei" w:cs="Times New Roman"/>
          <w:b/>
          <w:szCs w:val="28"/>
          <w:shd w:val="clear" w:color="auto" w:fill="FFFFFF"/>
        </w:rPr>
        <w:lastRenderedPageBreak/>
        <w:t>Zhang, T. Y.</w:t>
      </w:r>
      <w:r w:rsidR="004373D3" w:rsidRPr="00322AAD">
        <w:rPr>
          <w:rFonts w:eastAsia="Microsoft YaHei" w:cs="Times New Roman"/>
          <w:b/>
          <w:szCs w:val="28"/>
          <w:shd w:val="clear" w:color="auto" w:fill="FFFFFF"/>
        </w:rPr>
        <w:t>.</w:t>
      </w:r>
      <w:r w:rsidRPr="00322AAD">
        <w:rPr>
          <w:rFonts w:eastAsia="Microsoft YaHei" w:cs="Times New Roman"/>
          <w:b/>
          <w:szCs w:val="28"/>
          <w:shd w:val="clear" w:color="auto" w:fill="FFFFFF"/>
        </w:rPr>
        <w:t xml:space="preserve"> (1997).</w:t>
      </w:r>
      <w:r w:rsidRPr="00322AAD">
        <w:rPr>
          <w:rFonts w:eastAsia="Microsoft YaHei" w:cs="Times New Roman"/>
          <w:szCs w:val="28"/>
          <w:shd w:val="clear" w:color="auto" w:fill="FFFFFF"/>
        </w:rPr>
        <w:t xml:space="preserve"> Morphometry of the effect of pilose antler on the testicle of rat. </w:t>
      </w:r>
      <w:r w:rsidRPr="00322AAD">
        <w:rPr>
          <w:rFonts w:eastAsia="Microsoft YaHei" w:cs="Times New Roman"/>
          <w:i/>
          <w:iCs/>
          <w:szCs w:val="28"/>
          <w:shd w:val="clear" w:color="auto" w:fill="FFFFFF"/>
        </w:rPr>
        <w:t>Journal of Qinghai Medical College</w:t>
      </w:r>
      <w:r w:rsidRPr="00322AAD">
        <w:rPr>
          <w:rFonts w:eastAsia="Microsoft YaHei" w:cs="Times New Roman"/>
          <w:szCs w:val="28"/>
          <w:shd w:val="clear" w:color="auto" w:fill="FFFFFF"/>
        </w:rPr>
        <w:t>.Vol 18(3), 154-155.</w:t>
      </w:r>
    </w:p>
    <w:p w:rsidR="00A35F57" w:rsidRPr="00322AAD" w:rsidRDefault="003D4461" w:rsidP="00B93244">
      <w:pPr>
        <w:pStyle w:val="ListParagraph"/>
        <w:numPr>
          <w:ilvl w:val="3"/>
          <w:numId w:val="12"/>
        </w:numPr>
        <w:autoSpaceDE w:val="0"/>
        <w:autoSpaceDN w:val="0"/>
        <w:ind w:left="567" w:hanging="567"/>
        <w:rPr>
          <w:rFonts w:cs="Times New Roman"/>
          <w:bCs/>
          <w:szCs w:val="28"/>
          <w:lang w:val="vi-VN"/>
        </w:rPr>
      </w:pPr>
      <w:r w:rsidRPr="002D1E9A">
        <w:rPr>
          <w:rFonts w:eastAsia="Microsoft YaHei" w:cs="Times New Roman"/>
          <w:b/>
          <w:szCs w:val="28"/>
          <w:shd w:val="clear" w:color="auto" w:fill="FFFFFF"/>
        </w:rPr>
        <w:t>Xia, W. , Meng, W. , Chen, Y. , Lei, F. , Jian, G. , &amp; Zhihong, Z. , et al. (2011)</w:t>
      </w:r>
      <w:r w:rsidRPr="002D1E9A">
        <w:rPr>
          <w:rFonts w:eastAsia="Microsoft YaHei" w:cs="Times New Roman"/>
          <w:szCs w:val="28"/>
          <w:shd w:val="clear" w:color="auto" w:fill="FFFFFF"/>
        </w:rPr>
        <w:t>. The effects of pilose on reproductive function of female mice. </w:t>
      </w:r>
      <w:r w:rsidRPr="002D1E9A">
        <w:rPr>
          <w:rFonts w:eastAsia="Microsoft YaHei" w:cs="Times New Roman"/>
          <w:i/>
          <w:iCs/>
          <w:szCs w:val="28"/>
          <w:shd w:val="clear" w:color="auto" w:fill="FFFFFF"/>
        </w:rPr>
        <w:t>Livestock and Poultry Industry</w:t>
      </w:r>
      <w:r w:rsidRPr="002D1E9A">
        <w:rPr>
          <w:rFonts w:eastAsia="Microsoft YaHei" w:cs="Times New Roman"/>
          <w:szCs w:val="28"/>
          <w:shd w:val="clear" w:color="auto" w:fill="FFFFFF"/>
        </w:rPr>
        <w:t>.</w:t>
      </w:r>
      <w:r w:rsidRPr="00322AAD">
        <w:rPr>
          <w:rFonts w:eastAsia="Microsoft YaHei" w:cs="Times New Roman"/>
          <w:b/>
          <w:szCs w:val="28"/>
          <w:shd w:val="clear" w:color="auto" w:fill="FFFFFF"/>
          <w:lang w:val="vi-VN"/>
        </w:rPr>
        <w:t xml:space="preserve"> </w:t>
      </w:r>
      <w:r w:rsidRPr="002D1E9A">
        <w:rPr>
          <w:rFonts w:eastAsia="Microsoft YaHei" w:cs="Times New Roman"/>
          <w:szCs w:val="28"/>
          <w:shd w:val="clear" w:color="auto" w:fill="FFFFFF"/>
          <w:lang w:val="vi-VN"/>
        </w:rPr>
        <w:t>No 266</w:t>
      </w:r>
      <w:r w:rsidR="00813AD4" w:rsidRPr="002D1E9A">
        <w:rPr>
          <w:rFonts w:eastAsia="Microsoft YaHei" w:cs="Times New Roman"/>
          <w:szCs w:val="28"/>
          <w:shd w:val="clear" w:color="auto" w:fill="FFFFFF"/>
          <w:lang w:val="vi-VN"/>
        </w:rPr>
        <w:t>, p40</w:t>
      </w:r>
      <w:r w:rsidR="00A35F57" w:rsidRPr="00322AAD">
        <w:rPr>
          <w:rFonts w:cs="Times New Roman"/>
          <w:bCs/>
          <w:szCs w:val="28"/>
          <w:lang w:val="vi-VN"/>
        </w:rPr>
        <w:t>.</w:t>
      </w:r>
    </w:p>
    <w:p w:rsidR="00A35F57" w:rsidRPr="00322AAD" w:rsidRDefault="00A35F57" w:rsidP="00B93244">
      <w:pPr>
        <w:pStyle w:val="ListParagraph"/>
        <w:numPr>
          <w:ilvl w:val="3"/>
          <w:numId w:val="12"/>
        </w:numPr>
        <w:tabs>
          <w:tab w:val="left" w:pos="1080"/>
        </w:tabs>
        <w:ind w:left="567" w:hanging="567"/>
        <w:rPr>
          <w:rFonts w:cs="Times New Roman"/>
          <w:szCs w:val="28"/>
          <w:shd w:val="clear" w:color="auto" w:fill="FFFFFF"/>
        </w:rPr>
      </w:pPr>
      <w:r w:rsidRPr="00322AAD">
        <w:rPr>
          <w:rFonts w:asciiTheme="majorEastAsia" w:eastAsiaTheme="majorEastAsia" w:hAnsiTheme="majorEastAsia" w:cs="Times New Roman"/>
          <w:b/>
          <w:szCs w:val="28"/>
          <w:shd w:val="clear" w:color="auto" w:fill="FFFFFF"/>
          <w:lang w:val="vi-VN"/>
        </w:rPr>
        <w:t>雷万生，</w:t>
      </w:r>
      <w:r w:rsidRPr="00322AAD">
        <w:rPr>
          <w:rFonts w:asciiTheme="majorEastAsia" w:eastAsiaTheme="majorEastAsia" w:hAnsiTheme="majorEastAsia" w:cs="Times New Roman" w:hint="eastAsia"/>
          <w:b/>
          <w:szCs w:val="28"/>
          <w:shd w:val="clear" w:color="auto" w:fill="FFFFFF"/>
          <w:lang w:val="vi-VN"/>
        </w:rPr>
        <w:t>谢联斌，陈和平</w:t>
      </w:r>
      <w:r w:rsidRPr="00322AAD">
        <w:rPr>
          <w:rFonts w:asciiTheme="majorEastAsia" w:eastAsiaTheme="majorEastAsia" w:hAnsiTheme="majorEastAsia" w:cs="Times New Roman"/>
          <w:b/>
          <w:szCs w:val="28"/>
          <w:shd w:val="clear" w:color="auto" w:fill="FFFFFF"/>
          <w:lang w:val="vi-VN"/>
        </w:rPr>
        <w:t>(2006)</w:t>
      </w:r>
      <w:r w:rsidRPr="00322AAD">
        <w:rPr>
          <w:rFonts w:asciiTheme="majorEastAsia" w:eastAsiaTheme="majorEastAsia" w:hAnsiTheme="majorEastAsia" w:cs="Times New Roman"/>
          <w:szCs w:val="28"/>
          <w:shd w:val="clear" w:color="auto" w:fill="FFFFFF"/>
          <w:lang w:val="vi-VN"/>
        </w:rPr>
        <w:t>。</w:t>
      </w:r>
      <w:r w:rsidRPr="00322AAD">
        <w:rPr>
          <w:rFonts w:asciiTheme="majorEastAsia" w:eastAsiaTheme="majorEastAsia" w:hAnsiTheme="majorEastAsia" w:cs="Times New Roman"/>
          <w:i/>
          <w:szCs w:val="28"/>
          <w:shd w:val="clear" w:color="auto" w:fill="FFFFFF"/>
        </w:rPr>
        <w:t>冬虫夏草的研究概况</w:t>
      </w:r>
      <w:r w:rsidRPr="00322AAD">
        <w:rPr>
          <w:rFonts w:asciiTheme="majorEastAsia" w:eastAsiaTheme="majorEastAsia" w:hAnsiTheme="majorEastAsia" w:cs="Times New Roman"/>
          <w:szCs w:val="28"/>
          <w:shd w:val="clear" w:color="auto" w:fill="FFFFFF"/>
        </w:rPr>
        <w:t>.海</w:t>
      </w:r>
      <w:r w:rsidRPr="00322AAD">
        <w:rPr>
          <w:rFonts w:asciiTheme="majorEastAsia" w:eastAsiaTheme="majorEastAsia" w:hAnsiTheme="majorEastAsia" w:cs="Times New Roman" w:hint="eastAsia"/>
          <w:szCs w:val="28"/>
          <w:shd w:val="clear" w:color="auto" w:fill="FFFFFF"/>
        </w:rPr>
        <w:t>军医学杂志，</w:t>
      </w:r>
      <w:r w:rsidRPr="00322AAD">
        <w:rPr>
          <w:rFonts w:asciiTheme="majorEastAsia" w:eastAsiaTheme="majorEastAsia" w:hAnsiTheme="majorEastAsia" w:cs="Times New Roman"/>
          <w:szCs w:val="28"/>
          <w:shd w:val="clear" w:color="auto" w:fill="FFFFFF"/>
        </w:rPr>
        <w:t>27 (3)： 262</w:t>
      </w:r>
    </w:p>
    <w:p w:rsidR="00A35F57" w:rsidRPr="00322AAD" w:rsidRDefault="00B93244" w:rsidP="00B93244">
      <w:pPr>
        <w:pStyle w:val="ListParagraph"/>
        <w:tabs>
          <w:tab w:val="left" w:pos="1080"/>
        </w:tabs>
        <w:spacing w:line="312" w:lineRule="auto"/>
        <w:ind w:left="567" w:hanging="567"/>
        <w:rPr>
          <w:rFonts w:cs="Times New Roman"/>
          <w:szCs w:val="28"/>
        </w:rPr>
      </w:pPr>
      <w:r w:rsidRPr="00322AAD">
        <w:rPr>
          <w:rFonts w:cs="Times New Roman"/>
          <w:b/>
          <w:szCs w:val="28"/>
          <w:shd w:val="clear" w:color="auto" w:fill="FFFFFF"/>
        </w:rPr>
        <w:tab/>
      </w:r>
      <w:r w:rsidR="00A35F57" w:rsidRPr="00322AAD">
        <w:rPr>
          <w:rFonts w:cs="Times New Roman"/>
          <w:b/>
          <w:szCs w:val="28"/>
          <w:shd w:val="clear" w:color="auto" w:fill="FFFFFF"/>
        </w:rPr>
        <w:t xml:space="preserve">Lôi Vạn Sinh, Tạ Liên Bân, Trần Hòa Bình (2006). </w:t>
      </w:r>
      <w:r w:rsidR="00A35F57" w:rsidRPr="00322AAD">
        <w:rPr>
          <w:rFonts w:cs="Times New Roman"/>
          <w:szCs w:val="28"/>
          <w:shd w:val="clear" w:color="auto" w:fill="FFFFFF"/>
        </w:rPr>
        <w:t>“Tình hình nghiên cứu về Đông trùng hạ thảo”, Tạp chí Y học hải quân, số 27(3), tr 262</w:t>
      </w:r>
    </w:p>
    <w:p w:rsidR="00A35F57" w:rsidRPr="00322AAD" w:rsidRDefault="00A35F57" w:rsidP="00B93244">
      <w:pPr>
        <w:pStyle w:val="ListParagraph"/>
        <w:numPr>
          <w:ilvl w:val="3"/>
          <w:numId w:val="12"/>
        </w:numPr>
        <w:autoSpaceDE w:val="0"/>
        <w:autoSpaceDN w:val="0"/>
        <w:spacing w:line="312" w:lineRule="auto"/>
        <w:ind w:left="567" w:hanging="567"/>
        <w:rPr>
          <w:rFonts w:cs="Times New Roman"/>
          <w:bCs/>
          <w:szCs w:val="28"/>
          <w:lang w:val="vi-VN"/>
        </w:rPr>
      </w:pPr>
      <w:r w:rsidRPr="00322AAD">
        <w:rPr>
          <w:rFonts w:eastAsia="Microsoft YaHei" w:cs="Times New Roman"/>
          <w:b/>
          <w:szCs w:val="28"/>
          <w:shd w:val="clear" w:color="auto" w:fill="FFFFFF"/>
        </w:rPr>
        <w:t>Liu, Z. Y.</w:t>
      </w:r>
      <w:r w:rsidR="004373D3" w:rsidRPr="00322AAD">
        <w:rPr>
          <w:rFonts w:eastAsia="Microsoft YaHei" w:cs="Times New Roman"/>
          <w:b/>
          <w:szCs w:val="28"/>
          <w:shd w:val="clear" w:color="auto" w:fill="FFFFFF"/>
        </w:rPr>
        <w:t>,</w:t>
      </w:r>
      <w:r w:rsidRPr="00322AAD">
        <w:rPr>
          <w:rFonts w:eastAsia="Microsoft YaHei" w:cs="Times New Roman"/>
          <w:b/>
          <w:szCs w:val="28"/>
          <w:shd w:val="clear" w:color="auto" w:fill="FFFFFF"/>
        </w:rPr>
        <w:t xml:space="preserve"> Yao, Y. J.</w:t>
      </w:r>
      <w:r w:rsidR="004373D3" w:rsidRPr="00322AAD">
        <w:rPr>
          <w:rFonts w:eastAsia="Microsoft YaHei" w:cs="Times New Roman"/>
          <w:b/>
          <w:szCs w:val="28"/>
          <w:shd w:val="clear" w:color="auto" w:fill="FFFFFF"/>
        </w:rPr>
        <w:t>,</w:t>
      </w:r>
      <w:r w:rsidRPr="00322AAD">
        <w:rPr>
          <w:rFonts w:eastAsia="Microsoft YaHei" w:cs="Times New Roman"/>
          <w:b/>
          <w:szCs w:val="28"/>
          <w:shd w:val="clear" w:color="auto" w:fill="FFFFFF"/>
        </w:rPr>
        <w:t xml:space="preserve"> Liang, Z. Q.</w:t>
      </w:r>
      <w:r w:rsidR="004373D3" w:rsidRPr="00322AAD">
        <w:rPr>
          <w:rFonts w:eastAsia="Microsoft YaHei" w:cs="Times New Roman"/>
          <w:b/>
          <w:szCs w:val="28"/>
          <w:shd w:val="clear" w:color="auto" w:fill="FFFFFF"/>
        </w:rPr>
        <w:t>,</w:t>
      </w:r>
      <w:r w:rsidRPr="00322AAD">
        <w:rPr>
          <w:rFonts w:eastAsia="Microsoft YaHei" w:cs="Times New Roman"/>
          <w:b/>
          <w:szCs w:val="28"/>
          <w:shd w:val="clear" w:color="auto" w:fill="FFFFFF"/>
        </w:rPr>
        <w:t xml:space="preserve"> Liu, A. Y.</w:t>
      </w:r>
      <w:r w:rsidR="004373D3" w:rsidRPr="00322AAD">
        <w:rPr>
          <w:rFonts w:eastAsia="Microsoft YaHei" w:cs="Times New Roman"/>
          <w:b/>
          <w:szCs w:val="28"/>
          <w:shd w:val="clear" w:color="auto" w:fill="FFFFFF"/>
        </w:rPr>
        <w:t>,</w:t>
      </w:r>
      <w:r w:rsidRPr="00322AAD">
        <w:rPr>
          <w:rFonts w:eastAsia="Microsoft YaHei" w:cs="Times New Roman"/>
          <w:b/>
          <w:szCs w:val="28"/>
          <w:shd w:val="clear" w:color="auto" w:fill="FFFFFF"/>
        </w:rPr>
        <w:t xml:space="preserve"> Pegler, D. N.</w:t>
      </w:r>
      <w:r w:rsidR="004373D3" w:rsidRPr="00322AAD">
        <w:rPr>
          <w:rFonts w:eastAsia="Microsoft YaHei" w:cs="Times New Roman"/>
          <w:b/>
          <w:szCs w:val="28"/>
          <w:shd w:val="clear" w:color="auto" w:fill="FFFFFF"/>
        </w:rPr>
        <w:t>,</w:t>
      </w:r>
      <w:r w:rsidRPr="00322AAD">
        <w:rPr>
          <w:rFonts w:eastAsia="Microsoft YaHei" w:cs="Times New Roman"/>
          <w:b/>
          <w:szCs w:val="28"/>
          <w:shd w:val="clear" w:color="auto" w:fill="FFFFFF"/>
        </w:rPr>
        <w:t xml:space="preserve"> &amp; Chase, M. W.</w:t>
      </w:r>
      <w:r w:rsidR="004373D3" w:rsidRPr="00322AAD">
        <w:rPr>
          <w:rFonts w:eastAsia="Microsoft YaHei" w:cs="Times New Roman"/>
          <w:b/>
          <w:szCs w:val="28"/>
          <w:shd w:val="clear" w:color="auto" w:fill="FFFFFF"/>
        </w:rPr>
        <w:t>.</w:t>
      </w:r>
      <w:r w:rsidRPr="00322AAD">
        <w:rPr>
          <w:rFonts w:eastAsia="Microsoft YaHei" w:cs="Times New Roman"/>
          <w:b/>
          <w:szCs w:val="28"/>
          <w:shd w:val="clear" w:color="auto" w:fill="FFFFFF"/>
        </w:rPr>
        <w:t xml:space="preserve"> (2001)</w:t>
      </w:r>
      <w:r w:rsidRPr="00322AAD">
        <w:rPr>
          <w:rFonts w:eastAsia="Microsoft YaHei" w:cs="Times New Roman"/>
          <w:szCs w:val="28"/>
          <w:shd w:val="clear" w:color="auto" w:fill="FFFFFF"/>
        </w:rPr>
        <w:t>. Molecular evidence for the anamorph—teleomorph connection in cordyceps sinensis. </w:t>
      </w:r>
      <w:r w:rsidRPr="00322AAD">
        <w:rPr>
          <w:rFonts w:eastAsia="Microsoft YaHei" w:cs="Times New Roman"/>
          <w:i/>
          <w:iCs/>
          <w:szCs w:val="28"/>
          <w:shd w:val="clear" w:color="auto" w:fill="FFFFFF"/>
        </w:rPr>
        <w:t>Mycological Research,</w:t>
      </w:r>
      <w:r w:rsidRPr="00322AAD">
        <w:rPr>
          <w:rFonts w:eastAsia="Microsoft YaHei" w:cs="Times New Roman"/>
          <w:szCs w:val="28"/>
          <w:shd w:val="clear" w:color="auto" w:fill="FFFFFF"/>
        </w:rPr>
        <w:t> </w:t>
      </w:r>
      <w:r w:rsidRPr="00322AAD">
        <w:rPr>
          <w:rFonts w:eastAsia="Microsoft YaHei" w:cs="Times New Roman"/>
          <w:i/>
          <w:iCs/>
          <w:szCs w:val="28"/>
          <w:shd w:val="clear" w:color="auto" w:fill="FFFFFF"/>
        </w:rPr>
        <w:t>105</w:t>
      </w:r>
      <w:r w:rsidRPr="00322AAD">
        <w:rPr>
          <w:rFonts w:eastAsia="Microsoft YaHei" w:cs="Times New Roman"/>
          <w:szCs w:val="28"/>
          <w:shd w:val="clear" w:color="auto" w:fill="FFFFFF"/>
        </w:rPr>
        <w:t>(7), 827-832.</w:t>
      </w:r>
    </w:p>
    <w:p w:rsidR="00A35F57" w:rsidRPr="00322AAD" w:rsidRDefault="00A35F57" w:rsidP="00B93244">
      <w:pPr>
        <w:pStyle w:val="ListParagraph"/>
        <w:numPr>
          <w:ilvl w:val="3"/>
          <w:numId w:val="12"/>
        </w:numPr>
        <w:autoSpaceDE w:val="0"/>
        <w:autoSpaceDN w:val="0"/>
        <w:spacing w:line="312" w:lineRule="auto"/>
        <w:ind w:left="567" w:hanging="567"/>
        <w:rPr>
          <w:rFonts w:eastAsiaTheme="minorHAnsi" w:cs="Times New Roman"/>
          <w:lang w:val="vi-VN"/>
        </w:rPr>
      </w:pPr>
      <w:r w:rsidRPr="00322AAD">
        <w:rPr>
          <w:rFonts w:eastAsiaTheme="minorHAnsi" w:cs="Times New Roman"/>
          <w:b/>
          <w:szCs w:val="28"/>
          <w:lang w:val="vi-VN"/>
        </w:rPr>
        <w:t>Nguyễn Thị Minh Hằng, Bùi Văn Thắng (2017),</w:t>
      </w:r>
      <w:r w:rsidRPr="00322AAD">
        <w:rPr>
          <w:rFonts w:eastAsiaTheme="minorHAnsi" w:cs="Times New Roman"/>
          <w:szCs w:val="28"/>
          <w:lang w:val="vi-VN"/>
        </w:rPr>
        <w:t xml:space="preserve"> Nghiên cứu</w:t>
      </w:r>
      <w:r w:rsidR="001F547F" w:rsidRPr="00322AAD">
        <w:rPr>
          <w:rFonts w:eastAsiaTheme="minorHAnsi" w:cs="Times New Roman"/>
          <w:szCs w:val="28"/>
          <w:lang w:val="vi-VN"/>
        </w:rPr>
        <w:t xml:space="preserve"> </w:t>
      </w:r>
      <w:r w:rsidRPr="00322AAD">
        <w:rPr>
          <w:rFonts w:eastAsiaTheme="minorHAnsi" w:cs="Times New Roman"/>
          <w:szCs w:val="28"/>
          <w:lang w:val="vi-VN"/>
        </w:rPr>
        <w:t>nuôi trồng nấm Đông trùng hạ thảo (</w:t>
      </w:r>
      <w:r w:rsidRPr="00322AAD">
        <w:rPr>
          <w:rFonts w:eastAsia="TimesNewRomanPSMT" w:cs="Times New Roman"/>
          <w:i/>
          <w:iCs/>
          <w:szCs w:val="28"/>
          <w:lang w:val="vi-VN"/>
        </w:rPr>
        <w:t xml:space="preserve">Cordyceps militaris) </w:t>
      </w:r>
      <w:r w:rsidRPr="00322AAD">
        <w:rPr>
          <w:rFonts w:eastAsia="TimesNewRomanPSMT" w:cs="Times New Roman"/>
          <w:iCs/>
          <w:szCs w:val="28"/>
          <w:lang w:val="vi-VN"/>
        </w:rPr>
        <w:t>trên giá thể tổng hợp và nhộng tằm</w:t>
      </w:r>
      <w:r w:rsidRPr="00322AAD">
        <w:rPr>
          <w:rFonts w:eastAsiaTheme="minorHAnsi" w:cs="Times New Roman"/>
          <w:i/>
          <w:szCs w:val="28"/>
          <w:lang w:val="vi-VN"/>
        </w:rPr>
        <w:t>.</w:t>
      </w:r>
      <w:r w:rsidRPr="00322AAD">
        <w:rPr>
          <w:rFonts w:eastAsiaTheme="minorHAnsi" w:cs="Times New Roman"/>
          <w:szCs w:val="28"/>
          <w:lang w:val="vi-VN"/>
        </w:rPr>
        <w:t xml:space="preserve"> </w:t>
      </w:r>
      <w:r w:rsidRPr="00322AAD">
        <w:rPr>
          <w:rFonts w:eastAsiaTheme="minorHAnsi" w:cs="Times New Roman"/>
          <w:i/>
          <w:szCs w:val="28"/>
          <w:lang w:val="vi-VN"/>
        </w:rPr>
        <w:t xml:space="preserve">Tạp chí KH và CN Lâm nghiệ, số 4-2017, </w:t>
      </w:r>
      <w:r w:rsidRPr="00322AAD">
        <w:rPr>
          <w:rFonts w:eastAsiaTheme="minorHAnsi" w:cs="Times New Roman"/>
          <w:szCs w:val="28"/>
          <w:lang w:val="vi-VN"/>
        </w:rPr>
        <w:t xml:space="preserve">tr 10 </w:t>
      </w:r>
      <w:r w:rsidR="001F547F" w:rsidRPr="00322AAD">
        <w:rPr>
          <w:rFonts w:eastAsiaTheme="minorHAnsi" w:cs="Times New Roman"/>
          <w:szCs w:val="28"/>
          <w:lang w:val="vi-VN"/>
        </w:rPr>
        <w:t>-</w:t>
      </w:r>
      <w:r w:rsidRPr="00322AAD">
        <w:rPr>
          <w:rFonts w:eastAsiaTheme="minorHAnsi" w:cs="Times New Roman"/>
          <w:szCs w:val="28"/>
          <w:lang w:val="vi-VN"/>
        </w:rPr>
        <w:t xml:space="preserve"> 16.</w:t>
      </w:r>
    </w:p>
    <w:p w:rsidR="00A35F57" w:rsidRPr="00322AAD" w:rsidRDefault="00A35F57" w:rsidP="00B93244">
      <w:pPr>
        <w:pStyle w:val="ListParagraph"/>
        <w:numPr>
          <w:ilvl w:val="3"/>
          <w:numId w:val="12"/>
        </w:numPr>
        <w:autoSpaceDE w:val="0"/>
        <w:autoSpaceDN w:val="0"/>
        <w:spacing w:line="312" w:lineRule="auto"/>
        <w:ind w:left="567" w:hanging="567"/>
        <w:rPr>
          <w:rFonts w:ascii="SimSun" w:eastAsia="SimSun" w:hAnsi="SimSun"/>
          <w:szCs w:val="28"/>
          <w:shd w:val="clear" w:color="auto" w:fill="FFFFFF"/>
          <w:lang w:val="vi-VN"/>
        </w:rPr>
      </w:pPr>
      <w:r w:rsidRPr="00322AAD">
        <w:rPr>
          <w:rFonts w:ascii="SimSun" w:eastAsia="SimSun" w:hAnsi="SimSun" w:hint="eastAsia"/>
          <w:b/>
          <w:szCs w:val="28"/>
          <w:shd w:val="clear" w:color="auto" w:fill="FFFFFF"/>
          <w:lang w:val="vi-VN"/>
        </w:rPr>
        <w:t>李楠</w:t>
      </w:r>
      <w:r w:rsidRPr="00322AAD">
        <w:rPr>
          <w:rFonts w:ascii="SimSun" w:eastAsia="SimSun" w:hAnsi="SimSun"/>
          <w:b/>
          <w:szCs w:val="28"/>
          <w:shd w:val="clear" w:color="auto" w:fill="FFFFFF"/>
          <w:lang w:val="vi-VN"/>
        </w:rPr>
        <w:t xml:space="preserve">, </w:t>
      </w:r>
      <w:r w:rsidRPr="00322AAD">
        <w:rPr>
          <w:rFonts w:ascii="SimSun" w:eastAsia="SimSun" w:hAnsi="SimSun" w:hint="eastAsia"/>
          <w:b/>
          <w:szCs w:val="28"/>
          <w:shd w:val="clear" w:color="auto" w:fill="FFFFFF"/>
          <w:lang w:val="vi-VN"/>
        </w:rPr>
        <w:t>宋健国</w:t>
      </w:r>
      <w:r w:rsidRPr="00322AAD">
        <w:rPr>
          <w:rFonts w:ascii="SimSun" w:eastAsia="SimSun" w:hAnsi="SimSun"/>
          <w:b/>
          <w:szCs w:val="28"/>
          <w:shd w:val="clear" w:color="auto" w:fill="FFFFFF"/>
          <w:lang w:val="vi-VN"/>
        </w:rPr>
        <w:t xml:space="preserve">, </w:t>
      </w:r>
      <w:r w:rsidRPr="00322AAD">
        <w:rPr>
          <w:rFonts w:ascii="SimSun" w:eastAsia="SimSun" w:hAnsi="SimSun" w:hint="eastAsia"/>
          <w:b/>
          <w:szCs w:val="28"/>
          <w:shd w:val="clear" w:color="auto" w:fill="FFFFFF"/>
          <w:lang w:val="vi-VN"/>
        </w:rPr>
        <w:t>刘金云</w:t>
      </w:r>
      <w:r w:rsidRPr="00322AAD">
        <w:rPr>
          <w:rFonts w:ascii="SimSun" w:eastAsia="SimSun" w:hAnsi="SimSun"/>
          <w:b/>
          <w:szCs w:val="28"/>
          <w:shd w:val="clear" w:color="auto" w:fill="FFFFFF"/>
          <w:lang w:val="vi-VN"/>
        </w:rPr>
        <w:t xml:space="preserve">, &amp; </w:t>
      </w:r>
      <w:r w:rsidRPr="00322AAD">
        <w:rPr>
          <w:rFonts w:ascii="SimSun" w:eastAsia="SimSun" w:hAnsi="SimSun" w:hint="eastAsia"/>
          <w:b/>
          <w:szCs w:val="28"/>
          <w:shd w:val="clear" w:color="auto" w:fill="FFFFFF"/>
          <w:lang w:val="vi-VN"/>
        </w:rPr>
        <w:t>张宏</w:t>
      </w:r>
      <w:r w:rsidRPr="00322AAD">
        <w:rPr>
          <w:rFonts w:ascii="SimSun" w:eastAsia="SimSun" w:hAnsi="SimSun"/>
          <w:b/>
          <w:szCs w:val="28"/>
          <w:shd w:val="clear" w:color="auto" w:fill="FFFFFF"/>
          <w:lang w:val="vi-VN"/>
        </w:rPr>
        <w:t>. (1995).</w:t>
      </w:r>
      <w:r w:rsidRPr="00322AAD">
        <w:rPr>
          <w:rFonts w:ascii="SimSun" w:eastAsia="SimSun" w:hAnsi="SimSun"/>
          <w:szCs w:val="28"/>
          <w:shd w:val="clear" w:color="auto" w:fill="FFFFFF"/>
          <w:lang w:val="vi-VN"/>
        </w:rPr>
        <w:t xml:space="preserve"> 蛹虫草与冬虫夏草化学成分比较. </w:t>
      </w:r>
      <w:r w:rsidRPr="00322AAD">
        <w:rPr>
          <w:rFonts w:ascii="SimSun" w:eastAsia="SimSun" w:hAnsi="SimSun" w:hint="eastAsia"/>
          <w:i/>
          <w:iCs/>
          <w:szCs w:val="28"/>
          <w:shd w:val="clear" w:color="auto" w:fill="FFFFFF"/>
          <w:lang w:val="vi-VN"/>
        </w:rPr>
        <w:t>吉林农业大学学报</w:t>
      </w:r>
      <w:r w:rsidRPr="00322AAD">
        <w:rPr>
          <w:rFonts w:ascii="SimSun" w:eastAsia="SimSun" w:hAnsi="SimSun"/>
          <w:szCs w:val="28"/>
          <w:shd w:val="clear" w:color="auto" w:fill="FFFFFF"/>
          <w:lang w:val="vi-VN"/>
        </w:rPr>
        <w:t>(S1), 80-83.</w:t>
      </w:r>
    </w:p>
    <w:p w:rsidR="00A35F57" w:rsidRPr="00322AAD" w:rsidRDefault="00A35F57" w:rsidP="00B93244">
      <w:pPr>
        <w:pStyle w:val="ListParagraph"/>
        <w:autoSpaceDE w:val="0"/>
        <w:autoSpaceDN w:val="0"/>
        <w:spacing w:line="312" w:lineRule="auto"/>
        <w:ind w:left="567" w:firstLine="0"/>
        <w:rPr>
          <w:rFonts w:cs="Times New Roman"/>
          <w:bCs/>
          <w:i/>
          <w:szCs w:val="28"/>
          <w:lang w:val="vi-VN"/>
        </w:rPr>
      </w:pPr>
      <w:r w:rsidRPr="00322AAD">
        <w:rPr>
          <w:rFonts w:cs="Times New Roman"/>
          <w:b/>
          <w:bCs/>
          <w:szCs w:val="28"/>
          <w:lang w:val="vi-VN"/>
        </w:rPr>
        <w:t>Lý Nam, Tống Kiện Quốc, Lưu Kim Vân và Trương Hồng (1995)</w:t>
      </w:r>
      <w:r w:rsidRPr="00322AAD">
        <w:rPr>
          <w:rFonts w:cs="Times New Roman"/>
          <w:bCs/>
          <w:szCs w:val="28"/>
          <w:lang w:val="vi-VN"/>
        </w:rPr>
        <w:t>, So sánh thành phần hóa học của Nấm Đông trùng hạ thảo (</w:t>
      </w:r>
      <w:r w:rsidRPr="00322AAD">
        <w:rPr>
          <w:rFonts w:eastAsia="TimesNewRomanPSMT" w:cs="Times New Roman"/>
          <w:i/>
          <w:iCs/>
          <w:szCs w:val="28"/>
          <w:lang w:val="vi-VN"/>
        </w:rPr>
        <w:t>Cordyceps militaris</w:t>
      </w:r>
      <w:r w:rsidRPr="00322AAD">
        <w:rPr>
          <w:rFonts w:cs="Times New Roman"/>
          <w:bCs/>
          <w:szCs w:val="28"/>
          <w:lang w:val="vi-VN"/>
        </w:rPr>
        <w:t xml:space="preserve"> ) và Đông trùng hạ thảo tự nhiên (</w:t>
      </w:r>
      <w:r w:rsidRPr="00322AAD">
        <w:rPr>
          <w:rFonts w:cs="Times New Roman"/>
          <w:i/>
          <w:szCs w:val="28"/>
          <w:lang w:val="vi-VN"/>
        </w:rPr>
        <w:t>Cordyceps sinensis)</w:t>
      </w:r>
      <w:r w:rsidRPr="00322AAD">
        <w:rPr>
          <w:rFonts w:cs="Times New Roman"/>
          <w:bCs/>
          <w:szCs w:val="28"/>
          <w:lang w:val="vi-VN"/>
        </w:rPr>
        <w:t xml:space="preserve">, </w:t>
      </w:r>
      <w:r w:rsidRPr="00322AAD">
        <w:rPr>
          <w:rFonts w:cs="Times New Roman"/>
          <w:bCs/>
          <w:i/>
          <w:szCs w:val="28"/>
          <w:lang w:val="vi-VN"/>
        </w:rPr>
        <w:t>Tạp chí trường Đại học nông nghiệp Cát Lâm, số S1, tr 80-83</w:t>
      </w:r>
    </w:p>
    <w:p w:rsidR="00A35F57" w:rsidRPr="00322AAD" w:rsidRDefault="00A35F57" w:rsidP="00B93244">
      <w:pPr>
        <w:pStyle w:val="ListParagraph"/>
        <w:numPr>
          <w:ilvl w:val="3"/>
          <w:numId w:val="12"/>
        </w:numPr>
        <w:spacing w:line="312" w:lineRule="auto"/>
        <w:ind w:left="567" w:hanging="567"/>
        <w:rPr>
          <w:rFonts w:cs="Times New Roman"/>
          <w:szCs w:val="28"/>
        </w:rPr>
      </w:pPr>
      <w:r w:rsidRPr="00322AAD">
        <w:rPr>
          <w:rFonts w:cs="Times New Roman"/>
          <w:b/>
          <w:szCs w:val="28"/>
        </w:rPr>
        <w:t xml:space="preserve">Zhang Y.J., Li E., Wang C.S., </w:t>
      </w:r>
      <w:r w:rsidRPr="00322AAD">
        <w:rPr>
          <w:rFonts w:cs="Times New Roman"/>
          <w:b/>
          <w:szCs w:val="28"/>
          <w:lang w:val="vi-VN"/>
        </w:rPr>
        <w:t>(</w:t>
      </w:r>
      <w:r w:rsidRPr="00322AAD">
        <w:rPr>
          <w:rFonts w:cs="Times New Roman"/>
          <w:b/>
          <w:szCs w:val="28"/>
        </w:rPr>
        <w:t>2012</w:t>
      </w:r>
      <w:r w:rsidRPr="00322AAD">
        <w:rPr>
          <w:rFonts w:cs="Times New Roman"/>
          <w:b/>
          <w:szCs w:val="28"/>
          <w:lang w:val="vi-VN"/>
        </w:rPr>
        <w:t>)</w:t>
      </w:r>
      <w:r w:rsidRPr="00322AAD">
        <w:rPr>
          <w:rFonts w:cs="Times New Roman"/>
          <w:szCs w:val="28"/>
        </w:rPr>
        <w:t xml:space="preserve">. “Ophiocordyceps sinensis, the flagship fungus of China: terminology, life strategy and ecology”. </w:t>
      </w:r>
      <w:r w:rsidRPr="00322AAD">
        <w:rPr>
          <w:rFonts w:cs="Times New Roman"/>
          <w:i/>
          <w:szCs w:val="28"/>
        </w:rPr>
        <w:t>Mycology.</w:t>
      </w:r>
      <w:r w:rsidRPr="00322AAD">
        <w:rPr>
          <w:rFonts w:cs="Times New Roman"/>
          <w:szCs w:val="28"/>
        </w:rPr>
        <w:t xml:space="preserve"> 3:2</w:t>
      </w:r>
      <w:r w:rsidR="001F547F" w:rsidRPr="00322AAD">
        <w:rPr>
          <w:rFonts w:cs="Times New Roman"/>
          <w:szCs w:val="28"/>
        </w:rPr>
        <w:t>-</w:t>
      </w:r>
      <w:r w:rsidRPr="00322AAD">
        <w:rPr>
          <w:rFonts w:cs="Times New Roman"/>
          <w:szCs w:val="28"/>
        </w:rPr>
        <w:t>10.</w:t>
      </w:r>
    </w:p>
    <w:p w:rsidR="00A35F57" w:rsidRPr="00322AAD" w:rsidRDefault="00A35F57" w:rsidP="00B93244">
      <w:pPr>
        <w:pStyle w:val="ListParagraph"/>
        <w:numPr>
          <w:ilvl w:val="3"/>
          <w:numId w:val="12"/>
        </w:numPr>
        <w:spacing w:line="312" w:lineRule="auto"/>
        <w:ind w:left="567" w:hanging="567"/>
        <w:rPr>
          <w:rFonts w:eastAsia="Times New Roman,Bold" w:cs="Times New Roman"/>
          <w:bCs/>
          <w:szCs w:val="28"/>
          <w:lang w:val="vi-VN"/>
        </w:rPr>
      </w:pPr>
      <w:r w:rsidRPr="00322AAD">
        <w:rPr>
          <w:rFonts w:eastAsia="Times New Roman,Bold" w:cs="Times New Roman"/>
          <w:b/>
          <w:bCs/>
          <w:szCs w:val="28"/>
        </w:rPr>
        <w:t>Đỗ Tuấn Bách, Vũ Hoài Nam, Ma Thị Trang &amp; Hà Văn Hướng</w:t>
      </w:r>
      <w:r w:rsidRPr="00322AAD">
        <w:rPr>
          <w:rFonts w:eastAsia="Times New Roman,Bold" w:cs="Times New Roman"/>
          <w:b/>
          <w:bCs/>
          <w:szCs w:val="28"/>
          <w:lang w:val="vi-VN"/>
        </w:rPr>
        <w:t>,</w:t>
      </w:r>
      <w:r w:rsidRPr="00322AAD">
        <w:rPr>
          <w:rFonts w:eastAsia="Microsoft YaHei" w:cs="Times New Roman"/>
          <w:b/>
          <w:szCs w:val="28"/>
          <w:shd w:val="clear" w:color="auto" w:fill="FFFFFF"/>
        </w:rPr>
        <w:t xml:space="preserve"> </w:t>
      </w:r>
      <w:r w:rsidRPr="00322AAD">
        <w:rPr>
          <w:rFonts w:eastAsia="Times New Roman,Bold" w:cs="Times New Roman"/>
          <w:b/>
          <w:bCs/>
          <w:szCs w:val="28"/>
        </w:rPr>
        <w:t>et al</w:t>
      </w:r>
      <w:r w:rsidRPr="00322AAD">
        <w:rPr>
          <w:rFonts w:eastAsia="Times New Roman,Bold" w:cs="Times New Roman"/>
          <w:b/>
          <w:bCs/>
          <w:szCs w:val="28"/>
          <w:lang w:val="vi-VN"/>
        </w:rPr>
        <w:t>.</w:t>
      </w:r>
      <w:r w:rsidR="001E5478" w:rsidRPr="00322AAD">
        <w:rPr>
          <w:rFonts w:eastAsia="Times New Roman,Bold" w:cs="Times New Roman"/>
          <w:b/>
          <w:bCs/>
          <w:szCs w:val="28"/>
        </w:rPr>
        <w:t xml:space="preserve"> </w:t>
      </w:r>
      <w:r w:rsidRPr="00322AAD">
        <w:rPr>
          <w:rFonts w:eastAsia="Times New Roman,Bold" w:cs="Times New Roman"/>
          <w:b/>
          <w:bCs/>
          <w:szCs w:val="28"/>
          <w:lang w:val="vi-VN"/>
        </w:rPr>
        <w:t>(2017)</w:t>
      </w:r>
      <w:r w:rsidRPr="00322AAD">
        <w:rPr>
          <w:rFonts w:eastAsia="Times New Roman,Bold" w:cs="Times New Roman"/>
          <w:bCs/>
          <w:szCs w:val="28"/>
          <w:lang w:val="vi-VN"/>
        </w:rPr>
        <w:t xml:space="preserve">, </w:t>
      </w:r>
      <w:r w:rsidRPr="00322AAD">
        <w:rPr>
          <w:rFonts w:eastAsia="Times New Roman,Bold" w:cs="Times New Roman"/>
          <w:bCs/>
          <w:i/>
          <w:szCs w:val="28"/>
        </w:rPr>
        <w:t>“</w:t>
      </w:r>
      <w:r w:rsidRPr="00322AAD">
        <w:rPr>
          <w:rFonts w:eastAsia="Times New Roman,Bold" w:cs="Times New Roman"/>
          <w:bCs/>
          <w:szCs w:val="28"/>
        </w:rPr>
        <w:t>Đánh giá ảnh hưởng của điều kiện nuôi trồng tới khả năng tạo quả thể của nấm đông trùng hạ thảo cordyceps militaris</w:t>
      </w:r>
      <w:r w:rsidRPr="00322AAD">
        <w:rPr>
          <w:rFonts w:eastAsia="Times New Roman,Bold" w:cs="Times New Roman"/>
          <w:bCs/>
          <w:i/>
          <w:szCs w:val="28"/>
        </w:rPr>
        <w:t>”</w:t>
      </w:r>
      <w:r w:rsidRPr="00322AAD">
        <w:rPr>
          <w:rFonts w:eastAsia="Times New Roman,Bold" w:cs="Times New Roman"/>
          <w:bCs/>
          <w:szCs w:val="28"/>
          <w:lang w:val="vi-VN"/>
        </w:rPr>
        <w:t xml:space="preserve"> </w:t>
      </w:r>
      <w:r w:rsidRPr="00322AAD">
        <w:rPr>
          <w:rFonts w:eastAsia="Times New Roman,Bold" w:cs="Times New Roman"/>
          <w:bCs/>
          <w:i/>
          <w:szCs w:val="28"/>
          <w:lang w:val="vi-VN"/>
        </w:rPr>
        <w:t>Tạp chí khoa học công nghệ, số</w:t>
      </w:r>
      <w:r w:rsidR="001F547F" w:rsidRPr="00322AAD">
        <w:rPr>
          <w:rFonts w:eastAsia="Times New Roman,Bold" w:cs="Times New Roman"/>
          <w:bCs/>
          <w:i/>
          <w:szCs w:val="28"/>
          <w:lang w:val="vi-VN"/>
        </w:rPr>
        <w:t xml:space="preserve"> </w:t>
      </w:r>
      <w:r w:rsidRPr="00322AAD">
        <w:rPr>
          <w:rFonts w:eastAsia="Times New Roman,Bold" w:cs="Times New Roman"/>
          <w:bCs/>
          <w:i/>
          <w:szCs w:val="28"/>
          <w:lang w:val="vi-VN"/>
        </w:rPr>
        <w:t>161(01)</w:t>
      </w:r>
      <w:r w:rsidRPr="00322AAD">
        <w:rPr>
          <w:rFonts w:eastAsia="Times New Roman,Bold" w:cs="Times New Roman"/>
          <w:bCs/>
          <w:szCs w:val="28"/>
          <w:lang w:val="vi-VN"/>
        </w:rPr>
        <w:t xml:space="preserve">: 113 </w:t>
      </w:r>
      <w:r w:rsidR="001F547F" w:rsidRPr="00322AAD">
        <w:rPr>
          <w:rFonts w:eastAsia="Times New Roman,Bold" w:cs="Times New Roman"/>
          <w:bCs/>
          <w:szCs w:val="28"/>
          <w:lang w:val="vi-VN"/>
        </w:rPr>
        <w:t>-</w:t>
      </w:r>
      <w:r w:rsidRPr="00322AAD">
        <w:rPr>
          <w:rFonts w:eastAsia="Times New Roman,Bold" w:cs="Times New Roman"/>
          <w:bCs/>
          <w:szCs w:val="28"/>
          <w:lang w:val="vi-VN"/>
        </w:rPr>
        <w:t xml:space="preserve"> 118.</w:t>
      </w:r>
    </w:p>
    <w:p w:rsidR="00A35F57" w:rsidRPr="00322AAD" w:rsidRDefault="00A35F57" w:rsidP="00B93244">
      <w:pPr>
        <w:pStyle w:val="ListParagraph"/>
        <w:numPr>
          <w:ilvl w:val="3"/>
          <w:numId w:val="12"/>
        </w:numPr>
        <w:autoSpaceDE w:val="0"/>
        <w:autoSpaceDN w:val="0"/>
        <w:spacing w:line="312" w:lineRule="auto"/>
        <w:ind w:left="567" w:hanging="567"/>
        <w:rPr>
          <w:rFonts w:cs="Times New Roman"/>
          <w:szCs w:val="28"/>
          <w:shd w:val="clear" w:color="auto" w:fill="FFFFFF"/>
          <w:lang w:val="vi-VN"/>
        </w:rPr>
      </w:pPr>
      <w:r w:rsidRPr="00322AAD">
        <w:rPr>
          <w:rStyle w:val="Emphasis"/>
          <w:rFonts w:eastAsia="SimSun" w:cs="Times New Roman" w:hint="eastAsia"/>
          <w:b/>
          <w:szCs w:val="28"/>
          <w:shd w:val="clear" w:color="auto" w:fill="FFFFFF"/>
          <w:lang w:val="vi-VN"/>
        </w:rPr>
        <w:lastRenderedPageBreak/>
        <w:t>金田</w:t>
      </w:r>
      <w:r w:rsidRPr="00322AAD">
        <w:rPr>
          <w:rStyle w:val="Emphasis"/>
          <w:rFonts w:cs="Times New Roman"/>
          <w:b/>
          <w:szCs w:val="28"/>
          <w:shd w:val="clear" w:color="auto" w:fill="FFFFFF"/>
          <w:lang w:val="vi-VN"/>
        </w:rPr>
        <w:t>,</w:t>
      </w:r>
      <w:r w:rsidRPr="00322AAD">
        <w:rPr>
          <w:rStyle w:val="Emphasis"/>
          <w:rFonts w:eastAsia="SimSun" w:cs="Times New Roman" w:hint="eastAsia"/>
          <w:b/>
          <w:szCs w:val="28"/>
          <w:shd w:val="clear" w:color="auto" w:fill="FFFFFF"/>
          <w:lang w:val="vi-VN"/>
        </w:rPr>
        <w:t>石俊英</w:t>
      </w:r>
      <w:r w:rsidRPr="00322AAD">
        <w:rPr>
          <w:rStyle w:val="Emphasis"/>
          <w:rFonts w:eastAsia="SimSun" w:cs="Times New Roman"/>
          <w:b/>
          <w:szCs w:val="28"/>
          <w:shd w:val="clear" w:color="auto" w:fill="FFFFFF"/>
          <w:lang w:val="vi-VN"/>
        </w:rPr>
        <w:t>(2011)</w:t>
      </w:r>
      <w:r w:rsidRPr="00322AAD">
        <w:rPr>
          <w:rStyle w:val="Emphasis"/>
          <w:rFonts w:cs="Times New Roman" w:hint="eastAsia"/>
          <w:szCs w:val="28"/>
          <w:shd w:val="clear" w:color="auto" w:fill="FFFFFF"/>
          <w:lang w:val="vi-VN"/>
        </w:rPr>
        <w:t>。</w:t>
      </w:r>
      <w:r w:rsidRPr="00322AAD">
        <w:rPr>
          <w:rStyle w:val="Emphasis"/>
          <w:rFonts w:eastAsia="SimSun" w:cs="Times New Roman" w:hint="eastAsia"/>
          <w:szCs w:val="28"/>
          <w:shd w:val="clear" w:color="auto" w:fill="FFFFFF"/>
          <w:lang w:val="vi-VN"/>
        </w:rPr>
        <w:t>近五年北虫草药理作用研究进展</w:t>
      </w:r>
      <w:r w:rsidRPr="00322AAD">
        <w:rPr>
          <w:rFonts w:cs="Times New Roman"/>
          <w:szCs w:val="28"/>
          <w:shd w:val="clear" w:color="auto" w:fill="FFFFFF"/>
          <w:lang w:val="vi-VN"/>
        </w:rPr>
        <w:t xml:space="preserve">. </w:t>
      </w:r>
      <w:hyperlink r:id="rId100" w:tgtFrame="_blank" w:tooltip="《食品与药品》" w:history="1">
        <w:r w:rsidRPr="00322AAD">
          <w:rPr>
            <w:rStyle w:val="Hyperlink"/>
            <w:rFonts w:eastAsia="SimSun" w:cs="Times New Roman" w:hint="eastAsia"/>
            <w:i/>
            <w:color w:val="auto"/>
            <w:szCs w:val="28"/>
            <w:u w:val="none"/>
            <w:shd w:val="clear" w:color="auto" w:fill="FFFFFF"/>
            <w:lang w:val="vi-VN"/>
          </w:rPr>
          <w:t>食品与药品</w:t>
        </w:r>
      </w:hyperlink>
      <w:r w:rsidRPr="00322AAD">
        <w:rPr>
          <w:rFonts w:cs="Times New Roman"/>
          <w:szCs w:val="28"/>
          <w:shd w:val="clear" w:color="auto" w:fill="FFFFFF"/>
          <w:lang w:val="vi-VN"/>
        </w:rPr>
        <w:t>, 2011, 13(9):358-361</w:t>
      </w:r>
    </w:p>
    <w:p w:rsidR="00A35F57" w:rsidRPr="00322AAD" w:rsidRDefault="00A35F57" w:rsidP="00B93244">
      <w:pPr>
        <w:pStyle w:val="ListParagraph"/>
        <w:autoSpaceDE w:val="0"/>
        <w:autoSpaceDN w:val="0"/>
        <w:spacing w:line="312" w:lineRule="auto"/>
        <w:ind w:left="567" w:firstLine="0"/>
        <w:rPr>
          <w:rFonts w:eastAsia="Times New Roman,Bold" w:cs="Times New Roman"/>
          <w:bCs/>
          <w:i/>
          <w:szCs w:val="28"/>
          <w:lang w:val="vi-VN"/>
        </w:rPr>
      </w:pPr>
      <w:r w:rsidRPr="00322AAD">
        <w:rPr>
          <w:rFonts w:eastAsia="Times New Roman,Bold" w:cs="Times New Roman"/>
          <w:b/>
          <w:bCs/>
          <w:szCs w:val="28"/>
          <w:lang w:val="vi-VN"/>
        </w:rPr>
        <w:t xml:space="preserve">Kim Điền, Thạch Tuấn Anh (2011), </w:t>
      </w:r>
      <w:r w:rsidRPr="00322AAD">
        <w:rPr>
          <w:rFonts w:eastAsia="Times New Roman,Bold" w:cs="Times New Roman"/>
          <w:bCs/>
          <w:szCs w:val="28"/>
          <w:lang w:val="vi-VN"/>
        </w:rPr>
        <w:t xml:space="preserve">“Những tiến bộ về nghiên cứu tác dụng dược lý của Bắc Đông trùng hạ thảo”, </w:t>
      </w:r>
      <w:r w:rsidRPr="00322AAD">
        <w:rPr>
          <w:rFonts w:eastAsia="Times New Roman,Bold" w:cs="Times New Roman"/>
          <w:bCs/>
          <w:i/>
          <w:szCs w:val="28"/>
          <w:lang w:val="vi-VN"/>
        </w:rPr>
        <w:t xml:space="preserve">Tạp chí Thực phẩm và dược phẩm” số 13(9), </w:t>
      </w:r>
      <w:r w:rsidRPr="00322AAD">
        <w:rPr>
          <w:rFonts w:eastAsia="Times New Roman,Bold" w:cs="Times New Roman"/>
          <w:bCs/>
          <w:szCs w:val="28"/>
          <w:lang w:val="vi-VN"/>
        </w:rPr>
        <w:t>tr 358 -361.</w:t>
      </w:r>
    </w:p>
    <w:p w:rsidR="00A35F57" w:rsidRPr="00322AAD" w:rsidRDefault="00A35F57" w:rsidP="00B93244">
      <w:pPr>
        <w:pStyle w:val="ListParagraph"/>
        <w:numPr>
          <w:ilvl w:val="3"/>
          <w:numId w:val="12"/>
        </w:numPr>
        <w:spacing w:line="312" w:lineRule="auto"/>
        <w:ind w:left="567" w:hanging="567"/>
        <w:rPr>
          <w:rStyle w:val="Hyperlink"/>
          <w:rFonts w:cs="Times New Roman"/>
          <w:color w:val="auto"/>
          <w:szCs w:val="28"/>
          <w:lang w:val="vi-VN"/>
        </w:rPr>
      </w:pPr>
      <w:r w:rsidRPr="002D1E9A">
        <w:rPr>
          <w:rFonts w:eastAsia="SimSun" w:cs="Times New Roman" w:hint="eastAsia"/>
          <w:b/>
          <w:szCs w:val="28"/>
          <w:shd w:val="clear" w:color="auto" w:fill="FFFFFF"/>
          <w:lang w:val="vi-VN"/>
        </w:rPr>
        <w:t>张宗豪</w:t>
      </w:r>
      <w:r w:rsidRPr="00322AAD">
        <w:rPr>
          <w:rFonts w:eastAsia="SimSun" w:cs="Times New Roman"/>
          <w:b/>
          <w:szCs w:val="28"/>
          <w:shd w:val="clear" w:color="auto" w:fill="FFFFFF"/>
          <w:lang w:val="vi-VN"/>
        </w:rPr>
        <w:t>(2009)</w:t>
      </w:r>
      <w:r w:rsidRPr="00322AAD">
        <w:rPr>
          <w:rFonts w:eastAsia="SimSun" w:cs="Times New Roman" w:hint="eastAsia"/>
          <w:szCs w:val="28"/>
          <w:shd w:val="clear" w:color="auto" w:fill="FFFFFF"/>
          <w:lang w:val="vi-VN"/>
        </w:rPr>
        <w:t>。</w:t>
      </w:r>
      <w:hyperlink r:id="rId101" w:tgtFrame="_blank" w:history="1">
        <w:r w:rsidRPr="00322AAD">
          <w:rPr>
            <w:rStyle w:val="Hyperlink"/>
            <w:rFonts w:eastAsia="SimSun" w:cs="Times New Roman" w:hint="eastAsia"/>
            <w:color w:val="auto"/>
            <w:szCs w:val="28"/>
            <w:u w:val="none"/>
            <w:lang w:val="vi-VN"/>
          </w:rPr>
          <w:t>冬虫夏草在抗癌方面的研究进展</w:t>
        </w:r>
      </w:hyperlink>
      <w:r w:rsidRPr="00322AAD">
        <w:rPr>
          <w:rFonts w:cs="Times New Roman"/>
          <w:i/>
          <w:szCs w:val="28"/>
          <w:lang w:val="vi-VN"/>
        </w:rPr>
        <w:t>.</w:t>
      </w:r>
      <w:r w:rsidRPr="00322AAD">
        <w:rPr>
          <w:rFonts w:cs="Times New Roman"/>
          <w:szCs w:val="28"/>
          <w:lang w:val="vi-VN"/>
        </w:rPr>
        <w:t xml:space="preserve"> </w:t>
      </w:r>
      <w:hyperlink r:id="rId102" w:tgtFrame="_blank" w:tooltip="《安徽农学通报》" w:history="1">
        <w:r w:rsidRPr="00322AAD">
          <w:rPr>
            <w:rStyle w:val="Hyperlink"/>
            <w:rFonts w:eastAsia="SimSun" w:cs="Times New Roman" w:hint="eastAsia"/>
            <w:color w:val="auto"/>
            <w:szCs w:val="28"/>
            <w:u w:val="none"/>
            <w:lang w:val="vi-VN"/>
          </w:rPr>
          <w:t>安徽农学</w:t>
        </w:r>
        <w:r w:rsidRPr="00322AAD">
          <w:rPr>
            <w:rStyle w:val="Hyperlink"/>
            <w:rFonts w:cs="Times New Roman"/>
            <w:color w:val="auto"/>
            <w:szCs w:val="28"/>
            <w:u w:val="none"/>
            <w:lang w:val="vi-VN"/>
          </w:rPr>
          <w:t xml:space="preserve"> </w:t>
        </w:r>
        <w:r w:rsidRPr="00322AAD">
          <w:rPr>
            <w:rStyle w:val="Hyperlink"/>
            <w:rFonts w:eastAsia="SimSun" w:cs="Times New Roman" w:hint="eastAsia"/>
            <w:color w:val="auto"/>
            <w:szCs w:val="28"/>
            <w:u w:val="none"/>
            <w:lang w:val="vi-VN"/>
          </w:rPr>
          <w:t>报</w:t>
        </w:r>
      </w:hyperlink>
      <w:r w:rsidRPr="00322AAD">
        <w:rPr>
          <w:rStyle w:val="Hyperlink"/>
          <w:rFonts w:cs="Times New Roman"/>
          <w:color w:val="auto"/>
          <w:szCs w:val="28"/>
          <w:u w:val="none"/>
          <w:lang w:val="vi-VN"/>
        </w:rPr>
        <w:t>, 2009, 15(17):33-34</w:t>
      </w:r>
    </w:p>
    <w:p w:rsidR="00A35F57" w:rsidRPr="00322AAD" w:rsidRDefault="00A35F57" w:rsidP="00B93244">
      <w:pPr>
        <w:pStyle w:val="ListParagraph"/>
        <w:spacing w:line="312" w:lineRule="auto"/>
        <w:ind w:left="567" w:firstLine="0"/>
        <w:rPr>
          <w:rStyle w:val="Hyperlink"/>
          <w:rFonts w:cs="Times New Roman"/>
          <w:color w:val="auto"/>
          <w:szCs w:val="28"/>
        </w:rPr>
      </w:pPr>
      <w:r w:rsidRPr="002D1E9A">
        <w:rPr>
          <w:rFonts w:eastAsia="Times New Roman,Bold" w:cs="Times New Roman"/>
          <w:b/>
          <w:bCs/>
          <w:szCs w:val="28"/>
          <w:lang w:val="vi-VN"/>
        </w:rPr>
        <w:t xml:space="preserve">Trương Tông Hào (2009), </w:t>
      </w:r>
      <w:r w:rsidRPr="00322AAD">
        <w:rPr>
          <w:rFonts w:eastAsia="Times New Roman,Bold" w:cs="Times New Roman"/>
          <w:bCs/>
          <w:szCs w:val="28"/>
          <w:lang w:val="vi-VN"/>
        </w:rPr>
        <w:t xml:space="preserve">“Những tiến bộ trong nghiên cứu chống ung thư của Đông trùng hạ thảo”. </w:t>
      </w:r>
      <w:r w:rsidRPr="00322AAD">
        <w:rPr>
          <w:rFonts w:eastAsia="Times New Roman,Bold" w:cs="Times New Roman"/>
          <w:bCs/>
          <w:szCs w:val="28"/>
        </w:rPr>
        <w:t xml:space="preserve">Báo Khoa học nông nghiệp An Huy </w:t>
      </w:r>
      <w:r w:rsidR="001F547F" w:rsidRPr="00322AAD">
        <w:rPr>
          <w:rFonts w:eastAsia="Times New Roman,Bold" w:cs="Times New Roman"/>
          <w:bCs/>
          <w:szCs w:val="28"/>
        </w:rPr>
        <w:t>-</w:t>
      </w:r>
      <w:r w:rsidRPr="00322AAD">
        <w:rPr>
          <w:rFonts w:eastAsia="Times New Roman,Bold" w:cs="Times New Roman"/>
          <w:bCs/>
          <w:szCs w:val="28"/>
        </w:rPr>
        <w:t>Trung Quốc, 15(17), tr 33-34</w:t>
      </w:r>
    </w:p>
    <w:p w:rsidR="00A35F57" w:rsidRPr="00322AAD" w:rsidRDefault="00A35F57" w:rsidP="00B93244">
      <w:pPr>
        <w:pStyle w:val="ListParagraph"/>
        <w:numPr>
          <w:ilvl w:val="3"/>
          <w:numId w:val="12"/>
        </w:numPr>
        <w:spacing w:line="312" w:lineRule="auto"/>
        <w:ind w:left="567" w:hanging="567"/>
        <w:rPr>
          <w:rFonts w:ascii="SimSun" w:eastAsia="SimSun" w:hAnsi="SimSun" w:cs="Times New Roman"/>
          <w:szCs w:val="28"/>
        </w:rPr>
      </w:pPr>
      <w:r w:rsidRPr="00322AAD">
        <w:rPr>
          <w:rFonts w:ascii="SimSun" w:eastAsia="SimSun" w:hAnsi="SimSun" w:cs="Times New Roman"/>
          <w:b/>
          <w:szCs w:val="28"/>
        </w:rPr>
        <w:t xml:space="preserve">靳镭 </w:t>
      </w:r>
      <w:r w:rsidRPr="00322AAD">
        <w:rPr>
          <w:rFonts w:ascii="SimSun" w:eastAsia="SimSun" w:hAnsi="SimSun" w:cs="Times New Roman"/>
          <w:b/>
          <w:szCs w:val="28"/>
          <w:lang w:val="vi-VN"/>
        </w:rPr>
        <w:t>(2008)</w:t>
      </w:r>
      <w:r w:rsidRPr="00322AAD">
        <w:rPr>
          <w:rFonts w:ascii="SimSun" w:eastAsia="SimSun" w:hAnsi="SimSun" w:cs="Times New Roman"/>
          <w:szCs w:val="28"/>
        </w:rPr>
        <w:t>。冬虫夏草对抗环磷酰胺致小鼠睾丸氧化损伤的作用.</w:t>
      </w:r>
      <w:r w:rsidRPr="00322AAD">
        <w:rPr>
          <w:rFonts w:ascii="SimSun" w:eastAsia="SimSun" w:hAnsi="SimSun" w:cs="Times New Roman"/>
          <w:i/>
          <w:szCs w:val="28"/>
        </w:rPr>
        <w:t>中国妇幼保健</w:t>
      </w:r>
      <w:r w:rsidRPr="00322AAD">
        <w:rPr>
          <w:rFonts w:ascii="SimSun" w:eastAsia="SimSun" w:hAnsi="SimSun" w:cs="Times New Roman"/>
          <w:szCs w:val="28"/>
        </w:rPr>
        <w:t xml:space="preserve"> ，2008，13：1858-l859</w:t>
      </w:r>
      <w:r w:rsidRPr="00322AAD">
        <w:rPr>
          <w:rFonts w:ascii="SimSun" w:eastAsia="SimSun" w:hAnsi="SimSun" w:cs="Times New Roman"/>
          <w:szCs w:val="28"/>
          <w:lang w:val="vi-VN"/>
        </w:rPr>
        <w:t>.</w:t>
      </w:r>
    </w:p>
    <w:p w:rsidR="00A35F57" w:rsidRPr="00322AAD" w:rsidRDefault="00A35F57" w:rsidP="00B93244">
      <w:pPr>
        <w:pStyle w:val="ListParagraph"/>
        <w:autoSpaceDE w:val="0"/>
        <w:autoSpaceDN w:val="0"/>
        <w:spacing w:line="312" w:lineRule="auto"/>
        <w:ind w:left="567" w:firstLine="0"/>
        <w:rPr>
          <w:rFonts w:cs="Times New Roman"/>
          <w:szCs w:val="28"/>
        </w:rPr>
      </w:pPr>
      <w:r w:rsidRPr="00322AAD">
        <w:rPr>
          <w:rFonts w:cs="Times New Roman"/>
          <w:b/>
          <w:szCs w:val="28"/>
        </w:rPr>
        <w:t xml:space="preserve">Cận Lôi (2008), </w:t>
      </w:r>
      <w:r w:rsidRPr="00322AAD">
        <w:rPr>
          <w:rFonts w:cs="Times New Roman"/>
          <w:szCs w:val="28"/>
        </w:rPr>
        <w:t xml:space="preserve">“Tác dụng của đông trùng hạ thảo đối với mô hình chuột gây tổn thương tinh hoàn bằng Cyclophosphamide”, </w:t>
      </w:r>
      <w:r w:rsidRPr="00322AAD">
        <w:rPr>
          <w:rFonts w:cs="Times New Roman"/>
          <w:i/>
          <w:szCs w:val="28"/>
        </w:rPr>
        <w:t>Tạp chí Sức khỏe bà mẹ trẻ em Trung quốc, số 13 -2018</w:t>
      </w:r>
      <w:r w:rsidRPr="00322AAD">
        <w:rPr>
          <w:rFonts w:cs="Times New Roman"/>
          <w:szCs w:val="28"/>
        </w:rPr>
        <w:t>, tr 1858-1859.</w:t>
      </w:r>
    </w:p>
    <w:p w:rsidR="002C04CF" w:rsidRPr="00322AAD" w:rsidRDefault="002C04CF" w:rsidP="00B93244">
      <w:pPr>
        <w:pStyle w:val="ListParagraph"/>
        <w:numPr>
          <w:ilvl w:val="3"/>
          <w:numId w:val="12"/>
        </w:numPr>
        <w:autoSpaceDE w:val="0"/>
        <w:autoSpaceDN w:val="0"/>
        <w:spacing w:line="312" w:lineRule="auto"/>
        <w:ind w:left="567" w:hanging="567"/>
        <w:rPr>
          <w:rFonts w:cs="Times New Roman"/>
          <w:szCs w:val="28"/>
        </w:rPr>
      </w:pPr>
      <w:r w:rsidRPr="002D1E9A">
        <w:rPr>
          <w:rFonts w:eastAsia="Microsoft YaHei" w:cs="Times New Roman"/>
          <w:b/>
          <w:szCs w:val="28"/>
          <w:shd w:val="clear" w:color="auto" w:fill="FFFFFF"/>
        </w:rPr>
        <w:t>Sohn, S. , Lee, S. , Hwang, S. , Kim, S. , Kim, I. , &amp; Ye, M. , et al. (2012).</w:t>
      </w:r>
      <w:r w:rsidRPr="002D1E9A">
        <w:rPr>
          <w:rFonts w:eastAsia="Microsoft YaHei" w:cs="Times New Roman"/>
          <w:szCs w:val="28"/>
          <w:shd w:val="clear" w:color="auto" w:fill="FFFFFF"/>
        </w:rPr>
        <w:t xml:space="preserve"> Effect of long-term administration of cordycepin from cordyceps militaris on testicular function in middle-aged rats. </w:t>
      </w:r>
      <w:r w:rsidRPr="002D1E9A">
        <w:rPr>
          <w:rFonts w:eastAsia="Microsoft YaHei" w:cs="Times New Roman"/>
          <w:i/>
          <w:iCs/>
          <w:szCs w:val="28"/>
          <w:shd w:val="clear" w:color="auto" w:fill="FFFFFF"/>
        </w:rPr>
        <w:t>Planta medica,</w:t>
      </w:r>
      <w:r w:rsidRPr="002D1E9A">
        <w:rPr>
          <w:rFonts w:eastAsia="Microsoft YaHei" w:cs="Times New Roman" w:hint="eastAsia"/>
          <w:szCs w:val="28"/>
          <w:shd w:val="clear" w:color="auto" w:fill="FFFFFF"/>
        </w:rPr>
        <w:t> </w:t>
      </w:r>
      <w:r w:rsidRPr="002D1E9A">
        <w:rPr>
          <w:rFonts w:eastAsia="Microsoft YaHei" w:cs="Times New Roman"/>
          <w:i/>
          <w:iCs/>
          <w:szCs w:val="28"/>
          <w:shd w:val="clear" w:color="auto" w:fill="FFFFFF"/>
        </w:rPr>
        <w:t>78</w:t>
      </w:r>
      <w:r w:rsidRPr="002D1E9A">
        <w:rPr>
          <w:rFonts w:eastAsia="Microsoft YaHei" w:cs="Times New Roman"/>
          <w:szCs w:val="28"/>
          <w:shd w:val="clear" w:color="auto" w:fill="FFFFFF"/>
        </w:rPr>
        <w:t>(15).</w:t>
      </w:r>
      <w:r w:rsidRPr="00322AAD" w:rsidDel="002C04CF">
        <w:rPr>
          <w:rFonts w:cs="Times New Roman"/>
          <w:szCs w:val="28"/>
        </w:rPr>
        <w:t xml:space="preserve"> </w:t>
      </w:r>
    </w:p>
    <w:p w:rsidR="00A35F57" w:rsidRPr="00322AAD" w:rsidRDefault="00A35F57" w:rsidP="00B93244">
      <w:pPr>
        <w:pStyle w:val="ListParagraph"/>
        <w:numPr>
          <w:ilvl w:val="3"/>
          <w:numId w:val="12"/>
        </w:numPr>
        <w:autoSpaceDE w:val="0"/>
        <w:autoSpaceDN w:val="0"/>
        <w:spacing w:line="312" w:lineRule="auto"/>
        <w:ind w:left="567" w:hanging="567"/>
        <w:rPr>
          <w:rFonts w:eastAsia="Times New Roman,Bold" w:cs="Times New Roman"/>
          <w:b/>
          <w:bCs/>
          <w:szCs w:val="28"/>
          <w:lang w:val="vi-VN"/>
        </w:rPr>
      </w:pPr>
      <w:r w:rsidRPr="00322AAD">
        <w:rPr>
          <w:rFonts w:cs="Times New Roman"/>
          <w:b/>
          <w:szCs w:val="28"/>
          <w:lang w:val="vi-VN"/>
        </w:rPr>
        <w:t>Viện Dược liệu (2006),</w:t>
      </w:r>
      <w:r w:rsidRPr="00322AAD">
        <w:rPr>
          <w:rFonts w:cs="Times New Roman"/>
          <w:szCs w:val="28"/>
          <w:lang w:val="vi-VN"/>
        </w:rPr>
        <w:t xml:space="preserve"> </w:t>
      </w:r>
      <w:r w:rsidRPr="00322AAD">
        <w:rPr>
          <w:rFonts w:cs="Times New Roman"/>
          <w:i/>
          <w:szCs w:val="28"/>
          <w:lang w:val="vi-VN"/>
        </w:rPr>
        <w:t>Phương pháp nghiên cứu tác dụng dược lý của thuốc từ thảo dược,</w:t>
      </w:r>
      <w:r w:rsidRPr="00322AAD">
        <w:rPr>
          <w:rFonts w:cs="Times New Roman"/>
          <w:szCs w:val="28"/>
          <w:lang w:val="vi-VN"/>
        </w:rPr>
        <w:t xml:space="preserve"> Nhà xuất bản khoa học và Kỹ thuật</w:t>
      </w:r>
    </w:p>
    <w:p w:rsidR="00A35F57" w:rsidRPr="00322AAD" w:rsidRDefault="00A35F57" w:rsidP="00B93244">
      <w:pPr>
        <w:pStyle w:val="ListParagraph"/>
        <w:numPr>
          <w:ilvl w:val="3"/>
          <w:numId w:val="12"/>
        </w:numPr>
        <w:autoSpaceDE w:val="0"/>
        <w:autoSpaceDN w:val="0"/>
        <w:spacing w:line="312" w:lineRule="auto"/>
        <w:ind w:left="567" w:hanging="567"/>
        <w:rPr>
          <w:rFonts w:eastAsia="Times New Roman,Bold" w:cs="Times New Roman"/>
          <w:b/>
          <w:bCs/>
          <w:szCs w:val="28"/>
          <w:lang w:val="vi-VN"/>
        </w:rPr>
      </w:pPr>
      <w:r w:rsidRPr="00322AAD">
        <w:rPr>
          <w:rFonts w:cs="Times New Roman"/>
          <w:b/>
          <w:szCs w:val="28"/>
        </w:rPr>
        <w:t>Litchfield, J.T. and F. Wilcoxon (1953),</w:t>
      </w:r>
      <w:r w:rsidRPr="00322AAD">
        <w:rPr>
          <w:rFonts w:cs="Times New Roman"/>
          <w:szCs w:val="28"/>
        </w:rPr>
        <w:t xml:space="preserve"> The reliability of graphic estimates of relative potency from dose-per cent effect curves, </w:t>
      </w:r>
      <w:r w:rsidRPr="00322AAD">
        <w:rPr>
          <w:rFonts w:cs="Times New Roman"/>
          <w:i/>
          <w:szCs w:val="28"/>
        </w:rPr>
        <w:t xml:space="preserve">Journal of Pharmacology and Experimental Therapeutics, </w:t>
      </w:r>
      <w:r w:rsidRPr="00322AAD">
        <w:rPr>
          <w:rFonts w:cs="Times New Roman"/>
          <w:szCs w:val="28"/>
        </w:rPr>
        <w:t>108(1): p. 18-25.</w:t>
      </w:r>
    </w:p>
    <w:p w:rsidR="00A35F57" w:rsidRPr="00322AAD" w:rsidRDefault="00525C80" w:rsidP="00B93244">
      <w:pPr>
        <w:pStyle w:val="ListParagraph"/>
        <w:numPr>
          <w:ilvl w:val="3"/>
          <w:numId w:val="12"/>
        </w:numPr>
        <w:autoSpaceDE w:val="0"/>
        <w:autoSpaceDN w:val="0"/>
        <w:spacing w:line="312" w:lineRule="auto"/>
        <w:ind w:left="567" w:hanging="567"/>
        <w:rPr>
          <w:rFonts w:eastAsia="Times New Roman,Bold" w:cs="Times New Roman"/>
          <w:b/>
          <w:bCs/>
          <w:szCs w:val="28"/>
          <w:lang w:val="vi-VN"/>
        </w:rPr>
      </w:pPr>
      <w:r w:rsidRPr="002D1E9A">
        <w:rPr>
          <w:b/>
          <w:szCs w:val="28"/>
          <w:lang w:val="vi-VN"/>
        </w:rPr>
        <w:t>Bộ Y Tế</w:t>
      </w:r>
      <w:r w:rsidR="001F547F" w:rsidRPr="002D1E9A">
        <w:rPr>
          <w:b/>
          <w:szCs w:val="28"/>
          <w:lang w:val="vi-VN"/>
        </w:rPr>
        <w:t xml:space="preserve"> </w:t>
      </w:r>
      <w:r w:rsidRPr="002D1E9A">
        <w:rPr>
          <w:b/>
          <w:szCs w:val="28"/>
          <w:lang w:val="vi-VN"/>
        </w:rPr>
        <w:t>(2014)</w:t>
      </w:r>
      <w:r w:rsidRPr="00322AAD">
        <w:rPr>
          <w:szCs w:val="28"/>
          <w:lang w:val="vi-VN"/>
        </w:rPr>
        <w:t>, Công văn 19098/QLD-ĐK về việc lưu hành thuốc từ dược liệu có phối hợp mới thành phần dược liệu</w:t>
      </w:r>
    </w:p>
    <w:p w:rsidR="00525C80" w:rsidRPr="00322AAD" w:rsidRDefault="00525C80" w:rsidP="00B93244">
      <w:pPr>
        <w:pStyle w:val="ListParagraph"/>
        <w:numPr>
          <w:ilvl w:val="3"/>
          <w:numId w:val="12"/>
        </w:numPr>
        <w:autoSpaceDE w:val="0"/>
        <w:autoSpaceDN w:val="0"/>
        <w:spacing w:line="312" w:lineRule="auto"/>
        <w:ind w:left="567" w:hanging="567"/>
        <w:rPr>
          <w:rFonts w:eastAsia="Times New Roman,Bold" w:cs="Times New Roman"/>
          <w:b/>
          <w:bCs/>
          <w:szCs w:val="28"/>
          <w:lang w:val="vi-VN"/>
        </w:rPr>
      </w:pPr>
      <w:r w:rsidRPr="002D1E9A">
        <w:rPr>
          <w:rFonts w:eastAsia="MS Mincho"/>
          <w:b/>
          <w:szCs w:val="28"/>
          <w:lang w:val="vi-VN" w:eastAsia="ja-JP"/>
        </w:rPr>
        <w:t>Bộ Y tế (2018),</w:t>
      </w:r>
      <w:r w:rsidRPr="00322AAD">
        <w:rPr>
          <w:rFonts w:eastAsia="MS Mincho"/>
          <w:szCs w:val="28"/>
          <w:lang w:val="vi-VN" w:eastAsia="ja-JP"/>
        </w:rPr>
        <w:t xml:space="preserve"> “Quy định về thử thuốc trên lâm sàng”, Thông tư số 29/2018/TT-BYT ngày 29 tháng 10 năm 2018 </w:t>
      </w:r>
    </w:p>
    <w:p w:rsidR="00A35F57" w:rsidRPr="00322AAD" w:rsidRDefault="00A35F57" w:rsidP="00B93244">
      <w:pPr>
        <w:pStyle w:val="ListParagraph"/>
        <w:numPr>
          <w:ilvl w:val="3"/>
          <w:numId w:val="12"/>
        </w:numPr>
        <w:autoSpaceDE w:val="0"/>
        <w:autoSpaceDN w:val="0"/>
        <w:spacing w:line="312" w:lineRule="auto"/>
        <w:ind w:left="567" w:hanging="567"/>
        <w:rPr>
          <w:rFonts w:eastAsia="Times New Roman,Bold" w:cs="Times New Roman"/>
          <w:b/>
          <w:bCs/>
          <w:szCs w:val="28"/>
          <w:lang w:val="vi-VN"/>
        </w:rPr>
      </w:pPr>
      <w:r w:rsidRPr="00322AAD">
        <w:rPr>
          <w:b/>
        </w:rPr>
        <w:t>World Health Organization (2000),</w:t>
      </w:r>
      <w:r w:rsidRPr="00322AAD">
        <w:t xml:space="preserve"> </w:t>
      </w:r>
      <w:r w:rsidRPr="00322AAD">
        <w:rPr>
          <w:i/>
          <w:iCs/>
        </w:rPr>
        <w:t>Working group on the safety and efficacy of herbal medicine</w:t>
      </w:r>
      <w:r w:rsidRPr="00322AAD">
        <w:t>, Report of regional office for the western pacific of the World Health Organization</w:t>
      </w:r>
      <w:bookmarkStart w:id="578" w:name="_Ref513106970"/>
    </w:p>
    <w:bookmarkEnd w:id="578"/>
    <w:p w:rsidR="00A35F57" w:rsidRPr="00322AAD" w:rsidRDefault="00A35F57" w:rsidP="00B93244">
      <w:pPr>
        <w:pStyle w:val="ListParagraph"/>
        <w:numPr>
          <w:ilvl w:val="3"/>
          <w:numId w:val="12"/>
        </w:numPr>
        <w:autoSpaceDE w:val="0"/>
        <w:autoSpaceDN w:val="0"/>
        <w:spacing w:line="312" w:lineRule="auto"/>
        <w:ind w:left="567" w:hanging="567"/>
        <w:rPr>
          <w:rFonts w:eastAsia="Times New Roman,Bold" w:cs="Times New Roman"/>
          <w:b/>
          <w:bCs/>
          <w:szCs w:val="28"/>
          <w:lang w:val="vi-VN"/>
        </w:rPr>
      </w:pPr>
      <w:r w:rsidRPr="00322AAD">
        <w:rPr>
          <w:b/>
          <w:szCs w:val="28"/>
        </w:rPr>
        <w:lastRenderedPageBreak/>
        <w:t>WHO (2001)</w:t>
      </w:r>
      <w:r w:rsidRPr="00322AAD">
        <w:rPr>
          <w:szCs w:val="28"/>
        </w:rPr>
        <w:t xml:space="preserve">, </w:t>
      </w:r>
      <w:r w:rsidRPr="00322AAD">
        <w:rPr>
          <w:i/>
          <w:szCs w:val="28"/>
        </w:rPr>
        <w:t>General guidelines for methodologies on research and evaluational of tradition medicine</w:t>
      </w:r>
      <w:r w:rsidRPr="00322AAD">
        <w:rPr>
          <w:szCs w:val="28"/>
        </w:rPr>
        <w:t>, World Health Organization.</w:t>
      </w:r>
    </w:p>
    <w:p w:rsidR="00A35F57" w:rsidRPr="00322AAD" w:rsidRDefault="00A35F57" w:rsidP="00B93244">
      <w:pPr>
        <w:pStyle w:val="ListParagraph"/>
        <w:numPr>
          <w:ilvl w:val="3"/>
          <w:numId w:val="12"/>
        </w:numPr>
        <w:autoSpaceDE w:val="0"/>
        <w:autoSpaceDN w:val="0"/>
        <w:spacing w:line="312" w:lineRule="auto"/>
        <w:ind w:left="567" w:hanging="567"/>
        <w:rPr>
          <w:szCs w:val="28"/>
        </w:rPr>
      </w:pPr>
      <w:r w:rsidRPr="00322AAD">
        <w:rPr>
          <w:b/>
          <w:szCs w:val="28"/>
        </w:rPr>
        <w:t>OECD (2016)</w:t>
      </w:r>
      <w:r w:rsidRPr="00322AAD">
        <w:rPr>
          <w:szCs w:val="28"/>
        </w:rPr>
        <w:t>, G</w:t>
      </w:r>
      <w:r w:rsidRPr="00322AAD">
        <w:rPr>
          <w:i/>
          <w:szCs w:val="28"/>
        </w:rPr>
        <w:t>uidelines for the testing of chemicals (478)</w:t>
      </w:r>
      <w:r w:rsidRPr="00322AAD">
        <w:rPr>
          <w:szCs w:val="28"/>
        </w:rPr>
        <w:t>, Rodent Dominant Lethal Test</w:t>
      </w:r>
    </w:p>
    <w:p w:rsidR="00A35F57" w:rsidRPr="00322AAD" w:rsidRDefault="00A35F57" w:rsidP="00B93244">
      <w:pPr>
        <w:pStyle w:val="ListParagraph"/>
        <w:numPr>
          <w:ilvl w:val="3"/>
          <w:numId w:val="12"/>
        </w:numPr>
        <w:autoSpaceDE w:val="0"/>
        <w:autoSpaceDN w:val="0"/>
        <w:spacing w:line="312" w:lineRule="auto"/>
        <w:ind w:left="567" w:hanging="567"/>
        <w:rPr>
          <w:szCs w:val="28"/>
        </w:rPr>
      </w:pPr>
      <w:r w:rsidRPr="00322AAD">
        <w:rPr>
          <w:rFonts w:eastAsia="Times New Roman"/>
          <w:b/>
          <w:kern w:val="1"/>
          <w:szCs w:val="28"/>
          <w:lang w:val="vi-VN" w:eastAsia="ar-SA"/>
        </w:rPr>
        <w:t>OECD (2002).</w:t>
      </w:r>
      <w:r w:rsidRPr="00322AAD">
        <w:rPr>
          <w:rFonts w:eastAsia="Times New Roman"/>
          <w:kern w:val="1"/>
          <w:szCs w:val="28"/>
          <w:lang w:val="vi-VN" w:eastAsia="ar-SA"/>
        </w:rPr>
        <w:t xml:space="preserve"> Drug Safety Evaluation I: Acute and subchronic toxicity assessement; </w:t>
      </w:r>
      <w:r w:rsidRPr="00322AAD">
        <w:rPr>
          <w:rFonts w:eastAsia="Times New Roman"/>
          <w:i/>
          <w:kern w:val="1"/>
          <w:szCs w:val="28"/>
          <w:lang w:val="vi-VN" w:eastAsia="ar-SA"/>
        </w:rPr>
        <w:t>USA Academy Press.</w:t>
      </w:r>
    </w:p>
    <w:p w:rsidR="00A35F57" w:rsidRPr="00322AAD" w:rsidRDefault="00A35F57" w:rsidP="00B93244">
      <w:pPr>
        <w:pStyle w:val="ListParagraph"/>
        <w:numPr>
          <w:ilvl w:val="3"/>
          <w:numId w:val="12"/>
        </w:numPr>
        <w:autoSpaceDE w:val="0"/>
        <w:autoSpaceDN w:val="0"/>
        <w:spacing w:line="312" w:lineRule="auto"/>
        <w:ind w:left="567" w:hanging="567"/>
        <w:rPr>
          <w:szCs w:val="28"/>
        </w:rPr>
      </w:pPr>
      <w:r w:rsidRPr="00322AAD">
        <w:rPr>
          <w:b/>
        </w:rPr>
        <w:t>Ali Esmail Al Snafi, Ráid M.H. Al Salih and Abbas Muhsin Abbas</w:t>
      </w:r>
      <w:r w:rsidRPr="00322AAD">
        <w:rPr>
          <w:rFonts w:eastAsia="MS Mincho"/>
          <w:b/>
          <w:lang w:eastAsia="ja-JP"/>
        </w:rPr>
        <w:t xml:space="preserve">. </w:t>
      </w:r>
      <w:r w:rsidRPr="00322AAD">
        <w:rPr>
          <w:b/>
        </w:rPr>
        <w:t>Endocrine</w:t>
      </w:r>
      <w:r w:rsidRPr="00322AAD">
        <w:rPr>
          <w:rFonts w:eastAsia="MS Mincho"/>
          <w:b/>
          <w:lang w:eastAsia="ja-JP"/>
        </w:rPr>
        <w:t xml:space="preserve"> (2013)</w:t>
      </w:r>
      <w:r w:rsidRPr="00322AAD">
        <w:rPr>
          <w:rFonts w:eastAsia="MS Mincho"/>
          <w:lang w:eastAsia="ja-JP"/>
        </w:rPr>
        <w:t>.</w:t>
      </w:r>
      <w:r w:rsidRPr="00322AAD">
        <w:t xml:space="preserve"> Reproductive Effects of Antiepileptic Drugs</w:t>
      </w:r>
      <w:r w:rsidRPr="00322AAD">
        <w:rPr>
          <w:rFonts w:eastAsia="MS Mincho"/>
          <w:lang w:eastAsia="ja-JP"/>
        </w:rPr>
        <w:t xml:space="preserve"> </w:t>
      </w:r>
      <w:r w:rsidRPr="00322AAD">
        <w:t>in Male Rats</w:t>
      </w:r>
      <w:r w:rsidRPr="00322AAD">
        <w:rPr>
          <w:rFonts w:eastAsia="MS Mincho"/>
          <w:lang w:eastAsia="ja-JP"/>
        </w:rPr>
        <w:t xml:space="preserve">. </w:t>
      </w:r>
      <w:r w:rsidRPr="00322AAD">
        <w:rPr>
          <w:i/>
        </w:rPr>
        <w:t>Global Journal of Pharmacology 7 (1):</w:t>
      </w:r>
      <w:r w:rsidRPr="00322AAD">
        <w:t xml:space="preserve"> 95-98</w:t>
      </w:r>
    </w:p>
    <w:p w:rsidR="00A35F57" w:rsidRPr="00322AAD" w:rsidRDefault="00994BEA" w:rsidP="00B93244">
      <w:pPr>
        <w:pStyle w:val="ListParagraph"/>
        <w:numPr>
          <w:ilvl w:val="3"/>
          <w:numId w:val="12"/>
        </w:numPr>
        <w:autoSpaceDE w:val="0"/>
        <w:autoSpaceDN w:val="0"/>
        <w:spacing w:line="312" w:lineRule="auto"/>
        <w:ind w:left="567" w:hanging="567"/>
        <w:rPr>
          <w:szCs w:val="28"/>
        </w:rPr>
      </w:pPr>
      <w:hyperlink r:id="rId103" w:history="1">
        <w:r w:rsidR="00A35F57" w:rsidRPr="00322AAD">
          <w:rPr>
            <w:rStyle w:val="Hyperlink"/>
            <w:b/>
            <w:color w:val="auto"/>
            <w:u w:val="none"/>
            <w:shd w:val="clear" w:color="auto" w:fill="FFFFFF"/>
            <w:lang w:val="fr-FR"/>
          </w:rPr>
          <w:t>Bairy L</w:t>
        </w:r>
      </w:hyperlink>
      <w:r w:rsidR="00A35F57" w:rsidRPr="00322AAD">
        <w:rPr>
          <w:b/>
          <w:shd w:val="clear" w:color="auto" w:fill="FFFFFF"/>
          <w:lang w:val="fr-FR"/>
        </w:rPr>
        <w:t>,</w:t>
      </w:r>
      <w:r w:rsidR="00A35F57" w:rsidRPr="00322AAD">
        <w:rPr>
          <w:rStyle w:val="apple-converted-space"/>
          <w:b/>
          <w:shd w:val="clear" w:color="auto" w:fill="FFFFFF"/>
          <w:lang w:val="fr-FR"/>
        </w:rPr>
        <w:t> </w:t>
      </w:r>
      <w:hyperlink r:id="rId104" w:history="1">
        <w:r w:rsidR="00A35F57" w:rsidRPr="00322AAD">
          <w:rPr>
            <w:rStyle w:val="Hyperlink"/>
            <w:b/>
            <w:color w:val="auto"/>
            <w:u w:val="none"/>
            <w:shd w:val="clear" w:color="auto" w:fill="FFFFFF"/>
            <w:lang w:val="fr-FR"/>
          </w:rPr>
          <w:t>Paul V</w:t>
        </w:r>
      </w:hyperlink>
      <w:r w:rsidR="00A35F57" w:rsidRPr="00322AAD">
        <w:rPr>
          <w:b/>
          <w:shd w:val="clear" w:color="auto" w:fill="FFFFFF"/>
          <w:lang w:val="fr-FR"/>
        </w:rPr>
        <w:t>,</w:t>
      </w:r>
      <w:r w:rsidR="00A35F57" w:rsidRPr="00322AAD">
        <w:rPr>
          <w:rStyle w:val="apple-converted-space"/>
          <w:b/>
          <w:shd w:val="clear" w:color="auto" w:fill="FFFFFF"/>
          <w:lang w:val="fr-FR"/>
        </w:rPr>
        <w:t> </w:t>
      </w:r>
      <w:hyperlink r:id="rId105" w:history="1">
        <w:r w:rsidR="00A35F57" w:rsidRPr="00322AAD">
          <w:rPr>
            <w:rStyle w:val="Hyperlink"/>
            <w:b/>
            <w:color w:val="auto"/>
            <w:u w:val="none"/>
            <w:shd w:val="clear" w:color="auto" w:fill="FFFFFF"/>
            <w:lang w:val="fr-FR"/>
          </w:rPr>
          <w:t>Rao Y</w:t>
        </w:r>
      </w:hyperlink>
      <w:r w:rsidR="00A35F57" w:rsidRPr="00322AAD">
        <w:rPr>
          <w:rFonts w:eastAsia="MS Mincho"/>
          <w:b/>
          <w:shd w:val="clear" w:color="auto" w:fill="FFFFFF"/>
          <w:lang w:val="fr-FR" w:eastAsia="ja-JP"/>
        </w:rPr>
        <w:t xml:space="preserve"> (2010).</w:t>
      </w:r>
      <w:r w:rsidR="00A35F57" w:rsidRPr="00322AAD">
        <w:rPr>
          <w:rFonts w:eastAsia="MS Mincho"/>
          <w:shd w:val="clear" w:color="auto" w:fill="FFFFFF"/>
          <w:lang w:val="fr-FR" w:eastAsia="ja-JP"/>
        </w:rPr>
        <w:t xml:space="preserve"> </w:t>
      </w:r>
      <w:r w:rsidR="00A35F57" w:rsidRPr="00322AAD">
        <w:t>Reproductive toxicity of sodium valproate in male rats.</w:t>
      </w:r>
      <w:r w:rsidR="00A35F57" w:rsidRPr="00322AAD">
        <w:rPr>
          <w:shd w:val="clear" w:color="auto" w:fill="FFFFFF"/>
        </w:rPr>
        <w:t xml:space="preserve"> </w:t>
      </w:r>
      <w:hyperlink r:id="rId106" w:tooltip="Indian journal of pharmacology." w:history="1">
        <w:r w:rsidR="00A35F57" w:rsidRPr="00322AAD">
          <w:rPr>
            <w:rStyle w:val="Hyperlink"/>
            <w:i/>
            <w:color w:val="auto"/>
            <w:u w:val="none"/>
            <w:shd w:val="clear" w:color="auto" w:fill="FFFFFF"/>
          </w:rPr>
          <w:t>Indian J Pharmacol.</w:t>
        </w:r>
      </w:hyperlink>
      <w:r w:rsidR="00A35F57" w:rsidRPr="00322AAD">
        <w:rPr>
          <w:rStyle w:val="apple-converted-space"/>
          <w:i/>
          <w:shd w:val="clear" w:color="auto" w:fill="FFFFFF"/>
        </w:rPr>
        <w:t> </w:t>
      </w:r>
      <w:r w:rsidR="00A35F57" w:rsidRPr="00322AAD">
        <w:rPr>
          <w:i/>
          <w:shd w:val="clear" w:color="auto" w:fill="FFFFFF"/>
        </w:rPr>
        <w:t>Apr;42(2)</w:t>
      </w:r>
      <w:r w:rsidR="00A35F57" w:rsidRPr="00322AAD">
        <w:rPr>
          <w:shd w:val="clear" w:color="auto" w:fill="FFFFFF"/>
        </w:rPr>
        <w:t>:90-4. doi: 10.4103/0253-7613.64503.</w:t>
      </w:r>
    </w:p>
    <w:p w:rsidR="00A35F57" w:rsidRPr="00322AAD" w:rsidRDefault="00A35F57" w:rsidP="00B93244">
      <w:pPr>
        <w:pStyle w:val="ListParagraph"/>
        <w:numPr>
          <w:ilvl w:val="3"/>
          <w:numId w:val="12"/>
        </w:numPr>
        <w:autoSpaceDE w:val="0"/>
        <w:autoSpaceDN w:val="0"/>
        <w:spacing w:line="312" w:lineRule="auto"/>
        <w:ind w:left="567" w:hanging="567"/>
        <w:rPr>
          <w:szCs w:val="28"/>
        </w:rPr>
      </w:pPr>
      <w:r w:rsidRPr="00322AAD">
        <w:rPr>
          <w:b/>
        </w:rPr>
        <w:t>Ebru ALDEMİR1</w:t>
      </w:r>
      <w:r w:rsidR="004373D3" w:rsidRPr="00322AAD">
        <w:rPr>
          <w:b/>
        </w:rPr>
        <w:t>,</w:t>
      </w:r>
      <w:r w:rsidRPr="00322AAD">
        <w:rPr>
          <w:b/>
        </w:rPr>
        <w:t xml:space="preserve"> Fisun AKDENİZ2 (2009)</w:t>
      </w:r>
      <w:r w:rsidRPr="00322AAD">
        <w:t>. Effects of Valproate on Male Reproductive Functions</w:t>
      </w:r>
      <w:r w:rsidRPr="00322AAD">
        <w:rPr>
          <w:rFonts w:eastAsia="MS Mincho"/>
          <w:lang w:eastAsia="ja-JP"/>
        </w:rPr>
        <w:t xml:space="preserve">. </w:t>
      </w:r>
      <w:r w:rsidRPr="00322AAD">
        <w:rPr>
          <w:i/>
        </w:rPr>
        <w:t>Turkish Journal of Psychiatry</w:t>
      </w:r>
      <w:r w:rsidR="00D17AD0">
        <w:rPr>
          <w:i/>
        </w:rPr>
        <w:t>, 1-8.</w:t>
      </w:r>
      <w:r w:rsidRPr="00322AAD">
        <w:rPr>
          <w:rFonts w:eastAsia="MS Mincho"/>
          <w:i/>
          <w:lang w:eastAsia="ja-JP"/>
        </w:rPr>
        <w:t>.</w:t>
      </w:r>
    </w:p>
    <w:p w:rsidR="00A35F57" w:rsidRPr="003E12E8" w:rsidRDefault="00D17AD0">
      <w:pPr>
        <w:pStyle w:val="ListParagraph"/>
        <w:numPr>
          <w:ilvl w:val="3"/>
          <w:numId w:val="12"/>
        </w:numPr>
        <w:autoSpaceDE w:val="0"/>
        <w:autoSpaceDN w:val="0"/>
        <w:spacing w:line="312" w:lineRule="auto"/>
        <w:ind w:left="567" w:hanging="567"/>
        <w:rPr>
          <w:szCs w:val="28"/>
        </w:rPr>
      </w:pPr>
      <w:r w:rsidRPr="00322AAD">
        <w:rPr>
          <w:rFonts w:eastAsia="Times New Roman"/>
          <w:b/>
          <w:bCs/>
          <w:kern w:val="36"/>
          <w:szCs w:val="28"/>
          <w:lang w:eastAsia="zh-CN"/>
        </w:rPr>
        <w:t>Alaaeldin A. Hamza and Amr Amin (2007).</w:t>
      </w:r>
      <w:r w:rsidRPr="00322AAD">
        <w:rPr>
          <w:rFonts w:eastAsia="Times New Roman"/>
          <w:bCs/>
          <w:kern w:val="36"/>
          <w:szCs w:val="28"/>
          <w:lang w:eastAsia="zh-CN"/>
        </w:rPr>
        <w:t xml:space="preserve"> Apium graveolens modulate Sodium Valproate - Induced Reproductive Toxicity in rats. </w:t>
      </w:r>
      <w:r w:rsidRPr="00322AAD">
        <w:rPr>
          <w:rFonts w:eastAsia="Times New Roman"/>
          <w:bCs/>
          <w:i/>
          <w:kern w:val="36"/>
          <w:szCs w:val="28"/>
          <w:lang w:eastAsia="zh-CN"/>
        </w:rPr>
        <w:t>Journal of experimental zoology 307A</w:t>
      </w:r>
      <w:r w:rsidRPr="00322AAD">
        <w:rPr>
          <w:rFonts w:eastAsia="Times New Roman"/>
          <w:bCs/>
          <w:kern w:val="36"/>
          <w:szCs w:val="28"/>
          <w:lang w:eastAsia="zh-CN"/>
        </w:rPr>
        <w:t>:199-206.</w:t>
      </w:r>
      <w:r w:rsidRPr="00322AAD">
        <w:rPr>
          <w:bCs/>
          <w:kern w:val="36"/>
          <w:szCs w:val="28"/>
          <w:lang w:eastAsia="ja-JP"/>
        </w:rPr>
        <w:t xml:space="preserve"> </w:t>
      </w:r>
    </w:p>
    <w:p w:rsidR="004969D2" w:rsidRPr="002D1E9A" w:rsidRDefault="004969D2" w:rsidP="00B93244">
      <w:pPr>
        <w:pStyle w:val="ListParagraph"/>
        <w:numPr>
          <w:ilvl w:val="3"/>
          <w:numId w:val="12"/>
        </w:numPr>
        <w:autoSpaceDE w:val="0"/>
        <w:autoSpaceDN w:val="0"/>
        <w:spacing w:line="312" w:lineRule="auto"/>
        <w:ind w:left="567" w:hanging="567"/>
        <w:rPr>
          <w:szCs w:val="28"/>
        </w:rPr>
      </w:pPr>
      <w:r w:rsidRPr="00322AAD">
        <w:rPr>
          <w:rFonts w:ascii="SimSun" w:eastAsia="SimSun" w:cs="SimSun" w:hint="eastAsia"/>
          <w:b/>
        </w:rPr>
        <w:t>郑筱萸</w:t>
      </w:r>
      <w:r w:rsidRPr="00322AAD">
        <w:rPr>
          <w:rFonts w:ascii="TimesNewRomanPSMT" w:eastAsia="SimSun" w:hAnsi="TimesNewRomanPSMT" w:cs="TimesNewRomanPSMT"/>
          <w:b/>
        </w:rPr>
        <w:t xml:space="preserve"> (2002),</w:t>
      </w:r>
      <w:r w:rsidRPr="00322AAD">
        <w:rPr>
          <w:rFonts w:ascii="TimesNewRomanPSMT" w:eastAsia="SimSun" w:hAnsi="TimesNewRomanPSMT" w:cs="TimesNewRomanPSMT"/>
        </w:rPr>
        <w:t xml:space="preserve"> </w:t>
      </w:r>
      <w:r w:rsidRPr="00322AAD">
        <w:rPr>
          <w:rFonts w:ascii="SimSun" w:eastAsia="SimSun" w:cs="SimSun" w:hint="eastAsia"/>
          <w:i/>
        </w:rPr>
        <w:t>中药新药临床研究指导原则</w:t>
      </w:r>
      <w:r w:rsidRPr="00322AAD">
        <w:rPr>
          <w:rFonts w:ascii="TimesNewRomanPSMT" w:eastAsia="SimSun" w:hAnsi="TimesNewRomanPSMT" w:cs="TimesNewRomanPSMT"/>
          <w:i/>
        </w:rPr>
        <w:t>(</w:t>
      </w:r>
      <w:r w:rsidRPr="00322AAD">
        <w:rPr>
          <w:rFonts w:ascii="SimSun" w:eastAsia="SimSun" w:cs="SimSun" w:hint="eastAsia"/>
          <w:i/>
        </w:rPr>
        <w:t>试行</w:t>
      </w:r>
      <w:r w:rsidRPr="00322AAD">
        <w:rPr>
          <w:rFonts w:ascii="TimesNewRomanPSMT" w:eastAsia="SimSun" w:hAnsi="TimesNewRomanPSMT" w:cs="TimesNewRomanPSMT"/>
          <w:i/>
        </w:rPr>
        <w:t>);</w:t>
      </w:r>
      <w:r w:rsidRPr="00322AAD">
        <w:rPr>
          <w:rFonts w:ascii="SimSun" w:eastAsia="SimSun" w:cs="SimSun" w:hint="eastAsia"/>
        </w:rPr>
        <w:t>中国医药科技出版社</w:t>
      </w:r>
    </w:p>
    <w:p w:rsidR="00A91E5E" w:rsidRPr="00322AAD" w:rsidRDefault="00A91E5E" w:rsidP="002D1E9A">
      <w:pPr>
        <w:pStyle w:val="ListParagraph"/>
        <w:autoSpaceDE w:val="0"/>
        <w:autoSpaceDN w:val="0"/>
        <w:spacing w:line="312" w:lineRule="auto"/>
        <w:ind w:left="567" w:firstLine="0"/>
        <w:rPr>
          <w:szCs w:val="28"/>
        </w:rPr>
      </w:pPr>
      <w:r w:rsidRPr="002D1E9A">
        <w:rPr>
          <w:b/>
          <w:szCs w:val="28"/>
        </w:rPr>
        <w:t>Trịnh Tiểu Du (2002),</w:t>
      </w:r>
      <w:r w:rsidRPr="00322AAD">
        <w:rPr>
          <w:szCs w:val="28"/>
        </w:rPr>
        <w:t xml:space="preserve"> Hướng dẫn nghiên cứu thuốc trung dược tân dược trên lâm sàng (thí hành); Nhà xuất bản Y Dược Khoa học</w:t>
      </w:r>
    </w:p>
    <w:p w:rsidR="005E60F5" w:rsidRPr="00322AAD" w:rsidRDefault="00626CEE" w:rsidP="00B93244">
      <w:pPr>
        <w:pStyle w:val="ListParagraph"/>
        <w:numPr>
          <w:ilvl w:val="3"/>
          <w:numId w:val="12"/>
        </w:numPr>
        <w:autoSpaceDE w:val="0"/>
        <w:autoSpaceDN w:val="0"/>
        <w:spacing w:line="312" w:lineRule="auto"/>
        <w:ind w:left="567" w:hanging="567"/>
        <w:rPr>
          <w:szCs w:val="28"/>
        </w:rPr>
      </w:pPr>
      <w:r w:rsidRPr="00322AAD">
        <w:rPr>
          <w:b/>
          <w:szCs w:val="28"/>
        </w:rPr>
        <w:t>United Nations (2011)</w:t>
      </w:r>
      <w:r w:rsidRPr="00322AAD">
        <w:rPr>
          <w:szCs w:val="28"/>
        </w:rPr>
        <w:t>. Globally Harmonised System of Classification and Labelling of Chemicals (GHS), 4th edition.</w:t>
      </w:r>
      <w:r w:rsidR="001F547F" w:rsidRPr="00322AAD">
        <w:rPr>
          <w:szCs w:val="28"/>
          <w:lang w:eastAsia="ja-JP"/>
        </w:rPr>
        <w:t xml:space="preserve"> </w:t>
      </w:r>
    </w:p>
    <w:p w:rsidR="00BD1A6A" w:rsidRPr="00322AAD" w:rsidRDefault="005E60F5" w:rsidP="00B93244">
      <w:pPr>
        <w:pStyle w:val="ListParagraph"/>
        <w:numPr>
          <w:ilvl w:val="3"/>
          <w:numId w:val="12"/>
        </w:numPr>
        <w:autoSpaceDE w:val="0"/>
        <w:autoSpaceDN w:val="0"/>
        <w:spacing w:line="312" w:lineRule="auto"/>
        <w:ind w:left="567" w:hanging="567"/>
        <w:rPr>
          <w:szCs w:val="28"/>
        </w:rPr>
      </w:pPr>
      <w:r w:rsidRPr="00322AAD">
        <w:rPr>
          <w:b/>
        </w:rPr>
        <w:t>Shayne C.Gad (2002)</w:t>
      </w:r>
      <w:r w:rsidRPr="00322AAD">
        <w:t>. Chapter 5: Acute toxicity testing in Drug safety evaluation. Drug Safety Evaluation, 2nd edition, John Wiley and Sons, Inc., New York, 130-175.</w:t>
      </w:r>
      <w:r w:rsidR="00BD1A6A" w:rsidRPr="00322AAD">
        <w:rPr>
          <w:lang w:eastAsia="ja-JP"/>
        </w:rPr>
        <w:t xml:space="preserve"> </w:t>
      </w:r>
    </w:p>
    <w:p w:rsidR="00BD1A6A" w:rsidRPr="00322AAD" w:rsidRDefault="00BD1A6A" w:rsidP="00B93244">
      <w:pPr>
        <w:pStyle w:val="ListParagraph"/>
        <w:numPr>
          <w:ilvl w:val="3"/>
          <w:numId w:val="12"/>
        </w:numPr>
        <w:autoSpaceDE w:val="0"/>
        <w:autoSpaceDN w:val="0"/>
        <w:spacing w:line="312" w:lineRule="auto"/>
        <w:ind w:left="567" w:hanging="567"/>
        <w:rPr>
          <w:szCs w:val="28"/>
        </w:rPr>
      </w:pPr>
      <w:r w:rsidRPr="00322AAD">
        <w:rPr>
          <w:b/>
        </w:rPr>
        <w:t>David Arome, Enegide Chinedu (2014)</w:t>
      </w:r>
      <w:r w:rsidRPr="00322AAD">
        <w:t>. The importance of toxicity testing</w:t>
      </w:r>
      <w:r w:rsidRPr="00322AAD">
        <w:rPr>
          <w:i/>
        </w:rPr>
        <w:t>. J.Pharm.BioSci</w:t>
      </w:r>
      <w:r w:rsidRPr="00322AAD">
        <w:t>, 4, 146-148.</w:t>
      </w:r>
      <w:r w:rsidRPr="00322AAD">
        <w:rPr>
          <w:lang w:eastAsia="ja-JP"/>
        </w:rPr>
        <w:t xml:space="preserve"> </w:t>
      </w:r>
    </w:p>
    <w:p w:rsidR="00BD1A6A" w:rsidRPr="00322AAD" w:rsidRDefault="00BD1A6A" w:rsidP="00B93244">
      <w:pPr>
        <w:pStyle w:val="ListParagraph"/>
        <w:numPr>
          <w:ilvl w:val="3"/>
          <w:numId w:val="12"/>
        </w:numPr>
        <w:autoSpaceDE w:val="0"/>
        <w:autoSpaceDN w:val="0"/>
        <w:spacing w:line="312" w:lineRule="auto"/>
        <w:ind w:left="567" w:hanging="567"/>
        <w:rPr>
          <w:szCs w:val="28"/>
        </w:rPr>
      </w:pPr>
      <w:r w:rsidRPr="00322AAD">
        <w:rPr>
          <w:b/>
          <w:lang w:val="vi-VN"/>
        </w:rPr>
        <w:t>Đỗ Trung Đàm (1996)</w:t>
      </w:r>
      <w:r w:rsidRPr="00322AAD">
        <w:rPr>
          <w:lang w:val="vi-VN"/>
        </w:rPr>
        <w:t>. Phương pháp xác định độc tính của thuốc, Nhà xuất bản Y học, Hà Nội</w:t>
      </w:r>
      <w:r w:rsidR="00FE3226" w:rsidRPr="00322AAD">
        <w:rPr>
          <w:lang w:val="vi-VN" w:eastAsia="ja-JP"/>
        </w:rPr>
        <w:t>.</w:t>
      </w:r>
    </w:p>
    <w:p w:rsidR="00405735" w:rsidRPr="00322AAD" w:rsidRDefault="00405735" w:rsidP="00B93244">
      <w:pPr>
        <w:pStyle w:val="ListParagraph"/>
        <w:numPr>
          <w:ilvl w:val="3"/>
          <w:numId w:val="12"/>
        </w:numPr>
        <w:autoSpaceDE w:val="0"/>
        <w:autoSpaceDN w:val="0"/>
        <w:spacing w:line="312" w:lineRule="auto"/>
        <w:ind w:left="567" w:hanging="567"/>
        <w:rPr>
          <w:szCs w:val="28"/>
        </w:rPr>
      </w:pPr>
      <w:r w:rsidRPr="00322AAD">
        <w:rPr>
          <w:rFonts w:cs="Times New Roman"/>
          <w:b/>
          <w:szCs w:val="28"/>
          <w:lang w:eastAsia="ja-JP"/>
        </w:rPr>
        <w:lastRenderedPageBreak/>
        <w:t>Nguyễn Quang Tuấn (2014).</w:t>
      </w:r>
      <w:r w:rsidRPr="00322AAD">
        <w:rPr>
          <w:rFonts w:cs="Times New Roman"/>
          <w:szCs w:val="28"/>
          <w:lang w:eastAsia="ja-JP"/>
        </w:rPr>
        <w:t xml:space="preserve"> Thực hành đọc điện tim, </w:t>
      </w:r>
      <w:r w:rsidRPr="00322AAD">
        <w:rPr>
          <w:lang w:val="vi-VN"/>
        </w:rPr>
        <w:t>Nhà xuất bản Y học, Hà Nội</w:t>
      </w:r>
      <w:r w:rsidRPr="00322AAD">
        <w:rPr>
          <w:lang w:val="vi-VN" w:eastAsia="ja-JP"/>
        </w:rPr>
        <w:t>.</w:t>
      </w:r>
    </w:p>
    <w:p w:rsidR="0041364E" w:rsidRPr="00322AAD" w:rsidRDefault="0041364E" w:rsidP="00B93244">
      <w:pPr>
        <w:pStyle w:val="ListParagraph"/>
        <w:numPr>
          <w:ilvl w:val="3"/>
          <w:numId w:val="12"/>
        </w:numPr>
        <w:autoSpaceDE w:val="0"/>
        <w:autoSpaceDN w:val="0"/>
        <w:spacing w:line="312" w:lineRule="auto"/>
        <w:ind w:left="567" w:hanging="567"/>
        <w:rPr>
          <w:szCs w:val="28"/>
        </w:rPr>
      </w:pPr>
      <w:r w:rsidRPr="00322AAD">
        <w:rPr>
          <w:b/>
        </w:rPr>
        <w:t>Vũ Đình Vinh (2001),</w:t>
      </w:r>
      <w:r w:rsidRPr="00322AAD">
        <w:t xml:space="preserve"> Hướng dẫn sử dụng các xét nghiệm sinh hoá, Nhà xuất bản Y học, Hà Nội.</w:t>
      </w:r>
    </w:p>
    <w:p w:rsidR="00F24993" w:rsidRPr="00322AAD" w:rsidRDefault="00F24993" w:rsidP="00B93244">
      <w:pPr>
        <w:pStyle w:val="ListParagraph"/>
        <w:numPr>
          <w:ilvl w:val="3"/>
          <w:numId w:val="12"/>
        </w:numPr>
        <w:autoSpaceDE w:val="0"/>
        <w:autoSpaceDN w:val="0"/>
        <w:spacing w:line="312" w:lineRule="auto"/>
        <w:ind w:left="567" w:hanging="567"/>
        <w:rPr>
          <w:szCs w:val="28"/>
        </w:rPr>
      </w:pPr>
      <w:r w:rsidRPr="00322AAD">
        <w:rPr>
          <w:rFonts w:cs="Times New Roman"/>
          <w:b/>
          <w:szCs w:val="28"/>
          <w:lang w:eastAsia="ja-JP"/>
        </w:rPr>
        <w:t>Nguyễn Đạt Anh, Nguyễn Thị Hương (2013).</w:t>
      </w:r>
      <w:r w:rsidRPr="00322AAD">
        <w:rPr>
          <w:rFonts w:cs="Times New Roman"/>
          <w:szCs w:val="28"/>
          <w:lang w:eastAsia="ja-JP"/>
        </w:rPr>
        <w:t xml:space="preserve"> Các xét nghiệm thường quy áp dụng trong lâm sàng, </w:t>
      </w:r>
      <w:r w:rsidRPr="00322AAD">
        <w:rPr>
          <w:lang w:val="vi-VN"/>
        </w:rPr>
        <w:t>Nhà xuất bản Y học, Hà Nội</w:t>
      </w:r>
      <w:r w:rsidRPr="00322AAD">
        <w:rPr>
          <w:lang w:val="vi-VN" w:eastAsia="ja-JP"/>
        </w:rPr>
        <w:t>.</w:t>
      </w:r>
    </w:p>
    <w:p w:rsidR="0041364E" w:rsidRPr="00322AAD" w:rsidRDefault="0041364E" w:rsidP="00B93244">
      <w:pPr>
        <w:pStyle w:val="ListParagraph"/>
        <w:numPr>
          <w:ilvl w:val="3"/>
          <w:numId w:val="12"/>
        </w:numPr>
        <w:autoSpaceDE w:val="0"/>
        <w:autoSpaceDN w:val="0"/>
        <w:spacing w:line="312" w:lineRule="auto"/>
        <w:ind w:left="567" w:hanging="567"/>
        <w:rPr>
          <w:szCs w:val="28"/>
        </w:rPr>
      </w:pPr>
      <w:r w:rsidRPr="00322AAD">
        <w:rPr>
          <w:b/>
          <w:szCs w:val="28"/>
        </w:rPr>
        <w:t>Đại học Y Hà Nội (2006).</w:t>
      </w:r>
      <w:r w:rsidRPr="00322AAD">
        <w:rPr>
          <w:szCs w:val="28"/>
        </w:rPr>
        <w:t xml:space="preserve"> Bài giả</w:t>
      </w:r>
      <w:r w:rsidR="004D3BAA" w:rsidRPr="00322AAD">
        <w:rPr>
          <w:szCs w:val="28"/>
        </w:rPr>
        <w:t>ng H</w:t>
      </w:r>
      <w:r w:rsidRPr="00322AAD">
        <w:rPr>
          <w:szCs w:val="28"/>
        </w:rPr>
        <w:t>uyết học</w:t>
      </w:r>
      <w:r w:rsidR="004D3BAA" w:rsidRPr="00322AAD">
        <w:rPr>
          <w:szCs w:val="28"/>
        </w:rPr>
        <w:t>-</w:t>
      </w:r>
      <w:r w:rsidRPr="00322AAD">
        <w:rPr>
          <w:szCs w:val="28"/>
        </w:rPr>
        <w:t xml:space="preserve">Truyền máu (sau đại học), </w:t>
      </w:r>
      <w:r w:rsidRPr="00322AAD">
        <w:rPr>
          <w:lang w:val="vi-VN"/>
        </w:rPr>
        <w:t>Nhà xuất bản Y học, Hà Nội</w:t>
      </w:r>
      <w:r w:rsidRPr="00322AAD">
        <w:rPr>
          <w:lang w:val="vi-VN" w:eastAsia="ja-JP"/>
        </w:rPr>
        <w:t>.</w:t>
      </w:r>
    </w:p>
    <w:p w:rsidR="006F2B48" w:rsidRPr="00322AAD" w:rsidRDefault="006F2B48" w:rsidP="00B93244">
      <w:pPr>
        <w:pStyle w:val="ListParagraph"/>
        <w:numPr>
          <w:ilvl w:val="3"/>
          <w:numId w:val="12"/>
        </w:numPr>
        <w:autoSpaceDE w:val="0"/>
        <w:autoSpaceDN w:val="0"/>
        <w:spacing w:line="312" w:lineRule="auto"/>
        <w:ind w:left="567" w:hanging="567"/>
        <w:rPr>
          <w:szCs w:val="28"/>
        </w:rPr>
      </w:pPr>
      <w:r w:rsidRPr="00322AAD">
        <w:rPr>
          <w:b/>
          <w:szCs w:val="28"/>
          <w:lang w:eastAsia="ja-JP"/>
        </w:rPr>
        <w:t xml:space="preserve">Phạm Thị Minh </w:t>
      </w:r>
      <w:r w:rsidRPr="00322AAD">
        <w:rPr>
          <w:rFonts w:hint="cs"/>
          <w:b/>
          <w:szCs w:val="28"/>
          <w:lang w:eastAsia="ja-JP"/>
        </w:rPr>
        <w:t>Đ</w:t>
      </w:r>
      <w:r w:rsidRPr="00322AAD">
        <w:rPr>
          <w:b/>
          <w:szCs w:val="28"/>
          <w:lang w:eastAsia="ja-JP"/>
        </w:rPr>
        <w:t>ức (2011).</w:t>
      </w:r>
      <w:r w:rsidRPr="00322AAD">
        <w:rPr>
          <w:szCs w:val="28"/>
          <w:lang w:eastAsia="ja-JP"/>
        </w:rPr>
        <w:t xml:space="preserve"> Sinh lý học (sách đào tạo bác sĩ đa khoa), </w:t>
      </w:r>
      <w:r w:rsidRPr="00322AAD">
        <w:rPr>
          <w:lang w:val="vi-VN"/>
        </w:rPr>
        <w:t>Nhà xuất bản Y học, Hà Nội</w:t>
      </w:r>
      <w:r w:rsidRPr="00322AAD">
        <w:rPr>
          <w:lang w:val="vi-VN" w:eastAsia="ja-JP"/>
        </w:rPr>
        <w:t>.</w:t>
      </w:r>
    </w:p>
    <w:p w:rsidR="00F24993" w:rsidRPr="00322AAD" w:rsidRDefault="006F2B48" w:rsidP="00B93244">
      <w:pPr>
        <w:pStyle w:val="ListParagraph"/>
        <w:numPr>
          <w:ilvl w:val="3"/>
          <w:numId w:val="12"/>
        </w:numPr>
        <w:autoSpaceDE w:val="0"/>
        <w:autoSpaceDN w:val="0"/>
        <w:spacing w:line="312" w:lineRule="auto"/>
        <w:ind w:left="567" w:hanging="567"/>
        <w:rPr>
          <w:szCs w:val="28"/>
        </w:rPr>
      </w:pPr>
      <w:r w:rsidRPr="00322AAD">
        <w:rPr>
          <w:szCs w:val="28"/>
          <w:lang w:eastAsia="ja-JP"/>
        </w:rPr>
        <w:t xml:space="preserve"> </w:t>
      </w:r>
      <w:r w:rsidR="002459BC" w:rsidRPr="00322AAD">
        <w:rPr>
          <w:b/>
          <w:szCs w:val="28"/>
        </w:rPr>
        <w:t>Đại học Y Hà Nội (2013).</w:t>
      </w:r>
      <w:r w:rsidR="002459BC" w:rsidRPr="00322AAD">
        <w:rPr>
          <w:szCs w:val="28"/>
        </w:rPr>
        <w:t xml:space="preserve"> Hóa sinh lâm sàng, </w:t>
      </w:r>
      <w:r w:rsidR="002459BC" w:rsidRPr="00322AAD">
        <w:rPr>
          <w:lang w:val="vi-VN"/>
        </w:rPr>
        <w:t>Nhà xuất bản Y học, Hà Nội</w:t>
      </w:r>
      <w:r w:rsidR="002459BC" w:rsidRPr="00322AAD">
        <w:rPr>
          <w:lang w:val="vi-VN" w:eastAsia="ja-JP"/>
        </w:rPr>
        <w:t>.</w:t>
      </w:r>
    </w:p>
    <w:p w:rsidR="0041364E" w:rsidRPr="00322AAD" w:rsidRDefault="00DE6580" w:rsidP="00B93244">
      <w:pPr>
        <w:pStyle w:val="ListParagraph"/>
        <w:numPr>
          <w:ilvl w:val="3"/>
          <w:numId w:val="12"/>
        </w:numPr>
        <w:autoSpaceDE w:val="0"/>
        <w:autoSpaceDN w:val="0"/>
        <w:spacing w:line="312" w:lineRule="auto"/>
        <w:ind w:left="567" w:hanging="567"/>
        <w:jc w:val="left"/>
        <w:rPr>
          <w:szCs w:val="28"/>
        </w:rPr>
      </w:pPr>
      <w:r w:rsidRPr="00322AAD">
        <w:rPr>
          <w:b/>
        </w:rPr>
        <w:t>National Research Council (</w:t>
      </w:r>
      <w:r w:rsidR="004267C1" w:rsidRPr="00322AAD">
        <w:rPr>
          <w:b/>
        </w:rPr>
        <w:t>1996</w:t>
      </w:r>
      <w:r w:rsidRPr="00322AAD">
        <w:rPr>
          <w:b/>
        </w:rPr>
        <w:t>)</w:t>
      </w:r>
      <w:r w:rsidR="004267C1" w:rsidRPr="00322AAD">
        <w:t xml:space="preserve">. Guide for the Care and Use of Laboratory Animals. National Academic Press. </w:t>
      </w:r>
      <w:hyperlink r:id="rId107" w:history="1">
        <w:r w:rsidR="004267C1" w:rsidRPr="00322AAD">
          <w:rPr>
            <w:rStyle w:val="Hyperlink"/>
            <w:color w:val="auto"/>
          </w:rPr>
          <w:t>http://www.nap.edu/books/0309053773/html/</w:t>
        </w:r>
      </w:hyperlink>
    </w:p>
    <w:p w:rsidR="004267C1" w:rsidRPr="00322AAD" w:rsidRDefault="004267C1" w:rsidP="00B93244">
      <w:pPr>
        <w:pStyle w:val="ListParagraph"/>
        <w:numPr>
          <w:ilvl w:val="3"/>
          <w:numId w:val="12"/>
        </w:numPr>
        <w:autoSpaceDE w:val="0"/>
        <w:autoSpaceDN w:val="0"/>
        <w:spacing w:line="312" w:lineRule="auto"/>
        <w:ind w:left="567" w:hanging="567"/>
        <w:rPr>
          <w:szCs w:val="28"/>
        </w:rPr>
      </w:pPr>
      <w:r w:rsidRPr="00322AAD">
        <w:rPr>
          <w:b/>
        </w:rPr>
        <w:t>The Jackson Laboratory</w:t>
      </w:r>
      <w:r w:rsidRPr="00322AAD">
        <w:rPr>
          <w:b/>
          <w:lang w:eastAsia="ja-JP"/>
        </w:rPr>
        <w:t xml:space="preserve"> (2007)</w:t>
      </w:r>
      <w:r w:rsidRPr="00322AAD">
        <w:rPr>
          <w:lang w:eastAsia="ja-JP"/>
        </w:rPr>
        <w:t xml:space="preserve">. Breeding Strategies for Maintaining Colonies of Laboratory Mice, </w:t>
      </w:r>
      <w:r w:rsidRPr="00322AAD">
        <w:t>A Jackson Laboratory Resource Manual</w:t>
      </w:r>
      <w:r w:rsidRPr="00322AAD">
        <w:rPr>
          <w:lang w:eastAsia="ja-JP"/>
        </w:rPr>
        <w:t>. ko.cwru.edu/info/breeding_strategies_manual.pdf.</w:t>
      </w:r>
    </w:p>
    <w:p w:rsidR="00827784" w:rsidRPr="00322AAD" w:rsidRDefault="00827784" w:rsidP="00B93244">
      <w:pPr>
        <w:pStyle w:val="ListParagraph"/>
        <w:numPr>
          <w:ilvl w:val="3"/>
          <w:numId w:val="12"/>
        </w:numPr>
        <w:autoSpaceDE w:val="0"/>
        <w:autoSpaceDN w:val="0"/>
        <w:spacing w:line="312" w:lineRule="auto"/>
        <w:ind w:left="567" w:hanging="567"/>
        <w:rPr>
          <w:szCs w:val="28"/>
        </w:rPr>
      </w:pPr>
      <w:r w:rsidRPr="00322AAD">
        <w:rPr>
          <w:b/>
          <w:lang w:eastAsia="ja-JP"/>
        </w:rPr>
        <w:t>Nguyễn Xuân Viết (2009).</w:t>
      </w:r>
      <w:r w:rsidRPr="00322AAD">
        <w:rPr>
          <w:lang w:eastAsia="ja-JP"/>
        </w:rPr>
        <w:t xml:space="preserve"> Giáo trình tiến hóa, Nhà xuất bản giáo dục Việt Nam.</w:t>
      </w:r>
    </w:p>
    <w:p w:rsidR="001E0714" w:rsidRPr="00322AAD" w:rsidRDefault="001E0714" w:rsidP="00B93244">
      <w:pPr>
        <w:pStyle w:val="ListParagraph"/>
        <w:numPr>
          <w:ilvl w:val="3"/>
          <w:numId w:val="12"/>
        </w:numPr>
        <w:autoSpaceDE w:val="0"/>
        <w:autoSpaceDN w:val="0"/>
        <w:spacing w:line="312" w:lineRule="auto"/>
        <w:ind w:left="567" w:hanging="567"/>
        <w:rPr>
          <w:szCs w:val="28"/>
        </w:rPr>
      </w:pPr>
      <w:r w:rsidRPr="00322AAD">
        <w:rPr>
          <w:b/>
        </w:rPr>
        <w:t>Goldman, J.M., A.S. Murr, A.R. Buckalew, J.M. Ferrell and R.L. Cooper (2007).</w:t>
      </w:r>
      <w:r w:rsidRPr="00322AAD">
        <w:t xml:space="preserve"> The Rodent Estrous Cycle: Characterization of Vaginal Cytology and its U</w:t>
      </w:r>
      <w:r w:rsidR="00DE6580" w:rsidRPr="00322AAD">
        <w:t>tility in Toxicological Studies.</w:t>
      </w:r>
      <w:r w:rsidRPr="00322AAD">
        <w:t xml:space="preserve"> </w:t>
      </w:r>
      <w:r w:rsidRPr="00322AAD">
        <w:rPr>
          <w:i/>
        </w:rPr>
        <w:t>Birth Defects Research</w:t>
      </w:r>
      <w:r w:rsidR="00DE6580" w:rsidRPr="00322AAD">
        <w:t xml:space="preserve">. </w:t>
      </w:r>
      <w:r w:rsidRPr="00322AAD">
        <w:t xml:space="preserve">Part B, 80 (2), 84-97. </w:t>
      </w:r>
    </w:p>
    <w:p w:rsidR="001E0714" w:rsidRPr="00322AAD" w:rsidRDefault="001E0714" w:rsidP="00B93244">
      <w:pPr>
        <w:pStyle w:val="ListParagraph"/>
        <w:numPr>
          <w:ilvl w:val="3"/>
          <w:numId w:val="12"/>
        </w:numPr>
        <w:autoSpaceDE w:val="0"/>
        <w:autoSpaceDN w:val="0"/>
        <w:spacing w:line="312" w:lineRule="auto"/>
        <w:ind w:left="567" w:hanging="567"/>
        <w:rPr>
          <w:szCs w:val="28"/>
        </w:rPr>
      </w:pPr>
      <w:r w:rsidRPr="00322AAD">
        <w:rPr>
          <w:b/>
        </w:rPr>
        <w:t>Sadleir R.M.F.S (1979).</w:t>
      </w:r>
      <w:r w:rsidRPr="00322AAD">
        <w:t xml:space="preserve"> Cycles and Seasons, in Auston C.R. and Short R.V. (eds.), Reproduction in Mammals: I. Germ Cells and Fertilization, Cambridge, New York. </w:t>
      </w:r>
    </w:p>
    <w:p w:rsidR="001E0714" w:rsidRPr="00322AAD" w:rsidRDefault="001E0714" w:rsidP="00B93244">
      <w:pPr>
        <w:pStyle w:val="ListParagraph"/>
        <w:numPr>
          <w:ilvl w:val="3"/>
          <w:numId w:val="12"/>
        </w:numPr>
        <w:autoSpaceDE w:val="0"/>
        <w:autoSpaceDN w:val="0"/>
        <w:spacing w:line="312" w:lineRule="auto"/>
        <w:ind w:left="567" w:hanging="567"/>
        <w:rPr>
          <w:szCs w:val="28"/>
        </w:rPr>
      </w:pPr>
      <w:r w:rsidRPr="00322AAD">
        <w:rPr>
          <w:b/>
        </w:rPr>
        <w:t>Gallavan R.H. Jr</w:t>
      </w:r>
      <w:r w:rsidR="004373D3" w:rsidRPr="00322AAD">
        <w:rPr>
          <w:b/>
        </w:rPr>
        <w:t>,</w:t>
      </w:r>
      <w:r w:rsidRPr="00322AAD">
        <w:rPr>
          <w:b/>
        </w:rPr>
        <w:t xml:space="preserve"> Holson J.F., Stump D.G., Knapp J.F. and Reynolds V.L..(1999).</w:t>
      </w:r>
      <w:r w:rsidRPr="00322AAD">
        <w:t xml:space="preserve"> Interpreting the Toxicologic Significance of Alterations in Anogenital Distance: Potential for Confounding E</w:t>
      </w:r>
      <w:r w:rsidR="00DE6580" w:rsidRPr="00322AAD">
        <w:t xml:space="preserve">ffects of Progeny Body Weights. </w:t>
      </w:r>
      <w:r w:rsidRPr="00322AAD">
        <w:rPr>
          <w:i/>
        </w:rPr>
        <w:t>Reproductive Toxicology</w:t>
      </w:r>
      <w:r w:rsidRPr="00322AAD">
        <w:t>, 13: 383-390.</w:t>
      </w:r>
    </w:p>
    <w:p w:rsidR="008F1B0D" w:rsidRPr="00322AAD" w:rsidRDefault="008F1B0D" w:rsidP="003E12E8">
      <w:pPr>
        <w:pStyle w:val="ListParagraph"/>
        <w:numPr>
          <w:ilvl w:val="3"/>
          <w:numId w:val="12"/>
        </w:numPr>
        <w:autoSpaceDE w:val="0"/>
        <w:autoSpaceDN w:val="0"/>
        <w:spacing w:line="312" w:lineRule="auto"/>
        <w:ind w:left="567" w:hanging="567"/>
        <w:rPr>
          <w:szCs w:val="28"/>
        </w:rPr>
      </w:pPr>
      <w:r w:rsidRPr="00322AAD">
        <w:rPr>
          <w:b/>
          <w:lang w:eastAsia="ja-JP"/>
        </w:rPr>
        <w:lastRenderedPageBreak/>
        <w:t>Nguyễn Văn Thanh (2006).</w:t>
      </w:r>
      <w:r w:rsidRPr="00322AAD">
        <w:rPr>
          <w:lang w:eastAsia="ja-JP"/>
        </w:rPr>
        <w:t xml:space="preserve"> Sinh học phân tử, </w:t>
      </w:r>
      <w:r w:rsidRPr="00322AAD">
        <w:rPr>
          <w:i/>
          <w:lang w:eastAsia="ja-JP"/>
        </w:rPr>
        <w:t>Nhà xuất bản y học</w:t>
      </w:r>
      <w:r w:rsidRPr="00322AAD">
        <w:rPr>
          <w:lang w:eastAsia="ja-JP"/>
        </w:rPr>
        <w:t>.</w:t>
      </w:r>
    </w:p>
    <w:p w:rsidR="008F1B0D" w:rsidRPr="00322AAD" w:rsidRDefault="0039236A" w:rsidP="00EC1635">
      <w:pPr>
        <w:pStyle w:val="ListParagraph"/>
        <w:numPr>
          <w:ilvl w:val="3"/>
          <w:numId w:val="12"/>
        </w:numPr>
        <w:autoSpaceDE w:val="0"/>
        <w:autoSpaceDN w:val="0"/>
        <w:spacing w:line="312" w:lineRule="auto"/>
        <w:ind w:left="567" w:hanging="567"/>
        <w:rPr>
          <w:szCs w:val="28"/>
        </w:rPr>
      </w:pPr>
      <w:r w:rsidRPr="00322AAD">
        <w:rPr>
          <w:b/>
          <w:szCs w:val="28"/>
          <w:lang w:eastAsia="ja-JP"/>
        </w:rPr>
        <w:t>Trịnh Thanh Bảo (2008)</w:t>
      </w:r>
      <w:r w:rsidRPr="00322AAD">
        <w:rPr>
          <w:szCs w:val="28"/>
          <w:lang w:eastAsia="ja-JP"/>
        </w:rPr>
        <w:t xml:space="preserve">. Di truyền y học, </w:t>
      </w:r>
      <w:r w:rsidR="007021CB" w:rsidRPr="00322AAD">
        <w:rPr>
          <w:i/>
          <w:lang w:eastAsia="ja-JP"/>
        </w:rPr>
        <w:t>Nhà xuất bản y học</w:t>
      </w:r>
      <w:r w:rsidR="007021CB" w:rsidRPr="00322AAD">
        <w:rPr>
          <w:lang w:eastAsia="ja-JP"/>
        </w:rPr>
        <w:t>.</w:t>
      </w:r>
    </w:p>
    <w:p w:rsidR="00F26DF7" w:rsidRPr="00322AAD" w:rsidRDefault="00F26DF7" w:rsidP="00F51032">
      <w:pPr>
        <w:pStyle w:val="ListParagraph"/>
        <w:numPr>
          <w:ilvl w:val="3"/>
          <w:numId w:val="12"/>
        </w:numPr>
        <w:autoSpaceDE w:val="0"/>
        <w:autoSpaceDN w:val="0"/>
        <w:spacing w:line="312" w:lineRule="auto"/>
        <w:ind w:left="567" w:hanging="567"/>
        <w:rPr>
          <w:szCs w:val="28"/>
        </w:rPr>
      </w:pPr>
      <w:r w:rsidRPr="00322AAD">
        <w:rPr>
          <w:b/>
          <w:szCs w:val="28"/>
        </w:rPr>
        <w:t>Abel MH, Wootton AN, Wilkins V, Huhtaniemi I, Knight PG, Charlton HM</w:t>
      </w:r>
      <w:r w:rsidR="00783D51" w:rsidRPr="00322AAD">
        <w:rPr>
          <w:b/>
          <w:szCs w:val="28"/>
        </w:rPr>
        <w:t xml:space="preserve"> (2000)</w:t>
      </w:r>
      <w:r w:rsidRPr="00322AAD">
        <w:rPr>
          <w:b/>
          <w:szCs w:val="28"/>
        </w:rPr>
        <w:t>.</w:t>
      </w:r>
      <w:r w:rsidRPr="00322AAD">
        <w:rPr>
          <w:szCs w:val="28"/>
        </w:rPr>
        <w:t xml:space="preserve"> The effect of a null mutation in the follicle-stimulating hormone receptor gene on mouse reproduction. </w:t>
      </w:r>
      <w:r w:rsidRPr="00322AAD">
        <w:rPr>
          <w:i/>
          <w:szCs w:val="28"/>
        </w:rPr>
        <w:t>Endocrinology</w:t>
      </w:r>
      <w:r w:rsidRPr="00322AAD">
        <w:rPr>
          <w:szCs w:val="28"/>
        </w:rPr>
        <w:t>;141:1795</w:t>
      </w:r>
      <w:r w:rsidR="001F547F" w:rsidRPr="00322AAD">
        <w:rPr>
          <w:szCs w:val="28"/>
        </w:rPr>
        <w:t>-</w:t>
      </w:r>
      <w:r w:rsidRPr="00322AAD">
        <w:rPr>
          <w:szCs w:val="28"/>
        </w:rPr>
        <w:t>1803</w:t>
      </w:r>
      <w:r w:rsidRPr="00322AAD">
        <w:rPr>
          <w:szCs w:val="28"/>
          <w:lang w:eastAsia="ja-JP"/>
        </w:rPr>
        <w:t>.</w:t>
      </w:r>
    </w:p>
    <w:p w:rsidR="00F26DF7" w:rsidRPr="00322AAD" w:rsidRDefault="00F26DF7" w:rsidP="002D1E9A">
      <w:pPr>
        <w:pStyle w:val="ListParagraph"/>
        <w:numPr>
          <w:ilvl w:val="3"/>
          <w:numId w:val="12"/>
        </w:numPr>
        <w:autoSpaceDE w:val="0"/>
        <w:autoSpaceDN w:val="0"/>
        <w:spacing w:line="312" w:lineRule="auto"/>
        <w:ind w:left="567" w:hanging="567"/>
        <w:rPr>
          <w:szCs w:val="28"/>
        </w:rPr>
      </w:pPr>
      <w:r w:rsidRPr="00322AAD">
        <w:rPr>
          <w:b/>
          <w:szCs w:val="28"/>
        </w:rPr>
        <w:t>Baker PJ, Pakarinen P, Huhtaniemi IT, Abel MH, Charlton HM, Kumar TR, O’Shaughnessy PJ</w:t>
      </w:r>
      <w:r w:rsidR="00783D51" w:rsidRPr="00322AAD">
        <w:rPr>
          <w:b/>
          <w:szCs w:val="28"/>
        </w:rPr>
        <w:t xml:space="preserve"> (2003)</w:t>
      </w:r>
      <w:r w:rsidRPr="00322AAD">
        <w:rPr>
          <w:szCs w:val="28"/>
        </w:rPr>
        <w:t>. Failure of normal Leydig cell development in follicle-stimulating hormone (FSH) receptor deficient mice, but not FSH beta-deficient mice role for constitutive FSH recept</w:t>
      </w:r>
      <w:r w:rsidR="00783D51" w:rsidRPr="00322AAD">
        <w:rPr>
          <w:szCs w:val="28"/>
        </w:rPr>
        <w:t xml:space="preserve">or activity. </w:t>
      </w:r>
      <w:r w:rsidR="00783D51" w:rsidRPr="00322AAD">
        <w:rPr>
          <w:i/>
          <w:szCs w:val="28"/>
        </w:rPr>
        <w:t>Endocrinology</w:t>
      </w:r>
      <w:r w:rsidR="00783D51" w:rsidRPr="00322AAD">
        <w:rPr>
          <w:szCs w:val="28"/>
        </w:rPr>
        <w:t xml:space="preserve"> </w:t>
      </w:r>
      <w:r w:rsidRPr="00322AAD">
        <w:rPr>
          <w:szCs w:val="28"/>
        </w:rPr>
        <w:t>;144:138</w:t>
      </w:r>
      <w:r w:rsidR="001F547F" w:rsidRPr="00322AAD">
        <w:rPr>
          <w:szCs w:val="28"/>
        </w:rPr>
        <w:t>-</w:t>
      </w:r>
      <w:r w:rsidRPr="00322AAD">
        <w:rPr>
          <w:szCs w:val="28"/>
        </w:rPr>
        <w:t>145.</w:t>
      </w:r>
    </w:p>
    <w:p w:rsidR="00F26DF7" w:rsidRPr="00322AAD" w:rsidRDefault="002E49C8" w:rsidP="002D1E9A">
      <w:pPr>
        <w:pStyle w:val="ListParagraph"/>
        <w:numPr>
          <w:ilvl w:val="3"/>
          <w:numId w:val="12"/>
        </w:numPr>
        <w:autoSpaceDE w:val="0"/>
        <w:autoSpaceDN w:val="0"/>
        <w:spacing w:line="312" w:lineRule="auto"/>
        <w:ind w:left="567" w:hanging="567"/>
        <w:rPr>
          <w:szCs w:val="28"/>
        </w:rPr>
      </w:pPr>
      <w:r w:rsidRPr="00322AAD">
        <w:rPr>
          <w:b/>
          <w:szCs w:val="28"/>
        </w:rPr>
        <w:t>O'Bryan MK, de Kretser D</w:t>
      </w:r>
      <w:r w:rsidR="00783D51" w:rsidRPr="00322AAD">
        <w:rPr>
          <w:b/>
          <w:szCs w:val="28"/>
        </w:rPr>
        <w:t xml:space="preserve"> (2006)</w:t>
      </w:r>
      <w:r w:rsidRPr="00322AAD">
        <w:rPr>
          <w:b/>
          <w:szCs w:val="28"/>
        </w:rPr>
        <w:t>.</w:t>
      </w:r>
      <w:r w:rsidRPr="00322AAD">
        <w:rPr>
          <w:szCs w:val="28"/>
        </w:rPr>
        <w:t xml:space="preserve"> Mouse models for genes involved in impaired spe</w:t>
      </w:r>
      <w:r w:rsidR="00783D51" w:rsidRPr="00322AAD">
        <w:rPr>
          <w:szCs w:val="28"/>
        </w:rPr>
        <w:t xml:space="preserve">rmatogenesis. </w:t>
      </w:r>
      <w:r w:rsidR="00783D51" w:rsidRPr="00322AAD">
        <w:rPr>
          <w:i/>
          <w:szCs w:val="28"/>
        </w:rPr>
        <w:t>Int J Androl</w:t>
      </w:r>
      <w:r w:rsidRPr="00322AAD">
        <w:rPr>
          <w:szCs w:val="28"/>
        </w:rPr>
        <w:t>;29:76</w:t>
      </w:r>
      <w:r w:rsidR="001F547F" w:rsidRPr="00322AAD">
        <w:rPr>
          <w:szCs w:val="28"/>
        </w:rPr>
        <w:t>-</w:t>
      </w:r>
      <w:r w:rsidRPr="00322AAD">
        <w:rPr>
          <w:szCs w:val="28"/>
        </w:rPr>
        <w:t>89; discussion 105</w:t>
      </w:r>
      <w:r w:rsidR="001F547F" w:rsidRPr="00322AAD">
        <w:rPr>
          <w:szCs w:val="28"/>
        </w:rPr>
        <w:t>-</w:t>
      </w:r>
      <w:r w:rsidRPr="00322AAD">
        <w:rPr>
          <w:szCs w:val="28"/>
        </w:rPr>
        <w:t>8.</w:t>
      </w:r>
    </w:p>
    <w:p w:rsidR="00091342" w:rsidRPr="00322AAD" w:rsidRDefault="00091342" w:rsidP="002D1E9A">
      <w:pPr>
        <w:pStyle w:val="ListParagraph"/>
        <w:numPr>
          <w:ilvl w:val="3"/>
          <w:numId w:val="12"/>
        </w:numPr>
        <w:autoSpaceDE w:val="0"/>
        <w:autoSpaceDN w:val="0"/>
        <w:spacing w:line="312" w:lineRule="auto"/>
        <w:ind w:left="567" w:hanging="567"/>
        <w:rPr>
          <w:szCs w:val="28"/>
        </w:rPr>
      </w:pPr>
      <w:r w:rsidRPr="00322AAD">
        <w:rPr>
          <w:b/>
          <w:szCs w:val="28"/>
        </w:rPr>
        <w:t>J.H., P. (2009).</w:t>
      </w:r>
      <w:r w:rsidRPr="00322AAD">
        <w:rPr>
          <w:szCs w:val="28"/>
        </w:rPr>
        <w:t xml:space="preserve"> Effects of heat stress on mamalian reproduction. </w:t>
      </w:r>
      <w:r w:rsidRPr="00322AAD">
        <w:rPr>
          <w:i/>
          <w:szCs w:val="28"/>
        </w:rPr>
        <w:t>Phil. Trans. R. Soc. B</w:t>
      </w:r>
      <w:r w:rsidRPr="00322AAD">
        <w:rPr>
          <w:szCs w:val="28"/>
        </w:rPr>
        <w:t>,364, 3341-3350.</w:t>
      </w:r>
    </w:p>
    <w:p w:rsidR="00783D51" w:rsidRPr="00322AAD" w:rsidRDefault="00091342" w:rsidP="002D1E9A">
      <w:pPr>
        <w:pStyle w:val="ListParagraph"/>
        <w:numPr>
          <w:ilvl w:val="3"/>
          <w:numId w:val="12"/>
        </w:numPr>
        <w:autoSpaceDE w:val="0"/>
        <w:autoSpaceDN w:val="0"/>
        <w:spacing w:line="312" w:lineRule="auto"/>
        <w:ind w:left="567" w:hanging="567"/>
        <w:rPr>
          <w:szCs w:val="28"/>
        </w:rPr>
      </w:pPr>
      <w:r w:rsidRPr="00322AAD">
        <w:rPr>
          <w:b/>
          <w:szCs w:val="28"/>
        </w:rPr>
        <w:t xml:space="preserve">Hou </w:t>
      </w:r>
      <w:r w:rsidR="00783D51" w:rsidRPr="00322AAD">
        <w:rPr>
          <w:b/>
          <w:szCs w:val="28"/>
        </w:rPr>
        <w:t>Y, Wang X, Lei Z et al. (2015).</w:t>
      </w:r>
      <w:r w:rsidR="00783D51" w:rsidRPr="00322AAD">
        <w:rPr>
          <w:szCs w:val="28"/>
        </w:rPr>
        <w:t xml:space="preserve"> Heat-stress-induced metabolic changes and altered male reproductive function. </w:t>
      </w:r>
      <w:r w:rsidR="00783D51" w:rsidRPr="00322AAD">
        <w:rPr>
          <w:i/>
          <w:szCs w:val="28"/>
        </w:rPr>
        <w:t>Journal of Proteome Research</w:t>
      </w:r>
      <w:r w:rsidR="00783D51" w:rsidRPr="00322AAD">
        <w:rPr>
          <w:szCs w:val="28"/>
        </w:rPr>
        <w:t xml:space="preserve">,14(3), 1495-1503. </w:t>
      </w:r>
    </w:p>
    <w:p w:rsidR="00FF57F4" w:rsidRPr="00322AAD" w:rsidRDefault="00FF57F4" w:rsidP="002D1E9A">
      <w:pPr>
        <w:pStyle w:val="ListParagraph"/>
        <w:numPr>
          <w:ilvl w:val="3"/>
          <w:numId w:val="12"/>
        </w:numPr>
        <w:autoSpaceDE w:val="0"/>
        <w:autoSpaceDN w:val="0"/>
        <w:spacing w:line="312" w:lineRule="auto"/>
        <w:ind w:left="567" w:hanging="567"/>
        <w:rPr>
          <w:szCs w:val="28"/>
        </w:rPr>
      </w:pPr>
      <w:r w:rsidRPr="00322AAD">
        <w:rPr>
          <w:b/>
          <w:szCs w:val="28"/>
        </w:rPr>
        <w:t>A</w:t>
      </w:r>
      <w:r w:rsidR="001E5478" w:rsidRPr="00322AAD">
        <w:rPr>
          <w:b/>
          <w:szCs w:val="28"/>
        </w:rPr>
        <w:t xml:space="preserve"> </w:t>
      </w:r>
      <w:r w:rsidRPr="00322AAD">
        <w:rPr>
          <w:b/>
          <w:szCs w:val="28"/>
        </w:rPr>
        <w:t>Walaa</w:t>
      </w:r>
      <w:r w:rsidR="001E5478" w:rsidRPr="00322AAD">
        <w:rPr>
          <w:b/>
          <w:szCs w:val="28"/>
        </w:rPr>
        <w:t xml:space="preserve"> </w:t>
      </w:r>
      <w:r w:rsidRPr="00322AAD">
        <w:rPr>
          <w:b/>
          <w:szCs w:val="28"/>
        </w:rPr>
        <w:t>H</w:t>
      </w:r>
      <w:r w:rsidR="001F547F" w:rsidRPr="00322AAD">
        <w:rPr>
          <w:b/>
          <w:szCs w:val="28"/>
        </w:rPr>
        <w:t xml:space="preserve"> </w:t>
      </w:r>
      <w:r w:rsidRPr="00322AAD">
        <w:rPr>
          <w:b/>
          <w:szCs w:val="28"/>
        </w:rPr>
        <w:t>Khalifa,</w:t>
      </w:r>
      <w:r w:rsidR="001F547F" w:rsidRPr="00322AAD">
        <w:rPr>
          <w:b/>
          <w:szCs w:val="28"/>
        </w:rPr>
        <w:t xml:space="preserve"> </w:t>
      </w:r>
      <w:r w:rsidRPr="00322AAD">
        <w:rPr>
          <w:b/>
          <w:szCs w:val="28"/>
        </w:rPr>
        <w:t>Gamal</w:t>
      </w:r>
      <w:r w:rsidR="001F547F" w:rsidRPr="00322AAD">
        <w:rPr>
          <w:b/>
          <w:szCs w:val="28"/>
        </w:rPr>
        <w:t xml:space="preserve"> </w:t>
      </w:r>
      <w:r w:rsidRPr="00322AAD">
        <w:rPr>
          <w:b/>
          <w:szCs w:val="28"/>
        </w:rPr>
        <w:t>A</w:t>
      </w:r>
      <w:r w:rsidR="001F547F" w:rsidRPr="00322AAD">
        <w:rPr>
          <w:b/>
          <w:szCs w:val="28"/>
        </w:rPr>
        <w:t xml:space="preserve"> </w:t>
      </w:r>
      <w:r w:rsidRPr="00322AAD">
        <w:rPr>
          <w:b/>
          <w:szCs w:val="28"/>
        </w:rPr>
        <w:t>El-Sisy,</w:t>
      </w:r>
      <w:r w:rsidR="001F547F" w:rsidRPr="00322AAD">
        <w:rPr>
          <w:b/>
          <w:szCs w:val="28"/>
        </w:rPr>
        <w:t xml:space="preserve"> </w:t>
      </w:r>
      <w:r w:rsidRPr="00322AAD">
        <w:rPr>
          <w:b/>
          <w:szCs w:val="28"/>
        </w:rPr>
        <w:t>Walid</w:t>
      </w:r>
      <w:r w:rsidR="001E5478" w:rsidRPr="00322AAD">
        <w:rPr>
          <w:b/>
          <w:szCs w:val="28"/>
        </w:rPr>
        <w:t xml:space="preserve"> </w:t>
      </w:r>
      <w:r w:rsidRPr="00322AAD">
        <w:rPr>
          <w:b/>
          <w:szCs w:val="28"/>
        </w:rPr>
        <w:t>S</w:t>
      </w:r>
      <w:r w:rsidR="001F547F" w:rsidRPr="00322AAD">
        <w:rPr>
          <w:b/>
          <w:szCs w:val="28"/>
        </w:rPr>
        <w:t xml:space="preserve"> </w:t>
      </w:r>
      <w:r w:rsidRPr="00322AAD">
        <w:rPr>
          <w:b/>
          <w:szCs w:val="28"/>
        </w:rPr>
        <w:t>El-Nattat,</w:t>
      </w:r>
      <w:r w:rsidR="001E5478" w:rsidRPr="00322AAD">
        <w:rPr>
          <w:b/>
          <w:szCs w:val="28"/>
        </w:rPr>
        <w:t xml:space="preserve"> </w:t>
      </w:r>
      <w:r w:rsidRPr="00322AAD">
        <w:rPr>
          <w:b/>
          <w:szCs w:val="28"/>
        </w:rPr>
        <w:t>AAA</w:t>
      </w:r>
      <w:r w:rsidR="00783D51" w:rsidRPr="00322AAD">
        <w:rPr>
          <w:b/>
          <w:szCs w:val="28"/>
        </w:rPr>
        <w:t>Mourad, Nagwa</w:t>
      </w:r>
      <w:r w:rsidR="001F547F" w:rsidRPr="00322AAD">
        <w:rPr>
          <w:b/>
          <w:szCs w:val="28"/>
        </w:rPr>
        <w:t xml:space="preserve"> </w:t>
      </w:r>
      <w:r w:rsidR="00783D51" w:rsidRPr="00322AAD">
        <w:rPr>
          <w:b/>
          <w:szCs w:val="28"/>
        </w:rPr>
        <w:t>Maghraby</w:t>
      </w:r>
      <w:r w:rsidR="001F547F" w:rsidRPr="00322AAD">
        <w:rPr>
          <w:b/>
          <w:szCs w:val="28"/>
        </w:rPr>
        <w:t xml:space="preserve"> </w:t>
      </w:r>
      <w:r w:rsidR="00783D51" w:rsidRPr="00322AAD">
        <w:rPr>
          <w:b/>
          <w:szCs w:val="28"/>
        </w:rPr>
        <w:t>(2018).</w:t>
      </w:r>
      <w:r w:rsidRPr="00322AAD">
        <w:rPr>
          <w:szCs w:val="28"/>
        </w:rPr>
        <w:t xml:space="preserve"> Effect</w:t>
      </w:r>
      <w:r w:rsidR="001F547F" w:rsidRPr="00322AAD">
        <w:rPr>
          <w:szCs w:val="28"/>
        </w:rPr>
        <w:t xml:space="preserve"> </w:t>
      </w:r>
      <w:r w:rsidRPr="00322AAD">
        <w:rPr>
          <w:szCs w:val="28"/>
        </w:rPr>
        <w:t>of</w:t>
      </w:r>
      <w:r w:rsidR="001F547F" w:rsidRPr="00322AAD">
        <w:rPr>
          <w:szCs w:val="28"/>
        </w:rPr>
        <w:t xml:space="preserve"> </w:t>
      </w:r>
      <w:r w:rsidRPr="00322AAD">
        <w:rPr>
          <w:szCs w:val="28"/>
        </w:rPr>
        <w:t>water</w:t>
      </w:r>
      <w:r w:rsidR="001F547F" w:rsidRPr="00322AAD">
        <w:rPr>
          <w:szCs w:val="28"/>
        </w:rPr>
        <w:t xml:space="preserve"> </w:t>
      </w:r>
      <w:r w:rsidRPr="00322AAD">
        <w:rPr>
          <w:szCs w:val="28"/>
        </w:rPr>
        <w:t>extract of</w:t>
      </w:r>
      <w:r w:rsidR="001F547F" w:rsidRPr="00322AAD">
        <w:rPr>
          <w:szCs w:val="28"/>
        </w:rPr>
        <w:t xml:space="preserve"> </w:t>
      </w:r>
      <w:r w:rsidRPr="00322AAD">
        <w:rPr>
          <w:szCs w:val="28"/>
        </w:rPr>
        <w:t>dates</w:t>
      </w:r>
      <w:r w:rsidR="001F547F" w:rsidRPr="00322AAD">
        <w:rPr>
          <w:szCs w:val="28"/>
        </w:rPr>
        <w:t xml:space="preserve"> </w:t>
      </w:r>
      <w:r w:rsidRPr="00322AAD">
        <w:rPr>
          <w:szCs w:val="28"/>
        </w:rPr>
        <w:t>palm(Phoenix dactylifera) on semen characteristics and oxidative status in serumof male New Zeal</w:t>
      </w:r>
      <w:r w:rsidR="00783D51" w:rsidRPr="00322AAD">
        <w:rPr>
          <w:szCs w:val="28"/>
        </w:rPr>
        <w:t xml:space="preserve">and rabbits under heat stress. </w:t>
      </w:r>
      <w:r w:rsidRPr="00322AAD">
        <w:rPr>
          <w:i/>
          <w:szCs w:val="28"/>
        </w:rPr>
        <w:t>Asian Pacific Journal of</w:t>
      </w:r>
      <w:r w:rsidR="00386C10" w:rsidRPr="00322AAD">
        <w:rPr>
          <w:i/>
          <w:szCs w:val="28"/>
          <w:lang w:eastAsia="ja-JP"/>
        </w:rPr>
        <w:t xml:space="preserve"> </w:t>
      </w:r>
      <w:r w:rsidRPr="00322AAD">
        <w:rPr>
          <w:i/>
          <w:szCs w:val="28"/>
        </w:rPr>
        <w:t>Reproduction,</w:t>
      </w:r>
      <w:r w:rsidRPr="00322AAD">
        <w:rPr>
          <w:szCs w:val="28"/>
        </w:rPr>
        <w:t xml:space="preserve"> 7(1), pp. 22-26.</w:t>
      </w:r>
    </w:p>
    <w:p w:rsidR="00386C10" w:rsidRPr="00322AAD" w:rsidRDefault="00386C10" w:rsidP="002D1E9A">
      <w:pPr>
        <w:pStyle w:val="ListParagraph"/>
        <w:numPr>
          <w:ilvl w:val="3"/>
          <w:numId w:val="12"/>
        </w:numPr>
        <w:autoSpaceDE w:val="0"/>
        <w:autoSpaceDN w:val="0"/>
        <w:spacing w:line="312" w:lineRule="auto"/>
        <w:ind w:left="567" w:hanging="567"/>
        <w:rPr>
          <w:szCs w:val="28"/>
        </w:rPr>
      </w:pPr>
      <w:r w:rsidRPr="00322AAD">
        <w:rPr>
          <w:b/>
          <w:szCs w:val="28"/>
        </w:rPr>
        <w:t>Almeida S.A., Petenusei S.O., Anselmo-Franci J.A., et al. (1998)</w:t>
      </w:r>
      <w:r w:rsidR="00783D51" w:rsidRPr="00322AAD">
        <w:rPr>
          <w:b/>
          <w:szCs w:val="28"/>
        </w:rPr>
        <w:t>.</w:t>
      </w:r>
      <w:r w:rsidRPr="00322AAD">
        <w:rPr>
          <w:szCs w:val="28"/>
        </w:rPr>
        <w:t xml:space="preserve"> Decreased spermatogenic and androgenic testicular functions in adult rats submitted to immobilization induced stress from puberty.</w:t>
      </w:r>
      <w:r w:rsidR="00783D51" w:rsidRPr="00322AAD">
        <w:rPr>
          <w:szCs w:val="28"/>
        </w:rPr>
        <w:t xml:space="preserve"> </w:t>
      </w:r>
      <w:r w:rsidRPr="00322AAD">
        <w:rPr>
          <w:i/>
          <w:szCs w:val="28"/>
        </w:rPr>
        <w:t>Braz J Med</w:t>
      </w:r>
      <w:r w:rsidR="00783D51" w:rsidRPr="00322AAD">
        <w:rPr>
          <w:i/>
          <w:szCs w:val="28"/>
        </w:rPr>
        <w:t xml:space="preserve"> </w:t>
      </w:r>
      <w:r w:rsidRPr="00322AAD">
        <w:rPr>
          <w:i/>
          <w:szCs w:val="28"/>
        </w:rPr>
        <w:t>Biol</w:t>
      </w:r>
      <w:r w:rsidR="00783D51" w:rsidRPr="00322AAD">
        <w:rPr>
          <w:i/>
          <w:szCs w:val="28"/>
        </w:rPr>
        <w:t xml:space="preserve"> </w:t>
      </w:r>
      <w:r w:rsidRPr="00322AAD">
        <w:rPr>
          <w:i/>
          <w:szCs w:val="28"/>
        </w:rPr>
        <w:t>Res</w:t>
      </w:r>
      <w:r w:rsidRPr="00322AAD">
        <w:rPr>
          <w:szCs w:val="28"/>
        </w:rPr>
        <w:t>., 31:1443-1448.</w:t>
      </w:r>
    </w:p>
    <w:p w:rsidR="00386C10" w:rsidRPr="00322AAD" w:rsidRDefault="00386C10" w:rsidP="002D1E9A">
      <w:pPr>
        <w:pStyle w:val="ListParagraph"/>
        <w:numPr>
          <w:ilvl w:val="3"/>
          <w:numId w:val="12"/>
        </w:numPr>
        <w:autoSpaceDE w:val="0"/>
        <w:autoSpaceDN w:val="0"/>
        <w:spacing w:line="312" w:lineRule="auto"/>
        <w:ind w:left="567" w:hanging="567"/>
        <w:rPr>
          <w:szCs w:val="28"/>
        </w:rPr>
      </w:pPr>
      <w:r w:rsidRPr="00322AAD">
        <w:rPr>
          <w:b/>
          <w:szCs w:val="28"/>
        </w:rPr>
        <w:t>Almeida S.A., Petenusei S.O, Franci J.A., et al. (2000)</w:t>
      </w:r>
      <w:r w:rsidR="00783D51" w:rsidRPr="00322AAD">
        <w:rPr>
          <w:szCs w:val="28"/>
        </w:rPr>
        <w:t>.</w:t>
      </w:r>
      <w:r w:rsidRPr="00322AAD">
        <w:rPr>
          <w:szCs w:val="28"/>
        </w:rPr>
        <w:t xml:space="preserve"> Chronic immobilization induced stress decreases plasma testosterone and delay testicular maturation in pubertal rats. Andrologia., 32:7-11.</w:t>
      </w:r>
    </w:p>
    <w:p w:rsidR="00037179" w:rsidRPr="00322AAD" w:rsidRDefault="00037179" w:rsidP="003E12E8">
      <w:pPr>
        <w:pStyle w:val="ListParagraph"/>
        <w:numPr>
          <w:ilvl w:val="3"/>
          <w:numId w:val="12"/>
        </w:numPr>
        <w:autoSpaceDE w:val="0"/>
        <w:autoSpaceDN w:val="0"/>
        <w:spacing w:line="300" w:lineRule="auto"/>
        <w:ind w:left="567" w:hanging="567"/>
        <w:rPr>
          <w:szCs w:val="28"/>
        </w:rPr>
      </w:pPr>
      <w:r w:rsidRPr="00322AAD">
        <w:rPr>
          <w:b/>
          <w:szCs w:val="28"/>
        </w:rPr>
        <w:lastRenderedPageBreak/>
        <w:t>Kirby, E. D., Geraghty, A. C., Ubuka, T., Bentley, G. E. &amp; Kaufer, D</w:t>
      </w:r>
      <w:r w:rsidR="00783D51" w:rsidRPr="00322AAD">
        <w:rPr>
          <w:b/>
          <w:szCs w:val="28"/>
        </w:rPr>
        <w:t xml:space="preserve"> (2009)</w:t>
      </w:r>
      <w:r w:rsidRPr="00322AAD">
        <w:rPr>
          <w:b/>
          <w:szCs w:val="28"/>
        </w:rPr>
        <w:t>.</w:t>
      </w:r>
      <w:r w:rsidRPr="00322AAD">
        <w:rPr>
          <w:szCs w:val="28"/>
        </w:rPr>
        <w:t xml:space="preserve"> Stress increases putative gonadotropin inhibitory hormone and decreases luteinising hormone in male rats. Proc. Natl. Acad. </w:t>
      </w:r>
      <w:r w:rsidR="00783D51" w:rsidRPr="00322AAD">
        <w:rPr>
          <w:szCs w:val="28"/>
        </w:rPr>
        <w:t>Sci. USA 106, 11324</w:t>
      </w:r>
      <w:r w:rsidR="001F547F" w:rsidRPr="00322AAD">
        <w:rPr>
          <w:szCs w:val="28"/>
        </w:rPr>
        <w:t>-</w:t>
      </w:r>
      <w:r w:rsidR="00783D51" w:rsidRPr="00322AAD">
        <w:rPr>
          <w:szCs w:val="28"/>
        </w:rPr>
        <w:t>11329</w:t>
      </w:r>
      <w:r w:rsidRPr="00322AAD">
        <w:rPr>
          <w:szCs w:val="28"/>
        </w:rPr>
        <w:t>.</w:t>
      </w:r>
      <w:r w:rsidRPr="00322AAD">
        <w:rPr>
          <w:szCs w:val="28"/>
          <w:lang w:eastAsia="ja-JP"/>
        </w:rPr>
        <w:t xml:space="preserve"> </w:t>
      </w:r>
    </w:p>
    <w:p w:rsidR="00FF57F4" w:rsidRPr="00322AAD" w:rsidRDefault="00D35E01" w:rsidP="00EC1635">
      <w:pPr>
        <w:pStyle w:val="ListParagraph"/>
        <w:numPr>
          <w:ilvl w:val="3"/>
          <w:numId w:val="12"/>
        </w:numPr>
        <w:autoSpaceDE w:val="0"/>
        <w:autoSpaceDN w:val="0"/>
        <w:spacing w:line="300" w:lineRule="auto"/>
        <w:ind w:left="567" w:hanging="567"/>
        <w:rPr>
          <w:szCs w:val="28"/>
        </w:rPr>
      </w:pPr>
      <w:r w:rsidRPr="00322AAD">
        <w:rPr>
          <w:b/>
          <w:szCs w:val="28"/>
        </w:rPr>
        <w:t>Dobrzyńska M.M.</w:t>
      </w:r>
      <w:r w:rsidRPr="00322AAD">
        <w:rPr>
          <w:b/>
          <w:szCs w:val="28"/>
          <w:lang w:eastAsia="ja-JP"/>
        </w:rPr>
        <w:t xml:space="preserve"> (2003)</w:t>
      </w:r>
      <w:r w:rsidR="00783D51" w:rsidRPr="00322AAD">
        <w:rPr>
          <w:szCs w:val="28"/>
        </w:rPr>
        <w:t xml:space="preserve">. </w:t>
      </w:r>
      <w:r w:rsidRPr="00322AAD">
        <w:rPr>
          <w:szCs w:val="28"/>
        </w:rPr>
        <w:t>The changes in the quantity and</w:t>
      </w:r>
      <w:r w:rsidRPr="00322AAD">
        <w:rPr>
          <w:szCs w:val="28"/>
          <w:lang w:eastAsia="ja-JP"/>
        </w:rPr>
        <w:t xml:space="preserve"> </w:t>
      </w:r>
      <w:r w:rsidRPr="00322AAD">
        <w:rPr>
          <w:szCs w:val="28"/>
        </w:rPr>
        <w:t>quality of semen following subchronic exposure of</w:t>
      </w:r>
      <w:r w:rsidRPr="00322AAD">
        <w:rPr>
          <w:szCs w:val="28"/>
          <w:lang w:eastAsia="ja-JP"/>
        </w:rPr>
        <w:t xml:space="preserve"> </w:t>
      </w:r>
      <w:r w:rsidRPr="00322AAD">
        <w:rPr>
          <w:szCs w:val="28"/>
        </w:rPr>
        <w:t>mice to irradiation, In: Cebulska-Wasilewska A.,</w:t>
      </w:r>
      <w:r w:rsidRPr="00322AAD">
        <w:rPr>
          <w:szCs w:val="28"/>
          <w:lang w:eastAsia="ja-JP"/>
        </w:rPr>
        <w:t xml:space="preserve"> </w:t>
      </w:r>
      <w:r w:rsidRPr="00322AAD">
        <w:rPr>
          <w:szCs w:val="28"/>
        </w:rPr>
        <w:t xml:space="preserve">Au W.W., Sram R.J., (Eds.), </w:t>
      </w:r>
      <w:r w:rsidRPr="00322AAD">
        <w:rPr>
          <w:i/>
          <w:szCs w:val="28"/>
        </w:rPr>
        <w:t>Human Monitoring</w:t>
      </w:r>
      <w:r w:rsidRPr="00322AAD">
        <w:rPr>
          <w:i/>
          <w:szCs w:val="28"/>
          <w:lang w:eastAsia="ja-JP"/>
        </w:rPr>
        <w:t xml:space="preserve"> </w:t>
      </w:r>
      <w:r w:rsidRPr="00322AAD">
        <w:rPr>
          <w:i/>
          <w:szCs w:val="28"/>
        </w:rPr>
        <w:t>for Genetic Effects, IOS Press, Amsterdam</w:t>
      </w:r>
      <w:r w:rsidRPr="00322AAD">
        <w:rPr>
          <w:szCs w:val="28"/>
          <w:lang w:eastAsia="ja-JP"/>
        </w:rPr>
        <w:t>.</w:t>
      </w:r>
    </w:p>
    <w:p w:rsidR="00D35E01" w:rsidRPr="00322AAD" w:rsidRDefault="00D35E01" w:rsidP="002D1E9A">
      <w:pPr>
        <w:pStyle w:val="ListParagraph"/>
        <w:numPr>
          <w:ilvl w:val="3"/>
          <w:numId w:val="12"/>
        </w:numPr>
        <w:autoSpaceDE w:val="0"/>
        <w:autoSpaceDN w:val="0"/>
        <w:spacing w:line="300" w:lineRule="auto"/>
        <w:ind w:left="567" w:hanging="567"/>
        <w:rPr>
          <w:szCs w:val="28"/>
        </w:rPr>
      </w:pPr>
      <w:r w:rsidRPr="00322AAD">
        <w:rPr>
          <w:b/>
          <w:szCs w:val="28"/>
        </w:rPr>
        <w:t>Hasegawa G., Wilson L.D., Russell L.D., Meistrich</w:t>
      </w:r>
      <w:r w:rsidRPr="00322AAD">
        <w:rPr>
          <w:b/>
          <w:szCs w:val="28"/>
          <w:lang w:eastAsia="ja-JP"/>
        </w:rPr>
        <w:t xml:space="preserve"> </w:t>
      </w:r>
      <w:r w:rsidRPr="00322AAD">
        <w:rPr>
          <w:b/>
          <w:szCs w:val="28"/>
        </w:rPr>
        <w:t>M.L.</w:t>
      </w:r>
      <w:r w:rsidR="00783D51" w:rsidRPr="00322AAD">
        <w:rPr>
          <w:b/>
          <w:szCs w:val="28"/>
          <w:lang w:eastAsia="ja-JP"/>
        </w:rPr>
        <w:t xml:space="preserve"> </w:t>
      </w:r>
      <w:r w:rsidRPr="00322AAD">
        <w:rPr>
          <w:b/>
          <w:szCs w:val="28"/>
          <w:lang w:eastAsia="ja-JP"/>
        </w:rPr>
        <w:t>(1997)</w:t>
      </w:r>
      <w:r w:rsidRPr="00322AAD">
        <w:rPr>
          <w:szCs w:val="28"/>
        </w:rPr>
        <w:t>, Radiation-induced cell death in the mouse</w:t>
      </w:r>
      <w:r w:rsidRPr="00322AAD">
        <w:rPr>
          <w:szCs w:val="28"/>
          <w:lang w:eastAsia="ja-JP"/>
        </w:rPr>
        <w:t xml:space="preserve"> </w:t>
      </w:r>
      <w:r w:rsidRPr="00322AAD">
        <w:rPr>
          <w:szCs w:val="28"/>
        </w:rPr>
        <w:t xml:space="preserve">testis: Relationship to apoptosis, </w:t>
      </w:r>
      <w:r w:rsidRPr="00322AAD">
        <w:rPr>
          <w:i/>
          <w:szCs w:val="28"/>
        </w:rPr>
        <w:t>Radiat. Res</w:t>
      </w:r>
      <w:r w:rsidR="00783D51" w:rsidRPr="00322AAD">
        <w:rPr>
          <w:szCs w:val="28"/>
        </w:rPr>
        <w:t xml:space="preserve">, </w:t>
      </w:r>
      <w:r w:rsidRPr="00322AAD">
        <w:rPr>
          <w:szCs w:val="28"/>
        </w:rPr>
        <w:t>147, 457-467</w:t>
      </w:r>
      <w:r w:rsidRPr="00322AAD">
        <w:rPr>
          <w:szCs w:val="28"/>
          <w:lang w:eastAsia="ja-JP"/>
        </w:rPr>
        <w:t>.</w:t>
      </w:r>
    </w:p>
    <w:p w:rsidR="00783D51" w:rsidRPr="00322AAD" w:rsidRDefault="00783D51" w:rsidP="002D1E9A">
      <w:pPr>
        <w:pStyle w:val="ListParagraph"/>
        <w:numPr>
          <w:ilvl w:val="3"/>
          <w:numId w:val="12"/>
        </w:numPr>
        <w:autoSpaceDE w:val="0"/>
        <w:autoSpaceDN w:val="0"/>
        <w:spacing w:line="300" w:lineRule="auto"/>
        <w:ind w:left="567" w:hanging="567"/>
        <w:rPr>
          <w:rFonts w:cs="Times New Roman"/>
          <w:spacing w:val="-4"/>
          <w:szCs w:val="28"/>
        </w:rPr>
      </w:pPr>
      <w:r w:rsidRPr="00322AAD">
        <w:rPr>
          <w:rFonts w:eastAsia="Microsoft YaHei" w:cs="Times New Roman"/>
          <w:b/>
          <w:spacing w:val="-4"/>
          <w:szCs w:val="28"/>
          <w:shd w:val="clear" w:color="auto" w:fill="FFFFFF"/>
        </w:rPr>
        <w:t>Lee, W.</w:t>
      </w:r>
      <w:r w:rsidR="004373D3" w:rsidRPr="00322AAD">
        <w:rPr>
          <w:rFonts w:eastAsia="Microsoft YaHei" w:cs="Times New Roman"/>
          <w:b/>
          <w:spacing w:val="-4"/>
          <w:szCs w:val="28"/>
          <w:shd w:val="clear" w:color="auto" w:fill="FFFFFF"/>
        </w:rPr>
        <w:t>,</w:t>
      </w:r>
      <w:r w:rsidRPr="00322AAD">
        <w:rPr>
          <w:rFonts w:eastAsia="Microsoft YaHei" w:cs="Times New Roman"/>
          <w:b/>
          <w:spacing w:val="-4"/>
          <w:szCs w:val="28"/>
          <w:shd w:val="clear" w:color="auto" w:fill="FFFFFF"/>
        </w:rPr>
        <w:t xml:space="preserve"> Son, Y.</w:t>
      </w:r>
      <w:r w:rsidR="004373D3" w:rsidRPr="00322AAD">
        <w:rPr>
          <w:rFonts w:eastAsia="Microsoft YaHei" w:cs="Times New Roman"/>
          <w:b/>
          <w:spacing w:val="-4"/>
          <w:szCs w:val="28"/>
          <w:shd w:val="clear" w:color="auto" w:fill="FFFFFF"/>
        </w:rPr>
        <w:t>,</w:t>
      </w:r>
      <w:r w:rsidRPr="00322AAD">
        <w:rPr>
          <w:rFonts w:eastAsia="Microsoft YaHei" w:cs="Times New Roman"/>
          <w:b/>
          <w:spacing w:val="-4"/>
          <w:szCs w:val="28"/>
          <w:shd w:val="clear" w:color="auto" w:fill="FFFFFF"/>
        </w:rPr>
        <w:t xml:space="preserve"> Jang, H.</w:t>
      </w:r>
      <w:r w:rsidR="004373D3" w:rsidRPr="00322AAD">
        <w:rPr>
          <w:rFonts w:eastAsia="Microsoft YaHei" w:cs="Times New Roman"/>
          <w:b/>
          <w:spacing w:val="-4"/>
          <w:szCs w:val="28"/>
          <w:shd w:val="clear" w:color="auto" w:fill="FFFFFF"/>
        </w:rPr>
        <w:t>,</w:t>
      </w:r>
      <w:r w:rsidRPr="00322AAD">
        <w:rPr>
          <w:rFonts w:eastAsia="Microsoft YaHei" w:cs="Times New Roman"/>
          <w:b/>
          <w:spacing w:val="-4"/>
          <w:szCs w:val="28"/>
          <w:shd w:val="clear" w:color="auto" w:fill="FFFFFF"/>
        </w:rPr>
        <w:t xml:space="preserve"> Bae, M. J.</w:t>
      </w:r>
      <w:r w:rsidR="004373D3" w:rsidRPr="00322AAD">
        <w:rPr>
          <w:rFonts w:eastAsia="Microsoft YaHei" w:cs="Times New Roman"/>
          <w:b/>
          <w:spacing w:val="-4"/>
          <w:szCs w:val="28"/>
          <w:shd w:val="clear" w:color="auto" w:fill="FFFFFF"/>
        </w:rPr>
        <w:t>,</w:t>
      </w:r>
      <w:r w:rsidRPr="00322AAD">
        <w:rPr>
          <w:rFonts w:eastAsia="Microsoft YaHei" w:cs="Times New Roman"/>
          <w:b/>
          <w:spacing w:val="-4"/>
          <w:szCs w:val="28"/>
          <w:shd w:val="clear" w:color="auto" w:fill="FFFFFF"/>
        </w:rPr>
        <w:t xml:space="preserve"> Kim, J.</w:t>
      </w:r>
      <w:r w:rsidR="004373D3" w:rsidRPr="00322AAD">
        <w:rPr>
          <w:rFonts w:eastAsia="Microsoft YaHei" w:cs="Times New Roman"/>
          <w:b/>
          <w:spacing w:val="-4"/>
          <w:szCs w:val="28"/>
          <w:shd w:val="clear" w:color="auto" w:fill="FFFFFF"/>
        </w:rPr>
        <w:t>,</w:t>
      </w:r>
      <w:r w:rsidRPr="00322AAD">
        <w:rPr>
          <w:rFonts w:eastAsia="Microsoft YaHei" w:cs="Times New Roman"/>
          <w:b/>
          <w:spacing w:val="-4"/>
          <w:szCs w:val="28"/>
          <w:shd w:val="clear" w:color="auto" w:fill="FFFFFF"/>
        </w:rPr>
        <w:t xml:space="preserve"> &amp; Kang, D.</w:t>
      </w:r>
      <w:r w:rsidR="004373D3" w:rsidRPr="00322AAD">
        <w:rPr>
          <w:rFonts w:eastAsia="Microsoft YaHei" w:cs="Times New Roman"/>
          <w:b/>
          <w:spacing w:val="-4"/>
          <w:szCs w:val="28"/>
          <w:shd w:val="clear" w:color="auto" w:fill="FFFFFF"/>
        </w:rPr>
        <w:t>,</w:t>
      </w:r>
      <w:r w:rsidRPr="00322AAD">
        <w:rPr>
          <w:rFonts w:eastAsia="Microsoft YaHei" w:cs="Times New Roman"/>
          <w:b/>
          <w:spacing w:val="-4"/>
          <w:szCs w:val="28"/>
          <w:shd w:val="clear" w:color="auto" w:fill="FFFFFF"/>
        </w:rPr>
        <w:t xml:space="preserve"> et al. (2015)</w:t>
      </w:r>
      <w:r w:rsidRPr="00322AAD">
        <w:rPr>
          <w:rFonts w:eastAsia="Microsoft YaHei" w:cs="Times New Roman"/>
          <w:spacing w:val="-4"/>
          <w:szCs w:val="28"/>
          <w:shd w:val="clear" w:color="auto" w:fill="FFFFFF"/>
        </w:rPr>
        <w:t>. Protective effect of administered rolipram against radiation-induced testicular injury in mice. </w:t>
      </w:r>
      <w:r w:rsidRPr="00322AAD">
        <w:rPr>
          <w:rFonts w:eastAsia="Microsoft YaHei" w:cs="Times New Roman"/>
          <w:i/>
          <w:iCs/>
          <w:spacing w:val="-4"/>
          <w:szCs w:val="28"/>
          <w:shd w:val="clear" w:color="auto" w:fill="FFFFFF"/>
        </w:rPr>
        <w:t>World Journal of Mens Health,</w:t>
      </w:r>
      <w:r w:rsidRPr="00322AAD">
        <w:rPr>
          <w:rFonts w:eastAsia="Microsoft YaHei" w:cs="Times New Roman"/>
          <w:spacing w:val="-4"/>
          <w:szCs w:val="28"/>
          <w:shd w:val="clear" w:color="auto" w:fill="FFFFFF"/>
        </w:rPr>
        <w:t> </w:t>
      </w:r>
      <w:r w:rsidRPr="00322AAD">
        <w:rPr>
          <w:rFonts w:eastAsia="Microsoft YaHei" w:cs="Times New Roman"/>
          <w:i/>
          <w:iCs/>
          <w:spacing w:val="-4"/>
          <w:szCs w:val="28"/>
          <w:shd w:val="clear" w:color="auto" w:fill="FFFFFF"/>
        </w:rPr>
        <w:t>33</w:t>
      </w:r>
      <w:r w:rsidRPr="00322AAD">
        <w:rPr>
          <w:rFonts w:eastAsia="Microsoft YaHei" w:cs="Times New Roman"/>
          <w:spacing w:val="-4"/>
          <w:szCs w:val="28"/>
          <w:shd w:val="clear" w:color="auto" w:fill="FFFFFF"/>
        </w:rPr>
        <w:t>(1), 20-29.</w:t>
      </w:r>
    </w:p>
    <w:p w:rsidR="00696893" w:rsidRPr="00322AAD" w:rsidRDefault="00696893" w:rsidP="002D1E9A">
      <w:pPr>
        <w:pStyle w:val="ListParagraph"/>
        <w:numPr>
          <w:ilvl w:val="3"/>
          <w:numId w:val="12"/>
        </w:numPr>
        <w:autoSpaceDE w:val="0"/>
        <w:autoSpaceDN w:val="0"/>
        <w:spacing w:line="300" w:lineRule="auto"/>
        <w:ind w:left="567" w:hanging="567"/>
        <w:rPr>
          <w:szCs w:val="28"/>
        </w:rPr>
      </w:pPr>
      <w:r w:rsidRPr="00322AAD">
        <w:rPr>
          <w:b/>
          <w:szCs w:val="28"/>
        </w:rPr>
        <w:t>Azza H. El-Medany and Hanan H. Hagar (2002),</w:t>
      </w:r>
      <w:r w:rsidRPr="00322AAD">
        <w:rPr>
          <w:szCs w:val="28"/>
        </w:rPr>
        <w:t xml:space="preserve"> Effect of fluconazole</w:t>
      </w:r>
      <w:r w:rsidR="0015359C" w:rsidRPr="00322AAD">
        <w:rPr>
          <w:szCs w:val="28"/>
          <w:lang w:eastAsia="ja-JP"/>
        </w:rPr>
        <w:t xml:space="preserve"> </w:t>
      </w:r>
      <w:r w:rsidRPr="00322AAD">
        <w:rPr>
          <w:szCs w:val="28"/>
        </w:rPr>
        <w:t>on the fertility of male rabbits,</w:t>
      </w:r>
      <w:r w:rsidR="001F547F" w:rsidRPr="00322AAD">
        <w:rPr>
          <w:szCs w:val="28"/>
        </w:rPr>
        <w:t xml:space="preserve"> </w:t>
      </w:r>
      <w:r w:rsidRPr="00322AAD">
        <w:rPr>
          <w:szCs w:val="28"/>
        </w:rPr>
        <w:t>Arzneim.-</w:t>
      </w:r>
      <w:r w:rsidR="00604798" w:rsidRPr="00322AAD">
        <w:rPr>
          <w:szCs w:val="28"/>
        </w:rPr>
        <w:t xml:space="preserve">Forsch. </w:t>
      </w:r>
      <w:r w:rsidRPr="00322AAD">
        <w:rPr>
          <w:i/>
          <w:szCs w:val="28"/>
        </w:rPr>
        <w:t>Drug Res</w:t>
      </w:r>
      <w:r w:rsidRPr="00322AAD">
        <w:rPr>
          <w:szCs w:val="28"/>
        </w:rPr>
        <w:t>.</w:t>
      </w:r>
      <w:r w:rsidR="001F547F" w:rsidRPr="00322AAD">
        <w:rPr>
          <w:szCs w:val="28"/>
        </w:rPr>
        <w:t xml:space="preserve"> </w:t>
      </w:r>
      <w:r w:rsidRPr="00322AAD">
        <w:rPr>
          <w:szCs w:val="28"/>
        </w:rPr>
        <w:t>52(8), pp. 636-640.</w:t>
      </w:r>
    </w:p>
    <w:p w:rsidR="00EB52FF" w:rsidRPr="00322AAD" w:rsidRDefault="00F71B00" w:rsidP="002D1E9A">
      <w:pPr>
        <w:pStyle w:val="ListParagraph"/>
        <w:numPr>
          <w:ilvl w:val="3"/>
          <w:numId w:val="12"/>
        </w:numPr>
        <w:autoSpaceDE w:val="0"/>
        <w:autoSpaceDN w:val="0"/>
        <w:spacing w:line="300" w:lineRule="auto"/>
        <w:ind w:left="567" w:hanging="567"/>
        <w:rPr>
          <w:szCs w:val="28"/>
        </w:rPr>
      </w:pPr>
      <w:r w:rsidRPr="00322AAD">
        <w:rPr>
          <w:rFonts w:cs="Times New Roman"/>
          <w:b/>
          <w:szCs w:val="28"/>
        </w:rPr>
        <w:t>Warren G. F</w:t>
      </w:r>
      <w:r w:rsidR="00604798" w:rsidRPr="00322AAD">
        <w:rPr>
          <w:rFonts w:cs="Times New Roman"/>
          <w:b/>
          <w:szCs w:val="28"/>
        </w:rPr>
        <w:t>osterI, Serena Maharaj-BriceñoI,</w:t>
      </w:r>
      <w:r w:rsidRPr="00322AAD">
        <w:rPr>
          <w:rFonts w:cs="Times New Roman"/>
          <w:b/>
          <w:szCs w:val="28"/>
        </w:rPr>
        <w:t xml:space="preserve"> Daniel G. Cyr</w:t>
      </w:r>
      <w:r w:rsidRPr="00322AAD">
        <w:rPr>
          <w:rFonts w:cs="Times New Roman"/>
          <w:b/>
          <w:szCs w:val="28"/>
          <w:lang w:eastAsia="ja-JP"/>
        </w:rPr>
        <w:t xml:space="preserve"> (2011).</w:t>
      </w:r>
      <w:r w:rsidRPr="00322AAD">
        <w:rPr>
          <w:rFonts w:cs="Times New Roman"/>
          <w:szCs w:val="28"/>
          <w:lang w:eastAsia="ja-JP"/>
        </w:rPr>
        <w:t xml:space="preserve"> Dioxin-induced changes in epididymal sperm count and spermatogenesis. </w:t>
      </w:r>
      <w:r w:rsidRPr="00322AAD">
        <w:rPr>
          <w:rFonts w:cs="Times New Roman"/>
          <w:i/>
          <w:szCs w:val="28"/>
          <w:lang w:eastAsia="ja-JP"/>
        </w:rPr>
        <w:t>Ciência &amp; Saúde Coletiva</w:t>
      </w:r>
      <w:r w:rsidRPr="00322AAD">
        <w:rPr>
          <w:rFonts w:cs="Times New Roman"/>
          <w:szCs w:val="28"/>
          <w:lang w:eastAsia="ja-JP"/>
        </w:rPr>
        <w:t xml:space="preserve">, 16(6):2893-2905. </w:t>
      </w:r>
      <w:hyperlink r:id="rId108" w:history="1">
        <w:r w:rsidRPr="00322AAD">
          <w:rPr>
            <w:rStyle w:val="Hyperlink"/>
            <w:rFonts w:cs="Times New Roman"/>
            <w:bCs/>
            <w:color w:val="auto"/>
            <w:szCs w:val="28"/>
          </w:rPr>
          <w:t>http://dx.doi.org/10.1590/S1413-81232011000600027</w:t>
        </w:r>
      </w:hyperlink>
      <w:r w:rsidRPr="00322AAD">
        <w:rPr>
          <w:rFonts w:cs="Times New Roman"/>
          <w:bCs/>
          <w:szCs w:val="28"/>
          <w:lang w:eastAsia="ja-JP"/>
        </w:rPr>
        <w:t>.</w:t>
      </w:r>
    </w:p>
    <w:p w:rsidR="00F71B00" w:rsidRPr="00322AAD" w:rsidRDefault="00F71B00" w:rsidP="002D1E9A">
      <w:pPr>
        <w:pStyle w:val="ListParagraph"/>
        <w:numPr>
          <w:ilvl w:val="3"/>
          <w:numId w:val="12"/>
        </w:numPr>
        <w:autoSpaceDE w:val="0"/>
        <w:autoSpaceDN w:val="0"/>
        <w:spacing w:line="300" w:lineRule="auto"/>
        <w:ind w:left="567" w:hanging="567"/>
        <w:rPr>
          <w:szCs w:val="28"/>
        </w:rPr>
      </w:pPr>
      <w:r w:rsidRPr="00322AAD">
        <w:rPr>
          <w:b/>
          <w:szCs w:val="28"/>
        </w:rPr>
        <w:t>G.G. Akunna, E.N. Obikili, G.E. Anyawu and E.A. Esom</w:t>
      </w:r>
      <w:r w:rsidRPr="00322AAD">
        <w:rPr>
          <w:b/>
          <w:szCs w:val="28"/>
          <w:lang w:eastAsia="ja-JP"/>
        </w:rPr>
        <w:t xml:space="preserve"> (</w:t>
      </w:r>
      <w:r w:rsidRPr="00322AAD">
        <w:rPr>
          <w:b/>
          <w:szCs w:val="28"/>
        </w:rPr>
        <w:t>2017</w:t>
      </w:r>
      <w:r w:rsidRPr="00322AAD">
        <w:rPr>
          <w:b/>
          <w:szCs w:val="28"/>
          <w:lang w:eastAsia="ja-JP"/>
        </w:rPr>
        <w:t>)</w:t>
      </w:r>
      <w:r w:rsidRPr="00322AAD">
        <w:rPr>
          <w:b/>
          <w:szCs w:val="28"/>
        </w:rPr>
        <w:t>.</w:t>
      </w:r>
      <w:r w:rsidRPr="00322AAD">
        <w:rPr>
          <w:szCs w:val="28"/>
        </w:rPr>
        <w:t xml:space="preserve"> Evidences for Spermatozoa Toxicity and Oxidative Damage of Cadmium Exposure in Rats. Journal of Pharmacology and Toxicology, 12: 50-56. DOI: 10.3923/jpt.2017.50.56</w:t>
      </w:r>
      <w:r w:rsidRPr="00322AAD">
        <w:rPr>
          <w:szCs w:val="28"/>
          <w:lang w:eastAsia="ja-JP"/>
        </w:rPr>
        <w:t>.</w:t>
      </w:r>
    </w:p>
    <w:p w:rsidR="00696893" w:rsidRPr="00322AAD" w:rsidRDefault="00F71B00" w:rsidP="002D1E9A">
      <w:pPr>
        <w:pStyle w:val="ListParagraph"/>
        <w:numPr>
          <w:ilvl w:val="3"/>
          <w:numId w:val="12"/>
        </w:numPr>
        <w:autoSpaceDE w:val="0"/>
        <w:autoSpaceDN w:val="0"/>
        <w:spacing w:line="300" w:lineRule="auto"/>
        <w:ind w:left="567" w:hanging="567"/>
        <w:rPr>
          <w:szCs w:val="28"/>
        </w:rPr>
      </w:pPr>
      <w:r w:rsidRPr="00322AAD">
        <w:rPr>
          <w:b/>
          <w:szCs w:val="28"/>
        </w:rPr>
        <w:t>Francisco Marco-Jiménez, José Salvador Vicente (2017)</w:t>
      </w:r>
      <w:r w:rsidRPr="00322AAD">
        <w:rPr>
          <w:szCs w:val="28"/>
        </w:rPr>
        <w:t>, Overweight</w:t>
      </w:r>
      <w:r w:rsidRPr="00322AAD">
        <w:rPr>
          <w:szCs w:val="28"/>
          <w:lang w:eastAsia="ja-JP"/>
        </w:rPr>
        <w:t xml:space="preserve"> </w:t>
      </w:r>
      <w:r w:rsidRPr="00322AAD">
        <w:rPr>
          <w:szCs w:val="28"/>
        </w:rPr>
        <w:t xml:space="preserve">in young males reduce fertility in rabbit model, </w:t>
      </w:r>
      <w:r w:rsidRPr="00322AAD">
        <w:rPr>
          <w:i/>
          <w:szCs w:val="28"/>
        </w:rPr>
        <w:t>PLoS ONE</w:t>
      </w:r>
      <w:r w:rsidRPr="00322AAD">
        <w:rPr>
          <w:szCs w:val="28"/>
        </w:rPr>
        <w:t>, 12(7): e0180679.</w:t>
      </w:r>
      <w:r w:rsidRPr="00322AAD">
        <w:rPr>
          <w:szCs w:val="28"/>
          <w:lang w:eastAsia="ja-JP"/>
        </w:rPr>
        <w:t xml:space="preserve"> </w:t>
      </w:r>
    </w:p>
    <w:p w:rsidR="007E1E3A" w:rsidRPr="00322AAD" w:rsidRDefault="007E1E3A" w:rsidP="002D1E9A">
      <w:pPr>
        <w:pStyle w:val="ListParagraph"/>
        <w:numPr>
          <w:ilvl w:val="3"/>
          <w:numId w:val="12"/>
        </w:numPr>
        <w:autoSpaceDE w:val="0"/>
        <w:autoSpaceDN w:val="0"/>
        <w:spacing w:line="300" w:lineRule="auto"/>
        <w:ind w:left="567" w:hanging="567"/>
        <w:rPr>
          <w:szCs w:val="28"/>
        </w:rPr>
      </w:pPr>
      <w:r w:rsidRPr="00322AAD">
        <w:rPr>
          <w:rFonts w:cs="Times New Roman"/>
          <w:b/>
          <w:szCs w:val="28"/>
        </w:rPr>
        <w:t>Yong Fan, Yue Liu, Ke Xue, Guobao Gu, Weimin Fan, Yali Xu, and Zhide Ding</w:t>
      </w:r>
      <w:r w:rsidR="001F547F" w:rsidRPr="00322AAD">
        <w:rPr>
          <w:rFonts w:cs="Times New Roman"/>
          <w:b/>
          <w:szCs w:val="28"/>
          <w:lang w:eastAsia="ja-JP"/>
        </w:rPr>
        <w:t xml:space="preserve"> </w:t>
      </w:r>
      <w:r w:rsidRPr="00322AAD">
        <w:rPr>
          <w:rFonts w:cs="Times New Roman"/>
          <w:b/>
          <w:szCs w:val="28"/>
          <w:lang w:eastAsia="ja-JP"/>
        </w:rPr>
        <w:t>(2015).</w:t>
      </w:r>
      <w:r w:rsidRPr="00322AAD">
        <w:rPr>
          <w:rFonts w:cs="Times New Roman"/>
          <w:szCs w:val="28"/>
          <w:lang w:eastAsia="ja-JP"/>
        </w:rPr>
        <w:t xml:space="preserve"> Diet-Induced Obesity in Male C57BL/6 Mice Decreases Fertility as a Consequence of Disrupted Blood-Testis Barrier. </w:t>
      </w:r>
      <w:hyperlink r:id="rId109" w:history="1">
        <w:r w:rsidRPr="00322AAD">
          <w:rPr>
            <w:rStyle w:val="Hyperlink"/>
            <w:rFonts w:cs="Times New Roman"/>
            <w:i/>
            <w:color w:val="auto"/>
            <w:szCs w:val="28"/>
            <w:u w:val="none"/>
            <w:shd w:val="clear" w:color="auto" w:fill="FFFFFF"/>
          </w:rPr>
          <w:t>PLoS One</w:t>
        </w:r>
      </w:hyperlink>
      <w:r w:rsidRPr="00322AAD">
        <w:rPr>
          <w:rFonts w:cs="Times New Roman"/>
          <w:szCs w:val="28"/>
          <w:shd w:val="clear" w:color="auto" w:fill="FFFFFF"/>
        </w:rPr>
        <w:t>; 10(4): e0120775.</w:t>
      </w:r>
      <w:r w:rsidRPr="00322AAD">
        <w:rPr>
          <w:rFonts w:cs="Times New Roman"/>
          <w:szCs w:val="28"/>
          <w:shd w:val="clear" w:color="auto" w:fill="FFFFFF"/>
          <w:lang w:eastAsia="ja-JP"/>
        </w:rPr>
        <w:t xml:space="preserve"> </w:t>
      </w:r>
      <w:r w:rsidRPr="00322AAD">
        <w:rPr>
          <w:rFonts w:cs="Times New Roman"/>
          <w:szCs w:val="28"/>
          <w:shd w:val="clear" w:color="auto" w:fill="FFFFFF"/>
        </w:rPr>
        <w:t>doi: </w:t>
      </w:r>
      <w:hyperlink r:id="rId110" w:tgtFrame="pmc_ext" w:history="1">
        <w:r w:rsidRPr="00322AAD">
          <w:rPr>
            <w:rStyle w:val="Hyperlink"/>
            <w:rFonts w:cs="Times New Roman"/>
            <w:color w:val="auto"/>
            <w:szCs w:val="28"/>
            <w:shd w:val="clear" w:color="auto" w:fill="FFFFFF"/>
          </w:rPr>
          <w:t>10.1371/journal.pone.0120775</w:t>
        </w:r>
      </w:hyperlink>
    </w:p>
    <w:p w:rsidR="003F29AE" w:rsidRPr="00322AAD" w:rsidRDefault="003F29AE" w:rsidP="002D1E9A">
      <w:pPr>
        <w:pStyle w:val="ListParagraph"/>
        <w:numPr>
          <w:ilvl w:val="3"/>
          <w:numId w:val="12"/>
        </w:numPr>
        <w:autoSpaceDE w:val="0"/>
        <w:autoSpaceDN w:val="0"/>
        <w:spacing w:line="336" w:lineRule="auto"/>
        <w:ind w:left="567" w:hanging="567"/>
        <w:rPr>
          <w:rFonts w:cs="Times New Roman"/>
          <w:szCs w:val="28"/>
          <w:lang w:eastAsia="ja-JP"/>
        </w:rPr>
      </w:pPr>
      <w:r w:rsidRPr="00322AAD">
        <w:rPr>
          <w:b/>
          <w:szCs w:val="28"/>
        </w:rPr>
        <w:lastRenderedPageBreak/>
        <w:t>Liu Y, Zhao W, Gu G, Lu L, Feng J, Guo Q, et al</w:t>
      </w:r>
      <w:r w:rsidRPr="00322AAD">
        <w:rPr>
          <w:b/>
          <w:szCs w:val="28"/>
          <w:lang w:eastAsia="ja-JP"/>
        </w:rPr>
        <w:t xml:space="preserve"> (2014)</w:t>
      </w:r>
      <w:r w:rsidR="000069E6" w:rsidRPr="00322AAD">
        <w:rPr>
          <w:b/>
          <w:szCs w:val="28"/>
          <w:lang w:eastAsia="ja-JP"/>
        </w:rPr>
        <w:t xml:space="preserve">. </w:t>
      </w:r>
      <w:r w:rsidR="000069E6" w:rsidRPr="00322AAD">
        <w:rPr>
          <w:rFonts w:cs="Times New Roman"/>
          <w:szCs w:val="28"/>
          <w:lang w:eastAsia="ja-JP"/>
        </w:rPr>
        <w:t>Palmitoyl-protein thioesterase 1 (ppt1): an obesity-induced rat testicular marker of reduced fertility. </w:t>
      </w:r>
      <w:r w:rsidR="000069E6" w:rsidRPr="00322AAD">
        <w:rPr>
          <w:rFonts w:cs="Times New Roman"/>
          <w:i/>
          <w:szCs w:val="28"/>
          <w:lang w:eastAsia="ja-JP"/>
        </w:rPr>
        <w:t>Molecular Reproduction &amp; Development</w:t>
      </w:r>
      <w:r w:rsidR="000069E6" w:rsidRPr="00322AAD">
        <w:rPr>
          <w:rFonts w:cs="Times New Roman"/>
          <w:szCs w:val="28"/>
          <w:lang w:eastAsia="ja-JP"/>
        </w:rPr>
        <w:t>, 81(1), 55-65</w:t>
      </w:r>
      <w:r w:rsidRPr="00322AAD">
        <w:rPr>
          <w:rFonts w:cs="Times New Roman"/>
          <w:szCs w:val="28"/>
          <w:lang w:eastAsia="ja-JP"/>
        </w:rPr>
        <w:t xml:space="preserve">. </w:t>
      </w:r>
    </w:p>
    <w:p w:rsidR="00E15EE1" w:rsidRPr="00322AAD" w:rsidRDefault="00E15EE1" w:rsidP="002D1E9A">
      <w:pPr>
        <w:pStyle w:val="ListParagraph"/>
        <w:numPr>
          <w:ilvl w:val="3"/>
          <w:numId w:val="12"/>
        </w:numPr>
        <w:autoSpaceDE w:val="0"/>
        <w:autoSpaceDN w:val="0"/>
        <w:spacing w:line="336" w:lineRule="auto"/>
        <w:ind w:left="567" w:hanging="567"/>
        <w:rPr>
          <w:szCs w:val="28"/>
        </w:rPr>
      </w:pPr>
      <w:r w:rsidRPr="00322AAD">
        <w:rPr>
          <w:b/>
          <w:szCs w:val="28"/>
        </w:rPr>
        <w:t>P. Syntin, B. Robaire</w:t>
      </w:r>
      <w:r w:rsidR="000069E6" w:rsidRPr="00322AAD">
        <w:rPr>
          <w:szCs w:val="28"/>
          <w:lang w:eastAsia="ja-JP"/>
        </w:rPr>
        <w:t xml:space="preserve"> </w:t>
      </w:r>
      <w:r w:rsidR="000069E6" w:rsidRPr="00322AAD">
        <w:rPr>
          <w:b/>
          <w:szCs w:val="28"/>
          <w:lang w:eastAsia="ja-JP"/>
        </w:rPr>
        <w:t>(2001).</w:t>
      </w:r>
      <w:r w:rsidRPr="00322AAD">
        <w:rPr>
          <w:szCs w:val="28"/>
          <w:lang w:eastAsia="ja-JP"/>
        </w:rPr>
        <w:t xml:space="preserve"> </w:t>
      </w:r>
      <w:r w:rsidRPr="00322AAD">
        <w:rPr>
          <w:szCs w:val="28"/>
        </w:rPr>
        <w:t>Sperm structural and motility changes during aging in the Brown Norway rat</w:t>
      </w:r>
      <w:r w:rsidRPr="00322AAD">
        <w:rPr>
          <w:szCs w:val="28"/>
          <w:lang w:eastAsia="ja-JP"/>
        </w:rPr>
        <w:t xml:space="preserve">. </w:t>
      </w:r>
      <w:r w:rsidRPr="00322AAD">
        <w:rPr>
          <w:i/>
          <w:szCs w:val="28"/>
        </w:rPr>
        <w:t>Journal of Andrology</w:t>
      </w:r>
      <w:r w:rsidRPr="00322AAD">
        <w:rPr>
          <w:szCs w:val="28"/>
        </w:rPr>
        <w:t>, 22 (2) (2001), pp. 235-244, 10.1002/j.1939-4640.2001.tb02176.x11229797</w:t>
      </w:r>
      <w:r w:rsidRPr="00322AAD">
        <w:rPr>
          <w:szCs w:val="28"/>
          <w:lang w:eastAsia="ja-JP"/>
        </w:rPr>
        <w:t>.</w:t>
      </w:r>
    </w:p>
    <w:p w:rsidR="00E15EE1" w:rsidRPr="00322AAD" w:rsidRDefault="00E15EE1" w:rsidP="002D1E9A">
      <w:pPr>
        <w:pStyle w:val="ListParagraph"/>
        <w:numPr>
          <w:ilvl w:val="3"/>
          <w:numId w:val="12"/>
        </w:numPr>
        <w:autoSpaceDE w:val="0"/>
        <w:autoSpaceDN w:val="0"/>
        <w:spacing w:line="336" w:lineRule="auto"/>
        <w:ind w:left="567" w:hanging="567"/>
        <w:rPr>
          <w:szCs w:val="28"/>
        </w:rPr>
      </w:pPr>
      <w:r w:rsidRPr="00322AAD">
        <w:rPr>
          <w:b/>
          <w:szCs w:val="28"/>
        </w:rPr>
        <w:t>C.P. Weir, B. Robaire</w:t>
      </w:r>
      <w:r w:rsidRPr="00322AAD">
        <w:rPr>
          <w:b/>
          <w:szCs w:val="28"/>
          <w:lang w:eastAsia="ja-JP"/>
        </w:rPr>
        <w:t xml:space="preserve"> (2007).</w:t>
      </w:r>
      <w:r w:rsidRPr="00322AAD">
        <w:rPr>
          <w:szCs w:val="28"/>
          <w:lang w:eastAsia="ja-JP"/>
        </w:rPr>
        <w:t xml:space="preserve"> </w:t>
      </w:r>
      <w:r w:rsidRPr="00322AAD">
        <w:rPr>
          <w:szCs w:val="28"/>
        </w:rPr>
        <w:t>Spermatozoa have decreased antioxidant enzymatic capacity and increased reactive oxygen species production during aging in the Brown Norway rat</w:t>
      </w:r>
      <w:r w:rsidRPr="00322AAD">
        <w:rPr>
          <w:szCs w:val="28"/>
          <w:lang w:eastAsia="ja-JP"/>
        </w:rPr>
        <w:t xml:space="preserve">. </w:t>
      </w:r>
      <w:r w:rsidRPr="00322AAD">
        <w:rPr>
          <w:i/>
          <w:szCs w:val="28"/>
        </w:rPr>
        <w:t>Journal of Andrology</w:t>
      </w:r>
      <w:r w:rsidRPr="00322AAD">
        <w:rPr>
          <w:szCs w:val="28"/>
        </w:rPr>
        <w:t>, 28 (2), pp. 229-240, 10.2164/jandrol.106.001362</w:t>
      </w:r>
      <w:r w:rsidRPr="00322AAD">
        <w:rPr>
          <w:szCs w:val="28"/>
          <w:lang w:eastAsia="ja-JP"/>
        </w:rPr>
        <w:t>.</w:t>
      </w:r>
    </w:p>
    <w:p w:rsidR="00E15EE1" w:rsidRPr="00322AAD" w:rsidRDefault="001E457E" w:rsidP="002D1E9A">
      <w:pPr>
        <w:pStyle w:val="ListParagraph"/>
        <w:numPr>
          <w:ilvl w:val="3"/>
          <w:numId w:val="12"/>
        </w:numPr>
        <w:autoSpaceDE w:val="0"/>
        <w:autoSpaceDN w:val="0"/>
        <w:spacing w:line="336" w:lineRule="auto"/>
        <w:ind w:left="567" w:hanging="567"/>
        <w:rPr>
          <w:szCs w:val="28"/>
        </w:rPr>
      </w:pPr>
      <w:r w:rsidRPr="00322AAD">
        <w:rPr>
          <w:b/>
          <w:szCs w:val="28"/>
        </w:rPr>
        <w:t>Burak</w:t>
      </w:r>
      <w:r w:rsidRPr="00322AAD">
        <w:rPr>
          <w:b/>
          <w:szCs w:val="28"/>
          <w:lang w:eastAsia="ja-JP"/>
        </w:rPr>
        <w:t xml:space="preserve"> </w:t>
      </w:r>
      <w:r w:rsidRPr="00322AAD">
        <w:rPr>
          <w:b/>
          <w:szCs w:val="28"/>
        </w:rPr>
        <w:t>Ozkosem</w:t>
      </w:r>
      <w:r w:rsidRPr="00322AAD">
        <w:rPr>
          <w:b/>
          <w:szCs w:val="28"/>
          <w:lang w:eastAsia="ja-JP"/>
        </w:rPr>
        <w:t xml:space="preserve">, </w:t>
      </w:r>
      <w:r w:rsidRPr="00322AAD">
        <w:rPr>
          <w:b/>
          <w:szCs w:val="28"/>
        </w:rPr>
        <w:t>Sheldon I.</w:t>
      </w:r>
      <w:r w:rsidRPr="00322AAD">
        <w:rPr>
          <w:b/>
          <w:szCs w:val="28"/>
          <w:lang w:eastAsia="ja-JP"/>
        </w:rPr>
        <w:t xml:space="preserve"> </w:t>
      </w:r>
      <w:r w:rsidRPr="00322AAD">
        <w:rPr>
          <w:b/>
          <w:szCs w:val="28"/>
        </w:rPr>
        <w:t>Feinstein</w:t>
      </w:r>
      <w:r w:rsidRPr="00322AAD">
        <w:rPr>
          <w:b/>
          <w:szCs w:val="28"/>
          <w:lang w:eastAsia="ja-JP"/>
        </w:rPr>
        <w:t xml:space="preserve">, </w:t>
      </w:r>
      <w:r w:rsidRPr="00322AAD">
        <w:rPr>
          <w:b/>
          <w:szCs w:val="28"/>
        </w:rPr>
        <w:t>Aron B.Fisher</w:t>
      </w:r>
      <w:r w:rsidRPr="00322AAD">
        <w:rPr>
          <w:b/>
          <w:szCs w:val="28"/>
          <w:lang w:eastAsia="ja-JP"/>
        </w:rPr>
        <w:t xml:space="preserve">, </w:t>
      </w:r>
      <w:r w:rsidRPr="00322AAD">
        <w:rPr>
          <w:b/>
          <w:szCs w:val="28"/>
        </w:rPr>
        <w:t>CristianO’</w:t>
      </w:r>
      <w:r w:rsidRPr="00322AAD">
        <w:rPr>
          <w:b/>
          <w:szCs w:val="28"/>
          <w:lang w:eastAsia="ja-JP"/>
        </w:rPr>
        <w:t xml:space="preserve"> </w:t>
      </w:r>
      <w:r w:rsidRPr="00322AAD">
        <w:rPr>
          <w:b/>
          <w:szCs w:val="28"/>
        </w:rPr>
        <w:t>Flaherty</w:t>
      </w:r>
      <w:r w:rsidRPr="00322AAD">
        <w:rPr>
          <w:b/>
          <w:szCs w:val="28"/>
          <w:lang w:eastAsia="ja-JP"/>
        </w:rPr>
        <w:t xml:space="preserve"> (2015).</w:t>
      </w:r>
      <w:r w:rsidRPr="00322AAD">
        <w:rPr>
          <w:szCs w:val="28"/>
          <w:lang w:eastAsia="ja-JP"/>
        </w:rPr>
        <w:t xml:space="preserve"> Advancing age increases sperm chromatin damage and impairs fertility in peroxiredoxin 6 null mice. </w:t>
      </w:r>
      <w:hyperlink r:id="rId111" w:history="1">
        <w:r w:rsidRPr="00322AAD">
          <w:rPr>
            <w:rStyle w:val="Hyperlink"/>
            <w:color w:val="auto"/>
            <w:szCs w:val="28"/>
            <w:lang w:eastAsia="ja-JP"/>
          </w:rPr>
          <w:t>https://doi.org/10.1016/j.redox.2015.02.004</w:t>
        </w:r>
      </w:hyperlink>
    </w:p>
    <w:p w:rsidR="001E457E" w:rsidRPr="00322AAD" w:rsidRDefault="001E457E" w:rsidP="002D1E9A">
      <w:pPr>
        <w:pStyle w:val="ListParagraph"/>
        <w:numPr>
          <w:ilvl w:val="3"/>
          <w:numId w:val="12"/>
        </w:numPr>
        <w:autoSpaceDE w:val="0"/>
        <w:autoSpaceDN w:val="0"/>
        <w:spacing w:line="336" w:lineRule="auto"/>
        <w:ind w:left="567" w:hanging="567"/>
        <w:rPr>
          <w:szCs w:val="28"/>
        </w:rPr>
      </w:pPr>
      <w:r w:rsidRPr="00322AAD">
        <w:rPr>
          <w:b/>
          <w:szCs w:val="28"/>
        </w:rPr>
        <w:t>Cooke HJ, Saunders PT (2002).</w:t>
      </w:r>
      <w:r w:rsidRPr="00322AAD">
        <w:rPr>
          <w:szCs w:val="28"/>
        </w:rPr>
        <w:t xml:space="preserve"> Mouse models of male infertility. </w:t>
      </w:r>
      <w:r w:rsidRPr="00322AAD">
        <w:rPr>
          <w:i/>
          <w:szCs w:val="28"/>
        </w:rPr>
        <w:t>Nat Rev Genet</w:t>
      </w:r>
      <w:r w:rsidRPr="00322AAD">
        <w:rPr>
          <w:szCs w:val="28"/>
        </w:rPr>
        <w:t>.;3:790</w:t>
      </w:r>
      <w:r w:rsidR="001F547F" w:rsidRPr="00322AAD">
        <w:rPr>
          <w:szCs w:val="28"/>
        </w:rPr>
        <w:t>-</w:t>
      </w:r>
      <w:r w:rsidRPr="00322AAD">
        <w:rPr>
          <w:szCs w:val="28"/>
        </w:rPr>
        <w:t>801.</w:t>
      </w:r>
    </w:p>
    <w:p w:rsidR="006340CC" w:rsidRPr="00322AAD" w:rsidRDefault="006340CC" w:rsidP="002D1E9A">
      <w:pPr>
        <w:pStyle w:val="ListParagraph"/>
        <w:numPr>
          <w:ilvl w:val="3"/>
          <w:numId w:val="12"/>
        </w:numPr>
        <w:autoSpaceDE w:val="0"/>
        <w:autoSpaceDN w:val="0"/>
        <w:spacing w:line="336" w:lineRule="auto"/>
        <w:ind w:left="567" w:hanging="567"/>
        <w:rPr>
          <w:szCs w:val="28"/>
        </w:rPr>
      </w:pPr>
      <w:r w:rsidRPr="00322AAD">
        <w:rPr>
          <w:b/>
          <w:szCs w:val="28"/>
        </w:rPr>
        <w:t>National Insitute for Health and Care Exellent (2012)</w:t>
      </w:r>
      <w:r w:rsidRPr="00322AAD">
        <w:rPr>
          <w:szCs w:val="28"/>
        </w:rPr>
        <w:t xml:space="preserve">. </w:t>
      </w:r>
      <w:r w:rsidRPr="00322AAD">
        <w:rPr>
          <w:rFonts w:eastAsia="SimSun" w:cs="Times New Roman"/>
          <w:szCs w:val="28"/>
          <w:shd w:val="clear" w:color="auto" w:fill="FFFFFF"/>
        </w:rPr>
        <w:t>“</w:t>
      </w:r>
      <w:r w:rsidR="00C25400" w:rsidRPr="00322AAD">
        <w:rPr>
          <w:rFonts w:eastAsia="SimSun" w:cs="Times New Roman"/>
          <w:szCs w:val="28"/>
          <w:shd w:val="clear" w:color="auto" w:fill="FFFFFF"/>
        </w:rPr>
        <w:t>The epilepsies: the diagnosis and management of the epilepsies in adults and children in primary and secondary care: pharmacological update of clinical guideline 20.</w:t>
      </w:r>
      <w:r w:rsidRPr="00322AAD">
        <w:rPr>
          <w:rFonts w:eastAsia="SimSun" w:cs="Times New Roman"/>
          <w:szCs w:val="28"/>
          <w:shd w:val="clear" w:color="auto" w:fill="FFFFFF"/>
        </w:rPr>
        <w:t>”,</w:t>
      </w:r>
      <w:r w:rsidRPr="00322AAD">
        <w:rPr>
          <w:szCs w:val="28"/>
        </w:rPr>
        <w:t>137, 23-40.</w:t>
      </w:r>
    </w:p>
    <w:p w:rsidR="00E87480" w:rsidRPr="00322AAD" w:rsidRDefault="00E87480" w:rsidP="002D1E9A">
      <w:pPr>
        <w:pStyle w:val="ListParagraph"/>
        <w:numPr>
          <w:ilvl w:val="3"/>
          <w:numId w:val="12"/>
        </w:numPr>
        <w:autoSpaceDE w:val="0"/>
        <w:autoSpaceDN w:val="0"/>
        <w:spacing w:line="336" w:lineRule="auto"/>
        <w:ind w:left="567" w:hanging="567"/>
        <w:rPr>
          <w:szCs w:val="28"/>
        </w:rPr>
      </w:pPr>
      <w:r w:rsidRPr="00322AAD">
        <w:rPr>
          <w:rFonts w:eastAsia="SimSun" w:cs="Times New Roman"/>
          <w:b/>
          <w:szCs w:val="28"/>
          <w:shd w:val="clear" w:color="auto" w:fill="FFFFFF"/>
        </w:rPr>
        <w:t>Xiao-Jian, Z.</w:t>
      </w:r>
      <w:r w:rsidR="004373D3" w:rsidRPr="00322AAD">
        <w:rPr>
          <w:rFonts w:eastAsia="SimSun" w:cs="Times New Roman"/>
          <w:b/>
          <w:szCs w:val="28"/>
          <w:shd w:val="clear" w:color="auto" w:fill="FFFFFF"/>
        </w:rPr>
        <w:t>,</w:t>
      </w:r>
      <w:r w:rsidRPr="00322AAD">
        <w:rPr>
          <w:rFonts w:eastAsia="SimSun" w:cs="Times New Roman"/>
          <w:b/>
          <w:szCs w:val="28"/>
          <w:shd w:val="clear" w:color="auto" w:fill="FFFFFF"/>
        </w:rPr>
        <w:t xml:space="preserve"> Li-Hua, M.</w:t>
      </w:r>
      <w:r w:rsidR="004373D3" w:rsidRPr="00322AAD">
        <w:rPr>
          <w:rFonts w:eastAsia="SimSun" w:cs="Times New Roman"/>
          <w:b/>
          <w:szCs w:val="28"/>
          <w:shd w:val="clear" w:color="auto" w:fill="FFFFFF"/>
        </w:rPr>
        <w:t>,</w:t>
      </w:r>
      <w:r w:rsidRPr="00322AAD">
        <w:rPr>
          <w:rFonts w:eastAsia="SimSun" w:cs="Times New Roman"/>
          <w:b/>
          <w:szCs w:val="28"/>
          <w:shd w:val="clear" w:color="auto" w:fill="FFFFFF"/>
        </w:rPr>
        <w:t xml:space="preserve"> &amp; Xiao-Jie, L. I.</w:t>
      </w:r>
      <w:r w:rsidR="004373D3" w:rsidRPr="00322AAD">
        <w:rPr>
          <w:rFonts w:eastAsia="SimSun" w:cs="Times New Roman"/>
          <w:b/>
          <w:szCs w:val="28"/>
          <w:shd w:val="clear" w:color="auto" w:fill="FFFFFF"/>
        </w:rPr>
        <w:t>.</w:t>
      </w:r>
      <w:r w:rsidRPr="00322AAD">
        <w:rPr>
          <w:rFonts w:eastAsia="SimSun" w:cs="Times New Roman"/>
          <w:b/>
          <w:szCs w:val="28"/>
          <w:shd w:val="clear" w:color="auto" w:fill="FFFFFF"/>
        </w:rPr>
        <w:t xml:space="preserve"> (2009)</w:t>
      </w:r>
      <w:r w:rsidRPr="00322AAD">
        <w:rPr>
          <w:rFonts w:eastAsia="SimSun" w:cs="Times New Roman"/>
          <w:szCs w:val="28"/>
          <w:shd w:val="clear" w:color="auto" w:fill="FFFFFF"/>
        </w:rPr>
        <w:t>. Study of the relationship between 1091 infertile men semen with ages. </w:t>
      </w:r>
      <w:r w:rsidRPr="00322AAD">
        <w:rPr>
          <w:rFonts w:eastAsia="SimSun" w:cs="Times New Roman"/>
          <w:i/>
          <w:iCs/>
          <w:szCs w:val="28"/>
          <w:shd w:val="clear" w:color="auto" w:fill="FFFFFF"/>
        </w:rPr>
        <w:t>Sichuan Medical Journal</w:t>
      </w:r>
    </w:p>
    <w:p w:rsidR="00E87480" w:rsidRPr="00322AAD" w:rsidRDefault="00E87480" w:rsidP="002D1E9A">
      <w:pPr>
        <w:pStyle w:val="ListParagraph"/>
        <w:numPr>
          <w:ilvl w:val="3"/>
          <w:numId w:val="12"/>
        </w:numPr>
        <w:autoSpaceDE w:val="0"/>
        <w:autoSpaceDN w:val="0"/>
        <w:spacing w:line="336" w:lineRule="auto"/>
        <w:ind w:left="567" w:hanging="567"/>
        <w:rPr>
          <w:spacing w:val="-6"/>
          <w:szCs w:val="28"/>
        </w:rPr>
      </w:pPr>
      <w:r w:rsidRPr="00322AAD">
        <w:rPr>
          <w:rFonts w:ascii="SimSun" w:eastAsia="SimSun" w:hAnsi="SimSun" w:hint="eastAsia"/>
          <w:b/>
          <w:spacing w:val="-6"/>
          <w:szCs w:val="28"/>
          <w:shd w:val="clear" w:color="auto" w:fill="FFFFFF"/>
        </w:rPr>
        <w:t>李海松</w:t>
      </w:r>
      <w:r w:rsidRPr="00322AAD">
        <w:rPr>
          <w:rFonts w:ascii="SimSun" w:eastAsia="SimSun" w:hAnsi="SimSun"/>
          <w:b/>
          <w:spacing w:val="-6"/>
          <w:szCs w:val="28"/>
          <w:shd w:val="clear" w:color="auto" w:fill="FFFFFF"/>
        </w:rPr>
        <w:t xml:space="preserve">, </w:t>
      </w:r>
      <w:r w:rsidRPr="00322AAD">
        <w:rPr>
          <w:rFonts w:ascii="SimSun" w:eastAsia="SimSun" w:hAnsi="SimSun" w:hint="eastAsia"/>
          <w:b/>
          <w:spacing w:val="-6"/>
          <w:szCs w:val="28"/>
          <w:shd w:val="clear" w:color="auto" w:fill="FFFFFF"/>
        </w:rPr>
        <w:t>卫元璋</w:t>
      </w:r>
      <w:r w:rsidRPr="00322AAD">
        <w:rPr>
          <w:rFonts w:ascii="SimSun" w:eastAsia="SimSun" w:hAnsi="SimSun"/>
          <w:b/>
          <w:spacing w:val="-6"/>
          <w:szCs w:val="28"/>
          <w:shd w:val="clear" w:color="auto" w:fill="FFFFFF"/>
        </w:rPr>
        <w:t xml:space="preserve">, </w:t>
      </w:r>
      <w:r w:rsidRPr="00322AAD">
        <w:rPr>
          <w:rFonts w:ascii="SimSun" w:eastAsia="SimSun" w:hAnsi="SimSun" w:hint="eastAsia"/>
          <w:b/>
          <w:spacing w:val="-6"/>
          <w:szCs w:val="28"/>
          <w:shd w:val="clear" w:color="auto" w:fill="FFFFFF"/>
        </w:rPr>
        <w:t>刘福鼎</w:t>
      </w:r>
      <w:r w:rsidRPr="00322AAD">
        <w:rPr>
          <w:rFonts w:ascii="SimSun" w:eastAsia="SimSun" w:hAnsi="SimSun"/>
          <w:b/>
          <w:spacing w:val="-6"/>
          <w:szCs w:val="28"/>
          <w:shd w:val="clear" w:color="auto" w:fill="FFFFFF"/>
        </w:rPr>
        <w:t xml:space="preserve">, </w:t>
      </w:r>
      <w:r w:rsidRPr="00322AAD">
        <w:rPr>
          <w:rFonts w:ascii="SimSun" w:eastAsia="SimSun" w:hAnsi="SimSun" w:hint="eastAsia"/>
          <w:b/>
          <w:spacing w:val="-6"/>
          <w:szCs w:val="28"/>
          <w:shd w:val="clear" w:color="auto" w:fill="FFFFFF"/>
        </w:rPr>
        <w:t>王旭昀</w:t>
      </w:r>
      <w:r w:rsidRPr="00322AAD">
        <w:rPr>
          <w:rFonts w:ascii="SimSun" w:eastAsia="SimSun" w:hAnsi="SimSun"/>
          <w:b/>
          <w:spacing w:val="-6"/>
          <w:szCs w:val="28"/>
          <w:shd w:val="clear" w:color="auto" w:fill="FFFFFF"/>
        </w:rPr>
        <w:t xml:space="preserve">, </w:t>
      </w:r>
      <w:r w:rsidRPr="00322AAD">
        <w:rPr>
          <w:rFonts w:ascii="SimSun" w:eastAsia="SimSun" w:hAnsi="SimSun" w:hint="eastAsia"/>
          <w:b/>
          <w:spacing w:val="-6"/>
          <w:szCs w:val="28"/>
          <w:shd w:val="clear" w:color="auto" w:fill="FFFFFF"/>
        </w:rPr>
        <w:t>杨杰</w:t>
      </w:r>
      <w:r w:rsidRPr="00322AAD">
        <w:rPr>
          <w:rFonts w:ascii="SimSun" w:eastAsia="SimSun" w:hAnsi="SimSun"/>
          <w:b/>
          <w:spacing w:val="-6"/>
          <w:szCs w:val="28"/>
          <w:shd w:val="clear" w:color="auto" w:fill="FFFFFF"/>
        </w:rPr>
        <w:t xml:space="preserve">, &amp; </w:t>
      </w:r>
      <w:r w:rsidRPr="00322AAD">
        <w:rPr>
          <w:rFonts w:ascii="SimSun" w:eastAsia="SimSun" w:hAnsi="SimSun" w:hint="eastAsia"/>
          <w:b/>
          <w:spacing w:val="-6"/>
          <w:szCs w:val="28"/>
          <w:shd w:val="clear" w:color="auto" w:fill="FFFFFF"/>
        </w:rPr>
        <w:t>商建伟</w:t>
      </w:r>
      <w:r w:rsidRPr="00322AAD">
        <w:rPr>
          <w:rFonts w:ascii="SimSun" w:eastAsia="SimSun" w:hAnsi="SimSun"/>
          <w:b/>
          <w:spacing w:val="-6"/>
          <w:szCs w:val="28"/>
          <w:shd w:val="clear" w:color="auto" w:fill="FFFFFF"/>
        </w:rPr>
        <w:t>.</w:t>
      </w:r>
      <w:r w:rsidRPr="00322AAD">
        <w:rPr>
          <w:rFonts w:ascii="SimSun" w:eastAsia="SimSun" w:hAnsi="SimSun"/>
          <w:spacing w:val="-6"/>
          <w:szCs w:val="28"/>
          <w:shd w:val="clear" w:color="auto" w:fill="FFFFFF"/>
        </w:rPr>
        <w:t xml:space="preserve"> </w:t>
      </w:r>
      <w:r w:rsidRPr="00322AAD">
        <w:rPr>
          <w:rFonts w:ascii="SimSun" w:eastAsia="SimSun" w:hAnsi="SimSun"/>
          <w:b/>
          <w:spacing w:val="-6"/>
          <w:szCs w:val="28"/>
          <w:shd w:val="clear" w:color="auto" w:fill="FFFFFF"/>
        </w:rPr>
        <w:t>(2010)</w:t>
      </w:r>
      <w:r w:rsidRPr="00322AAD">
        <w:rPr>
          <w:rFonts w:ascii="SimSun" w:eastAsia="SimSun" w:hAnsi="SimSun"/>
          <w:spacing w:val="-6"/>
          <w:szCs w:val="28"/>
          <w:shd w:val="clear" w:color="auto" w:fill="FFFFFF"/>
        </w:rPr>
        <w:t>. 500例男性不育症中医证型分布研究. </w:t>
      </w:r>
      <w:r w:rsidRPr="00322AAD">
        <w:rPr>
          <w:rFonts w:ascii="SimSun" w:eastAsia="SimSun" w:hAnsi="SimSun" w:hint="eastAsia"/>
          <w:i/>
          <w:iCs/>
          <w:spacing w:val="-6"/>
          <w:szCs w:val="28"/>
          <w:shd w:val="clear" w:color="auto" w:fill="FFFFFF"/>
        </w:rPr>
        <w:t>中华中医药学会男科学术大会</w:t>
      </w:r>
      <w:r w:rsidRPr="00322AAD">
        <w:rPr>
          <w:rFonts w:ascii="SimSun" w:eastAsia="SimSun" w:hAnsi="SimSun"/>
          <w:spacing w:val="-6"/>
          <w:szCs w:val="28"/>
          <w:shd w:val="clear" w:color="auto" w:fill="FFFFFF"/>
        </w:rPr>
        <w:t>.</w:t>
      </w:r>
    </w:p>
    <w:p w:rsidR="003B55FA" w:rsidRPr="00322AAD" w:rsidRDefault="003B55FA" w:rsidP="002D1E9A">
      <w:pPr>
        <w:pStyle w:val="ListParagraph"/>
        <w:autoSpaceDE w:val="0"/>
        <w:autoSpaceDN w:val="0"/>
        <w:spacing w:line="336" w:lineRule="auto"/>
        <w:ind w:left="567" w:firstLine="0"/>
        <w:rPr>
          <w:rFonts w:eastAsia="SimSun" w:cs="Times New Roman"/>
          <w:i/>
          <w:szCs w:val="28"/>
          <w:shd w:val="clear" w:color="auto" w:fill="FFFFFF"/>
        </w:rPr>
      </w:pPr>
      <w:r w:rsidRPr="00322AAD">
        <w:rPr>
          <w:rFonts w:eastAsia="SimSun" w:cs="Times New Roman"/>
          <w:b/>
          <w:szCs w:val="28"/>
          <w:shd w:val="clear" w:color="auto" w:fill="FFFFFF"/>
        </w:rPr>
        <w:t xml:space="preserve">Lý Hải Tùng, Vệ Nguyên Chương, Lưu Phúc Đỉnh, Vương Húc Quân, Dương Kiệt và Thương Kiện Vĩ (2010). </w:t>
      </w:r>
      <w:r w:rsidR="00C25400" w:rsidRPr="00322AAD">
        <w:rPr>
          <w:rFonts w:eastAsia="SimSun" w:cs="Times New Roman"/>
          <w:szCs w:val="28"/>
          <w:shd w:val="clear" w:color="auto" w:fill="FFFFFF"/>
        </w:rPr>
        <w:t xml:space="preserve">Nghiên cứu phân thể lâm sàng theo y học cổ truyền của 500 nam giới vô sinh. </w:t>
      </w:r>
      <w:r w:rsidR="00C25400" w:rsidRPr="00322AAD">
        <w:rPr>
          <w:rFonts w:eastAsia="SimSun" w:cs="Times New Roman"/>
          <w:i/>
          <w:szCs w:val="28"/>
          <w:shd w:val="clear" w:color="auto" w:fill="FFFFFF"/>
        </w:rPr>
        <w:t>Hội thảo học thuật Nam học Trung y dược Trung Quốc</w:t>
      </w:r>
    </w:p>
    <w:p w:rsidR="00E87480" w:rsidRPr="00322AAD" w:rsidRDefault="00E87480" w:rsidP="00B93244">
      <w:pPr>
        <w:pStyle w:val="ListParagraph"/>
        <w:numPr>
          <w:ilvl w:val="3"/>
          <w:numId w:val="12"/>
        </w:numPr>
        <w:autoSpaceDE w:val="0"/>
        <w:autoSpaceDN w:val="0"/>
        <w:spacing w:line="312" w:lineRule="auto"/>
        <w:ind w:left="567" w:hanging="567"/>
        <w:rPr>
          <w:szCs w:val="28"/>
        </w:rPr>
      </w:pPr>
      <w:r w:rsidRPr="00322AAD">
        <w:rPr>
          <w:rFonts w:ascii="SimSun" w:eastAsia="SimSun" w:hAnsi="SimSun" w:hint="eastAsia"/>
          <w:b/>
          <w:szCs w:val="28"/>
          <w:shd w:val="clear" w:color="auto" w:fill="FFFFFF"/>
        </w:rPr>
        <w:lastRenderedPageBreak/>
        <w:t>曹亮</w:t>
      </w:r>
      <w:r w:rsidRPr="00322AAD">
        <w:rPr>
          <w:rFonts w:ascii="SimSun" w:eastAsia="SimSun" w:hAnsi="SimSun"/>
          <w:b/>
          <w:szCs w:val="28"/>
          <w:shd w:val="clear" w:color="auto" w:fill="FFFFFF"/>
        </w:rPr>
        <w:t xml:space="preserve">, </w:t>
      </w:r>
      <w:r w:rsidRPr="00322AAD">
        <w:rPr>
          <w:rFonts w:ascii="SimSun" w:eastAsia="SimSun" w:hAnsi="SimSun" w:hint="eastAsia"/>
          <w:b/>
          <w:szCs w:val="28"/>
          <w:shd w:val="clear" w:color="auto" w:fill="FFFFFF"/>
        </w:rPr>
        <w:t>马静</w:t>
      </w:r>
      <w:r w:rsidRPr="00322AAD">
        <w:rPr>
          <w:rFonts w:ascii="SimSun" w:eastAsia="SimSun" w:hAnsi="SimSun"/>
          <w:b/>
          <w:szCs w:val="28"/>
          <w:shd w:val="clear" w:color="auto" w:fill="FFFFFF"/>
        </w:rPr>
        <w:t xml:space="preserve">, </w:t>
      </w:r>
      <w:r w:rsidRPr="00322AAD">
        <w:rPr>
          <w:rFonts w:ascii="SimSun" w:eastAsia="SimSun" w:hAnsi="SimSun" w:hint="eastAsia"/>
          <w:b/>
          <w:szCs w:val="28"/>
          <w:shd w:val="clear" w:color="auto" w:fill="FFFFFF"/>
        </w:rPr>
        <w:t>杨倩倩</w:t>
      </w:r>
      <w:r w:rsidRPr="00322AAD">
        <w:rPr>
          <w:rFonts w:ascii="SimSun" w:eastAsia="SimSun" w:hAnsi="SimSun"/>
          <w:b/>
          <w:szCs w:val="28"/>
          <w:shd w:val="clear" w:color="auto" w:fill="FFFFFF"/>
        </w:rPr>
        <w:t xml:space="preserve">, </w:t>
      </w:r>
      <w:r w:rsidRPr="00322AAD">
        <w:rPr>
          <w:rFonts w:ascii="SimSun" w:eastAsia="SimSun" w:hAnsi="SimSun" w:hint="eastAsia"/>
          <w:b/>
          <w:szCs w:val="28"/>
          <w:shd w:val="clear" w:color="auto" w:fill="FFFFFF"/>
        </w:rPr>
        <w:t>张莎</w:t>
      </w:r>
      <w:r w:rsidRPr="00322AAD">
        <w:rPr>
          <w:rFonts w:ascii="SimSun" w:eastAsia="SimSun" w:hAnsi="SimSun"/>
          <w:b/>
          <w:szCs w:val="28"/>
          <w:shd w:val="clear" w:color="auto" w:fill="FFFFFF"/>
        </w:rPr>
        <w:t xml:space="preserve">, </w:t>
      </w:r>
      <w:r w:rsidRPr="00322AAD">
        <w:rPr>
          <w:rFonts w:ascii="SimSun" w:eastAsia="SimSun" w:hAnsi="SimSun" w:hint="eastAsia"/>
          <w:b/>
          <w:szCs w:val="28"/>
          <w:shd w:val="clear" w:color="auto" w:fill="FFFFFF"/>
        </w:rPr>
        <w:t>刘阿庆</w:t>
      </w:r>
      <w:r w:rsidRPr="00322AAD">
        <w:rPr>
          <w:rFonts w:ascii="SimSun" w:eastAsia="SimSun" w:hAnsi="SimSun"/>
          <w:b/>
          <w:szCs w:val="28"/>
          <w:shd w:val="clear" w:color="auto" w:fill="FFFFFF"/>
        </w:rPr>
        <w:t xml:space="preserve">, &amp; </w:t>
      </w:r>
      <w:r w:rsidRPr="00322AAD">
        <w:rPr>
          <w:rFonts w:ascii="SimSun" w:eastAsia="SimSun" w:hAnsi="SimSun" w:hint="eastAsia"/>
          <w:b/>
          <w:szCs w:val="28"/>
          <w:shd w:val="clear" w:color="auto" w:fill="FFFFFF"/>
        </w:rPr>
        <w:t>贾承明</w:t>
      </w:r>
      <w:r w:rsidRPr="00322AAD">
        <w:rPr>
          <w:rFonts w:ascii="SimSun" w:eastAsia="SimSun" w:hAnsi="SimSun"/>
          <w:b/>
          <w:szCs w:val="28"/>
          <w:shd w:val="clear" w:color="auto" w:fill="FFFFFF"/>
        </w:rPr>
        <w:t>, et al. (2016).</w:t>
      </w:r>
      <w:r w:rsidRPr="00322AAD">
        <w:rPr>
          <w:rFonts w:ascii="SimSun" w:eastAsia="SimSun" w:hAnsi="SimSun"/>
          <w:szCs w:val="28"/>
          <w:shd w:val="clear" w:color="auto" w:fill="FFFFFF"/>
        </w:rPr>
        <w:t xml:space="preserve"> 补肾法治疗少弱精症的系统评价. </w:t>
      </w:r>
      <w:r w:rsidRPr="00322AAD">
        <w:rPr>
          <w:rFonts w:ascii="SimSun" w:eastAsia="SimSun" w:hAnsi="SimSun" w:hint="eastAsia"/>
          <w:i/>
          <w:iCs/>
          <w:szCs w:val="28"/>
          <w:shd w:val="clear" w:color="auto" w:fill="FFFFFF"/>
        </w:rPr>
        <w:t>中医药导报</w:t>
      </w:r>
      <w:r w:rsidRPr="00322AAD">
        <w:rPr>
          <w:rFonts w:ascii="SimSun" w:eastAsia="SimSun" w:hAnsi="SimSun"/>
          <w:szCs w:val="28"/>
          <w:shd w:val="clear" w:color="auto" w:fill="FFFFFF"/>
        </w:rPr>
        <w:t>(23), 81-88.</w:t>
      </w:r>
    </w:p>
    <w:p w:rsidR="003B55FA" w:rsidRPr="00322AAD" w:rsidRDefault="003B55FA" w:rsidP="00B93244">
      <w:pPr>
        <w:pStyle w:val="ListParagraph"/>
        <w:autoSpaceDE w:val="0"/>
        <w:autoSpaceDN w:val="0"/>
        <w:spacing w:line="312" w:lineRule="auto"/>
        <w:ind w:left="567" w:firstLine="0"/>
        <w:rPr>
          <w:rFonts w:eastAsia="SimSun" w:cs="Times New Roman"/>
          <w:b/>
          <w:szCs w:val="28"/>
          <w:shd w:val="clear" w:color="auto" w:fill="FFFFFF"/>
        </w:rPr>
      </w:pPr>
      <w:r w:rsidRPr="00322AAD">
        <w:rPr>
          <w:rFonts w:eastAsia="SimSun" w:cs="Times New Roman"/>
          <w:b/>
          <w:szCs w:val="28"/>
          <w:shd w:val="clear" w:color="auto" w:fill="FFFFFF"/>
        </w:rPr>
        <w:t>Tào Lượng</w:t>
      </w:r>
      <w:r w:rsidR="004373D3" w:rsidRPr="00322AAD">
        <w:rPr>
          <w:rFonts w:eastAsia="SimSun" w:cs="Times New Roman"/>
          <w:b/>
          <w:szCs w:val="28"/>
          <w:shd w:val="clear" w:color="auto" w:fill="FFFFFF"/>
        </w:rPr>
        <w:t>,</w:t>
      </w:r>
      <w:r w:rsidRPr="00322AAD">
        <w:rPr>
          <w:rFonts w:eastAsia="SimSun" w:cs="Times New Roman"/>
          <w:b/>
          <w:szCs w:val="28"/>
          <w:shd w:val="clear" w:color="auto" w:fill="FFFFFF"/>
        </w:rPr>
        <w:t xml:space="preserve"> Mã Tĩnh, Dương Thiến Thiến, Trương Sa, Lưu A Khánh, Cổ Thừa Minh và cộng sự (2016). </w:t>
      </w:r>
      <w:r w:rsidRPr="00322AAD">
        <w:rPr>
          <w:rFonts w:eastAsia="SimSun" w:cs="Times New Roman"/>
          <w:szCs w:val="28"/>
          <w:shd w:val="clear" w:color="auto" w:fill="FFFFFF"/>
        </w:rPr>
        <w:t xml:space="preserve">Đánh giá có hệ thống pháp bổ thận trong điều trị thiểu nhược tinh chứng. </w:t>
      </w:r>
      <w:r w:rsidRPr="00322AAD">
        <w:rPr>
          <w:rFonts w:eastAsia="SimSun" w:cs="Times New Roman"/>
          <w:i/>
          <w:szCs w:val="28"/>
          <w:shd w:val="clear" w:color="auto" w:fill="FFFFFF"/>
        </w:rPr>
        <w:t xml:space="preserve">Tạp chí hướng dẫn y học Trung Quốc, </w:t>
      </w:r>
      <w:r w:rsidRPr="00322AAD">
        <w:rPr>
          <w:rFonts w:eastAsia="SimSun" w:cs="Times New Roman"/>
          <w:szCs w:val="28"/>
          <w:shd w:val="clear" w:color="auto" w:fill="FFFFFF"/>
        </w:rPr>
        <w:t>số 23, tr 81-88</w:t>
      </w:r>
      <w:r w:rsidRPr="00322AAD">
        <w:rPr>
          <w:rFonts w:eastAsia="SimSun" w:cs="Times New Roman"/>
          <w:b/>
          <w:szCs w:val="28"/>
          <w:shd w:val="clear" w:color="auto" w:fill="FFFFFF"/>
        </w:rPr>
        <w:t xml:space="preserve">. </w:t>
      </w:r>
    </w:p>
    <w:p w:rsidR="00AE0776" w:rsidRPr="00322AAD" w:rsidRDefault="00AE0776" w:rsidP="00B93244">
      <w:pPr>
        <w:pStyle w:val="ListParagraph"/>
        <w:numPr>
          <w:ilvl w:val="3"/>
          <w:numId w:val="12"/>
        </w:numPr>
        <w:autoSpaceDE w:val="0"/>
        <w:autoSpaceDN w:val="0"/>
        <w:spacing w:line="312" w:lineRule="auto"/>
        <w:ind w:left="567" w:hanging="567"/>
        <w:rPr>
          <w:szCs w:val="28"/>
        </w:rPr>
      </w:pPr>
      <w:r w:rsidRPr="00322AAD">
        <w:rPr>
          <w:b/>
          <w:szCs w:val="28"/>
        </w:rPr>
        <w:t>World Health Organization</w:t>
      </w:r>
      <w:r w:rsidR="009020A4" w:rsidRPr="00322AAD">
        <w:rPr>
          <w:b/>
          <w:szCs w:val="28"/>
        </w:rPr>
        <w:t xml:space="preserve"> (1987)</w:t>
      </w:r>
      <w:r w:rsidRPr="00322AAD">
        <w:rPr>
          <w:b/>
          <w:szCs w:val="28"/>
        </w:rPr>
        <w:t>,</w:t>
      </w:r>
      <w:r w:rsidRPr="00322AAD">
        <w:rPr>
          <w:szCs w:val="28"/>
        </w:rPr>
        <w:t xml:space="preserve"> WHO Laboratory Manual for the Examination of Human Semen and Sperm-cervical Mucus Interaction</w:t>
      </w:r>
      <w:r w:rsidR="004373D3" w:rsidRPr="00322AAD">
        <w:rPr>
          <w:szCs w:val="28"/>
        </w:rPr>
        <w:t>,</w:t>
      </w:r>
      <w:r w:rsidRPr="00322AAD">
        <w:rPr>
          <w:szCs w:val="28"/>
        </w:rPr>
        <w:t xml:space="preserve"> 1987</w:t>
      </w:r>
      <w:r w:rsidRPr="00322AAD">
        <w:rPr>
          <w:szCs w:val="28"/>
          <w:lang w:eastAsia="ja-JP"/>
        </w:rPr>
        <w:t xml:space="preserve"> </w:t>
      </w:r>
      <w:r w:rsidRPr="00322AAD">
        <w:rPr>
          <w:szCs w:val="28"/>
        </w:rPr>
        <w:t>2nd edn</w:t>
      </w:r>
      <w:r w:rsidRPr="00322AAD">
        <w:rPr>
          <w:szCs w:val="28"/>
          <w:lang w:eastAsia="ja-JP"/>
        </w:rPr>
        <w:t>.</w:t>
      </w:r>
      <w:r w:rsidR="009020A4" w:rsidRPr="00322AAD">
        <w:rPr>
          <w:szCs w:val="28"/>
          <w:lang w:eastAsia="ja-JP"/>
        </w:rPr>
        <w:t xml:space="preserve"> </w:t>
      </w:r>
      <w:r w:rsidRPr="00322AAD">
        <w:rPr>
          <w:i/>
          <w:szCs w:val="28"/>
        </w:rPr>
        <w:t>Cambridge</w:t>
      </w:r>
      <w:r w:rsidRPr="00322AAD">
        <w:rPr>
          <w:i/>
          <w:szCs w:val="28"/>
          <w:lang w:eastAsia="ja-JP"/>
        </w:rPr>
        <w:t xml:space="preserve"> </w:t>
      </w:r>
      <w:r w:rsidRPr="00322AAD">
        <w:rPr>
          <w:i/>
          <w:szCs w:val="28"/>
        </w:rPr>
        <w:t>Cambridge University Press</w:t>
      </w:r>
      <w:r w:rsidRPr="00322AAD">
        <w:rPr>
          <w:szCs w:val="28"/>
          <w:lang w:eastAsia="ja-JP"/>
        </w:rPr>
        <w:t xml:space="preserve"> </w:t>
      </w:r>
      <w:r w:rsidRPr="00322AAD">
        <w:rPr>
          <w:szCs w:val="28"/>
        </w:rPr>
        <w:t>pg. 80 p</w:t>
      </w:r>
      <w:r w:rsidRPr="00322AAD">
        <w:rPr>
          <w:szCs w:val="28"/>
          <w:lang w:eastAsia="ja-JP"/>
        </w:rPr>
        <w:t>.</w:t>
      </w:r>
    </w:p>
    <w:p w:rsidR="00AE0776" w:rsidRPr="00322AAD" w:rsidRDefault="00AE0776" w:rsidP="00B93244">
      <w:pPr>
        <w:pStyle w:val="ListParagraph"/>
        <w:numPr>
          <w:ilvl w:val="3"/>
          <w:numId w:val="12"/>
        </w:numPr>
        <w:autoSpaceDE w:val="0"/>
        <w:autoSpaceDN w:val="0"/>
        <w:spacing w:line="312" w:lineRule="auto"/>
        <w:ind w:left="567" w:hanging="567"/>
        <w:rPr>
          <w:szCs w:val="28"/>
        </w:rPr>
      </w:pPr>
      <w:r w:rsidRPr="00322AAD">
        <w:rPr>
          <w:b/>
          <w:szCs w:val="28"/>
          <w:lang w:eastAsia="ja-JP"/>
        </w:rPr>
        <w:t>World Health Organization</w:t>
      </w:r>
      <w:r w:rsidR="009020A4" w:rsidRPr="00322AAD">
        <w:rPr>
          <w:b/>
          <w:szCs w:val="28"/>
          <w:lang w:eastAsia="ja-JP"/>
        </w:rPr>
        <w:t xml:space="preserve"> (1992)</w:t>
      </w:r>
      <w:r w:rsidRPr="00322AAD">
        <w:rPr>
          <w:b/>
          <w:szCs w:val="28"/>
          <w:lang w:eastAsia="ja-JP"/>
        </w:rPr>
        <w:t>,</w:t>
      </w:r>
      <w:r w:rsidRPr="00322AAD">
        <w:rPr>
          <w:szCs w:val="28"/>
          <w:lang w:eastAsia="ja-JP"/>
        </w:rPr>
        <w:t xml:space="preserve"> WHO Laboratory Manual for the Examination of Human Semen and Sperm-cervical Mucus Interaction</w:t>
      </w:r>
      <w:r w:rsidR="004373D3" w:rsidRPr="00322AAD">
        <w:rPr>
          <w:szCs w:val="28"/>
          <w:lang w:eastAsia="ja-JP"/>
        </w:rPr>
        <w:t>,</w:t>
      </w:r>
      <w:r w:rsidRPr="00322AAD">
        <w:rPr>
          <w:szCs w:val="28"/>
          <w:lang w:eastAsia="ja-JP"/>
        </w:rPr>
        <w:t xml:space="preserve"> 1992 3rd edn. </w:t>
      </w:r>
      <w:r w:rsidRPr="00322AAD">
        <w:rPr>
          <w:i/>
          <w:szCs w:val="28"/>
          <w:lang w:eastAsia="ja-JP"/>
        </w:rPr>
        <w:t>Cambridge Cambridge University Press</w:t>
      </w:r>
      <w:r w:rsidRPr="00322AAD">
        <w:rPr>
          <w:szCs w:val="28"/>
          <w:lang w:eastAsia="ja-JP"/>
        </w:rPr>
        <w:t xml:space="preserve"> pg. 107 p</w:t>
      </w:r>
    </w:p>
    <w:p w:rsidR="00AE0776" w:rsidRPr="00322AAD" w:rsidRDefault="00AE0776" w:rsidP="00B93244">
      <w:pPr>
        <w:pStyle w:val="ListParagraph"/>
        <w:numPr>
          <w:ilvl w:val="3"/>
          <w:numId w:val="12"/>
        </w:numPr>
        <w:autoSpaceDE w:val="0"/>
        <w:autoSpaceDN w:val="0"/>
        <w:spacing w:line="312" w:lineRule="auto"/>
        <w:ind w:left="567" w:hanging="567"/>
        <w:rPr>
          <w:szCs w:val="28"/>
        </w:rPr>
      </w:pPr>
      <w:r w:rsidRPr="00322AAD">
        <w:rPr>
          <w:b/>
          <w:szCs w:val="28"/>
          <w:lang w:eastAsia="ja-JP"/>
        </w:rPr>
        <w:t>World Health Organization</w:t>
      </w:r>
      <w:r w:rsidR="009020A4" w:rsidRPr="00322AAD">
        <w:rPr>
          <w:szCs w:val="28"/>
          <w:lang w:eastAsia="ja-JP"/>
        </w:rPr>
        <w:t xml:space="preserve"> </w:t>
      </w:r>
      <w:r w:rsidR="009020A4" w:rsidRPr="00322AAD">
        <w:rPr>
          <w:b/>
          <w:szCs w:val="28"/>
          <w:lang w:eastAsia="ja-JP"/>
        </w:rPr>
        <w:t>(1999)</w:t>
      </w:r>
      <w:r w:rsidRPr="00322AAD">
        <w:rPr>
          <w:b/>
          <w:szCs w:val="28"/>
          <w:lang w:eastAsia="ja-JP"/>
        </w:rPr>
        <w:t>,</w:t>
      </w:r>
      <w:r w:rsidRPr="00322AAD">
        <w:rPr>
          <w:szCs w:val="28"/>
          <w:lang w:eastAsia="ja-JP"/>
        </w:rPr>
        <w:t xml:space="preserve"> WHO Laboratory Manual for the Examination of Human Semen and Sperm-cervical Mucus Interaction</w:t>
      </w:r>
      <w:r w:rsidR="004373D3" w:rsidRPr="00322AAD">
        <w:rPr>
          <w:szCs w:val="28"/>
          <w:lang w:eastAsia="ja-JP"/>
        </w:rPr>
        <w:t>,</w:t>
      </w:r>
      <w:r w:rsidRPr="00322AAD">
        <w:rPr>
          <w:szCs w:val="28"/>
          <w:lang w:eastAsia="ja-JP"/>
        </w:rPr>
        <w:t xml:space="preserve"> 1999</w:t>
      </w:r>
      <w:r w:rsidR="000A21BD" w:rsidRPr="00322AAD">
        <w:rPr>
          <w:szCs w:val="28"/>
          <w:lang w:eastAsia="ja-JP"/>
        </w:rPr>
        <w:t xml:space="preserve"> </w:t>
      </w:r>
      <w:r w:rsidRPr="00322AAD">
        <w:rPr>
          <w:szCs w:val="28"/>
          <w:lang w:eastAsia="ja-JP"/>
        </w:rPr>
        <w:t>4th edn.</w:t>
      </w:r>
      <w:r w:rsidR="009020A4" w:rsidRPr="00322AAD">
        <w:rPr>
          <w:szCs w:val="28"/>
          <w:lang w:eastAsia="ja-JP"/>
        </w:rPr>
        <w:t xml:space="preserve"> </w:t>
      </w:r>
      <w:r w:rsidRPr="00322AAD">
        <w:rPr>
          <w:i/>
          <w:szCs w:val="28"/>
          <w:lang w:eastAsia="ja-JP"/>
        </w:rPr>
        <w:t>Cambridge</w:t>
      </w:r>
      <w:r w:rsidR="000A21BD" w:rsidRPr="00322AAD">
        <w:rPr>
          <w:i/>
          <w:szCs w:val="28"/>
          <w:lang w:eastAsia="ja-JP"/>
        </w:rPr>
        <w:t xml:space="preserve"> </w:t>
      </w:r>
      <w:r w:rsidRPr="00322AAD">
        <w:rPr>
          <w:i/>
          <w:szCs w:val="28"/>
          <w:lang w:eastAsia="ja-JP"/>
        </w:rPr>
        <w:t>Cambridge University Press</w:t>
      </w:r>
      <w:r w:rsidR="000A21BD" w:rsidRPr="00322AAD">
        <w:rPr>
          <w:szCs w:val="28"/>
          <w:lang w:eastAsia="ja-JP"/>
        </w:rPr>
        <w:t xml:space="preserve"> </w:t>
      </w:r>
      <w:r w:rsidRPr="00322AAD">
        <w:rPr>
          <w:szCs w:val="28"/>
          <w:lang w:eastAsia="ja-JP"/>
        </w:rPr>
        <w:t>pg. 128 p.</w:t>
      </w:r>
    </w:p>
    <w:p w:rsidR="0017627D" w:rsidRPr="00322AAD" w:rsidRDefault="0017627D" w:rsidP="00B93244">
      <w:pPr>
        <w:pStyle w:val="ListParagraph"/>
        <w:numPr>
          <w:ilvl w:val="3"/>
          <w:numId w:val="12"/>
        </w:numPr>
        <w:autoSpaceDE w:val="0"/>
        <w:autoSpaceDN w:val="0"/>
        <w:spacing w:line="312" w:lineRule="auto"/>
        <w:ind w:left="567" w:hanging="567"/>
        <w:rPr>
          <w:szCs w:val="28"/>
        </w:rPr>
      </w:pPr>
      <w:r w:rsidRPr="00322AAD">
        <w:rPr>
          <w:b/>
          <w:szCs w:val="28"/>
        </w:rPr>
        <w:t>Trevor G. Cooper, Elizabeth Noonan, Sigrid von Eckardstein, Jacques Auger, H. W. Gordon Baker, Hermann M. Behre, Trine B. Haugen, Thinus Kruger, Christina Wang, Michael T. Mbizvo, and Kirsten M. Vogelsong (2010),</w:t>
      </w:r>
      <w:r w:rsidRPr="00322AAD">
        <w:rPr>
          <w:szCs w:val="28"/>
        </w:rPr>
        <w:t xml:space="preserve"> “World</w:t>
      </w:r>
      <w:r w:rsidR="001F547F" w:rsidRPr="00322AAD">
        <w:rPr>
          <w:szCs w:val="28"/>
        </w:rPr>
        <w:t xml:space="preserve"> </w:t>
      </w:r>
      <w:r w:rsidRPr="00322AAD">
        <w:rPr>
          <w:szCs w:val="28"/>
        </w:rPr>
        <w:t xml:space="preserve">Health Organization reference values for human semen characteristics”, </w:t>
      </w:r>
      <w:r w:rsidRPr="00322AAD">
        <w:rPr>
          <w:i/>
          <w:szCs w:val="28"/>
        </w:rPr>
        <w:t>Human Reproduction</w:t>
      </w:r>
      <w:r w:rsidRPr="00322AAD">
        <w:rPr>
          <w:szCs w:val="28"/>
        </w:rPr>
        <w:t>, 16(3), pp. 231-45.</w:t>
      </w:r>
    </w:p>
    <w:p w:rsidR="00586B1E" w:rsidRPr="00322AAD" w:rsidRDefault="00586B1E" w:rsidP="00B93244">
      <w:pPr>
        <w:pStyle w:val="ListParagraph"/>
        <w:numPr>
          <w:ilvl w:val="3"/>
          <w:numId w:val="12"/>
        </w:numPr>
        <w:autoSpaceDE w:val="0"/>
        <w:autoSpaceDN w:val="0"/>
        <w:spacing w:line="312" w:lineRule="auto"/>
        <w:ind w:left="567" w:hanging="567"/>
        <w:rPr>
          <w:szCs w:val="28"/>
        </w:rPr>
      </w:pPr>
      <w:r w:rsidRPr="00322AAD">
        <w:rPr>
          <w:b/>
        </w:rPr>
        <w:t>Esteves SC, Zini A, Aziz N, Alvarez JG, Sabanegh ES Jr., Agarwal A</w:t>
      </w:r>
      <w:r w:rsidRPr="00322AAD">
        <w:rPr>
          <w:b/>
          <w:lang w:eastAsia="ja-JP"/>
        </w:rPr>
        <w:t xml:space="preserve"> (2012)</w:t>
      </w:r>
      <w:r w:rsidRPr="00322AAD">
        <w:rPr>
          <w:b/>
        </w:rPr>
        <w:t>.</w:t>
      </w:r>
      <w:r w:rsidRPr="00322AAD">
        <w:t xml:space="preserve"> Critical appraisal of World Health Organization’s new reference values for human semen characteristics and effect on diagnosis and treatment of subfertile men. </w:t>
      </w:r>
      <w:r w:rsidRPr="00322AAD">
        <w:rPr>
          <w:i/>
        </w:rPr>
        <w:t>Urology</w:t>
      </w:r>
      <w:r w:rsidRPr="00322AAD">
        <w:t>;79(1):16-22.</w:t>
      </w:r>
    </w:p>
    <w:p w:rsidR="00586B1E" w:rsidRPr="00322AAD" w:rsidRDefault="00586B1E" w:rsidP="00B93244">
      <w:pPr>
        <w:pStyle w:val="ListParagraph"/>
        <w:numPr>
          <w:ilvl w:val="3"/>
          <w:numId w:val="12"/>
        </w:numPr>
        <w:autoSpaceDE w:val="0"/>
        <w:autoSpaceDN w:val="0"/>
        <w:spacing w:line="312" w:lineRule="auto"/>
        <w:ind w:left="567" w:hanging="567"/>
        <w:rPr>
          <w:szCs w:val="28"/>
        </w:rPr>
      </w:pPr>
      <w:r w:rsidRPr="00322AAD">
        <w:rPr>
          <w:b/>
        </w:rPr>
        <w:t>Yerram N, Sandlow JI, Brannigan RE</w:t>
      </w:r>
      <w:r w:rsidRPr="00322AAD">
        <w:rPr>
          <w:b/>
          <w:lang w:eastAsia="ja-JP"/>
        </w:rPr>
        <w:t xml:space="preserve"> (2012)</w:t>
      </w:r>
      <w:r w:rsidRPr="00322AAD">
        <w:rPr>
          <w:b/>
        </w:rPr>
        <w:t>.</w:t>
      </w:r>
      <w:r w:rsidRPr="00322AAD">
        <w:t xml:space="preserve"> Clinical implications of the new 2010 WHO reference ranges for human semen characteristics. </w:t>
      </w:r>
      <w:r w:rsidRPr="00322AAD">
        <w:rPr>
          <w:i/>
        </w:rPr>
        <w:t>J Androl</w:t>
      </w:r>
      <w:r w:rsidRPr="00322AAD">
        <w:t>; 33(3):289-90.</w:t>
      </w:r>
    </w:p>
    <w:p w:rsidR="00B42C0A" w:rsidRPr="00322AAD" w:rsidRDefault="005E3CCA" w:rsidP="00B93244">
      <w:pPr>
        <w:pStyle w:val="ListParagraph"/>
        <w:numPr>
          <w:ilvl w:val="3"/>
          <w:numId w:val="12"/>
        </w:numPr>
        <w:autoSpaceDE w:val="0"/>
        <w:autoSpaceDN w:val="0"/>
        <w:spacing w:line="312" w:lineRule="auto"/>
        <w:ind w:left="567" w:hanging="567"/>
        <w:rPr>
          <w:szCs w:val="28"/>
        </w:rPr>
      </w:pPr>
      <w:r w:rsidRPr="00322AAD">
        <w:rPr>
          <w:b/>
          <w:szCs w:val="28"/>
        </w:rPr>
        <w:t>Agarwal A, Virk G, Ong C, du Plessis SS</w:t>
      </w:r>
      <w:r w:rsidRPr="00322AAD">
        <w:rPr>
          <w:b/>
          <w:szCs w:val="28"/>
          <w:lang w:eastAsia="ja-JP"/>
        </w:rPr>
        <w:t xml:space="preserve"> (2014).</w:t>
      </w:r>
      <w:r w:rsidRPr="00322AAD">
        <w:rPr>
          <w:szCs w:val="28"/>
          <w:lang w:eastAsia="ja-JP"/>
        </w:rPr>
        <w:t xml:space="preserve"> Effect of oxidative stress on male reproduction. </w:t>
      </w:r>
      <w:r w:rsidRPr="00322AAD">
        <w:rPr>
          <w:i/>
          <w:szCs w:val="28"/>
          <w:lang w:eastAsia="ja-JP"/>
        </w:rPr>
        <w:t>World J Mens Health</w:t>
      </w:r>
      <w:r w:rsidRPr="00322AAD">
        <w:rPr>
          <w:szCs w:val="28"/>
          <w:lang w:eastAsia="ja-JP"/>
        </w:rPr>
        <w:t>.;32(1):1-17. doi: 10.5534/wjmh.2014.32.1.1.</w:t>
      </w:r>
    </w:p>
    <w:p w:rsidR="006C0F3A" w:rsidRPr="00322AAD" w:rsidRDefault="00B42C0A" w:rsidP="00B93244">
      <w:pPr>
        <w:pStyle w:val="ListParagraph"/>
        <w:numPr>
          <w:ilvl w:val="3"/>
          <w:numId w:val="12"/>
        </w:numPr>
        <w:autoSpaceDE w:val="0"/>
        <w:autoSpaceDN w:val="0"/>
        <w:spacing w:line="312" w:lineRule="auto"/>
        <w:ind w:left="567" w:hanging="567"/>
        <w:rPr>
          <w:szCs w:val="28"/>
        </w:rPr>
      </w:pPr>
      <w:r w:rsidRPr="00322AAD">
        <w:rPr>
          <w:b/>
          <w:szCs w:val="28"/>
          <w:lang w:eastAsia="ja-JP"/>
        </w:rPr>
        <w:lastRenderedPageBreak/>
        <w:t>Hampl R, Drábková P, Kanďár R, Stěpán J</w:t>
      </w:r>
      <w:r w:rsidR="009020A4" w:rsidRPr="00322AAD">
        <w:rPr>
          <w:b/>
          <w:szCs w:val="28"/>
          <w:lang w:eastAsia="ja-JP"/>
        </w:rPr>
        <w:t xml:space="preserve"> (2012)</w:t>
      </w:r>
      <w:r w:rsidRPr="00322AAD">
        <w:rPr>
          <w:b/>
          <w:szCs w:val="28"/>
          <w:lang w:eastAsia="ja-JP"/>
        </w:rPr>
        <w:t>.</w:t>
      </w:r>
      <w:r w:rsidRPr="00322AAD">
        <w:rPr>
          <w:szCs w:val="28"/>
          <w:lang w:eastAsia="ja-JP"/>
        </w:rPr>
        <w:t xml:space="preserve"> Impact of oxidative stress on male </w:t>
      </w:r>
      <w:r w:rsidR="009020A4" w:rsidRPr="00322AAD">
        <w:rPr>
          <w:szCs w:val="28"/>
          <w:lang w:eastAsia="ja-JP"/>
        </w:rPr>
        <w:t xml:space="preserve">infertility. </w:t>
      </w:r>
      <w:r w:rsidR="009020A4" w:rsidRPr="00322AAD">
        <w:rPr>
          <w:i/>
          <w:szCs w:val="28"/>
          <w:lang w:eastAsia="ja-JP"/>
        </w:rPr>
        <w:t>Ceska Gynekol</w:t>
      </w:r>
      <w:r w:rsidRPr="00322AAD">
        <w:rPr>
          <w:szCs w:val="28"/>
          <w:lang w:eastAsia="ja-JP"/>
        </w:rPr>
        <w:t>;77:241</w:t>
      </w:r>
      <w:r w:rsidR="001F547F" w:rsidRPr="00322AAD">
        <w:rPr>
          <w:szCs w:val="28"/>
          <w:lang w:eastAsia="ja-JP"/>
        </w:rPr>
        <w:t>-</w:t>
      </w:r>
      <w:r w:rsidRPr="00322AAD">
        <w:rPr>
          <w:szCs w:val="28"/>
          <w:lang w:eastAsia="ja-JP"/>
        </w:rPr>
        <w:t xml:space="preserve">245. </w:t>
      </w:r>
    </w:p>
    <w:p w:rsidR="00AE0776" w:rsidRPr="00322AAD" w:rsidRDefault="006C0F3A" w:rsidP="00B93244">
      <w:pPr>
        <w:pStyle w:val="ListParagraph"/>
        <w:numPr>
          <w:ilvl w:val="3"/>
          <w:numId w:val="12"/>
        </w:numPr>
        <w:autoSpaceDE w:val="0"/>
        <w:autoSpaceDN w:val="0"/>
        <w:spacing w:line="312" w:lineRule="auto"/>
        <w:ind w:left="567" w:hanging="567"/>
        <w:rPr>
          <w:szCs w:val="28"/>
        </w:rPr>
      </w:pPr>
      <w:r w:rsidRPr="00322AAD">
        <w:rPr>
          <w:b/>
          <w:szCs w:val="28"/>
          <w:lang w:eastAsia="ja-JP"/>
        </w:rPr>
        <w:t>Gharagozloo P, Aitken RJ</w:t>
      </w:r>
      <w:r w:rsidR="009020A4" w:rsidRPr="00322AAD">
        <w:rPr>
          <w:b/>
          <w:szCs w:val="28"/>
          <w:lang w:eastAsia="ja-JP"/>
        </w:rPr>
        <w:t xml:space="preserve"> (2011)</w:t>
      </w:r>
      <w:r w:rsidRPr="00322AAD">
        <w:rPr>
          <w:szCs w:val="28"/>
          <w:lang w:eastAsia="ja-JP"/>
        </w:rPr>
        <w:t>. The role of sperm oxidative stress in male infertility and the significance of oral antio</w:t>
      </w:r>
      <w:r w:rsidR="009020A4" w:rsidRPr="00322AAD">
        <w:rPr>
          <w:szCs w:val="28"/>
          <w:lang w:eastAsia="ja-JP"/>
        </w:rPr>
        <w:t>xidant therapy. Hum Reprod</w:t>
      </w:r>
      <w:r w:rsidRPr="00322AAD">
        <w:rPr>
          <w:szCs w:val="28"/>
          <w:lang w:eastAsia="ja-JP"/>
        </w:rPr>
        <w:t>;26:1628</w:t>
      </w:r>
      <w:r w:rsidR="001F547F" w:rsidRPr="00322AAD">
        <w:rPr>
          <w:szCs w:val="28"/>
          <w:lang w:eastAsia="ja-JP"/>
        </w:rPr>
        <w:t>-</w:t>
      </w:r>
      <w:r w:rsidRPr="00322AAD">
        <w:rPr>
          <w:szCs w:val="28"/>
          <w:lang w:eastAsia="ja-JP"/>
        </w:rPr>
        <w:t>1640.</w:t>
      </w:r>
    </w:p>
    <w:p w:rsidR="006C0F3A" w:rsidRPr="00322AAD" w:rsidRDefault="006C0F3A" w:rsidP="00B93244">
      <w:pPr>
        <w:pStyle w:val="ListParagraph"/>
        <w:numPr>
          <w:ilvl w:val="3"/>
          <w:numId w:val="12"/>
        </w:numPr>
        <w:autoSpaceDE w:val="0"/>
        <w:autoSpaceDN w:val="0"/>
        <w:spacing w:line="312" w:lineRule="auto"/>
        <w:ind w:left="567" w:hanging="567"/>
        <w:rPr>
          <w:szCs w:val="28"/>
        </w:rPr>
      </w:pPr>
      <w:r w:rsidRPr="00322AAD">
        <w:rPr>
          <w:b/>
          <w:szCs w:val="28"/>
        </w:rPr>
        <w:t>Lombardo F, Sansone A, Romanelli F, Paoli D, Gandini L, Lenzi A</w:t>
      </w:r>
      <w:r w:rsidR="009020A4" w:rsidRPr="00322AAD">
        <w:rPr>
          <w:b/>
          <w:szCs w:val="28"/>
        </w:rPr>
        <w:t xml:space="preserve"> (2011)</w:t>
      </w:r>
      <w:r w:rsidRPr="00322AAD">
        <w:rPr>
          <w:b/>
          <w:szCs w:val="28"/>
        </w:rPr>
        <w:t>.</w:t>
      </w:r>
      <w:r w:rsidRPr="00322AAD">
        <w:rPr>
          <w:szCs w:val="28"/>
        </w:rPr>
        <w:t xml:space="preserve"> The role of antioxidant therapy in the treatment of male infertility: an overview. </w:t>
      </w:r>
      <w:r w:rsidRPr="00322AAD">
        <w:rPr>
          <w:i/>
          <w:szCs w:val="28"/>
        </w:rPr>
        <w:t>Asian J Androl</w:t>
      </w:r>
      <w:r w:rsidRPr="00322AAD">
        <w:rPr>
          <w:szCs w:val="28"/>
        </w:rPr>
        <w:t>;13:690</w:t>
      </w:r>
      <w:r w:rsidR="001F547F" w:rsidRPr="00322AAD">
        <w:rPr>
          <w:szCs w:val="28"/>
        </w:rPr>
        <w:t>-</w:t>
      </w:r>
      <w:r w:rsidRPr="00322AAD">
        <w:rPr>
          <w:szCs w:val="28"/>
        </w:rPr>
        <w:t>697.</w:t>
      </w:r>
    </w:p>
    <w:p w:rsidR="00541120" w:rsidRPr="00322AAD" w:rsidRDefault="00541120" w:rsidP="00B93244">
      <w:pPr>
        <w:pStyle w:val="ListParagraph"/>
        <w:numPr>
          <w:ilvl w:val="3"/>
          <w:numId w:val="12"/>
        </w:numPr>
        <w:autoSpaceDE w:val="0"/>
        <w:autoSpaceDN w:val="0"/>
        <w:spacing w:line="312" w:lineRule="auto"/>
        <w:ind w:left="567" w:hanging="567"/>
        <w:rPr>
          <w:szCs w:val="28"/>
        </w:rPr>
      </w:pPr>
      <w:r w:rsidRPr="00322AAD">
        <w:rPr>
          <w:b/>
          <w:szCs w:val="28"/>
        </w:rPr>
        <w:t>Vickram</w:t>
      </w:r>
      <w:r w:rsidRPr="00322AAD">
        <w:rPr>
          <w:b/>
          <w:szCs w:val="28"/>
          <w:lang w:eastAsia="ja-JP"/>
        </w:rPr>
        <w:t xml:space="preserve"> Sundaram</w:t>
      </w:r>
      <w:r w:rsidRPr="00322AAD">
        <w:rPr>
          <w:b/>
          <w:szCs w:val="28"/>
        </w:rPr>
        <w:t>, Muthugadhalli S</w:t>
      </w:r>
      <w:r w:rsidRPr="00322AAD">
        <w:rPr>
          <w:b/>
          <w:szCs w:val="28"/>
          <w:lang w:eastAsia="ja-JP"/>
        </w:rPr>
        <w:t>rinivas</w:t>
      </w:r>
      <w:r w:rsidRPr="00322AAD">
        <w:rPr>
          <w:b/>
          <w:szCs w:val="28"/>
        </w:rPr>
        <w:t>, Jayaraman G</w:t>
      </w:r>
      <w:r w:rsidRPr="00322AAD">
        <w:rPr>
          <w:b/>
          <w:szCs w:val="28"/>
          <w:lang w:eastAsia="ja-JP"/>
        </w:rPr>
        <w:t xml:space="preserve">urunathan, </w:t>
      </w:r>
      <w:r w:rsidRPr="00322AAD">
        <w:rPr>
          <w:b/>
          <w:szCs w:val="28"/>
        </w:rPr>
        <w:t>Kamini R</w:t>
      </w:r>
      <w:r w:rsidRPr="00322AAD">
        <w:rPr>
          <w:b/>
          <w:szCs w:val="28"/>
          <w:lang w:eastAsia="ja-JP"/>
        </w:rPr>
        <w:t>ao</w:t>
      </w:r>
      <w:r w:rsidRPr="00322AAD">
        <w:rPr>
          <w:b/>
          <w:szCs w:val="28"/>
        </w:rPr>
        <w:t>, Ramesh Pathy M</w:t>
      </w:r>
      <w:r w:rsidRPr="00322AAD">
        <w:rPr>
          <w:b/>
          <w:szCs w:val="28"/>
          <w:lang w:eastAsia="ja-JP"/>
        </w:rPr>
        <w:t>aniyan</w:t>
      </w:r>
      <w:r w:rsidRPr="00322AAD">
        <w:rPr>
          <w:b/>
          <w:szCs w:val="28"/>
        </w:rPr>
        <w:t>, Sridharan B</w:t>
      </w:r>
      <w:r w:rsidRPr="00322AAD">
        <w:rPr>
          <w:b/>
          <w:szCs w:val="28"/>
          <w:lang w:eastAsia="ja-JP"/>
        </w:rPr>
        <w:t>alasundaram (2012)</w:t>
      </w:r>
      <w:r w:rsidRPr="00322AAD">
        <w:rPr>
          <w:szCs w:val="28"/>
          <w:lang w:eastAsia="ja-JP"/>
        </w:rPr>
        <w:t xml:space="preserve">. Influence of trace elements and their correlation with semen quality in fertile and infertile subjects. </w:t>
      </w:r>
      <w:r w:rsidRPr="00322AAD">
        <w:rPr>
          <w:i/>
          <w:szCs w:val="28"/>
          <w:lang w:eastAsia="ja-JP"/>
        </w:rPr>
        <w:t>Turk J Med Sci 43</w:t>
      </w:r>
      <w:r w:rsidRPr="00322AAD">
        <w:rPr>
          <w:szCs w:val="28"/>
          <w:lang w:eastAsia="ja-JP"/>
        </w:rPr>
        <w:t>: 1000-1007. doi:10.3906/sag-1211-54</w:t>
      </w:r>
      <w:r w:rsidR="006E3EE5" w:rsidRPr="00322AAD">
        <w:rPr>
          <w:szCs w:val="28"/>
          <w:lang w:eastAsia="ja-JP"/>
        </w:rPr>
        <w:t>.</w:t>
      </w:r>
    </w:p>
    <w:p w:rsidR="006E3EE5" w:rsidRPr="00322AAD" w:rsidRDefault="006E3EE5" w:rsidP="00B93244">
      <w:pPr>
        <w:pStyle w:val="ListParagraph"/>
        <w:numPr>
          <w:ilvl w:val="3"/>
          <w:numId w:val="12"/>
        </w:numPr>
        <w:autoSpaceDE w:val="0"/>
        <w:autoSpaceDN w:val="0"/>
        <w:spacing w:line="312" w:lineRule="auto"/>
        <w:ind w:left="567" w:hanging="567"/>
        <w:rPr>
          <w:szCs w:val="28"/>
        </w:rPr>
      </w:pPr>
      <w:r w:rsidRPr="00322AAD">
        <w:rPr>
          <w:b/>
          <w:szCs w:val="28"/>
        </w:rPr>
        <w:t>Wong WY, Flik G, Groenen PM, Swinkels DW, Thomas CM,</w:t>
      </w:r>
      <w:r w:rsidRPr="00322AAD">
        <w:rPr>
          <w:b/>
          <w:szCs w:val="28"/>
          <w:lang w:eastAsia="ja-JP"/>
        </w:rPr>
        <w:t xml:space="preserve"> </w:t>
      </w:r>
      <w:r w:rsidRPr="00322AAD">
        <w:rPr>
          <w:b/>
          <w:szCs w:val="28"/>
        </w:rPr>
        <w:t>Copius-Peereboom JH</w:t>
      </w:r>
      <w:r w:rsidR="009020A4" w:rsidRPr="00322AAD">
        <w:rPr>
          <w:szCs w:val="28"/>
        </w:rPr>
        <w:t xml:space="preserve"> </w:t>
      </w:r>
      <w:r w:rsidR="009020A4" w:rsidRPr="00322AAD">
        <w:rPr>
          <w:b/>
          <w:szCs w:val="28"/>
        </w:rPr>
        <w:t>(2001)</w:t>
      </w:r>
      <w:r w:rsidRPr="00322AAD">
        <w:rPr>
          <w:b/>
          <w:szCs w:val="28"/>
        </w:rPr>
        <w:t>.</w:t>
      </w:r>
      <w:r w:rsidRPr="00322AAD">
        <w:rPr>
          <w:szCs w:val="28"/>
        </w:rPr>
        <w:t xml:space="preserve"> The impact of calcium, magnesium,</w:t>
      </w:r>
      <w:r w:rsidRPr="00322AAD">
        <w:rPr>
          <w:szCs w:val="28"/>
          <w:lang w:eastAsia="ja-JP"/>
        </w:rPr>
        <w:t xml:space="preserve"> </w:t>
      </w:r>
      <w:r w:rsidRPr="00322AAD">
        <w:rPr>
          <w:szCs w:val="28"/>
        </w:rPr>
        <w:t>zinc, and copper in blood and seminal plasma on semen</w:t>
      </w:r>
      <w:r w:rsidRPr="00322AAD">
        <w:rPr>
          <w:szCs w:val="28"/>
          <w:lang w:eastAsia="ja-JP"/>
        </w:rPr>
        <w:t xml:space="preserve"> </w:t>
      </w:r>
      <w:r w:rsidRPr="00322AAD">
        <w:rPr>
          <w:szCs w:val="28"/>
        </w:rPr>
        <w:t>parame</w:t>
      </w:r>
      <w:r w:rsidR="009020A4" w:rsidRPr="00322AAD">
        <w:rPr>
          <w:szCs w:val="28"/>
        </w:rPr>
        <w:t>ters in men. Reprod Toxicol</w:t>
      </w:r>
      <w:r w:rsidRPr="00322AAD">
        <w:rPr>
          <w:szCs w:val="28"/>
        </w:rPr>
        <w:t>; 15: 131</w:t>
      </w:r>
      <w:r w:rsidR="001F547F" w:rsidRPr="00322AAD">
        <w:rPr>
          <w:szCs w:val="28"/>
        </w:rPr>
        <w:t>-</w:t>
      </w:r>
      <w:r w:rsidRPr="00322AAD">
        <w:rPr>
          <w:szCs w:val="28"/>
        </w:rPr>
        <w:t>136.</w:t>
      </w:r>
    </w:p>
    <w:p w:rsidR="00ED1A56" w:rsidRPr="00322AAD" w:rsidRDefault="00ED1A56" w:rsidP="00B93244">
      <w:pPr>
        <w:pStyle w:val="ListParagraph"/>
        <w:numPr>
          <w:ilvl w:val="3"/>
          <w:numId w:val="12"/>
        </w:numPr>
        <w:autoSpaceDE w:val="0"/>
        <w:autoSpaceDN w:val="0"/>
        <w:spacing w:line="312" w:lineRule="auto"/>
        <w:ind w:left="567" w:hanging="567"/>
        <w:rPr>
          <w:szCs w:val="28"/>
        </w:rPr>
      </w:pPr>
      <w:r w:rsidRPr="00322AAD">
        <w:rPr>
          <w:b/>
          <w:szCs w:val="28"/>
        </w:rPr>
        <w:t>Colagar AH, Marzony ET, Chaichi MJ. Zinc</w:t>
      </w:r>
      <w:r w:rsidR="009020A4" w:rsidRPr="00322AAD">
        <w:rPr>
          <w:szCs w:val="28"/>
        </w:rPr>
        <w:t xml:space="preserve"> </w:t>
      </w:r>
      <w:r w:rsidR="009020A4" w:rsidRPr="00322AAD">
        <w:rPr>
          <w:b/>
          <w:szCs w:val="28"/>
        </w:rPr>
        <w:t>(2009).</w:t>
      </w:r>
      <w:r w:rsidR="009020A4" w:rsidRPr="00322AAD">
        <w:rPr>
          <w:szCs w:val="28"/>
        </w:rPr>
        <w:t xml:space="preserve"> L</w:t>
      </w:r>
      <w:r w:rsidRPr="00322AAD">
        <w:rPr>
          <w:szCs w:val="28"/>
        </w:rPr>
        <w:t>evels in seminal</w:t>
      </w:r>
      <w:r w:rsidRPr="00322AAD">
        <w:rPr>
          <w:szCs w:val="28"/>
          <w:lang w:eastAsia="ja-JP"/>
        </w:rPr>
        <w:t xml:space="preserve"> </w:t>
      </w:r>
      <w:r w:rsidRPr="00322AAD">
        <w:rPr>
          <w:szCs w:val="28"/>
        </w:rPr>
        <w:t>plasma are associated with sperm quality in fertile and infertile</w:t>
      </w:r>
      <w:r w:rsidRPr="00322AAD">
        <w:rPr>
          <w:szCs w:val="28"/>
          <w:lang w:eastAsia="ja-JP"/>
        </w:rPr>
        <w:t xml:space="preserve"> </w:t>
      </w:r>
      <w:r w:rsidRPr="00322AAD">
        <w:rPr>
          <w:szCs w:val="28"/>
        </w:rPr>
        <w:t xml:space="preserve">men. </w:t>
      </w:r>
      <w:r w:rsidRPr="00322AAD">
        <w:rPr>
          <w:i/>
          <w:szCs w:val="28"/>
        </w:rPr>
        <w:t>Nutr Res</w:t>
      </w:r>
      <w:r w:rsidR="009020A4" w:rsidRPr="00322AAD">
        <w:rPr>
          <w:szCs w:val="28"/>
        </w:rPr>
        <w:t xml:space="preserve">, </w:t>
      </w:r>
      <w:r w:rsidRPr="00322AAD">
        <w:rPr>
          <w:szCs w:val="28"/>
        </w:rPr>
        <w:t>29: 82</w:t>
      </w:r>
      <w:r w:rsidR="001F547F" w:rsidRPr="00322AAD">
        <w:rPr>
          <w:szCs w:val="28"/>
        </w:rPr>
        <w:t>-</w:t>
      </w:r>
      <w:r w:rsidRPr="00322AAD">
        <w:rPr>
          <w:szCs w:val="28"/>
        </w:rPr>
        <w:t>88.</w:t>
      </w:r>
    </w:p>
    <w:p w:rsidR="003D4EC1" w:rsidRPr="00322AAD" w:rsidRDefault="003D4EC1" w:rsidP="00B93244">
      <w:pPr>
        <w:pStyle w:val="ListParagraph"/>
        <w:numPr>
          <w:ilvl w:val="3"/>
          <w:numId w:val="12"/>
        </w:numPr>
        <w:autoSpaceDE w:val="0"/>
        <w:autoSpaceDN w:val="0"/>
        <w:spacing w:line="312" w:lineRule="auto"/>
        <w:ind w:left="567" w:hanging="567"/>
        <w:rPr>
          <w:spacing w:val="-4"/>
          <w:szCs w:val="28"/>
        </w:rPr>
      </w:pPr>
      <w:r w:rsidRPr="00322AAD">
        <w:rPr>
          <w:rFonts w:eastAsia="SimSun" w:cs="Times New Roman"/>
          <w:b/>
          <w:spacing w:val="-4"/>
          <w:szCs w:val="28"/>
          <w:shd w:val="clear" w:color="auto" w:fill="FFFFFF"/>
        </w:rPr>
        <w:t>Yan-Bin, W.</w:t>
      </w:r>
      <w:r w:rsidR="004373D3" w:rsidRPr="00322AAD">
        <w:rPr>
          <w:rFonts w:eastAsia="SimSun" w:cs="Times New Roman"/>
          <w:b/>
          <w:spacing w:val="-4"/>
          <w:szCs w:val="28"/>
          <w:shd w:val="clear" w:color="auto" w:fill="FFFFFF"/>
        </w:rPr>
        <w:t>,</w:t>
      </w:r>
      <w:r w:rsidRPr="00322AAD">
        <w:rPr>
          <w:rFonts w:eastAsia="SimSun" w:cs="Times New Roman"/>
          <w:b/>
          <w:spacing w:val="-4"/>
          <w:szCs w:val="28"/>
          <w:shd w:val="clear" w:color="auto" w:fill="FFFFFF"/>
        </w:rPr>
        <w:t xml:space="preserve"> Mo, S.</w:t>
      </w:r>
      <w:r w:rsidR="004373D3" w:rsidRPr="00322AAD">
        <w:rPr>
          <w:rFonts w:eastAsia="SimSun" w:cs="Times New Roman"/>
          <w:b/>
          <w:spacing w:val="-4"/>
          <w:szCs w:val="28"/>
          <w:shd w:val="clear" w:color="auto" w:fill="FFFFFF"/>
        </w:rPr>
        <w:t>,</w:t>
      </w:r>
      <w:r w:rsidRPr="00322AAD">
        <w:rPr>
          <w:rFonts w:eastAsia="SimSun" w:cs="Times New Roman"/>
          <w:b/>
          <w:spacing w:val="-4"/>
          <w:szCs w:val="28"/>
          <w:shd w:val="clear" w:color="auto" w:fill="FFFFFF"/>
        </w:rPr>
        <w:t xml:space="preserve"> Qin, L.</w:t>
      </w:r>
      <w:r w:rsidR="004373D3" w:rsidRPr="00322AAD">
        <w:rPr>
          <w:rFonts w:eastAsia="SimSun" w:cs="Times New Roman"/>
          <w:b/>
          <w:spacing w:val="-4"/>
          <w:szCs w:val="28"/>
          <w:shd w:val="clear" w:color="auto" w:fill="FFFFFF"/>
        </w:rPr>
        <w:t>,</w:t>
      </w:r>
      <w:r w:rsidRPr="00322AAD">
        <w:rPr>
          <w:rFonts w:eastAsia="SimSun" w:cs="Times New Roman"/>
          <w:b/>
          <w:spacing w:val="-4"/>
          <w:szCs w:val="28"/>
          <w:shd w:val="clear" w:color="auto" w:fill="FFFFFF"/>
        </w:rPr>
        <w:t xml:space="preserve"> &amp; Chao, M. A.</w:t>
      </w:r>
      <w:r w:rsidR="004373D3" w:rsidRPr="00322AAD">
        <w:rPr>
          <w:rFonts w:eastAsia="SimSun" w:cs="Times New Roman"/>
          <w:b/>
          <w:spacing w:val="-4"/>
          <w:szCs w:val="28"/>
          <w:shd w:val="clear" w:color="auto" w:fill="FFFFFF"/>
        </w:rPr>
        <w:t>.</w:t>
      </w:r>
      <w:r w:rsidRPr="00322AAD">
        <w:rPr>
          <w:rFonts w:eastAsia="SimSun" w:cs="Times New Roman"/>
          <w:b/>
          <w:spacing w:val="-4"/>
          <w:szCs w:val="28"/>
          <w:shd w:val="clear" w:color="auto" w:fill="FFFFFF"/>
        </w:rPr>
        <w:t xml:space="preserve"> (2013).</w:t>
      </w:r>
      <w:r w:rsidRPr="00322AAD">
        <w:rPr>
          <w:rFonts w:eastAsia="SimSun" w:cs="Times New Roman"/>
          <w:spacing w:val="-4"/>
          <w:szCs w:val="28"/>
          <w:shd w:val="clear" w:color="auto" w:fill="FFFFFF"/>
        </w:rPr>
        <w:t xml:space="preserve"> Clinical research of 272 cases of male infertility in xinjiang region. </w:t>
      </w:r>
      <w:r w:rsidRPr="00322AAD">
        <w:rPr>
          <w:rFonts w:eastAsia="SimSun" w:cs="Times New Roman"/>
          <w:i/>
          <w:iCs/>
          <w:spacing w:val="-4"/>
          <w:szCs w:val="28"/>
          <w:shd w:val="clear" w:color="auto" w:fill="FFFFFF"/>
        </w:rPr>
        <w:t>Chinese Journal of Basic Medicine in Traditional Chinese Medicine</w:t>
      </w:r>
      <w:r w:rsidRPr="00322AAD">
        <w:rPr>
          <w:rFonts w:eastAsia="SimSun" w:cs="Times New Roman"/>
          <w:spacing w:val="-4"/>
          <w:szCs w:val="28"/>
          <w:shd w:val="clear" w:color="auto" w:fill="FFFFFF"/>
        </w:rPr>
        <w:t>,19(1). p 60-65.</w:t>
      </w:r>
    </w:p>
    <w:p w:rsidR="00700DE1" w:rsidRPr="00322AAD" w:rsidRDefault="00700DE1">
      <w:pPr>
        <w:adjustRightInd/>
        <w:snapToGrid/>
        <w:spacing w:after="200" w:line="276" w:lineRule="auto"/>
        <w:ind w:firstLine="0"/>
        <w:jc w:val="left"/>
        <w:rPr>
          <w:lang w:val="es-ES"/>
        </w:rPr>
      </w:pPr>
      <w:r w:rsidRPr="00322AAD">
        <w:rPr>
          <w:lang w:val="es-ES"/>
        </w:rPr>
        <w:br w:type="page"/>
      </w:r>
    </w:p>
    <w:p w:rsidR="00A35F57" w:rsidRPr="00322AAD" w:rsidRDefault="00700DE1" w:rsidP="00700DE1">
      <w:pPr>
        <w:adjustRightInd/>
        <w:snapToGrid/>
        <w:spacing w:after="200" w:line="276" w:lineRule="auto"/>
        <w:ind w:firstLine="0"/>
        <w:jc w:val="center"/>
        <w:rPr>
          <w:b/>
          <w:sz w:val="36"/>
          <w:lang w:val="es-ES"/>
        </w:rPr>
      </w:pPr>
      <w:r w:rsidRPr="00322AAD">
        <w:rPr>
          <w:b/>
          <w:sz w:val="36"/>
          <w:lang w:val="es-ES"/>
        </w:rPr>
        <w:lastRenderedPageBreak/>
        <w:t>PHẦN PHỤ LỤC</w:t>
      </w:r>
    </w:p>
    <w:p w:rsidR="00B93244" w:rsidRPr="00322AAD" w:rsidRDefault="00B93244" w:rsidP="00700DE1">
      <w:pPr>
        <w:adjustRightInd/>
        <w:snapToGrid/>
        <w:spacing w:after="200" w:line="276" w:lineRule="auto"/>
        <w:ind w:firstLine="0"/>
        <w:jc w:val="center"/>
        <w:rPr>
          <w:b/>
          <w:sz w:val="36"/>
          <w:lang w:val="es-ES"/>
        </w:rPr>
      </w:pPr>
    </w:p>
    <w:p w:rsidR="00700DE1" w:rsidRPr="00322AAD" w:rsidRDefault="00700DE1" w:rsidP="002D1E9A">
      <w:pPr>
        <w:tabs>
          <w:tab w:val="left" w:pos="284"/>
        </w:tabs>
        <w:adjustRightInd/>
        <w:snapToGrid/>
        <w:spacing w:before="120"/>
        <w:ind w:left="1330" w:hanging="1330"/>
        <w:rPr>
          <w:b/>
          <w:lang w:val="es-ES"/>
        </w:rPr>
      </w:pPr>
      <w:r w:rsidRPr="00322AAD">
        <w:rPr>
          <w:b/>
          <w:lang w:val="es-ES"/>
        </w:rPr>
        <w:t xml:space="preserve">Phụ lục 1. </w:t>
      </w:r>
      <w:r w:rsidR="00B93244" w:rsidRPr="00322AAD">
        <w:rPr>
          <w:b/>
          <w:lang w:val="es-ES"/>
        </w:rPr>
        <w:tab/>
      </w:r>
      <w:r w:rsidRPr="002D1E9A">
        <w:rPr>
          <w:rFonts w:ascii="Times New Roman Bold" w:hAnsi="Times New Roman Bold"/>
          <w:b/>
          <w:spacing w:val="-10"/>
          <w:lang w:val="es-ES"/>
        </w:rPr>
        <w:t>Các phiếu trả kết quả xét nghiệm viên nang Y10 trên thực nghiệm</w:t>
      </w:r>
    </w:p>
    <w:p w:rsidR="00700DE1" w:rsidRPr="00322AAD" w:rsidRDefault="00700DE1" w:rsidP="002D1E9A">
      <w:pPr>
        <w:tabs>
          <w:tab w:val="left" w:pos="284"/>
        </w:tabs>
        <w:adjustRightInd/>
        <w:snapToGrid/>
        <w:spacing w:before="120"/>
        <w:ind w:left="1330" w:hanging="1330"/>
        <w:rPr>
          <w:b/>
          <w:lang w:val="es-ES"/>
        </w:rPr>
      </w:pPr>
      <w:r w:rsidRPr="00322AAD">
        <w:rPr>
          <w:b/>
          <w:lang w:val="es-ES"/>
        </w:rPr>
        <w:t xml:space="preserve">Phụ lục 2. </w:t>
      </w:r>
      <w:r w:rsidR="00B93244" w:rsidRPr="00322AAD">
        <w:rPr>
          <w:b/>
          <w:lang w:val="es-ES"/>
        </w:rPr>
        <w:tab/>
      </w:r>
      <w:r w:rsidRPr="00322AAD">
        <w:rPr>
          <w:b/>
          <w:lang w:val="es-ES"/>
        </w:rPr>
        <w:t xml:space="preserve">Quy trình bào chế viên nang Y10 </w:t>
      </w:r>
    </w:p>
    <w:p w:rsidR="00700DE1" w:rsidRPr="00322AAD" w:rsidRDefault="00700DE1" w:rsidP="002D1E9A">
      <w:pPr>
        <w:tabs>
          <w:tab w:val="left" w:pos="284"/>
        </w:tabs>
        <w:adjustRightInd/>
        <w:snapToGrid/>
        <w:spacing w:before="120"/>
        <w:ind w:left="1330" w:hanging="1330"/>
        <w:rPr>
          <w:b/>
          <w:lang w:val="es-ES"/>
        </w:rPr>
      </w:pPr>
      <w:r w:rsidRPr="00322AAD">
        <w:rPr>
          <w:b/>
          <w:lang w:val="es-ES"/>
        </w:rPr>
        <w:t xml:space="preserve">Phụ lục 3. </w:t>
      </w:r>
      <w:r w:rsidR="00B93244" w:rsidRPr="00322AAD">
        <w:rPr>
          <w:b/>
          <w:lang w:val="es-ES"/>
        </w:rPr>
        <w:tab/>
      </w:r>
      <w:r w:rsidRPr="00322AAD">
        <w:rPr>
          <w:b/>
          <w:lang w:val="es-ES"/>
        </w:rPr>
        <w:t xml:space="preserve">Tiêu chuẩn cơ sở Đông trùng hạ thảo nuôi cấy </w:t>
      </w:r>
    </w:p>
    <w:p w:rsidR="00E62F16" w:rsidRPr="00322AAD" w:rsidRDefault="00700DE1" w:rsidP="002D1E9A">
      <w:pPr>
        <w:tabs>
          <w:tab w:val="left" w:pos="284"/>
        </w:tabs>
        <w:adjustRightInd/>
        <w:snapToGrid/>
        <w:spacing w:before="120"/>
        <w:ind w:left="1330" w:hanging="1330"/>
        <w:rPr>
          <w:b/>
          <w:lang w:val="es-ES"/>
        </w:rPr>
      </w:pPr>
      <w:r w:rsidRPr="00322AAD">
        <w:rPr>
          <w:b/>
          <w:lang w:val="es-ES"/>
        </w:rPr>
        <w:t xml:space="preserve">Phụ lục 4. </w:t>
      </w:r>
      <w:r w:rsidR="00B93244" w:rsidRPr="00322AAD">
        <w:rPr>
          <w:b/>
          <w:lang w:val="es-ES"/>
        </w:rPr>
        <w:tab/>
      </w:r>
      <w:r w:rsidRPr="00322AAD">
        <w:rPr>
          <w:b/>
          <w:lang w:val="es-ES"/>
        </w:rPr>
        <w:t>Tiêu chuẩn cơ sở Lộc nhung</w:t>
      </w:r>
    </w:p>
    <w:p w:rsidR="00700DE1" w:rsidRPr="00322AAD" w:rsidRDefault="00700DE1" w:rsidP="002D1E9A">
      <w:pPr>
        <w:tabs>
          <w:tab w:val="left" w:pos="284"/>
        </w:tabs>
        <w:adjustRightInd/>
        <w:snapToGrid/>
        <w:spacing w:before="120"/>
        <w:ind w:left="1330" w:hanging="1330"/>
        <w:rPr>
          <w:b/>
          <w:lang w:val="es-ES"/>
        </w:rPr>
      </w:pPr>
      <w:r w:rsidRPr="00322AAD">
        <w:rPr>
          <w:b/>
          <w:lang w:val="es-ES"/>
        </w:rPr>
        <w:t xml:space="preserve">Phụ lục </w:t>
      </w:r>
      <w:r w:rsidR="00B30AB9">
        <w:rPr>
          <w:b/>
          <w:lang w:val="es-ES"/>
        </w:rPr>
        <w:t>5</w:t>
      </w:r>
      <w:r w:rsidRPr="00322AAD">
        <w:rPr>
          <w:b/>
          <w:lang w:val="es-ES"/>
        </w:rPr>
        <w:t xml:space="preserve">. </w:t>
      </w:r>
      <w:r w:rsidR="00B93244" w:rsidRPr="00322AAD">
        <w:rPr>
          <w:b/>
          <w:lang w:val="es-ES"/>
        </w:rPr>
        <w:tab/>
      </w:r>
      <w:r w:rsidRPr="002D1E9A">
        <w:rPr>
          <w:rFonts w:ascii="Times New Roman Bold" w:hAnsi="Times New Roman Bold"/>
          <w:b/>
          <w:spacing w:val="-10"/>
          <w:lang w:val="es-ES"/>
        </w:rPr>
        <w:t>Tiêu chuẩn cơ sở viên nang Lộc nhung Đông trùng hạ thảo Y10</w:t>
      </w:r>
      <w:r w:rsidRPr="00322AAD">
        <w:rPr>
          <w:b/>
          <w:lang w:val="es-ES"/>
        </w:rPr>
        <w:t xml:space="preserve"> </w:t>
      </w:r>
    </w:p>
    <w:p w:rsidR="00706DCD" w:rsidRDefault="00700DE1" w:rsidP="002D1E9A">
      <w:pPr>
        <w:tabs>
          <w:tab w:val="left" w:pos="284"/>
        </w:tabs>
        <w:adjustRightInd/>
        <w:snapToGrid/>
        <w:spacing w:before="120"/>
        <w:ind w:left="1330" w:hanging="1330"/>
        <w:rPr>
          <w:b/>
          <w:lang w:val="es-ES"/>
        </w:rPr>
      </w:pPr>
      <w:r w:rsidRPr="00322AAD">
        <w:rPr>
          <w:b/>
          <w:lang w:val="es-ES"/>
        </w:rPr>
        <w:t xml:space="preserve">Phụ lục </w:t>
      </w:r>
      <w:r w:rsidR="00B30AB9">
        <w:rPr>
          <w:b/>
          <w:lang w:val="es-ES"/>
        </w:rPr>
        <w:t>6</w:t>
      </w:r>
      <w:r w:rsidRPr="00322AAD">
        <w:rPr>
          <w:b/>
          <w:lang w:val="es-ES"/>
        </w:rPr>
        <w:t xml:space="preserve">. </w:t>
      </w:r>
      <w:r w:rsidR="00B93244" w:rsidRPr="00322AAD">
        <w:rPr>
          <w:b/>
          <w:lang w:val="es-ES"/>
        </w:rPr>
        <w:tab/>
      </w:r>
      <w:r w:rsidR="00706DCD">
        <w:rPr>
          <w:b/>
          <w:lang w:val="es-ES"/>
        </w:rPr>
        <w:t>Hồ sơ đạo đức nghiên cứu</w:t>
      </w:r>
    </w:p>
    <w:p w:rsidR="00706DCD" w:rsidRPr="002D1E9A" w:rsidRDefault="00700DE1" w:rsidP="000E5641">
      <w:pPr>
        <w:pStyle w:val="ListParagraph"/>
        <w:numPr>
          <w:ilvl w:val="0"/>
          <w:numId w:val="21"/>
        </w:numPr>
        <w:tabs>
          <w:tab w:val="left" w:pos="284"/>
          <w:tab w:val="left" w:pos="851"/>
        </w:tabs>
        <w:adjustRightInd/>
        <w:snapToGrid/>
        <w:spacing w:before="120"/>
        <w:ind w:left="1330" w:hanging="763"/>
        <w:rPr>
          <w:lang w:val="es-ES"/>
        </w:rPr>
      </w:pPr>
      <w:r w:rsidRPr="00706DCD">
        <w:rPr>
          <w:lang w:val="es-ES"/>
        </w:rPr>
        <w:t>Biên bản Hội đồng đạo đức trong nghiên cứu Y sinh học của đề tài</w:t>
      </w:r>
    </w:p>
    <w:p w:rsidR="00706DCD" w:rsidRDefault="00706DCD" w:rsidP="000E5641">
      <w:pPr>
        <w:pStyle w:val="ListParagraph"/>
        <w:numPr>
          <w:ilvl w:val="0"/>
          <w:numId w:val="21"/>
        </w:numPr>
        <w:tabs>
          <w:tab w:val="left" w:pos="284"/>
          <w:tab w:val="left" w:pos="851"/>
        </w:tabs>
        <w:adjustRightInd/>
        <w:snapToGrid/>
        <w:spacing w:before="120"/>
        <w:ind w:left="1330" w:hanging="763"/>
        <w:rPr>
          <w:rFonts w:cs="Times New Roman"/>
          <w:szCs w:val="28"/>
        </w:rPr>
      </w:pPr>
      <w:r w:rsidRPr="003E12E8">
        <w:rPr>
          <w:rFonts w:cs="Times New Roman"/>
          <w:szCs w:val="28"/>
        </w:rPr>
        <w:t>Ch</w:t>
      </w:r>
      <w:r w:rsidRPr="00EC1635">
        <w:rPr>
          <w:rFonts w:cs="Times New Roman"/>
          <w:szCs w:val="28"/>
        </w:rPr>
        <w:t>ứ</w:t>
      </w:r>
      <w:r w:rsidRPr="00F51032">
        <w:rPr>
          <w:rFonts w:cs="Times New Roman"/>
          <w:szCs w:val="28"/>
        </w:rPr>
        <w:t>ng ch</w:t>
      </w:r>
      <w:r w:rsidRPr="00187432">
        <w:rPr>
          <w:rFonts w:cs="Times New Roman"/>
          <w:szCs w:val="28"/>
        </w:rPr>
        <w:t>ỉ h</w:t>
      </w:r>
      <w:r w:rsidRPr="00F7492B">
        <w:rPr>
          <w:rFonts w:cs="Times New Roman"/>
          <w:szCs w:val="28"/>
        </w:rPr>
        <w:t>ọ</w:t>
      </w:r>
      <w:r w:rsidRPr="002D1E9A">
        <w:rPr>
          <w:rFonts w:cs="Times New Roman"/>
          <w:szCs w:val="28"/>
        </w:rPr>
        <w:t>c thực hành tốt thử nghiệm lâm sàng</w:t>
      </w:r>
    </w:p>
    <w:p w:rsidR="004A4EE5" w:rsidRPr="000E5641" w:rsidRDefault="004A4EE5" w:rsidP="000E5641">
      <w:pPr>
        <w:tabs>
          <w:tab w:val="left" w:pos="284"/>
          <w:tab w:val="left" w:pos="851"/>
        </w:tabs>
        <w:adjustRightInd/>
        <w:snapToGrid/>
        <w:spacing w:before="120"/>
        <w:ind w:firstLine="0"/>
        <w:rPr>
          <w:rFonts w:cs="Times New Roman"/>
          <w:b/>
          <w:szCs w:val="28"/>
        </w:rPr>
      </w:pPr>
      <w:r w:rsidRPr="000E5641">
        <w:rPr>
          <w:rFonts w:cs="Times New Roman"/>
          <w:b/>
          <w:szCs w:val="28"/>
        </w:rPr>
        <w:t>Phụ lục 7</w:t>
      </w:r>
      <w:r w:rsidR="0081575F" w:rsidRPr="000E5641">
        <w:rPr>
          <w:rFonts w:cs="Times New Roman"/>
          <w:b/>
          <w:szCs w:val="28"/>
        </w:rPr>
        <w:t xml:space="preserve">.  Phiếu </w:t>
      </w:r>
      <w:r w:rsidR="0081575F">
        <w:rPr>
          <w:rFonts w:cs="Times New Roman"/>
          <w:b/>
          <w:szCs w:val="28"/>
        </w:rPr>
        <w:t>chấp thuận</w:t>
      </w:r>
      <w:r w:rsidR="0081575F" w:rsidRPr="000E5641">
        <w:rPr>
          <w:rFonts w:cs="Times New Roman"/>
          <w:b/>
          <w:szCs w:val="28"/>
        </w:rPr>
        <w:t xml:space="preserve"> tình nguyệ</w:t>
      </w:r>
      <w:r w:rsidR="0081575F">
        <w:rPr>
          <w:rFonts w:cs="Times New Roman"/>
          <w:b/>
          <w:szCs w:val="28"/>
        </w:rPr>
        <w:t>n tham gia nghiên cứu</w:t>
      </w:r>
      <w:r w:rsidR="0081575F" w:rsidRPr="000E5641">
        <w:rPr>
          <w:rFonts w:cs="Times New Roman"/>
          <w:b/>
          <w:szCs w:val="28"/>
        </w:rPr>
        <w:t xml:space="preserve">  </w:t>
      </w:r>
    </w:p>
    <w:p w:rsidR="00700DE1" w:rsidRPr="00322AAD" w:rsidRDefault="00700DE1" w:rsidP="002D1E9A">
      <w:pPr>
        <w:tabs>
          <w:tab w:val="left" w:pos="284"/>
        </w:tabs>
        <w:adjustRightInd/>
        <w:snapToGrid/>
        <w:spacing w:before="120"/>
        <w:ind w:left="1330" w:hanging="1330"/>
        <w:rPr>
          <w:b/>
          <w:lang w:val="es-ES"/>
        </w:rPr>
      </w:pPr>
      <w:r w:rsidRPr="00322AAD">
        <w:rPr>
          <w:b/>
          <w:lang w:val="es-ES"/>
        </w:rPr>
        <w:t xml:space="preserve">Phụ lục </w:t>
      </w:r>
      <w:r w:rsidR="0081575F">
        <w:rPr>
          <w:b/>
          <w:lang w:val="es-ES"/>
        </w:rPr>
        <w:t>8</w:t>
      </w:r>
      <w:r w:rsidRPr="00322AAD">
        <w:rPr>
          <w:b/>
          <w:lang w:val="es-ES"/>
        </w:rPr>
        <w:t xml:space="preserve">. </w:t>
      </w:r>
      <w:r w:rsidR="00B93244" w:rsidRPr="00322AAD">
        <w:rPr>
          <w:b/>
          <w:lang w:val="es-ES"/>
        </w:rPr>
        <w:tab/>
      </w:r>
      <w:r w:rsidRPr="00322AAD">
        <w:rPr>
          <w:b/>
          <w:lang w:val="es-ES"/>
        </w:rPr>
        <w:t xml:space="preserve"> </w:t>
      </w:r>
      <w:r w:rsidR="00E34EE8" w:rsidRPr="00322AAD">
        <w:rPr>
          <w:b/>
          <w:lang w:val="es-ES"/>
        </w:rPr>
        <w:t>Bệnh án nghiên cứu</w:t>
      </w:r>
    </w:p>
    <w:p w:rsidR="00D17AD0" w:rsidRDefault="00700DE1" w:rsidP="002D1E9A">
      <w:pPr>
        <w:tabs>
          <w:tab w:val="left" w:pos="284"/>
        </w:tabs>
        <w:adjustRightInd/>
        <w:snapToGrid/>
        <w:spacing w:before="120"/>
        <w:ind w:left="1330" w:hanging="1330"/>
        <w:rPr>
          <w:b/>
          <w:lang w:val="es-ES"/>
        </w:rPr>
      </w:pPr>
      <w:r w:rsidRPr="00322AAD">
        <w:rPr>
          <w:b/>
          <w:lang w:val="es-ES"/>
        </w:rPr>
        <w:t>Phụ lụ</w:t>
      </w:r>
      <w:r w:rsidR="0094364C" w:rsidRPr="00322AAD">
        <w:rPr>
          <w:b/>
          <w:lang w:val="es-ES"/>
        </w:rPr>
        <w:t xml:space="preserve">c </w:t>
      </w:r>
      <w:r w:rsidR="0081575F">
        <w:rPr>
          <w:b/>
          <w:lang w:val="es-ES"/>
        </w:rPr>
        <w:t>9</w:t>
      </w:r>
      <w:r w:rsidR="0094364C" w:rsidRPr="00322AAD">
        <w:rPr>
          <w:b/>
          <w:lang w:val="es-ES"/>
        </w:rPr>
        <w:t xml:space="preserve">. </w:t>
      </w:r>
      <w:r w:rsidR="00B93244" w:rsidRPr="00322AAD">
        <w:rPr>
          <w:b/>
          <w:lang w:val="es-ES"/>
        </w:rPr>
        <w:tab/>
      </w:r>
      <w:r w:rsidR="00E34EE8" w:rsidRPr="00322AAD">
        <w:rPr>
          <w:b/>
          <w:lang w:val="es-ES"/>
        </w:rPr>
        <w:t xml:space="preserve">Danh sách bệnh nhân tình nguyện tham gia nghiên </w:t>
      </w:r>
      <w:r w:rsidR="00D17AD0" w:rsidRPr="00322AAD">
        <w:rPr>
          <w:b/>
          <w:lang w:val="es-ES"/>
        </w:rPr>
        <w:t>cứu</w:t>
      </w:r>
    </w:p>
    <w:p w:rsidR="0081575F" w:rsidRDefault="0081575F">
      <w:pPr>
        <w:adjustRightInd/>
        <w:snapToGrid/>
        <w:spacing w:after="200" w:line="276" w:lineRule="auto"/>
        <w:ind w:firstLine="0"/>
        <w:jc w:val="left"/>
        <w:rPr>
          <w:b/>
          <w:lang w:val="es-ES"/>
        </w:rPr>
      </w:pPr>
      <w:r>
        <w:rPr>
          <w:b/>
          <w:lang w:val="es-ES"/>
        </w:rPr>
        <w:br w:type="page"/>
      </w:r>
    </w:p>
    <w:p w:rsidR="0081575F" w:rsidRPr="0073466A" w:rsidRDefault="0081575F" w:rsidP="0081575F">
      <w:pPr>
        <w:jc w:val="center"/>
        <w:rPr>
          <w:rFonts w:cs="Times New Roman"/>
          <w:szCs w:val="28"/>
        </w:rPr>
      </w:pPr>
      <w:r w:rsidRPr="0073466A">
        <w:rPr>
          <w:rFonts w:cs="Times New Roman"/>
          <w:b/>
          <w:szCs w:val="28"/>
        </w:rPr>
        <w:lastRenderedPageBreak/>
        <w:t xml:space="preserve">Mã số </w:t>
      </w:r>
      <w:r w:rsidRPr="0073466A">
        <w:rPr>
          <w:rFonts w:cs="Times New Roman"/>
          <w:szCs w:val="28"/>
        </w:rPr>
        <w:t>……….</w:t>
      </w:r>
    </w:p>
    <w:p w:rsidR="0081575F" w:rsidRPr="0073466A" w:rsidRDefault="0081575F">
      <w:pPr>
        <w:jc w:val="center"/>
        <w:rPr>
          <w:rFonts w:cs="Times New Roman"/>
          <w:b/>
          <w:szCs w:val="28"/>
        </w:rPr>
      </w:pPr>
      <w:r w:rsidRPr="0073466A">
        <w:rPr>
          <w:rFonts w:cs="Times New Roman"/>
          <w:b/>
          <w:szCs w:val="28"/>
        </w:rPr>
        <w:t xml:space="preserve">PHIẾU </w:t>
      </w:r>
      <w:r>
        <w:rPr>
          <w:rFonts w:cs="Times New Roman"/>
          <w:b/>
          <w:szCs w:val="28"/>
        </w:rPr>
        <w:t xml:space="preserve">CHẤP THUẬN </w:t>
      </w:r>
      <w:r w:rsidRPr="0073466A">
        <w:rPr>
          <w:rFonts w:cs="Times New Roman"/>
          <w:b/>
          <w:szCs w:val="28"/>
        </w:rPr>
        <w:t>THAM GIA NGHIÊN CỨU</w:t>
      </w:r>
      <w:r w:rsidRPr="0081575F">
        <w:rPr>
          <w:rFonts w:cs="Times New Roman"/>
          <w:b/>
          <w:szCs w:val="28"/>
        </w:rPr>
        <w:t xml:space="preserve"> </w:t>
      </w:r>
      <w:r w:rsidRPr="0073466A">
        <w:rPr>
          <w:rFonts w:cs="Times New Roman"/>
          <w:b/>
          <w:szCs w:val="28"/>
        </w:rPr>
        <w:t>TÌNH NGUYỆN</w:t>
      </w:r>
    </w:p>
    <w:p w:rsidR="0081575F" w:rsidRPr="0073466A" w:rsidRDefault="0081575F" w:rsidP="0081575F">
      <w:pPr>
        <w:jc w:val="center"/>
        <w:rPr>
          <w:rFonts w:cs="Times New Roman"/>
          <w:i/>
          <w:szCs w:val="28"/>
        </w:rPr>
      </w:pPr>
      <w:r w:rsidRPr="0073466A">
        <w:rPr>
          <w:rFonts w:cs="Times New Roman"/>
          <w:i/>
          <w:szCs w:val="28"/>
        </w:rPr>
        <w:t>(Áp dụng cho đối tượng tình nguyện tham gia nghiên cứu không cần bí mật danh tính)</w:t>
      </w:r>
      <w:r>
        <w:rPr>
          <w:rFonts w:cs="Times New Roman"/>
          <w:i/>
          <w:szCs w:val="28"/>
        </w:rPr>
        <w:t xml:space="preserve"> </w:t>
      </w:r>
    </w:p>
    <w:p w:rsidR="0081575F" w:rsidRPr="0073466A" w:rsidRDefault="0081575F" w:rsidP="000E5641">
      <w:pPr>
        <w:ind w:firstLine="0"/>
        <w:rPr>
          <w:rFonts w:cs="Times New Roman"/>
          <w:szCs w:val="28"/>
        </w:rPr>
      </w:pPr>
      <w:r w:rsidRPr="0073466A">
        <w:rPr>
          <w:rFonts w:cs="Times New Roman"/>
          <w:szCs w:val="28"/>
        </w:rPr>
        <w:t>Họ và tên: …………………………………………………………………</w:t>
      </w:r>
    </w:p>
    <w:p w:rsidR="0081575F" w:rsidRPr="0073466A" w:rsidRDefault="0081575F" w:rsidP="000E5641">
      <w:pPr>
        <w:ind w:firstLine="0"/>
        <w:rPr>
          <w:rFonts w:cs="Times New Roman"/>
          <w:szCs w:val="28"/>
        </w:rPr>
      </w:pPr>
      <w:r w:rsidRPr="0073466A">
        <w:rPr>
          <w:rFonts w:cs="Times New Roman"/>
          <w:szCs w:val="28"/>
        </w:rPr>
        <w:t>Mã số Nc: …………………………………………………………………......</w:t>
      </w:r>
    </w:p>
    <w:p w:rsidR="0081575F" w:rsidRPr="0073466A" w:rsidRDefault="0081575F" w:rsidP="000E5641">
      <w:pPr>
        <w:ind w:firstLine="0"/>
        <w:rPr>
          <w:rFonts w:cs="Times New Roman"/>
          <w:szCs w:val="28"/>
        </w:rPr>
      </w:pPr>
      <w:r w:rsidRPr="0073466A">
        <w:rPr>
          <w:rFonts w:cs="Times New Roman"/>
          <w:szCs w:val="28"/>
        </w:rPr>
        <w:t>Tuổi:……………………………………………………………………………</w:t>
      </w:r>
    </w:p>
    <w:p w:rsidR="0081575F" w:rsidRPr="0073466A" w:rsidRDefault="0081575F" w:rsidP="000E5641">
      <w:pPr>
        <w:ind w:firstLine="0"/>
        <w:rPr>
          <w:rFonts w:cs="Times New Roman"/>
          <w:szCs w:val="28"/>
        </w:rPr>
      </w:pPr>
      <w:r>
        <w:rPr>
          <w:rFonts w:cs="Times New Roman"/>
          <w:szCs w:val="28"/>
        </w:rPr>
        <w:t>Đơn vị</w:t>
      </w:r>
      <w:r w:rsidRPr="0073466A">
        <w:rPr>
          <w:rFonts w:cs="Times New Roman"/>
          <w:szCs w:val="28"/>
        </w:rPr>
        <w:t>:………………………………………………………………………</w:t>
      </w:r>
    </w:p>
    <w:p w:rsidR="0081575F" w:rsidRPr="0073466A" w:rsidRDefault="0081575F" w:rsidP="0081575F">
      <w:pPr>
        <w:rPr>
          <w:rFonts w:cs="Times New Roman"/>
          <w:szCs w:val="28"/>
        </w:rPr>
      </w:pPr>
      <w:r w:rsidRPr="0073466A">
        <w:rPr>
          <w:rFonts w:cs="Times New Roman"/>
          <w:i/>
          <w:szCs w:val="28"/>
        </w:rPr>
        <w:t xml:space="preserve">     Sau khi được Bác sỹ thông báo về mục đích, quyền lợi, nghĩa vụ, những nguy cơ tiềm tàng và lợi ich của đối tượng tham gia vào nghiên cứu: </w:t>
      </w:r>
      <w:r w:rsidRPr="000E5641">
        <w:rPr>
          <w:b/>
          <w:bCs/>
          <w:i/>
        </w:rPr>
        <w:t>“</w:t>
      </w:r>
      <w:r w:rsidRPr="000E5641">
        <w:rPr>
          <w:b/>
          <w:i/>
        </w:rPr>
        <w:t>N</w:t>
      </w:r>
      <w:r w:rsidRPr="000E5641">
        <w:rPr>
          <w:b/>
          <w:bCs/>
          <w:i/>
          <w:color w:val="222222"/>
          <w:shd w:val="clear" w:color="auto" w:fill="FFFFFF"/>
          <w:lang w:val="pt-BR"/>
        </w:rPr>
        <w:t>ghiên cứu tính an toàn và tác dụng cải thiện khả năng sinh tinh của viên nang Y10</w:t>
      </w:r>
      <w:r w:rsidRPr="000E5641">
        <w:rPr>
          <w:b/>
          <w:bCs/>
          <w:i/>
        </w:rPr>
        <w:t>”</w:t>
      </w:r>
    </w:p>
    <w:p w:rsidR="0081575F" w:rsidRPr="0073466A" w:rsidRDefault="0081575F" w:rsidP="0081575F">
      <w:pPr>
        <w:rPr>
          <w:rFonts w:cs="Times New Roman"/>
          <w:szCs w:val="28"/>
        </w:rPr>
      </w:pPr>
      <w:r w:rsidRPr="0073466A">
        <w:rPr>
          <w:rFonts w:cs="Times New Roman"/>
          <w:szCs w:val="28"/>
        </w:rPr>
        <w:t xml:space="preserve">    Tôi (hoặc người đại diện trong gia đình) đồng ý tự nguyện tham gia vào  trong nghiên cứu này (đồng ý lấy máu, nước tiểu</w:t>
      </w:r>
      <w:r>
        <w:rPr>
          <w:rFonts w:cs="Times New Roman"/>
          <w:szCs w:val="28"/>
        </w:rPr>
        <w:t>, tinh dịch đồ</w:t>
      </w:r>
      <w:r w:rsidRPr="0073466A">
        <w:rPr>
          <w:rFonts w:cs="Times New Roman"/>
          <w:szCs w:val="28"/>
        </w:rPr>
        <w:t>…để xét nghiệm). Tôi xin tuân thủ các quy định của nghiên cứu.</w:t>
      </w:r>
    </w:p>
    <w:p w:rsidR="0081575F" w:rsidRPr="0073466A" w:rsidRDefault="0081575F" w:rsidP="0081575F">
      <w:pPr>
        <w:spacing w:line="480" w:lineRule="auto"/>
        <w:ind w:left="360"/>
        <w:rPr>
          <w:rFonts w:cs="Times New Roman"/>
          <w:b/>
          <w:i/>
          <w:szCs w:val="28"/>
        </w:rPr>
      </w:pPr>
      <w:r w:rsidRPr="0073466A">
        <w:rPr>
          <w:rFonts w:cs="Times New Roman"/>
          <w:szCs w:val="28"/>
        </w:rPr>
        <w:t xml:space="preserve">  </w:t>
      </w:r>
      <w:r w:rsidRPr="0073466A">
        <w:rPr>
          <w:rFonts w:cs="Times New Roman"/>
          <w:b/>
          <w:i/>
          <w:szCs w:val="28"/>
        </w:rPr>
        <w:t>Tôi đồng ý tham gia trong nghiên cứu này.</w:t>
      </w:r>
    </w:p>
    <w:tbl>
      <w:tblPr>
        <w:tblW w:w="8858" w:type="dxa"/>
        <w:tblInd w:w="8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19"/>
        <w:gridCol w:w="2739"/>
      </w:tblGrid>
      <w:tr w:rsidR="0081575F" w:rsidRPr="0073466A" w:rsidTr="000E5641">
        <w:trPr>
          <w:trHeight w:val="832"/>
        </w:trPr>
        <w:tc>
          <w:tcPr>
            <w:tcW w:w="6119" w:type="dxa"/>
            <w:shd w:val="clear" w:color="auto" w:fill="auto"/>
          </w:tcPr>
          <w:p w:rsidR="0081575F" w:rsidRDefault="0081575F" w:rsidP="00332994">
            <w:pPr>
              <w:jc w:val="center"/>
              <w:rPr>
                <w:rFonts w:cs="Times New Roman"/>
                <w:szCs w:val="28"/>
              </w:rPr>
            </w:pPr>
            <w:r w:rsidRPr="0073466A">
              <w:rPr>
                <w:rFonts w:cs="Times New Roman"/>
                <w:szCs w:val="28"/>
              </w:rPr>
              <w:t>Ký tên, viết tên của người tham gia</w:t>
            </w:r>
          </w:p>
          <w:p w:rsidR="0081575F" w:rsidRPr="0073466A" w:rsidRDefault="0081575F" w:rsidP="00332994">
            <w:pPr>
              <w:jc w:val="center"/>
              <w:rPr>
                <w:rFonts w:cs="Times New Roman"/>
                <w:szCs w:val="28"/>
              </w:rPr>
            </w:pPr>
          </w:p>
          <w:p w:rsidR="0081575F" w:rsidRPr="0073466A" w:rsidRDefault="0081575F" w:rsidP="000E5641">
            <w:pPr>
              <w:ind w:hanging="85"/>
              <w:jc w:val="center"/>
              <w:rPr>
                <w:rFonts w:cs="Times New Roman"/>
                <w:szCs w:val="28"/>
              </w:rPr>
            </w:pPr>
            <w:r w:rsidRPr="0073466A">
              <w:rPr>
                <w:rFonts w:cs="Times New Roman"/>
                <w:szCs w:val="28"/>
              </w:rPr>
              <w:t>………………………………………………………</w:t>
            </w:r>
          </w:p>
        </w:tc>
        <w:tc>
          <w:tcPr>
            <w:tcW w:w="2739" w:type="dxa"/>
            <w:shd w:val="clear" w:color="auto" w:fill="auto"/>
          </w:tcPr>
          <w:p w:rsidR="0081575F" w:rsidRDefault="0081575F" w:rsidP="000E5641">
            <w:pPr>
              <w:ind w:firstLine="33"/>
              <w:jc w:val="center"/>
              <w:rPr>
                <w:rFonts w:cs="Times New Roman"/>
                <w:szCs w:val="28"/>
              </w:rPr>
            </w:pPr>
            <w:r w:rsidRPr="0073466A">
              <w:rPr>
                <w:rFonts w:cs="Times New Roman"/>
                <w:szCs w:val="28"/>
              </w:rPr>
              <w:t>Ngày/tháng/năm</w:t>
            </w:r>
          </w:p>
          <w:p w:rsidR="0081575F" w:rsidRPr="0073466A" w:rsidRDefault="0081575F" w:rsidP="000E5641">
            <w:pPr>
              <w:ind w:firstLine="33"/>
              <w:jc w:val="center"/>
              <w:rPr>
                <w:rFonts w:cs="Times New Roman"/>
                <w:szCs w:val="28"/>
              </w:rPr>
            </w:pPr>
          </w:p>
          <w:p w:rsidR="0081575F" w:rsidRPr="0073466A" w:rsidRDefault="0081575F" w:rsidP="000E5641">
            <w:pPr>
              <w:ind w:firstLine="33"/>
              <w:jc w:val="center"/>
              <w:rPr>
                <w:rFonts w:cs="Times New Roman"/>
                <w:szCs w:val="28"/>
              </w:rPr>
            </w:pPr>
            <w:r w:rsidRPr="0073466A">
              <w:rPr>
                <w:rFonts w:cs="Times New Roman"/>
                <w:szCs w:val="28"/>
              </w:rPr>
              <w:t>……………………</w:t>
            </w:r>
          </w:p>
        </w:tc>
      </w:tr>
      <w:tr w:rsidR="0081575F" w:rsidRPr="0073466A" w:rsidTr="000E5641">
        <w:trPr>
          <w:trHeight w:val="1221"/>
        </w:trPr>
        <w:tc>
          <w:tcPr>
            <w:tcW w:w="6119" w:type="dxa"/>
            <w:shd w:val="clear" w:color="auto" w:fill="auto"/>
          </w:tcPr>
          <w:p w:rsidR="0081575F" w:rsidRDefault="0081575F" w:rsidP="00332994">
            <w:pPr>
              <w:jc w:val="center"/>
              <w:rPr>
                <w:rFonts w:cs="Times New Roman"/>
                <w:szCs w:val="28"/>
              </w:rPr>
            </w:pPr>
            <w:r w:rsidRPr="0073466A">
              <w:rPr>
                <w:rFonts w:cs="Times New Roman"/>
                <w:szCs w:val="28"/>
              </w:rPr>
              <w:t>Ký tên, viết tên của người làm chứng</w:t>
            </w:r>
          </w:p>
          <w:p w:rsidR="0081575F" w:rsidRPr="0073466A" w:rsidRDefault="0081575F" w:rsidP="00332994">
            <w:pPr>
              <w:jc w:val="center"/>
              <w:rPr>
                <w:rFonts w:cs="Times New Roman"/>
                <w:szCs w:val="28"/>
              </w:rPr>
            </w:pPr>
          </w:p>
          <w:p w:rsidR="0081575F" w:rsidRPr="0073466A" w:rsidRDefault="0081575F" w:rsidP="000E5641">
            <w:pPr>
              <w:ind w:firstLine="0"/>
              <w:jc w:val="center"/>
              <w:rPr>
                <w:rFonts w:cs="Times New Roman"/>
                <w:szCs w:val="28"/>
              </w:rPr>
            </w:pPr>
            <w:r w:rsidRPr="0073466A">
              <w:rPr>
                <w:rFonts w:cs="Times New Roman"/>
                <w:szCs w:val="28"/>
              </w:rPr>
              <w:t>………………………………………………………</w:t>
            </w:r>
          </w:p>
        </w:tc>
        <w:tc>
          <w:tcPr>
            <w:tcW w:w="2739" w:type="dxa"/>
            <w:shd w:val="clear" w:color="auto" w:fill="auto"/>
          </w:tcPr>
          <w:p w:rsidR="0081575F" w:rsidRPr="0073466A" w:rsidRDefault="0081575F" w:rsidP="000E5641">
            <w:pPr>
              <w:ind w:firstLine="33"/>
              <w:jc w:val="center"/>
              <w:rPr>
                <w:rFonts w:cs="Times New Roman"/>
                <w:szCs w:val="28"/>
              </w:rPr>
            </w:pPr>
            <w:r w:rsidRPr="0073466A">
              <w:rPr>
                <w:rFonts w:cs="Times New Roman"/>
                <w:szCs w:val="28"/>
              </w:rPr>
              <w:t>Ngày/tháng/ năm</w:t>
            </w:r>
          </w:p>
          <w:p w:rsidR="0081575F" w:rsidRDefault="0081575F" w:rsidP="000E5641">
            <w:pPr>
              <w:ind w:firstLine="0"/>
              <w:rPr>
                <w:rFonts w:cs="Times New Roman"/>
                <w:szCs w:val="28"/>
              </w:rPr>
            </w:pPr>
          </w:p>
          <w:p w:rsidR="0081575F" w:rsidRPr="0073466A" w:rsidRDefault="0081575F" w:rsidP="000E5641">
            <w:pPr>
              <w:ind w:firstLine="0"/>
              <w:rPr>
                <w:rFonts w:cs="Times New Roman"/>
                <w:szCs w:val="28"/>
              </w:rPr>
            </w:pPr>
            <w:r w:rsidRPr="0073466A">
              <w:rPr>
                <w:rFonts w:cs="Times New Roman"/>
                <w:szCs w:val="28"/>
              </w:rPr>
              <w:t>…………………</w:t>
            </w:r>
            <w:r>
              <w:rPr>
                <w:rFonts w:cs="Times New Roman"/>
                <w:szCs w:val="28"/>
              </w:rPr>
              <w:t>….</w:t>
            </w:r>
          </w:p>
        </w:tc>
      </w:tr>
    </w:tbl>
    <w:p w:rsidR="0081575F" w:rsidRPr="002D1E9A" w:rsidRDefault="0081575F" w:rsidP="000E5641">
      <w:pPr>
        <w:tabs>
          <w:tab w:val="left" w:pos="284"/>
        </w:tabs>
        <w:adjustRightInd/>
        <w:snapToGrid/>
        <w:spacing w:before="120"/>
        <w:ind w:left="1418" w:hanging="1330"/>
        <w:rPr>
          <w:b/>
          <w:lang w:val="es-ES"/>
        </w:rPr>
      </w:pPr>
    </w:p>
    <w:sectPr w:rsidR="0081575F" w:rsidRPr="002D1E9A" w:rsidSect="00B93244">
      <w:headerReference w:type="default" r:id="rId112"/>
      <w:pgSz w:w="11907" w:h="16840" w:code="9"/>
      <w:pgMar w:top="1985" w:right="1134" w:bottom="1701" w:left="1985" w:header="720" w:footer="720" w:gutter="0"/>
      <w:pgNumType w:start="1"/>
      <w:cols w:space="720"/>
      <w:docGrid w:linePitch="29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94BEA" w:rsidRDefault="00994BEA" w:rsidP="00A412D3">
      <w:pPr>
        <w:spacing w:line="240" w:lineRule="auto"/>
      </w:pPr>
      <w:r>
        <w:separator/>
      </w:r>
    </w:p>
  </w:endnote>
  <w:endnote w:type="continuationSeparator" w:id="0">
    <w:p w:rsidR="00994BEA" w:rsidRDefault="00994BEA" w:rsidP="00A412D3">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A00002BF" w:usb1="68C7FCFB" w:usb2="00000010" w:usb3="00000000" w:csb0="0002009F" w:csb1="00000000"/>
  </w:font>
  <w:font w:name="Calibri">
    <w:panose1 w:val="020F0502020204030204"/>
    <w:charset w:val="00"/>
    <w:family w:val="swiss"/>
    <w:pitch w:val="variable"/>
    <w:sig w:usb0="E10002FF" w:usb1="4000ACFF" w:usb2="00000009" w:usb3="00000000" w:csb0="0000019F" w:csb1="00000000"/>
  </w:font>
  <w:font w:name="MS Gothic">
    <w:altName w:val="ＭＳ ゴシック"/>
    <w:panose1 w:val="020B0609070205080204"/>
    <w:charset w:val="80"/>
    <w:family w:val="modern"/>
    <w:pitch w:val="fixed"/>
    <w:sig w:usb0="A00002BF" w:usb1="68C7FCFB" w:usb2="00000010" w:usb3="00000000" w:csb0="0002009F" w:csb1="00000000"/>
  </w:font>
  <w:font w:name="Times New Roman Bold">
    <w:panose1 w:val="02020803070505020304"/>
    <w:charset w:val="00"/>
    <w:family w:val="roman"/>
    <w:notTrueType/>
    <w:pitch w:val="default"/>
  </w:font>
  <w:font w:name=".VnTime">
    <w:panose1 w:val="020B7200000000000000"/>
    <w:charset w:val="00"/>
    <w:family w:val="swiss"/>
    <w:pitch w:val="variable"/>
    <w:sig w:usb0="00000003" w:usb1="00000000" w:usb2="00000000" w:usb3="00000000" w:csb0="00000001" w:csb1="00000000"/>
  </w:font>
  <w:font w:name="Tahoma">
    <w:panose1 w:val="020B0604030504040204"/>
    <w:charset w:val="00"/>
    <w:family w:val="swiss"/>
    <w:pitch w:val="variable"/>
    <w:sig w:usb0="61002A87" w:usb1="80000000" w:usb2="00000008" w:usb3="00000000" w:csb0="000101F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20002A87" w:usb1="80000000" w:usb2="00000008" w:usb3="00000000" w:csb0="000001FF" w:csb1="00000000"/>
  </w:font>
  <w:font w:name="SimSun">
    <w:altName w:val="宋体"/>
    <w:panose1 w:val="02010600030101010101"/>
    <w:charset w:val="86"/>
    <w:family w:val="auto"/>
    <w:pitch w:val="variable"/>
    <w:sig w:usb0="00000003" w:usb1="080E0000" w:usb2="00000010" w:usb3="00000000" w:csb0="00040001" w:csb1="00000000"/>
  </w:font>
  <w:font w:name="TimesNewRomanPSMT">
    <w:altName w:val="Times New Roman"/>
    <w:panose1 w:val="00000000000000000000"/>
    <w:charset w:val="A1"/>
    <w:family w:val="auto"/>
    <w:notTrueType/>
    <w:pitch w:val="default"/>
    <w:sig w:usb0="00000083" w:usb1="00000000" w:usb2="00000000" w:usb3="00000000" w:csb0="00000009" w:csb1="00000000"/>
  </w:font>
  <w:font w:name="Arial Unicode MS">
    <w:panose1 w:val="020B0604020202020204"/>
    <w:charset w:val="80"/>
    <w:family w:val="swiss"/>
    <w:pitch w:val="variable"/>
    <w:sig w:usb0="F7FFAFFF" w:usb1="E9DFFFFF" w:usb2="0000003F" w:usb3="00000000" w:csb0="003F01FF" w:csb1="00000000"/>
  </w:font>
  <w:font w:name="+mn-ea">
    <w:altName w:val="Times New Roman"/>
    <w:panose1 w:val="00000000000000000000"/>
    <w:charset w:val="00"/>
    <w:family w:val="roman"/>
    <w:notTrueType/>
    <w:pitch w:val="default"/>
  </w:font>
  <w:font w:name="AdobeHeitiStd-Regular">
    <w:altName w:val="Arial Unicode MS"/>
    <w:panose1 w:val="00000000000000000000"/>
    <w:charset w:val="86"/>
    <w:family w:val="auto"/>
    <w:notTrueType/>
    <w:pitch w:val="default"/>
    <w:sig w:usb0="00000000" w:usb1="080E0000" w:usb2="00000010" w:usb3="00000000" w:csb0="00040000" w:csb1="00000000"/>
  </w:font>
  <w:font w:name="Times New Roman,Bold">
    <w:altName w:val="MS Gothic"/>
    <w:panose1 w:val="00000000000000000000"/>
    <w:charset w:val="80"/>
    <w:family w:val="auto"/>
    <w:notTrueType/>
    <w:pitch w:val="default"/>
    <w:sig w:usb0="00000003" w:usb1="08070000" w:usb2="00000010" w:usb3="00000000" w:csb0="00020001" w:csb1="00000000"/>
  </w:font>
  <w:font w:name="Microsoft YaHei">
    <w:altName w:val="Arial Unicode MS"/>
    <w:charset w:val="86"/>
    <w:family w:val="swiss"/>
    <w:pitch w:val="variable"/>
    <w:sig w:usb0="00000000" w:usb1="2ACF3C50" w:usb2="00000016" w:usb3="00000000" w:csb0="0004001F" w:csb1="00000000"/>
  </w:font>
  <w:font w:name="FZCSJW--GB1-0">
    <w:altName w:val="MS Gothic"/>
    <w:panose1 w:val="00000000000000000000"/>
    <w:charset w:val="80"/>
    <w:family w:val="auto"/>
    <w:notTrueType/>
    <w:pitch w:val="default"/>
    <w:sig w:usb0="00000000" w:usb1="08070000" w:usb2="00000010" w:usb3="00000000" w:csb0="00020000" w:csb1="00000000"/>
  </w:font>
  <w:font w:name="PalatinoLinotype,Bold">
    <w:altName w:val="Times New Roman"/>
    <w:panose1 w:val="00000000000000000000"/>
    <w:charset w:val="A3"/>
    <w:family w:val="auto"/>
    <w:notTrueType/>
    <w:pitch w:val="default"/>
    <w:sig w:usb0="20000001" w:usb1="00000000" w:usb2="00000000" w:usb3="00000000" w:csb0="00000100" w:csb1="00000000"/>
  </w:font>
  <w:font w:name="Verdana">
    <w:panose1 w:val="020B0604030504040204"/>
    <w:charset w:val="00"/>
    <w:family w:val="swiss"/>
    <w:pitch w:val="variable"/>
    <w:sig w:usb0="A10006FF" w:usb1="4000205B" w:usb2="0000001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996934052"/>
      <w:docPartObj>
        <w:docPartGallery w:val="Page Numbers (Bottom of Page)"/>
        <w:docPartUnique/>
      </w:docPartObj>
    </w:sdtPr>
    <w:sdtEndPr>
      <w:rPr>
        <w:noProof/>
      </w:rPr>
    </w:sdtEndPr>
    <w:sdtContent>
      <w:p w:rsidR="00332994" w:rsidRDefault="00332994">
        <w:pPr>
          <w:pStyle w:val="Footer"/>
          <w:jc w:val="center"/>
        </w:pPr>
        <w:r>
          <w:t xml:space="preserve"> </w:t>
        </w:r>
      </w:p>
    </w:sdtContent>
  </w:sdt>
  <w:p w:rsidR="00332994" w:rsidRDefault="00332994">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2994" w:rsidRDefault="00332994">
    <w:pPr>
      <w:pStyle w:val="Foo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2994" w:rsidRDefault="00332994">
    <w:pPr>
      <w:pStyle w:val="Footer"/>
      <w:jc w:val="center"/>
    </w:pPr>
  </w:p>
  <w:p w:rsidR="00332994" w:rsidRDefault="00332994">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94BEA" w:rsidRDefault="00994BEA" w:rsidP="00A412D3">
      <w:pPr>
        <w:spacing w:line="240" w:lineRule="auto"/>
      </w:pPr>
      <w:r>
        <w:separator/>
      </w:r>
    </w:p>
  </w:footnote>
  <w:footnote w:type="continuationSeparator" w:id="0">
    <w:p w:rsidR="00994BEA" w:rsidRDefault="00994BEA" w:rsidP="00A412D3">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2994" w:rsidRDefault="00332994">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2994" w:rsidRDefault="00332994" w:rsidP="00EB7BDF">
    <w:pPr>
      <w:pStyle w:val="Header"/>
      <w:ind w:firstLine="0"/>
    </w:pPr>
  </w:p>
  <w:p w:rsidR="00332994" w:rsidRDefault="00332994">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66364330"/>
      <w:docPartObj>
        <w:docPartGallery w:val="Page Numbers (Top of Page)"/>
        <w:docPartUnique/>
      </w:docPartObj>
    </w:sdtPr>
    <w:sdtEndPr>
      <w:rPr>
        <w:noProof/>
      </w:rPr>
    </w:sdtEndPr>
    <w:sdtContent>
      <w:p w:rsidR="00332994" w:rsidRDefault="00332994" w:rsidP="001F547F">
        <w:pPr>
          <w:pStyle w:val="Header"/>
          <w:ind w:firstLine="0"/>
          <w:jc w:val="center"/>
        </w:pPr>
        <w:r>
          <w:fldChar w:fldCharType="begin"/>
        </w:r>
        <w:r>
          <w:instrText xml:space="preserve"> PAGE   \* MERGEFORMAT </w:instrText>
        </w:r>
        <w:r>
          <w:fldChar w:fldCharType="separate"/>
        </w:r>
        <w:r w:rsidR="000E5641">
          <w:rPr>
            <w:noProof/>
          </w:rPr>
          <w:t>125</w:t>
        </w:r>
        <w:r>
          <w:rPr>
            <w:noProof/>
          </w:rPr>
          <w:fldChar w:fldCharType="end"/>
        </w:r>
      </w:p>
    </w:sdtContent>
  </w:sdt>
  <w:p w:rsidR="00332994" w:rsidRDefault="00332994">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32994" w:rsidRDefault="00332994">
    <w:pPr>
      <w:pStyle w:val="Header"/>
      <w:jc w:val="center"/>
    </w:pPr>
  </w:p>
  <w:p w:rsidR="00332994" w:rsidRDefault="00332994">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F0CEA"/>
    <w:multiLevelType w:val="hybridMultilevel"/>
    <w:tmpl w:val="80F6D7C6"/>
    <w:lvl w:ilvl="0" w:tplc="A29E0232">
      <w:start w:val="1"/>
      <w:numFmt w:val="decimal"/>
      <w:lvlText w:val="%1."/>
      <w:lvlJc w:val="left"/>
      <w:pPr>
        <w:ind w:left="2325" w:hanging="360"/>
      </w:pPr>
      <w:rPr>
        <w:rFonts w:hint="default"/>
      </w:rPr>
    </w:lvl>
    <w:lvl w:ilvl="1" w:tplc="04090019" w:tentative="1">
      <w:start w:val="1"/>
      <w:numFmt w:val="lowerLetter"/>
      <w:lvlText w:val="%2."/>
      <w:lvlJc w:val="left"/>
      <w:pPr>
        <w:ind w:left="3045" w:hanging="360"/>
      </w:pPr>
    </w:lvl>
    <w:lvl w:ilvl="2" w:tplc="0409001B" w:tentative="1">
      <w:start w:val="1"/>
      <w:numFmt w:val="lowerRoman"/>
      <w:lvlText w:val="%3."/>
      <w:lvlJc w:val="right"/>
      <w:pPr>
        <w:ind w:left="3765" w:hanging="180"/>
      </w:pPr>
    </w:lvl>
    <w:lvl w:ilvl="3" w:tplc="0409000F" w:tentative="1">
      <w:start w:val="1"/>
      <w:numFmt w:val="decimal"/>
      <w:lvlText w:val="%4."/>
      <w:lvlJc w:val="left"/>
      <w:pPr>
        <w:ind w:left="4485" w:hanging="360"/>
      </w:pPr>
    </w:lvl>
    <w:lvl w:ilvl="4" w:tplc="04090019" w:tentative="1">
      <w:start w:val="1"/>
      <w:numFmt w:val="lowerLetter"/>
      <w:lvlText w:val="%5."/>
      <w:lvlJc w:val="left"/>
      <w:pPr>
        <w:ind w:left="5205" w:hanging="360"/>
      </w:pPr>
    </w:lvl>
    <w:lvl w:ilvl="5" w:tplc="0409001B" w:tentative="1">
      <w:start w:val="1"/>
      <w:numFmt w:val="lowerRoman"/>
      <w:lvlText w:val="%6."/>
      <w:lvlJc w:val="right"/>
      <w:pPr>
        <w:ind w:left="5925" w:hanging="180"/>
      </w:pPr>
    </w:lvl>
    <w:lvl w:ilvl="6" w:tplc="0409000F" w:tentative="1">
      <w:start w:val="1"/>
      <w:numFmt w:val="decimal"/>
      <w:lvlText w:val="%7."/>
      <w:lvlJc w:val="left"/>
      <w:pPr>
        <w:ind w:left="6645" w:hanging="360"/>
      </w:pPr>
    </w:lvl>
    <w:lvl w:ilvl="7" w:tplc="04090019" w:tentative="1">
      <w:start w:val="1"/>
      <w:numFmt w:val="lowerLetter"/>
      <w:lvlText w:val="%8."/>
      <w:lvlJc w:val="left"/>
      <w:pPr>
        <w:ind w:left="7365" w:hanging="360"/>
      </w:pPr>
    </w:lvl>
    <w:lvl w:ilvl="8" w:tplc="0409001B" w:tentative="1">
      <w:start w:val="1"/>
      <w:numFmt w:val="lowerRoman"/>
      <w:lvlText w:val="%9."/>
      <w:lvlJc w:val="right"/>
      <w:pPr>
        <w:ind w:left="8085" w:hanging="180"/>
      </w:pPr>
    </w:lvl>
  </w:abstractNum>
  <w:abstractNum w:abstractNumId="1">
    <w:nsid w:val="0440464F"/>
    <w:multiLevelType w:val="hybridMultilevel"/>
    <w:tmpl w:val="480A0D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8C35E62"/>
    <w:multiLevelType w:val="hybridMultilevel"/>
    <w:tmpl w:val="60C6F2F2"/>
    <w:lvl w:ilvl="0" w:tplc="3006B83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0BF0254F"/>
    <w:multiLevelType w:val="hybridMultilevel"/>
    <w:tmpl w:val="7160CB68"/>
    <w:lvl w:ilvl="0" w:tplc="4560F71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116F7139"/>
    <w:multiLevelType w:val="hybridMultilevel"/>
    <w:tmpl w:val="5A20ED6E"/>
    <w:lvl w:ilvl="0" w:tplc="90EE8EA0">
      <w:start w:val="1"/>
      <w:numFmt w:val="decimal"/>
      <w:lvlText w:val="%1."/>
      <w:lvlJc w:val="left"/>
      <w:pPr>
        <w:ind w:left="360" w:hanging="360"/>
      </w:pPr>
      <w:rPr>
        <w:b w:val="0"/>
      </w:rPr>
    </w:lvl>
    <w:lvl w:ilvl="1" w:tplc="042A0019" w:tentative="1">
      <w:start w:val="1"/>
      <w:numFmt w:val="lowerLetter"/>
      <w:lvlText w:val="%2."/>
      <w:lvlJc w:val="left"/>
      <w:pPr>
        <w:ind w:left="1440" w:hanging="360"/>
      </w:pPr>
    </w:lvl>
    <w:lvl w:ilvl="2" w:tplc="042A001B" w:tentative="1">
      <w:start w:val="1"/>
      <w:numFmt w:val="lowerRoman"/>
      <w:lvlText w:val="%3."/>
      <w:lvlJc w:val="right"/>
      <w:pPr>
        <w:ind w:left="2160" w:hanging="180"/>
      </w:pPr>
    </w:lvl>
    <w:lvl w:ilvl="3" w:tplc="042A000F" w:tentative="1">
      <w:start w:val="1"/>
      <w:numFmt w:val="decimal"/>
      <w:lvlText w:val="%4."/>
      <w:lvlJc w:val="left"/>
      <w:pPr>
        <w:ind w:left="2880" w:hanging="360"/>
      </w:pPr>
    </w:lvl>
    <w:lvl w:ilvl="4" w:tplc="042A0019" w:tentative="1">
      <w:start w:val="1"/>
      <w:numFmt w:val="lowerLetter"/>
      <w:lvlText w:val="%5."/>
      <w:lvlJc w:val="left"/>
      <w:pPr>
        <w:ind w:left="3600" w:hanging="360"/>
      </w:pPr>
    </w:lvl>
    <w:lvl w:ilvl="5" w:tplc="042A001B" w:tentative="1">
      <w:start w:val="1"/>
      <w:numFmt w:val="lowerRoman"/>
      <w:lvlText w:val="%6."/>
      <w:lvlJc w:val="right"/>
      <w:pPr>
        <w:ind w:left="4320" w:hanging="180"/>
      </w:pPr>
    </w:lvl>
    <w:lvl w:ilvl="6" w:tplc="042A000F" w:tentative="1">
      <w:start w:val="1"/>
      <w:numFmt w:val="decimal"/>
      <w:lvlText w:val="%7."/>
      <w:lvlJc w:val="left"/>
      <w:pPr>
        <w:ind w:left="5040" w:hanging="360"/>
      </w:pPr>
    </w:lvl>
    <w:lvl w:ilvl="7" w:tplc="042A0019" w:tentative="1">
      <w:start w:val="1"/>
      <w:numFmt w:val="lowerLetter"/>
      <w:lvlText w:val="%8."/>
      <w:lvlJc w:val="left"/>
      <w:pPr>
        <w:ind w:left="5760" w:hanging="360"/>
      </w:pPr>
    </w:lvl>
    <w:lvl w:ilvl="8" w:tplc="042A001B" w:tentative="1">
      <w:start w:val="1"/>
      <w:numFmt w:val="lowerRoman"/>
      <w:lvlText w:val="%9."/>
      <w:lvlJc w:val="right"/>
      <w:pPr>
        <w:ind w:left="6480" w:hanging="180"/>
      </w:pPr>
    </w:lvl>
  </w:abstractNum>
  <w:abstractNum w:abstractNumId="5">
    <w:nsid w:val="13AD79FF"/>
    <w:multiLevelType w:val="hybridMultilevel"/>
    <w:tmpl w:val="C9543BB2"/>
    <w:lvl w:ilvl="0" w:tplc="63CA930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17607FB0"/>
    <w:multiLevelType w:val="hybridMultilevel"/>
    <w:tmpl w:val="C00296B6"/>
    <w:lvl w:ilvl="0" w:tplc="04090009">
      <w:start w:val="1"/>
      <w:numFmt w:val="bullet"/>
      <w:lvlText w:val=""/>
      <w:lvlJc w:val="left"/>
      <w:pPr>
        <w:tabs>
          <w:tab w:val="num" w:pos="360"/>
        </w:tabs>
        <w:ind w:left="360" w:hanging="360"/>
      </w:pPr>
      <w:rPr>
        <w:rFonts w:ascii="Wingdings" w:hAnsi="Wingdings" w:hint="default"/>
      </w:rPr>
    </w:lvl>
    <w:lvl w:ilvl="1" w:tplc="04090003" w:tentative="1">
      <w:start w:val="1"/>
      <w:numFmt w:val="bullet"/>
      <w:lvlText w:val="o"/>
      <w:lvlJc w:val="left"/>
      <w:pPr>
        <w:tabs>
          <w:tab w:val="num" w:pos="1515"/>
        </w:tabs>
        <w:ind w:left="1515" w:hanging="360"/>
      </w:pPr>
      <w:rPr>
        <w:rFonts w:ascii="Courier New" w:hAnsi="Courier New" w:cs="Courier New" w:hint="default"/>
      </w:rPr>
    </w:lvl>
    <w:lvl w:ilvl="2" w:tplc="04090005" w:tentative="1">
      <w:start w:val="1"/>
      <w:numFmt w:val="bullet"/>
      <w:lvlText w:val=""/>
      <w:lvlJc w:val="left"/>
      <w:pPr>
        <w:tabs>
          <w:tab w:val="num" w:pos="2235"/>
        </w:tabs>
        <w:ind w:left="2235" w:hanging="360"/>
      </w:pPr>
      <w:rPr>
        <w:rFonts w:ascii="Wingdings" w:hAnsi="Wingdings" w:hint="default"/>
      </w:rPr>
    </w:lvl>
    <w:lvl w:ilvl="3" w:tplc="04090001" w:tentative="1">
      <w:start w:val="1"/>
      <w:numFmt w:val="bullet"/>
      <w:lvlText w:val=""/>
      <w:lvlJc w:val="left"/>
      <w:pPr>
        <w:tabs>
          <w:tab w:val="num" w:pos="2955"/>
        </w:tabs>
        <w:ind w:left="2955" w:hanging="360"/>
      </w:pPr>
      <w:rPr>
        <w:rFonts w:ascii="Symbol" w:hAnsi="Symbol" w:hint="default"/>
      </w:rPr>
    </w:lvl>
    <w:lvl w:ilvl="4" w:tplc="04090003" w:tentative="1">
      <w:start w:val="1"/>
      <w:numFmt w:val="bullet"/>
      <w:lvlText w:val="o"/>
      <w:lvlJc w:val="left"/>
      <w:pPr>
        <w:tabs>
          <w:tab w:val="num" w:pos="3675"/>
        </w:tabs>
        <w:ind w:left="3675" w:hanging="360"/>
      </w:pPr>
      <w:rPr>
        <w:rFonts w:ascii="Courier New" w:hAnsi="Courier New" w:cs="Courier New" w:hint="default"/>
      </w:rPr>
    </w:lvl>
    <w:lvl w:ilvl="5" w:tplc="04090005" w:tentative="1">
      <w:start w:val="1"/>
      <w:numFmt w:val="bullet"/>
      <w:lvlText w:val=""/>
      <w:lvlJc w:val="left"/>
      <w:pPr>
        <w:tabs>
          <w:tab w:val="num" w:pos="4395"/>
        </w:tabs>
        <w:ind w:left="4395" w:hanging="360"/>
      </w:pPr>
      <w:rPr>
        <w:rFonts w:ascii="Wingdings" w:hAnsi="Wingdings" w:hint="default"/>
      </w:rPr>
    </w:lvl>
    <w:lvl w:ilvl="6" w:tplc="04090001" w:tentative="1">
      <w:start w:val="1"/>
      <w:numFmt w:val="bullet"/>
      <w:lvlText w:val=""/>
      <w:lvlJc w:val="left"/>
      <w:pPr>
        <w:tabs>
          <w:tab w:val="num" w:pos="5115"/>
        </w:tabs>
        <w:ind w:left="5115" w:hanging="360"/>
      </w:pPr>
      <w:rPr>
        <w:rFonts w:ascii="Symbol" w:hAnsi="Symbol" w:hint="default"/>
      </w:rPr>
    </w:lvl>
    <w:lvl w:ilvl="7" w:tplc="04090003" w:tentative="1">
      <w:start w:val="1"/>
      <w:numFmt w:val="bullet"/>
      <w:lvlText w:val="o"/>
      <w:lvlJc w:val="left"/>
      <w:pPr>
        <w:tabs>
          <w:tab w:val="num" w:pos="5835"/>
        </w:tabs>
        <w:ind w:left="5835" w:hanging="360"/>
      </w:pPr>
      <w:rPr>
        <w:rFonts w:ascii="Courier New" w:hAnsi="Courier New" w:cs="Courier New" w:hint="default"/>
      </w:rPr>
    </w:lvl>
    <w:lvl w:ilvl="8" w:tplc="04090005" w:tentative="1">
      <w:start w:val="1"/>
      <w:numFmt w:val="bullet"/>
      <w:lvlText w:val=""/>
      <w:lvlJc w:val="left"/>
      <w:pPr>
        <w:tabs>
          <w:tab w:val="num" w:pos="6555"/>
        </w:tabs>
        <w:ind w:left="6555" w:hanging="360"/>
      </w:pPr>
      <w:rPr>
        <w:rFonts w:ascii="Wingdings" w:hAnsi="Wingdings" w:hint="default"/>
      </w:rPr>
    </w:lvl>
  </w:abstractNum>
  <w:abstractNum w:abstractNumId="7">
    <w:nsid w:val="18F10829"/>
    <w:multiLevelType w:val="hybridMultilevel"/>
    <w:tmpl w:val="6E2641C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1322EF2"/>
    <w:multiLevelType w:val="hybridMultilevel"/>
    <w:tmpl w:val="58D65F02"/>
    <w:lvl w:ilvl="0" w:tplc="DF2E7C78">
      <w:start w:val="1"/>
      <w:numFmt w:val="decimal"/>
      <w:lvlText w:val="%1."/>
      <w:lvlJc w:val="left"/>
      <w:pPr>
        <w:ind w:left="3420" w:hanging="360"/>
      </w:pPr>
      <w:rPr>
        <w:rFonts w:ascii="Times New Roman" w:hAnsi="Times New Roman" w:cs="Times New Roman" w:hint="default"/>
        <w:b w:val="0"/>
        <w:i w:val="0"/>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9">
    <w:nsid w:val="2A9E19E3"/>
    <w:multiLevelType w:val="hybridMultilevel"/>
    <w:tmpl w:val="FE5CB41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D84626F"/>
    <w:multiLevelType w:val="hybridMultilevel"/>
    <w:tmpl w:val="F6B2C30C"/>
    <w:lvl w:ilvl="0" w:tplc="06DEABF2">
      <w:start w:val="2"/>
      <w:numFmt w:val="bullet"/>
      <w:lvlText w:val="-"/>
      <w:lvlJc w:val="left"/>
      <w:pPr>
        <w:ind w:left="907" w:hanging="360"/>
      </w:pPr>
      <w:rPr>
        <w:rFonts w:ascii="Times New Roman" w:eastAsiaTheme="minorEastAsia" w:hAnsi="Times New Roman" w:cs="Times New Roman" w:hint="default"/>
      </w:rPr>
    </w:lvl>
    <w:lvl w:ilvl="1" w:tplc="04090003" w:tentative="1">
      <w:start w:val="1"/>
      <w:numFmt w:val="bullet"/>
      <w:lvlText w:val="o"/>
      <w:lvlJc w:val="left"/>
      <w:pPr>
        <w:ind w:left="1627" w:hanging="360"/>
      </w:pPr>
      <w:rPr>
        <w:rFonts w:ascii="Courier New" w:hAnsi="Courier New" w:cs="Courier New" w:hint="default"/>
      </w:rPr>
    </w:lvl>
    <w:lvl w:ilvl="2" w:tplc="04090005" w:tentative="1">
      <w:start w:val="1"/>
      <w:numFmt w:val="bullet"/>
      <w:lvlText w:val=""/>
      <w:lvlJc w:val="left"/>
      <w:pPr>
        <w:ind w:left="2347" w:hanging="360"/>
      </w:pPr>
      <w:rPr>
        <w:rFonts w:ascii="Wingdings" w:hAnsi="Wingdings" w:hint="default"/>
      </w:rPr>
    </w:lvl>
    <w:lvl w:ilvl="3" w:tplc="04090001" w:tentative="1">
      <w:start w:val="1"/>
      <w:numFmt w:val="bullet"/>
      <w:lvlText w:val=""/>
      <w:lvlJc w:val="left"/>
      <w:pPr>
        <w:ind w:left="3067" w:hanging="360"/>
      </w:pPr>
      <w:rPr>
        <w:rFonts w:ascii="Symbol" w:hAnsi="Symbol" w:hint="default"/>
      </w:rPr>
    </w:lvl>
    <w:lvl w:ilvl="4" w:tplc="04090003" w:tentative="1">
      <w:start w:val="1"/>
      <w:numFmt w:val="bullet"/>
      <w:lvlText w:val="o"/>
      <w:lvlJc w:val="left"/>
      <w:pPr>
        <w:ind w:left="3787" w:hanging="360"/>
      </w:pPr>
      <w:rPr>
        <w:rFonts w:ascii="Courier New" w:hAnsi="Courier New" w:cs="Courier New" w:hint="default"/>
      </w:rPr>
    </w:lvl>
    <w:lvl w:ilvl="5" w:tplc="04090005" w:tentative="1">
      <w:start w:val="1"/>
      <w:numFmt w:val="bullet"/>
      <w:lvlText w:val=""/>
      <w:lvlJc w:val="left"/>
      <w:pPr>
        <w:ind w:left="4507" w:hanging="360"/>
      </w:pPr>
      <w:rPr>
        <w:rFonts w:ascii="Wingdings" w:hAnsi="Wingdings" w:hint="default"/>
      </w:rPr>
    </w:lvl>
    <w:lvl w:ilvl="6" w:tplc="04090001" w:tentative="1">
      <w:start w:val="1"/>
      <w:numFmt w:val="bullet"/>
      <w:lvlText w:val=""/>
      <w:lvlJc w:val="left"/>
      <w:pPr>
        <w:ind w:left="5227" w:hanging="360"/>
      </w:pPr>
      <w:rPr>
        <w:rFonts w:ascii="Symbol" w:hAnsi="Symbol" w:hint="default"/>
      </w:rPr>
    </w:lvl>
    <w:lvl w:ilvl="7" w:tplc="04090003" w:tentative="1">
      <w:start w:val="1"/>
      <w:numFmt w:val="bullet"/>
      <w:lvlText w:val="o"/>
      <w:lvlJc w:val="left"/>
      <w:pPr>
        <w:ind w:left="5947" w:hanging="360"/>
      </w:pPr>
      <w:rPr>
        <w:rFonts w:ascii="Courier New" w:hAnsi="Courier New" w:cs="Courier New" w:hint="default"/>
      </w:rPr>
    </w:lvl>
    <w:lvl w:ilvl="8" w:tplc="04090005" w:tentative="1">
      <w:start w:val="1"/>
      <w:numFmt w:val="bullet"/>
      <w:lvlText w:val=""/>
      <w:lvlJc w:val="left"/>
      <w:pPr>
        <w:ind w:left="6667" w:hanging="360"/>
      </w:pPr>
      <w:rPr>
        <w:rFonts w:ascii="Wingdings" w:hAnsi="Wingdings" w:hint="default"/>
      </w:rPr>
    </w:lvl>
  </w:abstractNum>
  <w:abstractNum w:abstractNumId="11">
    <w:nsid w:val="38444B39"/>
    <w:multiLevelType w:val="hybridMultilevel"/>
    <w:tmpl w:val="419080C6"/>
    <w:lvl w:ilvl="0" w:tplc="CD4C7224">
      <w:start w:val="1"/>
      <w:numFmt w:val="bullet"/>
      <w:lvlText w:val="-"/>
      <w:lvlJc w:val="left"/>
      <w:pPr>
        <w:tabs>
          <w:tab w:val="num" w:pos="720"/>
        </w:tabs>
        <w:ind w:left="720" w:hanging="360"/>
      </w:pPr>
      <w:rPr>
        <w:rFonts w:ascii="Times New Roman" w:hAnsi="Times New Roman" w:hint="default"/>
      </w:rPr>
    </w:lvl>
    <w:lvl w:ilvl="1" w:tplc="68F02BD4" w:tentative="1">
      <w:start w:val="1"/>
      <w:numFmt w:val="bullet"/>
      <w:lvlText w:val="-"/>
      <w:lvlJc w:val="left"/>
      <w:pPr>
        <w:tabs>
          <w:tab w:val="num" w:pos="1440"/>
        </w:tabs>
        <w:ind w:left="1440" w:hanging="360"/>
      </w:pPr>
      <w:rPr>
        <w:rFonts w:ascii="Times New Roman" w:hAnsi="Times New Roman" w:hint="default"/>
      </w:rPr>
    </w:lvl>
    <w:lvl w:ilvl="2" w:tplc="CC1CF2BA" w:tentative="1">
      <w:start w:val="1"/>
      <w:numFmt w:val="bullet"/>
      <w:lvlText w:val="-"/>
      <w:lvlJc w:val="left"/>
      <w:pPr>
        <w:tabs>
          <w:tab w:val="num" w:pos="2160"/>
        </w:tabs>
        <w:ind w:left="2160" w:hanging="360"/>
      </w:pPr>
      <w:rPr>
        <w:rFonts w:ascii="Times New Roman" w:hAnsi="Times New Roman" w:hint="default"/>
      </w:rPr>
    </w:lvl>
    <w:lvl w:ilvl="3" w:tplc="84B24024" w:tentative="1">
      <w:start w:val="1"/>
      <w:numFmt w:val="bullet"/>
      <w:lvlText w:val="-"/>
      <w:lvlJc w:val="left"/>
      <w:pPr>
        <w:tabs>
          <w:tab w:val="num" w:pos="2880"/>
        </w:tabs>
        <w:ind w:left="2880" w:hanging="360"/>
      </w:pPr>
      <w:rPr>
        <w:rFonts w:ascii="Times New Roman" w:hAnsi="Times New Roman" w:hint="default"/>
      </w:rPr>
    </w:lvl>
    <w:lvl w:ilvl="4" w:tplc="127206FA" w:tentative="1">
      <w:start w:val="1"/>
      <w:numFmt w:val="bullet"/>
      <w:lvlText w:val="-"/>
      <w:lvlJc w:val="left"/>
      <w:pPr>
        <w:tabs>
          <w:tab w:val="num" w:pos="3600"/>
        </w:tabs>
        <w:ind w:left="3600" w:hanging="360"/>
      </w:pPr>
      <w:rPr>
        <w:rFonts w:ascii="Times New Roman" w:hAnsi="Times New Roman" w:hint="default"/>
      </w:rPr>
    </w:lvl>
    <w:lvl w:ilvl="5" w:tplc="2298A20C" w:tentative="1">
      <w:start w:val="1"/>
      <w:numFmt w:val="bullet"/>
      <w:lvlText w:val="-"/>
      <w:lvlJc w:val="left"/>
      <w:pPr>
        <w:tabs>
          <w:tab w:val="num" w:pos="4320"/>
        </w:tabs>
        <w:ind w:left="4320" w:hanging="360"/>
      </w:pPr>
      <w:rPr>
        <w:rFonts w:ascii="Times New Roman" w:hAnsi="Times New Roman" w:hint="default"/>
      </w:rPr>
    </w:lvl>
    <w:lvl w:ilvl="6" w:tplc="51825E5A" w:tentative="1">
      <w:start w:val="1"/>
      <w:numFmt w:val="bullet"/>
      <w:lvlText w:val="-"/>
      <w:lvlJc w:val="left"/>
      <w:pPr>
        <w:tabs>
          <w:tab w:val="num" w:pos="5040"/>
        </w:tabs>
        <w:ind w:left="5040" w:hanging="360"/>
      </w:pPr>
      <w:rPr>
        <w:rFonts w:ascii="Times New Roman" w:hAnsi="Times New Roman" w:hint="default"/>
      </w:rPr>
    </w:lvl>
    <w:lvl w:ilvl="7" w:tplc="20966130" w:tentative="1">
      <w:start w:val="1"/>
      <w:numFmt w:val="bullet"/>
      <w:lvlText w:val="-"/>
      <w:lvlJc w:val="left"/>
      <w:pPr>
        <w:tabs>
          <w:tab w:val="num" w:pos="5760"/>
        </w:tabs>
        <w:ind w:left="5760" w:hanging="360"/>
      </w:pPr>
      <w:rPr>
        <w:rFonts w:ascii="Times New Roman" w:hAnsi="Times New Roman" w:hint="default"/>
      </w:rPr>
    </w:lvl>
    <w:lvl w:ilvl="8" w:tplc="C6901EB4" w:tentative="1">
      <w:start w:val="1"/>
      <w:numFmt w:val="bullet"/>
      <w:lvlText w:val="-"/>
      <w:lvlJc w:val="left"/>
      <w:pPr>
        <w:tabs>
          <w:tab w:val="num" w:pos="6480"/>
        </w:tabs>
        <w:ind w:left="6480" w:hanging="360"/>
      </w:pPr>
      <w:rPr>
        <w:rFonts w:ascii="Times New Roman" w:hAnsi="Times New Roman" w:hint="default"/>
      </w:rPr>
    </w:lvl>
  </w:abstractNum>
  <w:abstractNum w:abstractNumId="12">
    <w:nsid w:val="40233658"/>
    <w:multiLevelType w:val="multilevel"/>
    <w:tmpl w:val="094ACA9C"/>
    <w:lvl w:ilvl="0">
      <w:start w:val="2"/>
      <w:numFmt w:val="decimal"/>
      <w:lvlText w:val="%1."/>
      <w:lvlJc w:val="left"/>
      <w:pPr>
        <w:ind w:left="648" w:hanging="648"/>
      </w:pPr>
      <w:rPr>
        <w:rFonts w:hint="default"/>
      </w:rPr>
    </w:lvl>
    <w:lvl w:ilvl="1">
      <w:start w:val="2"/>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nsid w:val="41370B7A"/>
    <w:multiLevelType w:val="hybridMultilevel"/>
    <w:tmpl w:val="9538E91A"/>
    <w:lvl w:ilvl="0" w:tplc="C3BEC538">
      <w:start w:val="2"/>
      <w:numFmt w:val="bullet"/>
      <w:lvlText w:val="-"/>
      <w:lvlJc w:val="left"/>
      <w:pPr>
        <w:ind w:left="1080" w:hanging="360"/>
      </w:pPr>
      <w:rPr>
        <w:rFonts w:ascii="Times New Roman" w:eastAsiaTheme="minorEastAsia"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nsid w:val="42544EC3"/>
    <w:multiLevelType w:val="hybridMultilevel"/>
    <w:tmpl w:val="ED9867E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64B00F9"/>
    <w:multiLevelType w:val="hybridMultilevel"/>
    <w:tmpl w:val="4572877A"/>
    <w:lvl w:ilvl="0" w:tplc="470860A6">
      <w:numFmt w:val="bullet"/>
      <w:lvlText w:val=""/>
      <w:lvlJc w:val="left"/>
      <w:pPr>
        <w:ind w:left="1080" w:hanging="360"/>
      </w:pPr>
      <w:rPr>
        <w:rFonts w:ascii="Symbol" w:eastAsiaTheme="minorEastAsia" w:hAnsi="Symbol" w:cstheme="minorBid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nsid w:val="47024E0D"/>
    <w:multiLevelType w:val="hybridMultilevel"/>
    <w:tmpl w:val="BCC205B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DF2E7C78">
      <w:start w:val="1"/>
      <w:numFmt w:val="decimal"/>
      <w:lvlText w:val="%4."/>
      <w:lvlJc w:val="left"/>
      <w:pPr>
        <w:ind w:left="3420" w:hanging="360"/>
      </w:pPr>
      <w:rPr>
        <w:rFonts w:ascii="Times New Roman" w:hAnsi="Times New Roman" w:cs="Times New Roman" w:hint="default"/>
        <w:b w:val="0"/>
        <w:i w:val="0"/>
      </w:r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524B5617"/>
    <w:multiLevelType w:val="hybridMultilevel"/>
    <w:tmpl w:val="A446B5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540B6A80"/>
    <w:multiLevelType w:val="hybridMultilevel"/>
    <w:tmpl w:val="3FBEDEC0"/>
    <w:lvl w:ilvl="0" w:tplc="0BECA1A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6A1D31B5"/>
    <w:multiLevelType w:val="multilevel"/>
    <w:tmpl w:val="9706490A"/>
    <w:lvl w:ilvl="0">
      <w:start w:val="1"/>
      <w:numFmt w:val="decimal"/>
      <w:lvlText w:val="%1."/>
      <w:lvlJc w:val="left"/>
      <w:pPr>
        <w:ind w:left="2160" w:hanging="360"/>
      </w:pPr>
      <w:rPr>
        <w:rFonts w:hint="default"/>
      </w:rPr>
    </w:lvl>
    <w:lvl w:ilvl="1">
      <w:start w:val="2"/>
      <w:numFmt w:val="decimal"/>
      <w:isLgl/>
      <w:lvlText w:val="%1.%2."/>
      <w:lvlJc w:val="left"/>
      <w:pPr>
        <w:ind w:left="2775" w:hanging="975"/>
      </w:pPr>
      <w:rPr>
        <w:rFonts w:hint="default"/>
      </w:rPr>
    </w:lvl>
    <w:lvl w:ilvl="2">
      <w:start w:val="1"/>
      <w:numFmt w:val="decimal"/>
      <w:isLgl/>
      <w:lvlText w:val="%1.%2.%3."/>
      <w:lvlJc w:val="left"/>
      <w:pPr>
        <w:ind w:left="2775" w:hanging="975"/>
      </w:pPr>
      <w:rPr>
        <w:rFonts w:hint="default"/>
      </w:rPr>
    </w:lvl>
    <w:lvl w:ilvl="3">
      <w:start w:val="1"/>
      <w:numFmt w:val="decimal"/>
      <w:isLgl/>
      <w:lvlText w:val="%1.%2.%3.%4."/>
      <w:lvlJc w:val="left"/>
      <w:pPr>
        <w:ind w:left="2880" w:hanging="108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440"/>
      </w:pPr>
      <w:rPr>
        <w:rFonts w:hint="default"/>
      </w:rPr>
    </w:lvl>
    <w:lvl w:ilvl="6">
      <w:start w:val="1"/>
      <w:numFmt w:val="decimal"/>
      <w:isLgl/>
      <w:lvlText w:val="%1.%2.%3.%4.%5.%6.%7."/>
      <w:lvlJc w:val="left"/>
      <w:pPr>
        <w:ind w:left="3600" w:hanging="1800"/>
      </w:pPr>
      <w:rPr>
        <w:rFonts w:hint="default"/>
      </w:rPr>
    </w:lvl>
    <w:lvl w:ilvl="7">
      <w:start w:val="1"/>
      <w:numFmt w:val="decimal"/>
      <w:isLgl/>
      <w:lvlText w:val="%1.%2.%3.%4.%5.%6.%7.%8."/>
      <w:lvlJc w:val="left"/>
      <w:pPr>
        <w:ind w:left="3600" w:hanging="1800"/>
      </w:pPr>
      <w:rPr>
        <w:rFonts w:hint="default"/>
      </w:rPr>
    </w:lvl>
    <w:lvl w:ilvl="8">
      <w:start w:val="1"/>
      <w:numFmt w:val="decimal"/>
      <w:isLgl/>
      <w:lvlText w:val="%1.%2.%3.%4.%5.%6.%7.%8.%9."/>
      <w:lvlJc w:val="left"/>
      <w:pPr>
        <w:ind w:left="3960" w:hanging="2160"/>
      </w:pPr>
      <w:rPr>
        <w:rFonts w:hint="default"/>
      </w:rPr>
    </w:lvl>
  </w:abstractNum>
  <w:abstractNum w:abstractNumId="20">
    <w:nsid w:val="764B5D8C"/>
    <w:multiLevelType w:val="hybridMultilevel"/>
    <w:tmpl w:val="185E52E6"/>
    <w:lvl w:ilvl="0" w:tplc="DF2E7C78">
      <w:start w:val="1"/>
      <w:numFmt w:val="decimal"/>
      <w:lvlText w:val="%1."/>
      <w:lvlJc w:val="left"/>
      <w:pPr>
        <w:ind w:left="3420" w:hanging="360"/>
      </w:pPr>
      <w:rPr>
        <w:rFonts w:ascii="Times New Roman" w:hAnsi="Times New Roman" w:cs="Times New Roman" w:hint="default"/>
        <w:b w:val="0"/>
        <w:i w:val="0"/>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21">
    <w:nsid w:val="768B106D"/>
    <w:multiLevelType w:val="hybridMultilevel"/>
    <w:tmpl w:val="02FA7CE2"/>
    <w:lvl w:ilvl="0" w:tplc="8B42C820">
      <w:start w:val="1"/>
      <w:numFmt w:val="upperLetter"/>
      <w:lvlText w:val="%1."/>
      <w:lvlJc w:val="left"/>
      <w:pPr>
        <w:ind w:left="1395" w:hanging="675"/>
      </w:pPr>
      <w:rPr>
        <w:rFonts w:eastAsia="MS Mincho" w:cs="Times New Roman" w:hint="default"/>
        <w:sz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10"/>
  </w:num>
  <w:num w:numId="2">
    <w:abstractNumId w:val="21"/>
  </w:num>
  <w:num w:numId="3">
    <w:abstractNumId w:val="6"/>
  </w:num>
  <w:num w:numId="4">
    <w:abstractNumId w:val="1"/>
  </w:num>
  <w:num w:numId="5">
    <w:abstractNumId w:val="2"/>
  </w:num>
  <w:num w:numId="6">
    <w:abstractNumId w:val="3"/>
  </w:num>
  <w:num w:numId="7">
    <w:abstractNumId w:val="18"/>
  </w:num>
  <w:num w:numId="8">
    <w:abstractNumId w:val="14"/>
  </w:num>
  <w:num w:numId="9">
    <w:abstractNumId w:val="11"/>
  </w:num>
  <w:num w:numId="10">
    <w:abstractNumId w:val="13"/>
  </w:num>
  <w:num w:numId="11">
    <w:abstractNumId w:val="12"/>
  </w:num>
  <w:num w:numId="12">
    <w:abstractNumId w:val="16"/>
  </w:num>
  <w:num w:numId="13">
    <w:abstractNumId w:val="4"/>
  </w:num>
  <w:num w:numId="14">
    <w:abstractNumId w:val="20"/>
  </w:num>
  <w:num w:numId="15">
    <w:abstractNumId w:val="8"/>
  </w:num>
  <w:num w:numId="16">
    <w:abstractNumId w:val="5"/>
  </w:num>
  <w:num w:numId="17">
    <w:abstractNumId w:val="7"/>
  </w:num>
  <w:num w:numId="18">
    <w:abstractNumId w:val="19"/>
  </w:num>
  <w:num w:numId="19">
    <w:abstractNumId w:val="0"/>
  </w:num>
  <w:num w:numId="20">
    <w:abstractNumId w:val="15"/>
  </w:num>
  <w:num w:numId="21">
    <w:abstractNumId w:val="17"/>
  </w:num>
  <w:num w:numId="22">
    <w:abstractNumId w:val="9"/>
  </w:num>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HP">
    <w15:presenceInfo w15:providerId="None" w15:userId="HP"/>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hideSpellingErrors/>
  <w:stylePaneFormatFilter w:val="5004" w:allStyles="0" w:customStyles="0" w:latentStyles="1" w:stylesInUse="0" w:headingStyles="0" w:numberingStyles="0" w:tableStyles="0" w:directFormattingOnRuns="0" w:directFormattingOnParagraphs="0" w:directFormattingOnNumbering="0" w:directFormattingOnTables="0" w:clearFormatting="1" w:top3HeadingStyles="0" w:visibleStyles="1" w:alternateStyleNames="0"/>
  <w:defaultTabStop w:val="720"/>
  <w:drawingGridHorizontalSpacing w:val="110"/>
  <w:drawingGridVerticalSpacing w:val="299"/>
  <w:displayHorizontalDrawingGridEvery w:val="2"/>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4554D"/>
    <w:rsid w:val="00000920"/>
    <w:rsid w:val="00001F5E"/>
    <w:rsid w:val="000042F5"/>
    <w:rsid w:val="000069E6"/>
    <w:rsid w:val="00011686"/>
    <w:rsid w:val="00011A63"/>
    <w:rsid w:val="00012108"/>
    <w:rsid w:val="00015CC3"/>
    <w:rsid w:val="0001654A"/>
    <w:rsid w:val="00020A5C"/>
    <w:rsid w:val="00023A19"/>
    <w:rsid w:val="00025A80"/>
    <w:rsid w:val="00026362"/>
    <w:rsid w:val="000338D6"/>
    <w:rsid w:val="0003455F"/>
    <w:rsid w:val="000345A5"/>
    <w:rsid w:val="0003557D"/>
    <w:rsid w:val="00036318"/>
    <w:rsid w:val="0003690A"/>
    <w:rsid w:val="00037179"/>
    <w:rsid w:val="00044DC6"/>
    <w:rsid w:val="00045DDE"/>
    <w:rsid w:val="000469BC"/>
    <w:rsid w:val="00054FD3"/>
    <w:rsid w:val="00055BD4"/>
    <w:rsid w:val="000619B2"/>
    <w:rsid w:val="00061A64"/>
    <w:rsid w:val="00061A75"/>
    <w:rsid w:val="000633BD"/>
    <w:rsid w:val="000650FC"/>
    <w:rsid w:val="0006534F"/>
    <w:rsid w:val="000671B3"/>
    <w:rsid w:val="00074827"/>
    <w:rsid w:val="000754DF"/>
    <w:rsid w:val="00076303"/>
    <w:rsid w:val="0007654E"/>
    <w:rsid w:val="00083D23"/>
    <w:rsid w:val="00090721"/>
    <w:rsid w:val="00091342"/>
    <w:rsid w:val="00091D07"/>
    <w:rsid w:val="00091E1A"/>
    <w:rsid w:val="00092371"/>
    <w:rsid w:val="00095D14"/>
    <w:rsid w:val="00096C8E"/>
    <w:rsid w:val="000971AD"/>
    <w:rsid w:val="000A0513"/>
    <w:rsid w:val="000A12F5"/>
    <w:rsid w:val="000A21BD"/>
    <w:rsid w:val="000A3531"/>
    <w:rsid w:val="000A4B74"/>
    <w:rsid w:val="000B065B"/>
    <w:rsid w:val="000B1A27"/>
    <w:rsid w:val="000B20A9"/>
    <w:rsid w:val="000B52B1"/>
    <w:rsid w:val="000C1134"/>
    <w:rsid w:val="000C38DE"/>
    <w:rsid w:val="000C4CB2"/>
    <w:rsid w:val="000C591F"/>
    <w:rsid w:val="000C73AD"/>
    <w:rsid w:val="000D1063"/>
    <w:rsid w:val="000D2AFB"/>
    <w:rsid w:val="000D3812"/>
    <w:rsid w:val="000D4513"/>
    <w:rsid w:val="000D7F23"/>
    <w:rsid w:val="000E106B"/>
    <w:rsid w:val="000E3BD5"/>
    <w:rsid w:val="000E4C86"/>
    <w:rsid w:val="000E5641"/>
    <w:rsid w:val="000E5D59"/>
    <w:rsid w:val="000F0297"/>
    <w:rsid w:val="000F25D7"/>
    <w:rsid w:val="000F5924"/>
    <w:rsid w:val="000F6F01"/>
    <w:rsid w:val="000F70D8"/>
    <w:rsid w:val="00100E8A"/>
    <w:rsid w:val="00101617"/>
    <w:rsid w:val="00111D51"/>
    <w:rsid w:val="00112965"/>
    <w:rsid w:val="001141A4"/>
    <w:rsid w:val="00115A18"/>
    <w:rsid w:val="00116E4A"/>
    <w:rsid w:val="00117C2E"/>
    <w:rsid w:val="0012074A"/>
    <w:rsid w:val="0012464D"/>
    <w:rsid w:val="001251D2"/>
    <w:rsid w:val="00131E3A"/>
    <w:rsid w:val="0013267F"/>
    <w:rsid w:val="001330A3"/>
    <w:rsid w:val="0013508F"/>
    <w:rsid w:val="00135FDD"/>
    <w:rsid w:val="00141937"/>
    <w:rsid w:val="00142A43"/>
    <w:rsid w:val="00144B79"/>
    <w:rsid w:val="00145D42"/>
    <w:rsid w:val="00145D49"/>
    <w:rsid w:val="001501A6"/>
    <w:rsid w:val="00150B8F"/>
    <w:rsid w:val="00152BC9"/>
    <w:rsid w:val="0015359C"/>
    <w:rsid w:val="00154D5F"/>
    <w:rsid w:val="00156C42"/>
    <w:rsid w:val="00160D3D"/>
    <w:rsid w:val="00160F3D"/>
    <w:rsid w:val="001649C7"/>
    <w:rsid w:val="00164D47"/>
    <w:rsid w:val="00165C79"/>
    <w:rsid w:val="00166B05"/>
    <w:rsid w:val="001703F3"/>
    <w:rsid w:val="001719F9"/>
    <w:rsid w:val="0017222D"/>
    <w:rsid w:val="0017296C"/>
    <w:rsid w:val="00172E45"/>
    <w:rsid w:val="00174AF1"/>
    <w:rsid w:val="00175916"/>
    <w:rsid w:val="00175BB7"/>
    <w:rsid w:val="00175CDB"/>
    <w:rsid w:val="0017627D"/>
    <w:rsid w:val="00181460"/>
    <w:rsid w:val="0018320B"/>
    <w:rsid w:val="00186101"/>
    <w:rsid w:val="00186F0B"/>
    <w:rsid w:val="00187432"/>
    <w:rsid w:val="001930C1"/>
    <w:rsid w:val="00193EBC"/>
    <w:rsid w:val="00196DB2"/>
    <w:rsid w:val="00197804"/>
    <w:rsid w:val="001A0D13"/>
    <w:rsid w:val="001A1C1C"/>
    <w:rsid w:val="001A1FD9"/>
    <w:rsid w:val="001A237C"/>
    <w:rsid w:val="001A23E4"/>
    <w:rsid w:val="001A49FF"/>
    <w:rsid w:val="001A4B1A"/>
    <w:rsid w:val="001A58B5"/>
    <w:rsid w:val="001A6348"/>
    <w:rsid w:val="001A680C"/>
    <w:rsid w:val="001B0B22"/>
    <w:rsid w:val="001B157E"/>
    <w:rsid w:val="001B3B47"/>
    <w:rsid w:val="001B5664"/>
    <w:rsid w:val="001B7C6A"/>
    <w:rsid w:val="001C2315"/>
    <w:rsid w:val="001C31E5"/>
    <w:rsid w:val="001C3760"/>
    <w:rsid w:val="001C4564"/>
    <w:rsid w:val="001C4DFF"/>
    <w:rsid w:val="001C70C1"/>
    <w:rsid w:val="001D495D"/>
    <w:rsid w:val="001D56D8"/>
    <w:rsid w:val="001E0714"/>
    <w:rsid w:val="001E1529"/>
    <w:rsid w:val="001E1E0A"/>
    <w:rsid w:val="001E234B"/>
    <w:rsid w:val="001E35A5"/>
    <w:rsid w:val="001E425B"/>
    <w:rsid w:val="001E457E"/>
    <w:rsid w:val="001E4E81"/>
    <w:rsid w:val="001E5478"/>
    <w:rsid w:val="001E6192"/>
    <w:rsid w:val="001F034D"/>
    <w:rsid w:val="001F2405"/>
    <w:rsid w:val="001F2D8F"/>
    <w:rsid w:val="001F5156"/>
    <w:rsid w:val="001F547F"/>
    <w:rsid w:val="001F5D10"/>
    <w:rsid w:val="00201671"/>
    <w:rsid w:val="00203569"/>
    <w:rsid w:val="00207606"/>
    <w:rsid w:val="002104E8"/>
    <w:rsid w:val="00221502"/>
    <w:rsid w:val="0022351D"/>
    <w:rsid w:val="00225013"/>
    <w:rsid w:val="00226BE6"/>
    <w:rsid w:val="00226F09"/>
    <w:rsid w:val="00227459"/>
    <w:rsid w:val="002310A1"/>
    <w:rsid w:val="00237BF7"/>
    <w:rsid w:val="00240B4B"/>
    <w:rsid w:val="0024146E"/>
    <w:rsid w:val="00241B8C"/>
    <w:rsid w:val="00244858"/>
    <w:rsid w:val="0024554D"/>
    <w:rsid w:val="002459BC"/>
    <w:rsid w:val="00246DC6"/>
    <w:rsid w:val="00247502"/>
    <w:rsid w:val="00251360"/>
    <w:rsid w:val="00252704"/>
    <w:rsid w:val="00253BB3"/>
    <w:rsid w:val="002540B9"/>
    <w:rsid w:val="002561A6"/>
    <w:rsid w:val="00257B0D"/>
    <w:rsid w:val="00261822"/>
    <w:rsid w:val="002624E7"/>
    <w:rsid w:val="002630E3"/>
    <w:rsid w:val="00270A14"/>
    <w:rsid w:val="002725AE"/>
    <w:rsid w:val="00274EED"/>
    <w:rsid w:val="00280C6E"/>
    <w:rsid w:val="00281380"/>
    <w:rsid w:val="0028658B"/>
    <w:rsid w:val="0028737E"/>
    <w:rsid w:val="00291CF9"/>
    <w:rsid w:val="00292D03"/>
    <w:rsid w:val="00292FF2"/>
    <w:rsid w:val="00293135"/>
    <w:rsid w:val="002956C7"/>
    <w:rsid w:val="00297ADB"/>
    <w:rsid w:val="00297CBB"/>
    <w:rsid w:val="002A0C38"/>
    <w:rsid w:val="002A5DD8"/>
    <w:rsid w:val="002A6DBB"/>
    <w:rsid w:val="002A77C0"/>
    <w:rsid w:val="002B0959"/>
    <w:rsid w:val="002B1A00"/>
    <w:rsid w:val="002B22D4"/>
    <w:rsid w:val="002B2779"/>
    <w:rsid w:val="002C04CF"/>
    <w:rsid w:val="002C1039"/>
    <w:rsid w:val="002C29E3"/>
    <w:rsid w:val="002C668B"/>
    <w:rsid w:val="002C6C33"/>
    <w:rsid w:val="002D0885"/>
    <w:rsid w:val="002D1E9A"/>
    <w:rsid w:val="002D51B9"/>
    <w:rsid w:val="002D7DD7"/>
    <w:rsid w:val="002E0366"/>
    <w:rsid w:val="002E0BFB"/>
    <w:rsid w:val="002E1EFF"/>
    <w:rsid w:val="002E49C8"/>
    <w:rsid w:val="002F19AA"/>
    <w:rsid w:val="002F1FD3"/>
    <w:rsid w:val="002F27EE"/>
    <w:rsid w:val="002F310C"/>
    <w:rsid w:val="002F409B"/>
    <w:rsid w:val="002F41E9"/>
    <w:rsid w:val="002F486F"/>
    <w:rsid w:val="002F770D"/>
    <w:rsid w:val="00300A4C"/>
    <w:rsid w:val="00304E1E"/>
    <w:rsid w:val="00304FEB"/>
    <w:rsid w:val="003058DA"/>
    <w:rsid w:val="00305ADF"/>
    <w:rsid w:val="003077AC"/>
    <w:rsid w:val="0031031E"/>
    <w:rsid w:val="0031112E"/>
    <w:rsid w:val="00322AAD"/>
    <w:rsid w:val="00322CD4"/>
    <w:rsid w:val="00323991"/>
    <w:rsid w:val="003247BD"/>
    <w:rsid w:val="003266AB"/>
    <w:rsid w:val="00326A1A"/>
    <w:rsid w:val="00331D0B"/>
    <w:rsid w:val="00332500"/>
    <w:rsid w:val="00332994"/>
    <w:rsid w:val="00332DE2"/>
    <w:rsid w:val="00335FD2"/>
    <w:rsid w:val="00337541"/>
    <w:rsid w:val="00347D72"/>
    <w:rsid w:val="003500CC"/>
    <w:rsid w:val="003509A1"/>
    <w:rsid w:val="003518B7"/>
    <w:rsid w:val="0035216C"/>
    <w:rsid w:val="003526C7"/>
    <w:rsid w:val="0035617A"/>
    <w:rsid w:val="003571A6"/>
    <w:rsid w:val="0035761C"/>
    <w:rsid w:val="003576F9"/>
    <w:rsid w:val="00360F7F"/>
    <w:rsid w:val="0036350F"/>
    <w:rsid w:val="00363864"/>
    <w:rsid w:val="00364652"/>
    <w:rsid w:val="00364A2D"/>
    <w:rsid w:val="00370F31"/>
    <w:rsid w:val="0037193B"/>
    <w:rsid w:val="00372D71"/>
    <w:rsid w:val="00373A24"/>
    <w:rsid w:val="00375994"/>
    <w:rsid w:val="003804FE"/>
    <w:rsid w:val="003806AD"/>
    <w:rsid w:val="00381000"/>
    <w:rsid w:val="00383E83"/>
    <w:rsid w:val="00385834"/>
    <w:rsid w:val="0038666C"/>
    <w:rsid w:val="00386C10"/>
    <w:rsid w:val="003905FF"/>
    <w:rsid w:val="0039236A"/>
    <w:rsid w:val="003936BD"/>
    <w:rsid w:val="00393849"/>
    <w:rsid w:val="003953A0"/>
    <w:rsid w:val="003A11C7"/>
    <w:rsid w:val="003A135C"/>
    <w:rsid w:val="003A1751"/>
    <w:rsid w:val="003A1F25"/>
    <w:rsid w:val="003A4FA4"/>
    <w:rsid w:val="003B0B98"/>
    <w:rsid w:val="003B13B6"/>
    <w:rsid w:val="003B20FA"/>
    <w:rsid w:val="003B2820"/>
    <w:rsid w:val="003B3852"/>
    <w:rsid w:val="003B4047"/>
    <w:rsid w:val="003B479E"/>
    <w:rsid w:val="003B4D22"/>
    <w:rsid w:val="003B5268"/>
    <w:rsid w:val="003B55FA"/>
    <w:rsid w:val="003B6358"/>
    <w:rsid w:val="003C01E3"/>
    <w:rsid w:val="003C0981"/>
    <w:rsid w:val="003C139E"/>
    <w:rsid w:val="003C1B09"/>
    <w:rsid w:val="003C3921"/>
    <w:rsid w:val="003C5699"/>
    <w:rsid w:val="003C597D"/>
    <w:rsid w:val="003C6D8A"/>
    <w:rsid w:val="003D2074"/>
    <w:rsid w:val="003D23AB"/>
    <w:rsid w:val="003D3735"/>
    <w:rsid w:val="003D4461"/>
    <w:rsid w:val="003D4EC1"/>
    <w:rsid w:val="003D545D"/>
    <w:rsid w:val="003D5BEB"/>
    <w:rsid w:val="003D5F00"/>
    <w:rsid w:val="003D6251"/>
    <w:rsid w:val="003D6A19"/>
    <w:rsid w:val="003D72DD"/>
    <w:rsid w:val="003E0B2B"/>
    <w:rsid w:val="003E12E8"/>
    <w:rsid w:val="003E320F"/>
    <w:rsid w:val="003E397B"/>
    <w:rsid w:val="003E6510"/>
    <w:rsid w:val="003E6C5A"/>
    <w:rsid w:val="003F29AE"/>
    <w:rsid w:val="003F6EB2"/>
    <w:rsid w:val="004002B9"/>
    <w:rsid w:val="00401D3E"/>
    <w:rsid w:val="00405735"/>
    <w:rsid w:val="00407C9E"/>
    <w:rsid w:val="00410791"/>
    <w:rsid w:val="004114C1"/>
    <w:rsid w:val="00412DFD"/>
    <w:rsid w:val="0041364E"/>
    <w:rsid w:val="00413769"/>
    <w:rsid w:val="00414ECF"/>
    <w:rsid w:val="00415CF1"/>
    <w:rsid w:val="00416981"/>
    <w:rsid w:val="00421838"/>
    <w:rsid w:val="00421E18"/>
    <w:rsid w:val="00425174"/>
    <w:rsid w:val="004267C1"/>
    <w:rsid w:val="004301BB"/>
    <w:rsid w:val="00431BD6"/>
    <w:rsid w:val="0043479C"/>
    <w:rsid w:val="004373D3"/>
    <w:rsid w:val="00437FF0"/>
    <w:rsid w:val="00440422"/>
    <w:rsid w:val="004410DC"/>
    <w:rsid w:val="00441667"/>
    <w:rsid w:val="00441F6D"/>
    <w:rsid w:val="00446220"/>
    <w:rsid w:val="0045562D"/>
    <w:rsid w:val="004631FF"/>
    <w:rsid w:val="00463ECE"/>
    <w:rsid w:val="00465403"/>
    <w:rsid w:val="00465D2E"/>
    <w:rsid w:val="00465F74"/>
    <w:rsid w:val="00474D71"/>
    <w:rsid w:val="00476440"/>
    <w:rsid w:val="00486824"/>
    <w:rsid w:val="00495E4F"/>
    <w:rsid w:val="004969D2"/>
    <w:rsid w:val="004A121F"/>
    <w:rsid w:val="004A208A"/>
    <w:rsid w:val="004A2215"/>
    <w:rsid w:val="004A268D"/>
    <w:rsid w:val="004A4EE5"/>
    <w:rsid w:val="004A5484"/>
    <w:rsid w:val="004B076A"/>
    <w:rsid w:val="004B7134"/>
    <w:rsid w:val="004C0D33"/>
    <w:rsid w:val="004C4E2B"/>
    <w:rsid w:val="004C69E8"/>
    <w:rsid w:val="004D181D"/>
    <w:rsid w:val="004D332C"/>
    <w:rsid w:val="004D3BAA"/>
    <w:rsid w:val="004D5076"/>
    <w:rsid w:val="004D7FAE"/>
    <w:rsid w:val="004E030F"/>
    <w:rsid w:val="004E03C2"/>
    <w:rsid w:val="004E31F1"/>
    <w:rsid w:val="004E4196"/>
    <w:rsid w:val="004E5739"/>
    <w:rsid w:val="004F2A71"/>
    <w:rsid w:val="004F38ED"/>
    <w:rsid w:val="004F4370"/>
    <w:rsid w:val="004F4CB6"/>
    <w:rsid w:val="004F6116"/>
    <w:rsid w:val="004F62AC"/>
    <w:rsid w:val="004F72E3"/>
    <w:rsid w:val="00502EEE"/>
    <w:rsid w:val="00503A2A"/>
    <w:rsid w:val="0050490B"/>
    <w:rsid w:val="0050669D"/>
    <w:rsid w:val="00510BC1"/>
    <w:rsid w:val="00512455"/>
    <w:rsid w:val="00514E2E"/>
    <w:rsid w:val="0051765A"/>
    <w:rsid w:val="00520D16"/>
    <w:rsid w:val="005224FA"/>
    <w:rsid w:val="00523DC7"/>
    <w:rsid w:val="00525C80"/>
    <w:rsid w:val="00532121"/>
    <w:rsid w:val="0053335E"/>
    <w:rsid w:val="00533714"/>
    <w:rsid w:val="00533CFF"/>
    <w:rsid w:val="00533EC4"/>
    <w:rsid w:val="005357B7"/>
    <w:rsid w:val="00535E25"/>
    <w:rsid w:val="00541120"/>
    <w:rsid w:val="005433EC"/>
    <w:rsid w:val="00543EDA"/>
    <w:rsid w:val="00544CBE"/>
    <w:rsid w:val="00546578"/>
    <w:rsid w:val="0055142F"/>
    <w:rsid w:val="005514BA"/>
    <w:rsid w:val="00554E7B"/>
    <w:rsid w:val="00555D07"/>
    <w:rsid w:val="005570C5"/>
    <w:rsid w:val="00560F16"/>
    <w:rsid w:val="005624E9"/>
    <w:rsid w:val="00562B39"/>
    <w:rsid w:val="005650D4"/>
    <w:rsid w:val="005655DE"/>
    <w:rsid w:val="005666E1"/>
    <w:rsid w:val="005675E6"/>
    <w:rsid w:val="00570CFE"/>
    <w:rsid w:val="00572096"/>
    <w:rsid w:val="00575C55"/>
    <w:rsid w:val="00576694"/>
    <w:rsid w:val="00577A01"/>
    <w:rsid w:val="00577B10"/>
    <w:rsid w:val="00577B49"/>
    <w:rsid w:val="00583DE3"/>
    <w:rsid w:val="00584143"/>
    <w:rsid w:val="00584393"/>
    <w:rsid w:val="00584DA6"/>
    <w:rsid w:val="00586A3D"/>
    <w:rsid w:val="00586B1E"/>
    <w:rsid w:val="00590955"/>
    <w:rsid w:val="00591B4A"/>
    <w:rsid w:val="00595243"/>
    <w:rsid w:val="00595B31"/>
    <w:rsid w:val="00596777"/>
    <w:rsid w:val="005A25B4"/>
    <w:rsid w:val="005A2FEA"/>
    <w:rsid w:val="005A3103"/>
    <w:rsid w:val="005A420E"/>
    <w:rsid w:val="005A6E04"/>
    <w:rsid w:val="005B3028"/>
    <w:rsid w:val="005B367C"/>
    <w:rsid w:val="005B6A4D"/>
    <w:rsid w:val="005B71D2"/>
    <w:rsid w:val="005C4CF5"/>
    <w:rsid w:val="005D51AD"/>
    <w:rsid w:val="005D7ACF"/>
    <w:rsid w:val="005E23AB"/>
    <w:rsid w:val="005E3CCA"/>
    <w:rsid w:val="005E4471"/>
    <w:rsid w:val="005E60F5"/>
    <w:rsid w:val="005E7E0B"/>
    <w:rsid w:val="005F2D2C"/>
    <w:rsid w:val="0060219B"/>
    <w:rsid w:val="00604798"/>
    <w:rsid w:val="006053EA"/>
    <w:rsid w:val="0060652F"/>
    <w:rsid w:val="00610EF9"/>
    <w:rsid w:val="00611EFA"/>
    <w:rsid w:val="00612ECB"/>
    <w:rsid w:val="00622DB2"/>
    <w:rsid w:val="006245FC"/>
    <w:rsid w:val="00624CA4"/>
    <w:rsid w:val="006252B7"/>
    <w:rsid w:val="00626070"/>
    <w:rsid w:val="00626354"/>
    <w:rsid w:val="00626CEE"/>
    <w:rsid w:val="00633F96"/>
    <w:rsid w:val="006340CC"/>
    <w:rsid w:val="006350B2"/>
    <w:rsid w:val="00636988"/>
    <w:rsid w:val="00642B4A"/>
    <w:rsid w:val="006508D5"/>
    <w:rsid w:val="00653A1D"/>
    <w:rsid w:val="00654967"/>
    <w:rsid w:val="00655287"/>
    <w:rsid w:val="00655F66"/>
    <w:rsid w:val="00656755"/>
    <w:rsid w:val="00657072"/>
    <w:rsid w:val="00666C69"/>
    <w:rsid w:val="00667FB8"/>
    <w:rsid w:val="00672056"/>
    <w:rsid w:val="00672A96"/>
    <w:rsid w:val="00674133"/>
    <w:rsid w:val="00675872"/>
    <w:rsid w:val="00677FD5"/>
    <w:rsid w:val="00681432"/>
    <w:rsid w:val="0068466B"/>
    <w:rsid w:val="00685474"/>
    <w:rsid w:val="0068570E"/>
    <w:rsid w:val="00685BA7"/>
    <w:rsid w:val="006920B8"/>
    <w:rsid w:val="0069584B"/>
    <w:rsid w:val="006959CD"/>
    <w:rsid w:val="00695DAE"/>
    <w:rsid w:val="00696893"/>
    <w:rsid w:val="006A01AB"/>
    <w:rsid w:val="006A3043"/>
    <w:rsid w:val="006A6E8E"/>
    <w:rsid w:val="006B00AA"/>
    <w:rsid w:val="006B12B8"/>
    <w:rsid w:val="006B401B"/>
    <w:rsid w:val="006B4C65"/>
    <w:rsid w:val="006B50ED"/>
    <w:rsid w:val="006B7ED2"/>
    <w:rsid w:val="006C0B8D"/>
    <w:rsid w:val="006C0F3A"/>
    <w:rsid w:val="006C10AE"/>
    <w:rsid w:val="006C1510"/>
    <w:rsid w:val="006C17CB"/>
    <w:rsid w:val="006C4135"/>
    <w:rsid w:val="006C4881"/>
    <w:rsid w:val="006C6756"/>
    <w:rsid w:val="006D0812"/>
    <w:rsid w:val="006D3DF9"/>
    <w:rsid w:val="006D5A25"/>
    <w:rsid w:val="006D7E86"/>
    <w:rsid w:val="006E35B2"/>
    <w:rsid w:val="006E3EE5"/>
    <w:rsid w:val="006E4242"/>
    <w:rsid w:val="006E4352"/>
    <w:rsid w:val="006E4EA5"/>
    <w:rsid w:val="006E5003"/>
    <w:rsid w:val="006E6641"/>
    <w:rsid w:val="006E6DE4"/>
    <w:rsid w:val="006F17FF"/>
    <w:rsid w:val="006F1B2F"/>
    <w:rsid w:val="006F2B48"/>
    <w:rsid w:val="00700DE1"/>
    <w:rsid w:val="007021CB"/>
    <w:rsid w:val="00702A8C"/>
    <w:rsid w:val="0070318D"/>
    <w:rsid w:val="007043DB"/>
    <w:rsid w:val="00704D29"/>
    <w:rsid w:val="00706DCD"/>
    <w:rsid w:val="00710937"/>
    <w:rsid w:val="007113EC"/>
    <w:rsid w:val="00711F0F"/>
    <w:rsid w:val="0071240D"/>
    <w:rsid w:val="0071291D"/>
    <w:rsid w:val="00713BE2"/>
    <w:rsid w:val="00715AB7"/>
    <w:rsid w:val="00717F08"/>
    <w:rsid w:val="00722B8A"/>
    <w:rsid w:val="00723D17"/>
    <w:rsid w:val="007258E5"/>
    <w:rsid w:val="00726372"/>
    <w:rsid w:val="00726F57"/>
    <w:rsid w:val="00731D83"/>
    <w:rsid w:val="0073313F"/>
    <w:rsid w:val="00735FA5"/>
    <w:rsid w:val="007408EA"/>
    <w:rsid w:val="00743384"/>
    <w:rsid w:val="007466D4"/>
    <w:rsid w:val="00747D69"/>
    <w:rsid w:val="0075015C"/>
    <w:rsid w:val="0075187F"/>
    <w:rsid w:val="00751C34"/>
    <w:rsid w:val="00752891"/>
    <w:rsid w:val="007541F4"/>
    <w:rsid w:val="00755DCD"/>
    <w:rsid w:val="00760ADF"/>
    <w:rsid w:val="00761328"/>
    <w:rsid w:val="00762A92"/>
    <w:rsid w:val="00764DFC"/>
    <w:rsid w:val="0077167D"/>
    <w:rsid w:val="0077423C"/>
    <w:rsid w:val="007807C4"/>
    <w:rsid w:val="00781CEF"/>
    <w:rsid w:val="007826E1"/>
    <w:rsid w:val="00782B22"/>
    <w:rsid w:val="00783D51"/>
    <w:rsid w:val="007843C5"/>
    <w:rsid w:val="007858D5"/>
    <w:rsid w:val="0078650C"/>
    <w:rsid w:val="0078753B"/>
    <w:rsid w:val="00787782"/>
    <w:rsid w:val="00787C05"/>
    <w:rsid w:val="00796967"/>
    <w:rsid w:val="007A4478"/>
    <w:rsid w:val="007A5371"/>
    <w:rsid w:val="007B033B"/>
    <w:rsid w:val="007B5AAC"/>
    <w:rsid w:val="007C16BF"/>
    <w:rsid w:val="007C3211"/>
    <w:rsid w:val="007C3C9D"/>
    <w:rsid w:val="007C42F1"/>
    <w:rsid w:val="007D1018"/>
    <w:rsid w:val="007D4441"/>
    <w:rsid w:val="007D4930"/>
    <w:rsid w:val="007D4A06"/>
    <w:rsid w:val="007D69DA"/>
    <w:rsid w:val="007E1E3A"/>
    <w:rsid w:val="007E24E7"/>
    <w:rsid w:val="007E5DB4"/>
    <w:rsid w:val="007E6809"/>
    <w:rsid w:val="007F0388"/>
    <w:rsid w:val="007F0394"/>
    <w:rsid w:val="007F0DA1"/>
    <w:rsid w:val="007F0E22"/>
    <w:rsid w:val="007F3A60"/>
    <w:rsid w:val="007F5A44"/>
    <w:rsid w:val="007F6CA2"/>
    <w:rsid w:val="00800658"/>
    <w:rsid w:val="00800A9E"/>
    <w:rsid w:val="00800FF8"/>
    <w:rsid w:val="00801156"/>
    <w:rsid w:val="008035AF"/>
    <w:rsid w:val="008039F8"/>
    <w:rsid w:val="008070BA"/>
    <w:rsid w:val="008077D0"/>
    <w:rsid w:val="00813AD4"/>
    <w:rsid w:val="00814BAD"/>
    <w:rsid w:val="0081575F"/>
    <w:rsid w:val="00820449"/>
    <w:rsid w:val="00821F4B"/>
    <w:rsid w:val="00823F40"/>
    <w:rsid w:val="00825358"/>
    <w:rsid w:val="0082659D"/>
    <w:rsid w:val="00827784"/>
    <w:rsid w:val="00832943"/>
    <w:rsid w:val="00837385"/>
    <w:rsid w:val="00840048"/>
    <w:rsid w:val="008405FE"/>
    <w:rsid w:val="008416F3"/>
    <w:rsid w:val="008417D4"/>
    <w:rsid w:val="00841ABB"/>
    <w:rsid w:val="00842159"/>
    <w:rsid w:val="008436EB"/>
    <w:rsid w:val="0085412E"/>
    <w:rsid w:val="00857487"/>
    <w:rsid w:val="00857789"/>
    <w:rsid w:val="00857E11"/>
    <w:rsid w:val="00861089"/>
    <w:rsid w:val="00861D6A"/>
    <w:rsid w:val="00865767"/>
    <w:rsid w:val="00867247"/>
    <w:rsid w:val="00867FB7"/>
    <w:rsid w:val="008707AB"/>
    <w:rsid w:val="008728D0"/>
    <w:rsid w:val="0087376E"/>
    <w:rsid w:val="00876E7F"/>
    <w:rsid w:val="008808F8"/>
    <w:rsid w:val="00881754"/>
    <w:rsid w:val="00882466"/>
    <w:rsid w:val="0088744E"/>
    <w:rsid w:val="00887C77"/>
    <w:rsid w:val="00892494"/>
    <w:rsid w:val="00892820"/>
    <w:rsid w:val="00894D0E"/>
    <w:rsid w:val="00896879"/>
    <w:rsid w:val="008A0A0C"/>
    <w:rsid w:val="008A5FCF"/>
    <w:rsid w:val="008A69EE"/>
    <w:rsid w:val="008B0226"/>
    <w:rsid w:val="008B2AA8"/>
    <w:rsid w:val="008B4FBF"/>
    <w:rsid w:val="008B563A"/>
    <w:rsid w:val="008B5E3C"/>
    <w:rsid w:val="008C2BF5"/>
    <w:rsid w:val="008C3002"/>
    <w:rsid w:val="008C33FB"/>
    <w:rsid w:val="008C4D44"/>
    <w:rsid w:val="008C6700"/>
    <w:rsid w:val="008C77B6"/>
    <w:rsid w:val="008E17D1"/>
    <w:rsid w:val="008E2D18"/>
    <w:rsid w:val="008E3486"/>
    <w:rsid w:val="008E39FE"/>
    <w:rsid w:val="008E3E1A"/>
    <w:rsid w:val="008E4216"/>
    <w:rsid w:val="008E4D40"/>
    <w:rsid w:val="008E6617"/>
    <w:rsid w:val="008F1992"/>
    <w:rsid w:val="008F1A0F"/>
    <w:rsid w:val="008F1B0D"/>
    <w:rsid w:val="008F415F"/>
    <w:rsid w:val="008F7052"/>
    <w:rsid w:val="00901094"/>
    <w:rsid w:val="009012B8"/>
    <w:rsid w:val="00901876"/>
    <w:rsid w:val="00901CDC"/>
    <w:rsid w:val="009020A4"/>
    <w:rsid w:val="009021AF"/>
    <w:rsid w:val="00902886"/>
    <w:rsid w:val="00902FE4"/>
    <w:rsid w:val="00905878"/>
    <w:rsid w:val="009068AB"/>
    <w:rsid w:val="00907F98"/>
    <w:rsid w:val="009117DD"/>
    <w:rsid w:val="00912153"/>
    <w:rsid w:val="009142BB"/>
    <w:rsid w:val="00917C37"/>
    <w:rsid w:val="00917F52"/>
    <w:rsid w:val="00920F19"/>
    <w:rsid w:val="00924CF6"/>
    <w:rsid w:val="00924FAE"/>
    <w:rsid w:val="009253CE"/>
    <w:rsid w:val="009262B7"/>
    <w:rsid w:val="00927DC6"/>
    <w:rsid w:val="0093057F"/>
    <w:rsid w:val="00930C28"/>
    <w:rsid w:val="00940BDC"/>
    <w:rsid w:val="00942F70"/>
    <w:rsid w:val="0094364C"/>
    <w:rsid w:val="00945302"/>
    <w:rsid w:val="00946CC2"/>
    <w:rsid w:val="00951B4B"/>
    <w:rsid w:val="0095361F"/>
    <w:rsid w:val="009541CB"/>
    <w:rsid w:val="00955E70"/>
    <w:rsid w:val="009562CB"/>
    <w:rsid w:val="0095680C"/>
    <w:rsid w:val="0095715D"/>
    <w:rsid w:val="009600B0"/>
    <w:rsid w:val="00961299"/>
    <w:rsid w:val="009619D8"/>
    <w:rsid w:val="009626B8"/>
    <w:rsid w:val="00962ACA"/>
    <w:rsid w:val="00962FBF"/>
    <w:rsid w:val="009709DE"/>
    <w:rsid w:val="00973F0E"/>
    <w:rsid w:val="00977A43"/>
    <w:rsid w:val="00980BB1"/>
    <w:rsid w:val="00980D57"/>
    <w:rsid w:val="00981669"/>
    <w:rsid w:val="00982282"/>
    <w:rsid w:val="00983645"/>
    <w:rsid w:val="009937C1"/>
    <w:rsid w:val="00994BEA"/>
    <w:rsid w:val="009A02E1"/>
    <w:rsid w:val="009A0DD6"/>
    <w:rsid w:val="009A1DEC"/>
    <w:rsid w:val="009A257A"/>
    <w:rsid w:val="009A27A5"/>
    <w:rsid w:val="009A300E"/>
    <w:rsid w:val="009A38CF"/>
    <w:rsid w:val="009A3EFD"/>
    <w:rsid w:val="009A53F9"/>
    <w:rsid w:val="009A6380"/>
    <w:rsid w:val="009A6E74"/>
    <w:rsid w:val="009B1BE2"/>
    <w:rsid w:val="009C2A37"/>
    <w:rsid w:val="009C36EE"/>
    <w:rsid w:val="009C447E"/>
    <w:rsid w:val="009C4BC9"/>
    <w:rsid w:val="009C6519"/>
    <w:rsid w:val="009C70BC"/>
    <w:rsid w:val="009C7F8A"/>
    <w:rsid w:val="009D18C8"/>
    <w:rsid w:val="009D4BBE"/>
    <w:rsid w:val="009D65F5"/>
    <w:rsid w:val="009E1200"/>
    <w:rsid w:val="009E1DD7"/>
    <w:rsid w:val="009E3056"/>
    <w:rsid w:val="009E316E"/>
    <w:rsid w:val="009E5FC5"/>
    <w:rsid w:val="009E6E94"/>
    <w:rsid w:val="009F17D9"/>
    <w:rsid w:val="009F2C1A"/>
    <w:rsid w:val="009F33C0"/>
    <w:rsid w:val="009F3424"/>
    <w:rsid w:val="009F3C4C"/>
    <w:rsid w:val="009F4EA7"/>
    <w:rsid w:val="009F5FD8"/>
    <w:rsid w:val="009F60C2"/>
    <w:rsid w:val="009F7D26"/>
    <w:rsid w:val="00A021AD"/>
    <w:rsid w:val="00A104A2"/>
    <w:rsid w:val="00A14772"/>
    <w:rsid w:val="00A17BBB"/>
    <w:rsid w:val="00A20C45"/>
    <w:rsid w:val="00A25029"/>
    <w:rsid w:val="00A259E0"/>
    <w:rsid w:val="00A3076A"/>
    <w:rsid w:val="00A30A75"/>
    <w:rsid w:val="00A30ADE"/>
    <w:rsid w:val="00A30DDA"/>
    <w:rsid w:val="00A31217"/>
    <w:rsid w:val="00A31E30"/>
    <w:rsid w:val="00A32177"/>
    <w:rsid w:val="00A32CBA"/>
    <w:rsid w:val="00A32CDA"/>
    <w:rsid w:val="00A35A3A"/>
    <w:rsid w:val="00A35F57"/>
    <w:rsid w:val="00A3614D"/>
    <w:rsid w:val="00A412D3"/>
    <w:rsid w:val="00A443E7"/>
    <w:rsid w:val="00A47655"/>
    <w:rsid w:val="00A51920"/>
    <w:rsid w:val="00A536F8"/>
    <w:rsid w:val="00A540B5"/>
    <w:rsid w:val="00A55761"/>
    <w:rsid w:val="00A57640"/>
    <w:rsid w:val="00A60FE6"/>
    <w:rsid w:val="00A61B2E"/>
    <w:rsid w:val="00A6255A"/>
    <w:rsid w:val="00A658D4"/>
    <w:rsid w:val="00A705EF"/>
    <w:rsid w:val="00A73861"/>
    <w:rsid w:val="00A762F3"/>
    <w:rsid w:val="00A7741B"/>
    <w:rsid w:val="00A809EC"/>
    <w:rsid w:val="00A82471"/>
    <w:rsid w:val="00A85377"/>
    <w:rsid w:val="00A85664"/>
    <w:rsid w:val="00A86CE5"/>
    <w:rsid w:val="00A87722"/>
    <w:rsid w:val="00A90249"/>
    <w:rsid w:val="00A9102E"/>
    <w:rsid w:val="00A91E5E"/>
    <w:rsid w:val="00A94CAA"/>
    <w:rsid w:val="00A963C8"/>
    <w:rsid w:val="00A972D1"/>
    <w:rsid w:val="00AA000A"/>
    <w:rsid w:val="00AA346D"/>
    <w:rsid w:val="00AA3F2D"/>
    <w:rsid w:val="00AA658C"/>
    <w:rsid w:val="00AA66F5"/>
    <w:rsid w:val="00AA7E66"/>
    <w:rsid w:val="00AB3773"/>
    <w:rsid w:val="00AB3C31"/>
    <w:rsid w:val="00AB54FC"/>
    <w:rsid w:val="00AB795C"/>
    <w:rsid w:val="00AC0F74"/>
    <w:rsid w:val="00AC4182"/>
    <w:rsid w:val="00AC4212"/>
    <w:rsid w:val="00AC4679"/>
    <w:rsid w:val="00AC5A1F"/>
    <w:rsid w:val="00AD0ADE"/>
    <w:rsid w:val="00AD231A"/>
    <w:rsid w:val="00AD4F6F"/>
    <w:rsid w:val="00AD672B"/>
    <w:rsid w:val="00AD6820"/>
    <w:rsid w:val="00AE0776"/>
    <w:rsid w:val="00AE0E5E"/>
    <w:rsid w:val="00AE6D99"/>
    <w:rsid w:val="00AF2576"/>
    <w:rsid w:val="00AF433B"/>
    <w:rsid w:val="00AF4720"/>
    <w:rsid w:val="00AF47FC"/>
    <w:rsid w:val="00AF742A"/>
    <w:rsid w:val="00B020C2"/>
    <w:rsid w:val="00B1013C"/>
    <w:rsid w:val="00B1205D"/>
    <w:rsid w:val="00B12297"/>
    <w:rsid w:val="00B175DE"/>
    <w:rsid w:val="00B2534A"/>
    <w:rsid w:val="00B25669"/>
    <w:rsid w:val="00B259D6"/>
    <w:rsid w:val="00B275D2"/>
    <w:rsid w:val="00B306A0"/>
    <w:rsid w:val="00B30AB9"/>
    <w:rsid w:val="00B31C07"/>
    <w:rsid w:val="00B34B6F"/>
    <w:rsid w:val="00B35288"/>
    <w:rsid w:val="00B3765E"/>
    <w:rsid w:val="00B40850"/>
    <w:rsid w:val="00B42C0A"/>
    <w:rsid w:val="00B510D6"/>
    <w:rsid w:val="00B530ED"/>
    <w:rsid w:val="00B53211"/>
    <w:rsid w:val="00B53E88"/>
    <w:rsid w:val="00B57BC9"/>
    <w:rsid w:val="00B60B99"/>
    <w:rsid w:val="00B74ED6"/>
    <w:rsid w:val="00B7678C"/>
    <w:rsid w:val="00B8108A"/>
    <w:rsid w:val="00B8132F"/>
    <w:rsid w:val="00B81F6A"/>
    <w:rsid w:val="00B82693"/>
    <w:rsid w:val="00B83779"/>
    <w:rsid w:val="00B8452B"/>
    <w:rsid w:val="00B8480C"/>
    <w:rsid w:val="00B876A5"/>
    <w:rsid w:val="00B87EDB"/>
    <w:rsid w:val="00B907AB"/>
    <w:rsid w:val="00B9174A"/>
    <w:rsid w:val="00B92768"/>
    <w:rsid w:val="00B93244"/>
    <w:rsid w:val="00B93733"/>
    <w:rsid w:val="00B9591E"/>
    <w:rsid w:val="00B95F66"/>
    <w:rsid w:val="00B96474"/>
    <w:rsid w:val="00BA16A0"/>
    <w:rsid w:val="00BA45CE"/>
    <w:rsid w:val="00BA7855"/>
    <w:rsid w:val="00BB03BA"/>
    <w:rsid w:val="00BB05ED"/>
    <w:rsid w:val="00BB20E0"/>
    <w:rsid w:val="00BB2D44"/>
    <w:rsid w:val="00BB387B"/>
    <w:rsid w:val="00BB6B57"/>
    <w:rsid w:val="00BB7BC9"/>
    <w:rsid w:val="00BC1753"/>
    <w:rsid w:val="00BC18E7"/>
    <w:rsid w:val="00BC2CB2"/>
    <w:rsid w:val="00BC4483"/>
    <w:rsid w:val="00BC6F51"/>
    <w:rsid w:val="00BD0221"/>
    <w:rsid w:val="00BD138A"/>
    <w:rsid w:val="00BD1A6A"/>
    <w:rsid w:val="00BD1D2C"/>
    <w:rsid w:val="00BD3AE1"/>
    <w:rsid w:val="00BD5803"/>
    <w:rsid w:val="00BD741E"/>
    <w:rsid w:val="00BE2862"/>
    <w:rsid w:val="00BE3478"/>
    <w:rsid w:val="00BE51F3"/>
    <w:rsid w:val="00BE5E1D"/>
    <w:rsid w:val="00BE6791"/>
    <w:rsid w:val="00BE6C54"/>
    <w:rsid w:val="00BF22BB"/>
    <w:rsid w:val="00BF2F9A"/>
    <w:rsid w:val="00BF3ADB"/>
    <w:rsid w:val="00BF3B3D"/>
    <w:rsid w:val="00BF41F5"/>
    <w:rsid w:val="00BF436D"/>
    <w:rsid w:val="00BF5AE7"/>
    <w:rsid w:val="00BF71F0"/>
    <w:rsid w:val="00C01ED5"/>
    <w:rsid w:val="00C0573E"/>
    <w:rsid w:val="00C06B89"/>
    <w:rsid w:val="00C06CBC"/>
    <w:rsid w:val="00C1360F"/>
    <w:rsid w:val="00C14B3F"/>
    <w:rsid w:val="00C164AF"/>
    <w:rsid w:val="00C17431"/>
    <w:rsid w:val="00C22B3F"/>
    <w:rsid w:val="00C22B55"/>
    <w:rsid w:val="00C22C7A"/>
    <w:rsid w:val="00C25149"/>
    <w:rsid w:val="00C25400"/>
    <w:rsid w:val="00C307A1"/>
    <w:rsid w:val="00C355B8"/>
    <w:rsid w:val="00C359C1"/>
    <w:rsid w:val="00C35BF8"/>
    <w:rsid w:val="00C3671F"/>
    <w:rsid w:val="00C379BE"/>
    <w:rsid w:val="00C426AF"/>
    <w:rsid w:val="00C42821"/>
    <w:rsid w:val="00C42BFF"/>
    <w:rsid w:val="00C43A1C"/>
    <w:rsid w:val="00C43B3B"/>
    <w:rsid w:val="00C452CC"/>
    <w:rsid w:val="00C45C29"/>
    <w:rsid w:val="00C45DB9"/>
    <w:rsid w:val="00C46153"/>
    <w:rsid w:val="00C46EF3"/>
    <w:rsid w:val="00C476BE"/>
    <w:rsid w:val="00C4790B"/>
    <w:rsid w:val="00C53A5D"/>
    <w:rsid w:val="00C545BB"/>
    <w:rsid w:val="00C54DEF"/>
    <w:rsid w:val="00C60F22"/>
    <w:rsid w:val="00C629A3"/>
    <w:rsid w:val="00C64B1E"/>
    <w:rsid w:val="00C65DA0"/>
    <w:rsid w:val="00C66A59"/>
    <w:rsid w:val="00C66C97"/>
    <w:rsid w:val="00C72402"/>
    <w:rsid w:val="00C73F41"/>
    <w:rsid w:val="00C74E97"/>
    <w:rsid w:val="00C769D7"/>
    <w:rsid w:val="00C80531"/>
    <w:rsid w:val="00C81165"/>
    <w:rsid w:val="00C821AD"/>
    <w:rsid w:val="00C82368"/>
    <w:rsid w:val="00C85D81"/>
    <w:rsid w:val="00C86D2D"/>
    <w:rsid w:val="00C911B8"/>
    <w:rsid w:val="00C96715"/>
    <w:rsid w:val="00CA193B"/>
    <w:rsid w:val="00CA44B8"/>
    <w:rsid w:val="00CA50F9"/>
    <w:rsid w:val="00CA6B47"/>
    <w:rsid w:val="00CA6D6F"/>
    <w:rsid w:val="00CB5BC1"/>
    <w:rsid w:val="00CB6409"/>
    <w:rsid w:val="00CB785E"/>
    <w:rsid w:val="00CC0A4E"/>
    <w:rsid w:val="00CC3095"/>
    <w:rsid w:val="00CD04A1"/>
    <w:rsid w:val="00CD08ED"/>
    <w:rsid w:val="00CD0CCD"/>
    <w:rsid w:val="00CD2BA8"/>
    <w:rsid w:val="00CD354E"/>
    <w:rsid w:val="00CD40AC"/>
    <w:rsid w:val="00CD71FA"/>
    <w:rsid w:val="00CE28BF"/>
    <w:rsid w:val="00CE3FB2"/>
    <w:rsid w:val="00CE5C4A"/>
    <w:rsid w:val="00CE6C80"/>
    <w:rsid w:val="00CF08A1"/>
    <w:rsid w:val="00CF109B"/>
    <w:rsid w:val="00CF3C81"/>
    <w:rsid w:val="00CF7D0E"/>
    <w:rsid w:val="00CF7DE8"/>
    <w:rsid w:val="00D00414"/>
    <w:rsid w:val="00D00A00"/>
    <w:rsid w:val="00D00B9B"/>
    <w:rsid w:val="00D01231"/>
    <w:rsid w:val="00D01372"/>
    <w:rsid w:val="00D058F9"/>
    <w:rsid w:val="00D067FE"/>
    <w:rsid w:val="00D06925"/>
    <w:rsid w:val="00D07735"/>
    <w:rsid w:val="00D10DB7"/>
    <w:rsid w:val="00D14032"/>
    <w:rsid w:val="00D14C10"/>
    <w:rsid w:val="00D15A53"/>
    <w:rsid w:val="00D17AD0"/>
    <w:rsid w:val="00D200BC"/>
    <w:rsid w:val="00D23275"/>
    <w:rsid w:val="00D23AF9"/>
    <w:rsid w:val="00D24A89"/>
    <w:rsid w:val="00D268FC"/>
    <w:rsid w:val="00D26EFA"/>
    <w:rsid w:val="00D272F1"/>
    <w:rsid w:val="00D30E93"/>
    <w:rsid w:val="00D3131F"/>
    <w:rsid w:val="00D32D25"/>
    <w:rsid w:val="00D33B88"/>
    <w:rsid w:val="00D35E01"/>
    <w:rsid w:val="00D36B2E"/>
    <w:rsid w:val="00D36EB1"/>
    <w:rsid w:val="00D41A62"/>
    <w:rsid w:val="00D4312D"/>
    <w:rsid w:val="00D458DF"/>
    <w:rsid w:val="00D4657A"/>
    <w:rsid w:val="00D471E8"/>
    <w:rsid w:val="00D520D0"/>
    <w:rsid w:val="00D5347A"/>
    <w:rsid w:val="00D55347"/>
    <w:rsid w:val="00D57D6E"/>
    <w:rsid w:val="00D60CA1"/>
    <w:rsid w:val="00D61999"/>
    <w:rsid w:val="00D6347C"/>
    <w:rsid w:val="00D63943"/>
    <w:rsid w:val="00D64846"/>
    <w:rsid w:val="00D65062"/>
    <w:rsid w:val="00D671AF"/>
    <w:rsid w:val="00D737FB"/>
    <w:rsid w:val="00D748E4"/>
    <w:rsid w:val="00D75DB4"/>
    <w:rsid w:val="00D82024"/>
    <w:rsid w:val="00D8381F"/>
    <w:rsid w:val="00D90247"/>
    <w:rsid w:val="00D9113C"/>
    <w:rsid w:val="00D918F4"/>
    <w:rsid w:val="00D9236E"/>
    <w:rsid w:val="00D93D9F"/>
    <w:rsid w:val="00D94C88"/>
    <w:rsid w:val="00D95279"/>
    <w:rsid w:val="00D95BF0"/>
    <w:rsid w:val="00D95DD3"/>
    <w:rsid w:val="00D9707D"/>
    <w:rsid w:val="00D97C09"/>
    <w:rsid w:val="00DA1C54"/>
    <w:rsid w:val="00DA2EAB"/>
    <w:rsid w:val="00DA4256"/>
    <w:rsid w:val="00DA4BAC"/>
    <w:rsid w:val="00DA79EE"/>
    <w:rsid w:val="00DA7EEA"/>
    <w:rsid w:val="00DB50F0"/>
    <w:rsid w:val="00DB6168"/>
    <w:rsid w:val="00DC099A"/>
    <w:rsid w:val="00DC3A1C"/>
    <w:rsid w:val="00DC446E"/>
    <w:rsid w:val="00DC52D1"/>
    <w:rsid w:val="00DC5DCF"/>
    <w:rsid w:val="00DC7C59"/>
    <w:rsid w:val="00DD06F6"/>
    <w:rsid w:val="00DD3108"/>
    <w:rsid w:val="00DE1A52"/>
    <w:rsid w:val="00DE5330"/>
    <w:rsid w:val="00DE6580"/>
    <w:rsid w:val="00DE758D"/>
    <w:rsid w:val="00DF0FF2"/>
    <w:rsid w:val="00DF1BC7"/>
    <w:rsid w:val="00DF2F52"/>
    <w:rsid w:val="00DF4EEE"/>
    <w:rsid w:val="00DF7C17"/>
    <w:rsid w:val="00E00A69"/>
    <w:rsid w:val="00E04745"/>
    <w:rsid w:val="00E0528D"/>
    <w:rsid w:val="00E05AEE"/>
    <w:rsid w:val="00E05C2D"/>
    <w:rsid w:val="00E05FA4"/>
    <w:rsid w:val="00E06FC6"/>
    <w:rsid w:val="00E070CB"/>
    <w:rsid w:val="00E07430"/>
    <w:rsid w:val="00E114C7"/>
    <w:rsid w:val="00E13781"/>
    <w:rsid w:val="00E13EA6"/>
    <w:rsid w:val="00E14FF8"/>
    <w:rsid w:val="00E15EE1"/>
    <w:rsid w:val="00E173F7"/>
    <w:rsid w:val="00E23EBF"/>
    <w:rsid w:val="00E3239E"/>
    <w:rsid w:val="00E32DE7"/>
    <w:rsid w:val="00E3426E"/>
    <w:rsid w:val="00E3484D"/>
    <w:rsid w:val="00E34EE8"/>
    <w:rsid w:val="00E43D3D"/>
    <w:rsid w:val="00E451A3"/>
    <w:rsid w:val="00E46624"/>
    <w:rsid w:val="00E46B95"/>
    <w:rsid w:val="00E46DC3"/>
    <w:rsid w:val="00E5135E"/>
    <w:rsid w:val="00E51ACD"/>
    <w:rsid w:val="00E5253A"/>
    <w:rsid w:val="00E53341"/>
    <w:rsid w:val="00E53C07"/>
    <w:rsid w:val="00E62F16"/>
    <w:rsid w:val="00E636C9"/>
    <w:rsid w:val="00E639E1"/>
    <w:rsid w:val="00E64CD8"/>
    <w:rsid w:val="00E6663E"/>
    <w:rsid w:val="00E6717C"/>
    <w:rsid w:val="00E710A9"/>
    <w:rsid w:val="00E7148F"/>
    <w:rsid w:val="00E73292"/>
    <w:rsid w:val="00E734D8"/>
    <w:rsid w:val="00E73DC4"/>
    <w:rsid w:val="00E74CED"/>
    <w:rsid w:val="00E76574"/>
    <w:rsid w:val="00E80838"/>
    <w:rsid w:val="00E80B5D"/>
    <w:rsid w:val="00E85767"/>
    <w:rsid w:val="00E8666A"/>
    <w:rsid w:val="00E87480"/>
    <w:rsid w:val="00E906A0"/>
    <w:rsid w:val="00E911B4"/>
    <w:rsid w:val="00E94561"/>
    <w:rsid w:val="00E95C7C"/>
    <w:rsid w:val="00E97ACE"/>
    <w:rsid w:val="00EA19D1"/>
    <w:rsid w:val="00EA27AE"/>
    <w:rsid w:val="00EA2BA5"/>
    <w:rsid w:val="00EA3D86"/>
    <w:rsid w:val="00EA510C"/>
    <w:rsid w:val="00EB000B"/>
    <w:rsid w:val="00EB0772"/>
    <w:rsid w:val="00EB1715"/>
    <w:rsid w:val="00EB2598"/>
    <w:rsid w:val="00EB2E00"/>
    <w:rsid w:val="00EB2FE4"/>
    <w:rsid w:val="00EB52FF"/>
    <w:rsid w:val="00EB57BD"/>
    <w:rsid w:val="00EB61E3"/>
    <w:rsid w:val="00EB6D1C"/>
    <w:rsid w:val="00EB7BDF"/>
    <w:rsid w:val="00EC0C5A"/>
    <w:rsid w:val="00EC1635"/>
    <w:rsid w:val="00EC1F4D"/>
    <w:rsid w:val="00EC3453"/>
    <w:rsid w:val="00EC5D65"/>
    <w:rsid w:val="00ED1A56"/>
    <w:rsid w:val="00ED58EF"/>
    <w:rsid w:val="00ED610A"/>
    <w:rsid w:val="00EE02E3"/>
    <w:rsid w:val="00EE5F51"/>
    <w:rsid w:val="00EE6320"/>
    <w:rsid w:val="00EF020A"/>
    <w:rsid w:val="00EF0F47"/>
    <w:rsid w:val="00EF78E5"/>
    <w:rsid w:val="00F012EB"/>
    <w:rsid w:val="00F025BB"/>
    <w:rsid w:val="00F04815"/>
    <w:rsid w:val="00F07AA9"/>
    <w:rsid w:val="00F10E13"/>
    <w:rsid w:val="00F13FAD"/>
    <w:rsid w:val="00F15FFD"/>
    <w:rsid w:val="00F16055"/>
    <w:rsid w:val="00F16A4A"/>
    <w:rsid w:val="00F17D7F"/>
    <w:rsid w:val="00F20EBE"/>
    <w:rsid w:val="00F220A9"/>
    <w:rsid w:val="00F22FF8"/>
    <w:rsid w:val="00F24371"/>
    <w:rsid w:val="00F24993"/>
    <w:rsid w:val="00F257E5"/>
    <w:rsid w:val="00F25D23"/>
    <w:rsid w:val="00F26DF7"/>
    <w:rsid w:val="00F27CB8"/>
    <w:rsid w:val="00F352EA"/>
    <w:rsid w:val="00F37BC3"/>
    <w:rsid w:val="00F40C8E"/>
    <w:rsid w:val="00F440A6"/>
    <w:rsid w:val="00F441E0"/>
    <w:rsid w:val="00F51032"/>
    <w:rsid w:val="00F51BDF"/>
    <w:rsid w:val="00F520ED"/>
    <w:rsid w:val="00F52353"/>
    <w:rsid w:val="00F52602"/>
    <w:rsid w:val="00F540D7"/>
    <w:rsid w:val="00F559A7"/>
    <w:rsid w:val="00F56095"/>
    <w:rsid w:val="00F565D4"/>
    <w:rsid w:val="00F56BA4"/>
    <w:rsid w:val="00F63CE1"/>
    <w:rsid w:val="00F653B4"/>
    <w:rsid w:val="00F71B00"/>
    <w:rsid w:val="00F720EA"/>
    <w:rsid w:val="00F730B9"/>
    <w:rsid w:val="00F734DD"/>
    <w:rsid w:val="00F7492B"/>
    <w:rsid w:val="00F87164"/>
    <w:rsid w:val="00F87955"/>
    <w:rsid w:val="00F902AA"/>
    <w:rsid w:val="00F95278"/>
    <w:rsid w:val="00F974DA"/>
    <w:rsid w:val="00FA07F7"/>
    <w:rsid w:val="00FA0C68"/>
    <w:rsid w:val="00FA2482"/>
    <w:rsid w:val="00FA2BAC"/>
    <w:rsid w:val="00FA4642"/>
    <w:rsid w:val="00FA4645"/>
    <w:rsid w:val="00FA5EB6"/>
    <w:rsid w:val="00FB0327"/>
    <w:rsid w:val="00FB1F02"/>
    <w:rsid w:val="00FB3392"/>
    <w:rsid w:val="00FB3513"/>
    <w:rsid w:val="00FB4061"/>
    <w:rsid w:val="00FB486A"/>
    <w:rsid w:val="00FB4A99"/>
    <w:rsid w:val="00FC7229"/>
    <w:rsid w:val="00FD3CB4"/>
    <w:rsid w:val="00FD3CB9"/>
    <w:rsid w:val="00FD5BBB"/>
    <w:rsid w:val="00FD7204"/>
    <w:rsid w:val="00FE3226"/>
    <w:rsid w:val="00FE4F9F"/>
    <w:rsid w:val="00FE5D09"/>
    <w:rsid w:val="00FE6FCF"/>
    <w:rsid w:val="00FF48AB"/>
    <w:rsid w:val="00FF57F4"/>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0"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24CF6"/>
    <w:pPr>
      <w:adjustRightInd w:val="0"/>
      <w:snapToGrid w:val="0"/>
      <w:spacing w:after="0" w:line="360" w:lineRule="auto"/>
      <w:ind w:firstLine="720"/>
      <w:jc w:val="both"/>
    </w:pPr>
    <w:rPr>
      <w:rFonts w:ascii="Times New Roman" w:hAnsi="Times New Roman"/>
      <w:sz w:val="28"/>
      <w:szCs w:val="24"/>
    </w:rPr>
  </w:style>
  <w:style w:type="paragraph" w:styleId="Heading1">
    <w:name w:val="heading 1"/>
    <w:basedOn w:val="Normal"/>
    <w:next w:val="Normal"/>
    <w:link w:val="Heading1Char"/>
    <w:uiPriority w:val="9"/>
    <w:qFormat/>
    <w:rsid w:val="00577B10"/>
    <w:pPr>
      <w:keepNext/>
      <w:keepLines/>
      <w:jc w:val="center"/>
      <w:outlineLvl w:val="0"/>
    </w:pPr>
    <w:rPr>
      <w:rFonts w:eastAsiaTheme="majorEastAsia" w:cstheme="majorBidi"/>
      <w:b/>
      <w:bCs/>
      <w:szCs w:val="28"/>
    </w:rPr>
  </w:style>
  <w:style w:type="paragraph" w:styleId="Heading2">
    <w:name w:val="heading 2"/>
    <w:basedOn w:val="Normal"/>
    <w:next w:val="Normal"/>
    <w:link w:val="Heading2Char"/>
    <w:uiPriority w:val="9"/>
    <w:qFormat/>
    <w:rsid w:val="00577B10"/>
    <w:pPr>
      <w:keepNext/>
      <w:keepLines/>
      <w:outlineLvl w:val="1"/>
    </w:pPr>
    <w:rPr>
      <w:rFonts w:eastAsiaTheme="majorEastAsia" w:cstheme="majorBidi"/>
      <w:b/>
      <w:bCs/>
      <w:szCs w:val="26"/>
    </w:rPr>
  </w:style>
  <w:style w:type="paragraph" w:styleId="Heading3">
    <w:name w:val="heading 3"/>
    <w:basedOn w:val="Normal"/>
    <w:next w:val="Normal"/>
    <w:link w:val="Heading3Char"/>
    <w:uiPriority w:val="9"/>
    <w:qFormat/>
    <w:rsid w:val="00577B10"/>
    <w:pPr>
      <w:keepNext/>
      <w:keepLines/>
      <w:jc w:val="left"/>
      <w:outlineLvl w:val="2"/>
    </w:pPr>
    <w:rPr>
      <w:rFonts w:eastAsiaTheme="majorEastAsia" w:cstheme="majorBidi"/>
      <w:b/>
      <w:bCs/>
      <w:i/>
    </w:rPr>
  </w:style>
  <w:style w:type="paragraph" w:styleId="Heading4">
    <w:name w:val="heading 4"/>
    <w:basedOn w:val="Normal"/>
    <w:next w:val="Normal"/>
    <w:link w:val="Heading4Char"/>
    <w:qFormat/>
    <w:rsid w:val="00577B10"/>
    <w:pPr>
      <w:keepNext/>
      <w:keepLines/>
      <w:outlineLvl w:val="3"/>
    </w:pPr>
    <w:rPr>
      <w:rFonts w:eastAsiaTheme="majorEastAsia" w:cstheme="majorBidi"/>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77B10"/>
    <w:rPr>
      <w:rFonts w:ascii="Times New Roman" w:eastAsiaTheme="majorEastAsia" w:hAnsi="Times New Roman" w:cstheme="majorBidi"/>
      <w:b/>
      <w:bCs/>
      <w:sz w:val="28"/>
      <w:szCs w:val="28"/>
    </w:rPr>
  </w:style>
  <w:style w:type="character" w:customStyle="1" w:styleId="Heading2Char">
    <w:name w:val="Heading 2 Char"/>
    <w:basedOn w:val="DefaultParagraphFont"/>
    <w:link w:val="Heading2"/>
    <w:uiPriority w:val="9"/>
    <w:rsid w:val="00577B10"/>
    <w:rPr>
      <w:rFonts w:ascii="Times New Roman" w:eastAsiaTheme="majorEastAsia" w:hAnsi="Times New Roman" w:cstheme="majorBidi"/>
      <w:b/>
      <w:bCs/>
      <w:sz w:val="28"/>
      <w:szCs w:val="26"/>
    </w:rPr>
  </w:style>
  <w:style w:type="character" w:customStyle="1" w:styleId="Heading3Char">
    <w:name w:val="Heading 3 Char"/>
    <w:basedOn w:val="DefaultParagraphFont"/>
    <w:link w:val="Heading3"/>
    <w:uiPriority w:val="9"/>
    <w:rsid w:val="00577B10"/>
    <w:rPr>
      <w:rFonts w:ascii="Times New Roman" w:eastAsiaTheme="majorEastAsia" w:hAnsi="Times New Roman" w:cstheme="majorBidi"/>
      <w:b/>
      <w:bCs/>
      <w:i/>
      <w:sz w:val="28"/>
      <w:szCs w:val="24"/>
    </w:rPr>
  </w:style>
  <w:style w:type="character" w:customStyle="1" w:styleId="Heading4Char">
    <w:name w:val="Heading 4 Char"/>
    <w:basedOn w:val="DefaultParagraphFont"/>
    <w:link w:val="Heading4"/>
    <w:rsid w:val="00577B10"/>
    <w:rPr>
      <w:rFonts w:ascii="Times New Roman" w:eastAsiaTheme="majorEastAsia" w:hAnsi="Times New Roman" w:cstheme="majorBidi"/>
      <w:bCs/>
      <w:i/>
      <w:iCs/>
      <w:sz w:val="28"/>
      <w:szCs w:val="24"/>
    </w:rPr>
  </w:style>
  <w:style w:type="paragraph" w:styleId="Header">
    <w:name w:val="header"/>
    <w:basedOn w:val="Normal"/>
    <w:link w:val="HeaderChar"/>
    <w:uiPriority w:val="99"/>
    <w:unhideWhenUsed/>
    <w:rsid w:val="00577B10"/>
    <w:pPr>
      <w:tabs>
        <w:tab w:val="center" w:pos="4680"/>
        <w:tab w:val="right" w:pos="9360"/>
      </w:tabs>
      <w:spacing w:line="240" w:lineRule="auto"/>
    </w:pPr>
  </w:style>
  <w:style w:type="character" w:customStyle="1" w:styleId="HeaderChar">
    <w:name w:val="Header Char"/>
    <w:basedOn w:val="DefaultParagraphFont"/>
    <w:link w:val="Header"/>
    <w:uiPriority w:val="99"/>
    <w:rsid w:val="00577B10"/>
    <w:rPr>
      <w:rFonts w:ascii="Times New Roman" w:eastAsiaTheme="minorEastAsia" w:hAnsi="Times New Roman"/>
      <w:sz w:val="28"/>
      <w:szCs w:val="24"/>
    </w:rPr>
  </w:style>
  <w:style w:type="paragraph" w:styleId="Footer">
    <w:name w:val="footer"/>
    <w:basedOn w:val="Normal"/>
    <w:link w:val="FooterChar"/>
    <w:uiPriority w:val="99"/>
    <w:unhideWhenUsed/>
    <w:rsid w:val="00577B10"/>
    <w:pPr>
      <w:tabs>
        <w:tab w:val="center" w:pos="4680"/>
        <w:tab w:val="right" w:pos="9360"/>
      </w:tabs>
      <w:spacing w:line="240" w:lineRule="auto"/>
    </w:pPr>
  </w:style>
  <w:style w:type="character" w:customStyle="1" w:styleId="FooterChar">
    <w:name w:val="Footer Char"/>
    <w:basedOn w:val="DefaultParagraphFont"/>
    <w:link w:val="Footer"/>
    <w:uiPriority w:val="99"/>
    <w:rsid w:val="00577B10"/>
    <w:rPr>
      <w:rFonts w:ascii="Times New Roman" w:eastAsiaTheme="minorEastAsia" w:hAnsi="Times New Roman"/>
      <w:sz w:val="28"/>
      <w:szCs w:val="24"/>
    </w:rPr>
  </w:style>
  <w:style w:type="table" w:styleId="TableGrid">
    <w:name w:val="Table Grid"/>
    <w:basedOn w:val="TableNormal"/>
    <w:uiPriority w:val="39"/>
    <w:rsid w:val="00577B10"/>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link w:val="ListParagraphChar"/>
    <w:uiPriority w:val="34"/>
    <w:qFormat/>
    <w:rsid w:val="00577B10"/>
    <w:pPr>
      <w:ind w:left="720"/>
      <w:contextualSpacing/>
    </w:pPr>
  </w:style>
  <w:style w:type="paragraph" w:styleId="TOC1">
    <w:name w:val="toc 1"/>
    <w:basedOn w:val="Normal"/>
    <w:next w:val="Normal"/>
    <w:autoRedefine/>
    <w:uiPriority w:val="39"/>
    <w:unhideWhenUsed/>
    <w:rsid w:val="00B8452B"/>
    <w:pPr>
      <w:tabs>
        <w:tab w:val="right" w:leader="dot" w:pos="8788"/>
      </w:tabs>
      <w:ind w:firstLine="0"/>
    </w:pPr>
    <w:rPr>
      <w:b/>
    </w:rPr>
  </w:style>
  <w:style w:type="paragraph" w:styleId="Caption">
    <w:name w:val="caption"/>
    <w:aliases w:val="Danh muc bang"/>
    <w:basedOn w:val="Normal"/>
    <w:next w:val="Normal"/>
    <w:uiPriority w:val="35"/>
    <w:qFormat/>
    <w:rsid w:val="00577B10"/>
    <w:pPr>
      <w:jc w:val="center"/>
    </w:pPr>
    <w:rPr>
      <w:rFonts w:eastAsia="Times New Roman" w:cs="Times New Roman"/>
      <w:b/>
      <w:bCs/>
      <w:szCs w:val="18"/>
    </w:rPr>
  </w:style>
  <w:style w:type="paragraph" w:styleId="TableofFigures">
    <w:name w:val="table of figures"/>
    <w:basedOn w:val="Normal"/>
    <w:next w:val="Normal"/>
    <w:uiPriority w:val="99"/>
    <w:unhideWhenUsed/>
    <w:rsid w:val="00577B10"/>
    <w:rPr>
      <w:rFonts w:eastAsia="Times New Roman" w:cs="Times New Roman"/>
    </w:rPr>
  </w:style>
  <w:style w:type="paragraph" w:styleId="TOC2">
    <w:name w:val="toc 2"/>
    <w:basedOn w:val="Normal"/>
    <w:next w:val="Normal"/>
    <w:autoRedefine/>
    <w:uiPriority w:val="39"/>
    <w:unhideWhenUsed/>
    <w:rsid w:val="001E5478"/>
    <w:pPr>
      <w:tabs>
        <w:tab w:val="right" w:leader="dot" w:pos="8778"/>
      </w:tabs>
      <w:spacing w:line="312" w:lineRule="auto"/>
      <w:ind w:firstLine="0"/>
    </w:pPr>
    <w:rPr>
      <w:rFonts w:ascii="Times New Roman Bold" w:eastAsia="Times New Roman" w:hAnsi="Times New Roman Bold" w:cs="Times New Roman"/>
      <w:b/>
      <w:noProof/>
      <w:shd w:val="clear" w:color="auto" w:fill="FFFFFF"/>
      <w:lang w:val="vi-VN"/>
    </w:rPr>
  </w:style>
  <w:style w:type="paragraph" w:styleId="TOC3">
    <w:name w:val="toc 3"/>
    <w:basedOn w:val="Normal"/>
    <w:next w:val="Normal"/>
    <w:autoRedefine/>
    <w:uiPriority w:val="39"/>
    <w:unhideWhenUsed/>
    <w:rsid w:val="00B93244"/>
    <w:pPr>
      <w:tabs>
        <w:tab w:val="right" w:leader="dot" w:pos="8778"/>
      </w:tabs>
      <w:spacing w:line="312" w:lineRule="auto"/>
      <w:ind w:left="840" w:hanging="556"/>
      <w:jc w:val="left"/>
    </w:pPr>
    <w:rPr>
      <w:rFonts w:eastAsia="Times New Roman" w:cs="Times New Roman"/>
    </w:rPr>
  </w:style>
  <w:style w:type="paragraph" w:styleId="TOC4">
    <w:name w:val="toc 4"/>
    <w:basedOn w:val="Normal"/>
    <w:next w:val="Normal"/>
    <w:autoRedefine/>
    <w:uiPriority w:val="39"/>
    <w:unhideWhenUsed/>
    <w:rsid w:val="00B93244"/>
    <w:pPr>
      <w:tabs>
        <w:tab w:val="right" w:leader="dot" w:pos="8778"/>
      </w:tabs>
      <w:spacing w:line="312" w:lineRule="auto"/>
      <w:ind w:left="1344" w:hanging="756"/>
      <w:jc w:val="left"/>
    </w:pPr>
    <w:rPr>
      <w:rFonts w:eastAsia="Times New Roman" w:cs="Times New Roman"/>
    </w:rPr>
  </w:style>
  <w:style w:type="paragraph" w:styleId="BodyTextIndent">
    <w:name w:val="Body Text Indent"/>
    <w:aliases w:val=" Char Char,Char Char"/>
    <w:basedOn w:val="Normal"/>
    <w:link w:val="BodyTextIndentChar"/>
    <w:rsid w:val="00577B10"/>
    <w:pPr>
      <w:adjustRightInd/>
      <w:snapToGrid/>
      <w:spacing w:line="240" w:lineRule="auto"/>
      <w:ind w:firstLine="0"/>
    </w:pPr>
    <w:rPr>
      <w:rFonts w:ascii=".VnTime" w:eastAsia="MS Mincho" w:hAnsi=".VnTime" w:cs="Times New Roman"/>
      <w:i/>
      <w:color w:val="FF00FF"/>
      <w:szCs w:val="20"/>
    </w:rPr>
  </w:style>
  <w:style w:type="character" w:customStyle="1" w:styleId="BodyTextIndentChar">
    <w:name w:val="Body Text Indent Char"/>
    <w:aliases w:val=" Char Char Char,Char Char Char"/>
    <w:basedOn w:val="DefaultParagraphFont"/>
    <w:link w:val="BodyTextIndent"/>
    <w:rsid w:val="00577B10"/>
    <w:rPr>
      <w:rFonts w:ascii=".VnTime" w:eastAsia="MS Mincho" w:hAnsi=".VnTime" w:cs="Times New Roman"/>
      <w:i/>
      <w:color w:val="FF00FF"/>
      <w:sz w:val="28"/>
      <w:szCs w:val="20"/>
    </w:rPr>
  </w:style>
  <w:style w:type="character" w:styleId="Hyperlink">
    <w:name w:val="Hyperlink"/>
    <w:basedOn w:val="DefaultParagraphFont"/>
    <w:uiPriority w:val="99"/>
    <w:unhideWhenUsed/>
    <w:rsid w:val="00577B10"/>
    <w:rPr>
      <w:color w:val="0000FF" w:themeColor="hyperlink"/>
      <w:u w:val="single"/>
    </w:rPr>
  </w:style>
  <w:style w:type="character" w:styleId="Strong">
    <w:name w:val="Strong"/>
    <w:basedOn w:val="DefaultParagraphFont"/>
    <w:uiPriority w:val="22"/>
    <w:qFormat/>
    <w:rsid w:val="00577B10"/>
    <w:rPr>
      <w:b/>
      <w:bCs/>
    </w:rPr>
  </w:style>
  <w:style w:type="paragraph" w:styleId="BalloonText">
    <w:name w:val="Balloon Text"/>
    <w:basedOn w:val="Normal"/>
    <w:link w:val="BalloonTextChar"/>
    <w:uiPriority w:val="99"/>
    <w:semiHidden/>
    <w:unhideWhenUsed/>
    <w:rsid w:val="00577B10"/>
    <w:pPr>
      <w:spacing w:line="240" w:lineRule="auto"/>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577B10"/>
    <w:rPr>
      <w:rFonts w:ascii="Tahoma" w:eastAsia="Times New Roman" w:hAnsi="Tahoma" w:cs="Tahoma"/>
      <w:sz w:val="16"/>
      <w:szCs w:val="16"/>
    </w:rPr>
  </w:style>
  <w:style w:type="character" w:styleId="BookTitle">
    <w:name w:val="Book Title"/>
    <w:uiPriority w:val="33"/>
    <w:qFormat/>
    <w:rsid w:val="00577B10"/>
    <w:rPr>
      <w:b/>
      <w:bCs/>
      <w:smallCaps/>
      <w:spacing w:val="5"/>
    </w:rPr>
  </w:style>
  <w:style w:type="paragraph" w:customStyle="1" w:styleId="Default">
    <w:name w:val="Default"/>
    <w:rsid w:val="00577B10"/>
    <w:pPr>
      <w:autoSpaceDE w:val="0"/>
      <w:autoSpaceDN w:val="0"/>
      <w:adjustRightInd w:val="0"/>
      <w:spacing w:after="0" w:line="240" w:lineRule="auto"/>
    </w:pPr>
    <w:rPr>
      <w:rFonts w:ascii="Times New Roman" w:eastAsia="MS Mincho" w:hAnsi="Times New Roman" w:cs="Times New Roman"/>
      <w:color w:val="000000"/>
      <w:sz w:val="24"/>
      <w:szCs w:val="24"/>
    </w:rPr>
  </w:style>
  <w:style w:type="character" w:customStyle="1" w:styleId="chemf">
    <w:name w:val="chemf"/>
    <w:basedOn w:val="DefaultParagraphFont"/>
    <w:rsid w:val="00577B10"/>
  </w:style>
  <w:style w:type="character" w:customStyle="1" w:styleId="apple-converted-space">
    <w:name w:val="apple-converted-space"/>
    <w:basedOn w:val="DefaultParagraphFont"/>
    <w:rsid w:val="00577B10"/>
  </w:style>
  <w:style w:type="paragraph" w:customStyle="1" w:styleId="Standard">
    <w:name w:val="Standard"/>
    <w:link w:val="StandardChar"/>
    <w:rsid w:val="00577B10"/>
    <w:pPr>
      <w:suppressAutoHyphens/>
      <w:spacing w:after="0" w:line="240" w:lineRule="auto"/>
      <w:textAlignment w:val="baseline"/>
    </w:pPr>
    <w:rPr>
      <w:rFonts w:ascii=".VnTime" w:eastAsia="Times New Roman" w:hAnsi=".VnTime" w:cs="Times New Roman"/>
      <w:kern w:val="1"/>
      <w:sz w:val="24"/>
      <w:szCs w:val="24"/>
      <w:lang w:eastAsia="ar-SA"/>
    </w:rPr>
  </w:style>
  <w:style w:type="paragraph" w:customStyle="1" w:styleId="a">
    <w:name w:val="a"/>
    <w:basedOn w:val="Normal"/>
    <w:qFormat/>
    <w:rsid w:val="00577B10"/>
    <w:pPr>
      <w:adjustRightInd/>
      <w:snapToGrid/>
      <w:ind w:firstLine="0"/>
      <w:jc w:val="center"/>
    </w:pPr>
    <w:rPr>
      <w:rFonts w:eastAsia="Times New Roman" w:cs="Times New Roman"/>
      <w:b/>
      <w:sz w:val="26"/>
      <w:szCs w:val="26"/>
      <w:lang w:val="pt-BR"/>
    </w:rPr>
  </w:style>
  <w:style w:type="paragraph" w:customStyle="1" w:styleId="Hinhve">
    <w:name w:val="Hinh ve"/>
    <w:basedOn w:val="Normal"/>
    <w:rsid w:val="00577B10"/>
    <w:pPr>
      <w:adjustRightInd/>
      <w:snapToGrid/>
      <w:ind w:firstLine="0"/>
      <w:jc w:val="center"/>
    </w:pPr>
    <w:rPr>
      <w:rFonts w:eastAsia="Times New Roman" w:cs="Times New Roman"/>
      <w:b/>
      <w:i/>
      <w:szCs w:val="28"/>
      <w:lang w:val="pt-BR"/>
    </w:rPr>
  </w:style>
  <w:style w:type="character" w:customStyle="1" w:styleId="anhChar">
    <w:name w:val="anh Char"/>
    <w:link w:val="anh"/>
    <w:locked/>
    <w:rsid w:val="00115A18"/>
    <w:rPr>
      <w:rFonts w:ascii="Times New Roman" w:eastAsia="Calibri" w:hAnsi="Times New Roman" w:cs="Times New Roman"/>
      <w:b/>
      <w:i/>
      <w:sz w:val="26"/>
      <w:szCs w:val="26"/>
    </w:rPr>
  </w:style>
  <w:style w:type="paragraph" w:customStyle="1" w:styleId="anh">
    <w:name w:val="anh"/>
    <w:basedOn w:val="Normal"/>
    <w:link w:val="anhChar"/>
    <w:qFormat/>
    <w:rsid w:val="00115A18"/>
    <w:pPr>
      <w:adjustRightInd/>
      <w:snapToGrid/>
      <w:spacing w:line="312" w:lineRule="auto"/>
      <w:ind w:firstLine="547"/>
      <w:jc w:val="center"/>
    </w:pPr>
    <w:rPr>
      <w:rFonts w:eastAsia="Calibri" w:cs="Times New Roman"/>
      <w:b/>
      <w:i/>
      <w:sz w:val="26"/>
      <w:szCs w:val="26"/>
    </w:rPr>
  </w:style>
  <w:style w:type="paragraph" w:customStyle="1" w:styleId="9">
    <w:name w:val="9"/>
    <w:basedOn w:val="Normal"/>
    <w:uiPriority w:val="99"/>
    <w:qFormat/>
    <w:rsid w:val="00061A75"/>
    <w:pPr>
      <w:widowControl w:val="0"/>
      <w:adjustRightInd/>
      <w:snapToGrid/>
      <w:ind w:firstLine="0"/>
      <w:jc w:val="center"/>
    </w:pPr>
    <w:rPr>
      <w:rFonts w:eastAsia="Courier New" w:cs="Times New Roman"/>
      <w:b/>
      <w:i/>
      <w:color w:val="000000"/>
      <w:szCs w:val="28"/>
      <w:lang w:val="vi-VN"/>
    </w:rPr>
  </w:style>
  <w:style w:type="character" w:customStyle="1" w:styleId="Headerorfooter12">
    <w:name w:val="Header or footer + 12"/>
    <w:aliases w:val="5 pt,Spacing 0 pt,Body text + 11,Picture caption (3) + Trebuchet MS,10,Body text (15) + Trebuchet MS,Body text + 9,Body text (7) + 13,Body text + Gungsuh,4,Body text + 13,Heading #4 + 11,Body text + 8,Body text (2) + 11"/>
    <w:rsid w:val="00061A75"/>
    <w:rPr>
      <w:rFonts w:ascii="Times New Roman" w:eastAsia="Times New Roman" w:hAnsi="Times New Roman" w:cs="Times New Roman" w:hint="default"/>
      <w:b w:val="0"/>
      <w:bCs w:val="0"/>
      <w:i w:val="0"/>
      <w:iCs w:val="0"/>
      <w:smallCaps w:val="0"/>
      <w:strike w:val="0"/>
      <w:dstrike w:val="0"/>
      <w:color w:val="000000"/>
      <w:spacing w:val="10"/>
      <w:w w:val="100"/>
      <w:position w:val="0"/>
      <w:sz w:val="25"/>
      <w:szCs w:val="25"/>
      <w:u w:val="none"/>
      <w:effect w:val="none"/>
    </w:rPr>
  </w:style>
  <w:style w:type="character" w:customStyle="1" w:styleId="Bodytext8pt">
    <w:name w:val="Body text + 8 pt"/>
    <w:aliases w:val="Bold,Body text + 13 pt,Header or footer + 4 pt,Body text + 11 pt,Body text + SimHei,6 pt,Body text + Trebuchet MS,8 pt,Body text (5) + Segoe UI,13 pt,Not Italic"/>
    <w:rsid w:val="00061A75"/>
    <w:rPr>
      <w:rFonts w:ascii="Times New Roman" w:eastAsia="Times New Roman" w:hAnsi="Times New Roman" w:cs="Times New Roman" w:hint="default"/>
      <w:b/>
      <w:bCs/>
      <w:i w:val="0"/>
      <w:iCs w:val="0"/>
      <w:smallCaps w:val="0"/>
      <w:strike w:val="0"/>
      <w:dstrike w:val="0"/>
      <w:color w:val="000000"/>
      <w:spacing w:val="0"/>
      <w:w w:val="100"/>
      <w:position w:val="0"/>
      <w:sz w:val="16"/>
      <w:szCs w:val="16"/>
      <w:u w:val="none"/>
      <w:effect w:val="none"/>
      <w:lang w:val="vi-VN"/>
    </w:rPr>
  </w:style>
  <w:style w:type="paragraph" w:styleId="BodyText">
    <w:name w:val="Body Text"/>
    <w:basedOn w:val="Normal"/>
    <w:link w:val="BodyTextChar"/>
    <w:semiHidden/>
    <w:unhideWhenUsed/>
    <w:rsid w:val="00A412D3"/>
    <w:pPr>
      <w:spacing w:after="120"/>
    </w:pPr>
  </w:style>
  <w:style w:type="character" w:customStyle="1" w:styleId="BodyTextChar">
    <w:name w:val="Body Text Char"/>
    <w:basedOn w:val="DefaultParagraphFont"/>
    <w:link w:val="BodyText"/>
    <w:semiHidden/>
    <w:rsid w:val="00A412D3"/>
    <w:rPr>
      <w:rFonts w:ascii="Times New Roman" w:eastAsiaTheme="minorEastAsia" w:hAnsi="Times New Roman"/>
      <w:sz w:val="28"/>
      <w:szCs w:val="24"/>
    </w:rPr>
  </w:style>
  <w:style w:type="paragraph" w:styleId="BodyText2">
    <w:name w:val="Body Text 2"/>
    <w:basedOn w:val="Normal"/>
    <w:link w:val="BodyText2Char"/>
    <w:semiHidden/>
    <w:unhideWhenUsed/>
    <w:rsid w:val="00A412D3"/>
    <w:pPr>
      <w:spacing w:after="120" w:line="480" w:lineRule="auto"/>
    </w:pPr>
  </w:style>
  <w:style w:type="character" w:customStyle="1" w:styleId="BodyText2Char">
    <w:name w:val="Body Text 2 Char"/>
    <w:basedOn w:val="DefaultParagraphFont"/>
    <w:link w:val="BodyText2"/>
    <w:semiHidden/>
    <w:rsid w:val="00A412D3"/>
    <w:rPr>
      <w:rFonts w:ascii="Times New Roman" w:eastAsiaTheme="minorEastAsia" w:hAnsi="Times New Roman"/>
      <w:sz w:val="28"/>
      <w:szCs w:val="24"/>
    </w:rPr>
  </w:style>
  <w:style w:type="paragraph" w:customStyle="1" w:styleId="5">
    <w:name w:val="5"/>
    <w:basedOn w:val="Normal"/>
    <w:rsid w:val="00A412D3"/>
    <w:pPr>
      <w:adjustRightInd/>
      <w:snapToGrid/>
      <w:ind w:firstLine="567"/>
    </w:pPr>
    <w:rPr>
      <w:rFonts w:eastAsia="MS Mincho" w:cs="Times New Roman"/>
      <w:b/>
      <w:bCs/>
      <w:i/>
      <w:iCs/>
      <w:szCs w:val="28"/>
    </w:rPr>
  </w:style>
  <w:style w:type="paragraph" w:styleId="NormalWeb">
    <w:name w:val="Normal (Web)"/>
    <w:basedOn w:val="Normal"/>
    <w:uiPriority w:val="99"/>
    <w:unhideWhenUsed/>
    <w:rsid w:val="00930C28"/>
    <w:pPr>
      <w:adjustRightInd/>
      <w:snapToGrid/>
    </w:pPr>
    <w:rPr>
      <w:rFonts w:eastAsiaTheme="minorHAnsi" w:cs="Times New Roman"/>
      <w:sz w:val="24"/>
      <w:lang w:val="vi-VN"/>
    </w:rPr>
  </w:style>
  <w:style w:type="paragraph" w:customStyle="1" w:styleId="44">
    <w:name w:val="44"/>
    <w:basedOn w:val="NormalWeb"/>
    <w:uiPriority w:val="1"/>
    <w:semiHidden/>
    <w:qFormat/>
    <w:rsid w:val="00590955"/>
    <w:pPr>
      <w:shd w:val="clear" w:color="auto" w:fill="FFFFFF"/>
      <w:tabs>
        <w:tab w:val="left" w:pos="709"/>
      </w:tabs>
      <w:ind w:firstLine="0"/>
    </w:pPr>
    <w:rPr>
      <w:rFonts w:eastAsia="Times New Roman"/>
      <w:b/>
      <w:i/>
      <w:sz w:val="28"/>
      <w:szCs w:val="28"/>
      <w:lang w:val="en-US"/>
    </w:rPr>
  </w:style>
  <w:style w:type="character" w:customStyle="1" w:styleId="StandardChar">
    <w:name w:val="Standard Char"/>
    <w:link w:val="Standard"/>
    <w:rsid w:val="00372D71"/>
    <w:rPr>
      <w:rFonts w:ascii=".VnTime" w:eastAsia="Times New Roman" w:hAnsi=".VnTime" w:cs="Times New Roman"/>
      <w:kern w:val="1"/>
      <w:sz w:val="24"/>
      <w:szCs w:val="24"/>
      <w:lang w:eastAsia="ar-SA"/>
    </w:rPr>
  </w:style>
  <w:style w:type="character" w:customStyle="1" w:styleId="ListParagraphChar">
    <w:name w:val="List Paragraph Char"/>
    <w:link w:val="ListParagraph"/>
    <w:uiPriority w:val="34"/>
    <w:rsid w:val="003806AD"/>
    <w:rPr>
      <w:rFonts w:ascii="Times New Roman" w:hAnsi="Times New Roman"/>
      <w:sz w:val="28"/>
      <w:szCs w:val="24"/>
    </w:rPr>
  </w:style>
  <w:style w:type="paragraph" w:styleId="TOCHeading">
    <w:name w:val="TOC Heading"/>
    <w:basedOn w:val="Heading1"/>
    <w:next w:val="Normal"/>
    <w:uiPriority w:val="39"/>
    <w:unhideWhenUsed/>
    <w:qFormat/>
    <w:rsid w:val="003806AD"/>
    <w:pPr>
      <w:adjustRightInd/>
      <w:snapToGrid/>
      <w:spacing w:before="240" w:line="259" w:lineRule="auto"/>
      <w:ind w:firstLine="0"/>
      <w:jc w:val="left"/>
      <w:outlineLvl w:val="9"/>
    </w:pPr>
    <w:rPr>
      <w:rFonts w:asciiTheme="majorHAnsi" w:hAnsiTheme="majorHAnsi"/>
      <w:b w:val="0"/>
      <w:bCs w:val="0"/>
      <w:color w:val="365F91" w:themeColor="accent1" w:themeShade="BF"/>
      <w:sz w:val="32"/>
      <w:szCs w:val="32"/>
    </w:rPr>
  </w:style>
  <w:style w:type="paragraph" w:customStyle="1" w:styleId="TableParagraph">
    <w:name w:val="Table Paragraph"/>
    <w:basedOn w:val="Normal"/>
    <w:uiPriority w:val="1"/>
    <w:qFormat/>
    <w:rsid w:val="003806AD"/>
    <w:pPr>
      <w:widowControl w:val="0"/>
      <w:autoSpaceDE w:val="0"/>
      <w:autoSpaceDN w:val="0"/>
      <w:adjustRightInd/>
      <w:snapToGrid/>
      <w:spacing w:line="240" w:lineRule="auto"/>
      <w:ind w:firstLine="0"/>
      <w:jc w:val="center"/>
    </w:pPr>
    <w:rPr>
      <w:rFonts w:eastAsia="Times New Roman" w:cs="Times New Roman"/>
      <w:sz w:val="22"/>
      <w:szCs w:val="22"/>
    </w:rPr>
  </w:style>
  <w:style w:type="paragraph" w:customStyle="1" w:styleId="pbody">
    <w:name w:val="pbody"/>
    <w:basedOn w:val="Normal"/>
    <w:rsid w:val="003806AD"/>
    <w:pPr>
      <w:adjustRightInd/>
      <w:snapToGrid/>
      <w:spacing w:before="100" w:beforeAutospacing="1" w:after="100" w:afterAutospacing="1" w:line="240" w:lineRule="auto"/>
      <w:ind w:firstLine="0"/>
      <w:jc w:val="left"/>
    </w:pPr>
    <w:rPr>
      <w:rFonts w:eastAsia="Times New Roman" w:cs="Times New Roman"/>
      <w:sz w:val="24"/>
    </w:rPr>
  </w:style>
  <w:style w:type="character" w:styleId="Emphasis">
    <w:name w:val="Emphasis"/>
    <w:basedOn w:val="DefaultParagraphFont"/>
    <w:uiPriority w:val="20"/>
    <w:qFormat/>
    <w:rsid w:val="003806AD"/>
    <w:rPr>
      <w:i/>
      <w:iCs/>
    </w:rPr>
  </w:style>
  <w:style w:type="character" w:styleId="FollowedHyperlink">
    <w:name w:val="FollowedHyperlink"/>
    <w:basedOn w:val="DefaultParagraphFont"/>
    <w:uiPriority w:val="99"/>
    <w:semiHidden/>
    <w:unhideWhenUsed/>
    <w:rsid w:val="00533CFF"/>
    <w:rPr>
      <w:color w:val="800080" w:themeColor="followedHyperlink"/>
      <w:u w:val="single"/>
    </w:rPr>
  </w:style>
  <w:style w:type="paragraph" w:customStyle="1" w:styleId="2">
    <w:name w:val="2"/>
    <w:basedOn w:val="Heading1"/>
    <w:qFormat/>
    <w:rsid w:val="001F547F"/>
    <w:pPr>
      <w:ind w:firstLine="0"/>
    </w:pPr>
    <w:rPr>
      <w:rFonts w:cs="Times New Roman"/>
      <w:sz w:val="32"/>
    </w:rPr>
  </w:style>
  <w:style w:type="paragraph" w:customStyle="1" w:styleId="3">
    <w:name w:val="3"/>
    <w:basedOn w:val="Heading2"/>
    <w:qFormat/>
    <w:rsid w:val="001F547F"/>
    <w:pPr>
      <w:spacing w:before="120" w:line="336" w:lineRule="auto"/>
      <w:ind w:firstLine="0"/>
    </w:pPr>
    <w:rPr>
      <w:rFonts w:cs="Times New Roman"/>
      <w:szCs w:val="28"/>
      <w:lang w:val="vi-VN"/>
    </w:rPr>
  </w:style>
  <w:style w:type="paragraph" w:customStyle="1" w:styleId="55">
    <w:name w:val="55"/>
    <w:basedOn w:val="Normal"/>
    <w:qFormat/>
    <w:rsid w:val="001F547F"/>
    <w:pPr>
      <w:spacing w:line="336" w:lineRule="auto"/>
      <w:ind w:firstLine="0"/>
    </w:pPr>
    <w:rPr>
      <w:rFonts w:cs="Times New Roman"/>
      <w:b/>
      <w:i/>
      <w:szCs w:val="28"/>
      <w:lang w:val="nl-NL"/>
    </w:rPr>
  </w:style>
  <w:style w:type="paragraph" w:customStyle="1" w:styleId="66">
    <w:name w:val="66"/>
    <w:basedOn w:val="55"/>
    <w:qFormat/>
    <w:rsid w:val="002561A6"/>
    <w:rPr>
      <w:b w:val="0"/>
    </w:rPr>
  </w:style>
  <w:style w:type="paragraph" w:customStyle="1" w:styleId="7">
    <w:name w:val="7"/>
    <w:basedOn w:val="Normal"/>
    <w:qFormat/>
    <w:rsid w:val="00083D23"/>
    <w:pPr>
      <w:widowControl w:val="0"/>
      <w:ind w:firstLine="0"/>
      <w:jc w:val="center"/>
    </w:pPr>
    <w:rPr>
      <w:rFonts w:ascii="Times New Roman Bold" w:hAnsi="Times New Roman Bold"/>
      <w:b/>
      <w:i/>
      <w:szCs w:val="28"/>
      <w:lang w:val="es-ES" w:eastAsia="ja-JP"/>
    </w:rPr>
  </w:style>
  <w:style w:type="paragraph" w:customStyle="1" w:styleId="77">
    <w:name w:val="77"/>
    <w:basedOn w:val="Normal"/>
    <w:qFormat/>
    <w:rsid w:val="00083D23"/>
    <w:pPr>
      <w:ind w:firstLine="0"/>
      <w:jc w:val="center"/>
    </w:pPr>
    <w:rPr>
      <w:b/>
      <w:i/>
      <w:szCs w:val="28"/>
      <w:lang w:val="es-ES"/>
    </w:rPr>
  </w:style>
  <w:style w:type="paragraph" w:customStyle="1" w:styleId="8">
    <w:name w:val="8"/>
    <w:basedOn w:val="Normal"/>
    <w:qFormat/>
    <w:rsid w:val="004B7134"/>
    <w:pPr>
      <w:ind w:firstLine="0"/>
      <w:jc w:val="center"/>
    </w:pPr>
    <w:rPr>
      <w:b/>
      <w:i/>
      <w:lang w:val="vi-VN"/>
    </w:rPr>
  </w:style>
  <w:style w:type="paragraph" w:styleId="TOC9">
    <w:name w:val="toc 9"/>
    <w:basedOn w:val="Normal"/>
    <w:next w:val="Normal"/>
    <w:autoRedefine/>
    <w:uiPriority w:val="39"/>
    <w:unhideWhenUsed/>
    <w:rsid w:val="001E5478"/>
    <w:pPr>
      <w:tabs>
        <w:tab w:val="right" w:leader="dot" w:pos="9061"/>
      </w:tabs>
      <w:spacing w:line="312" w:lineRule="auto"/>
      <w:ind w:left="1560" w:hanging="1560"/>
      <w:jc w:val="left"/>
    </w:pPr>
  </w:style>
  <w:style w:type="paragraph" w:styleId="TOC7">
    <w:name w:val="toc 7"/>
    <w:basedOn w:val="Normal"/>
    <w:next w:val="Normal"/>
    <w:autoRedefine/>
    <w:uiPriority w:val="39"/>
    <w:unhideWhenUsed/>
    <w:rsid w:val="001E5478"/>
    <w:pPr>
      <w:tabs>
        <w:tab w:val="right" w:leader="dot" w:pos="9061"/>
      </w:tabs>
      <w:spacing w:line="336" w:lineRule="auto"/>
      <w:ind w:left="1235" w:hangingChars="441" w:hanging="1235"/>
      <w:jc w:val="left"/>
    </w:pPr>
    <w:rPr>
      <w:noProof/>
    </w:rPr>
  </w:style>
  <w:style w:type="paragraph" w:styleId="TOC8">
    <w:name w:val="toc 8"/>
    <w:basedOn w:val="Normal"/>
    <w:next w:val="Normal"/>
    <w:autoRedefine/>
    <w:uiPriority w:val="39"/>
    <w:unhideWhenUsed/>
    <w:rsid w:val="00BF3ADB"/>
    <w:pPr>
      <w:spacing w:after="100"/>
      <w:ind w:left="1960"/>
    </w:pPr>
  </w:style>
  <w:style w:type="paragraph" w:customStyle="1" w:styleId="22">
    <w:name w:val="22"/>
    <w:basedOn w:val="3"/>
    <w:qFormat/>
    <w:rsid w:val="00C66C97"/>
    <w:pPr>
      <w:keepNext w:val="0"/>
      <w:keepLines w:val="0"/>
      <w:spacing w:before="0" w:line="355" w:lineRule="auto"/>
      <w:ind w:firstLine="720"/>
      <w:outlineLvl w:val="9"/>
    </w:pPr>
  </w:style>
  <w:style w:type="paragraph" w:customStyle="1" w:styleId="33">
    <w:name w:val="33"/>
    <w:basedOn w:val="22"/>
    <w:qFormat/>
    <w:rsid w:val="00C66C97"/>
  </w:style>
  <w:style w:type="paragraph" w:styleId="TOC6">
    <w:name w:val="toc 6"/>
    <w:basedOn w:val="Normal"/>
    <w:next w:val="Normal"/>
    <w:autoRedefine/>
    <w:uiPriority w:val="39"/>
    <w:unhideWhenUsed/>
    <w:rsid w:val="00F7492B"/>
    <w:pPr>
      <w:spacing w:after="100"/>
      <w:ind w:left="1400"/>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0"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24CF6"/>
    <w:pPr>
      <w:adjustRightInd w:val="0"/>
      <w:snapToGrid w:val="0"/>
      <w:spacing w:after="0" w:line="360" w:lineRule="auto"/>
      <w:ind w:firstLine="720"/>
      <w:jc w:val="both"/>
    </w:pPr>
    <w:rPr>
      <w:rFonts w:ascii="Times New Roman" w:hAnsi="Times New Roman"/>
      <w:sz w:val="28"/>
      <w:szCs w:val="24"/>
    </w:rPr>
  </w:style>
  <w:style w:type="paragraph" w:styleId="Heading1">
    <w:name w:val="heading 1"/>
    <w:basedOn w:val="Normal"/>
    <w:next w:val="Normal"/>
    <w:link w:val="Heading1Char"/>
    <w:uiPriority w:val="9"/>
    <w:qFormat/>
    <w:rsid w:val="00577B10"/>
    <w:pPr>
      <w:keepNext/>
      <w:keepLines/>
      <w:jc w:val="center"/>
      <w:outlineLvl w:val="0"/>
    </w:pPr>
    <w:rPr>
      <w:rFonts w:eastAsiaTheme="majorEastAsia" w:cstheme="majorBidi"/>
      <w:b/>
      <w:bCs/>
      <w:szCs w:val="28"/>
    </w:rPr>
  </w:style>
  <w:style w:type="paragraph" w:styleId="Heading2">
    <w:name w:val="heading 2"/>
    <w:basedOn w:val="Normal"/>
    <w:next w:val="Normal"/>
    <w:link w:val="Heading2Char"/>
    <w:uiPriority w:val="9"/>
    <w:qFormat/>
    <w:rsid w:val="00577B10"/>
    <w:pPr>
      <w:keepNext/>
      <w:keepLines/>
      <w:outlineLvl w:val="1"/>
    </w:pPr>
    <w:rPr>
      <w:rFonts w:eastAsiaTheme="majorEastAsia" w:cstheme="majorBidi"/>
      <w:b/>
      <w:bCs/>
      <w:szCs w:val="26"/>
    </w:rPr>
  </w:style>
  <w:style w:type="paragraph" w:styleId="Heading3">
    <w:name w:val="heading 3"/>
    <w:basedOn w:val="Normal"/>
    <w:next w:val="Normal"/>
    <w:link w:val="Heading3Char"/>
    <w:uiPriority w:val="9"/>
    <w:qFormat/>
    <w:rsid w:val="00577B10"/>
    <w:pPr>
      <w:keepNext/>
      <w:keepLines/>
      <w:jc w:val="left"/>
      <w:outlineLvl w:val="2"/>
    </w:pPr>
    <w:rPr>
      <w:rFonts w:eastAsiaTheme="majorEastAsia" w:cstheme="majorBidi"/>
      <w:b/>
      <w:bCs/>
      <w:i/>
    </w:rPr>
  </w:style>
  <w:style w:type="paragraph" w:styleId="Heading4">
    <w:name w:val="heading 4"/>
    <w:basedOn w:val="Normal"/>
    <w:next w:val="Normal"/>
    <w:link w:val="Heading4Char"/>
    <w:qFormat/>
    <w:rsid w:val="00577B10"/>
    <w:pPr>
      <w:keepNext/>
      <w:keepLines/>
      <w:outlineLvl w:val="3"/>
    </w:pPr>
    <w:rPr>
      <w:rFonts w:eastAsiaTheme="majorEastAsia" w:cstheme="majorBidi"/>
      <w:bCs/>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77B10"/>
    <w:rPr>
      <w:rFonts w:ascii="Times New Roman" w:eastAsiaTheme="majorEastAsia" w:hAnsi="Times New Roman" w:cstheme="majorBidi"/>
      <w:b/>
      <w:bCs/>
      <w:sz w:val="28"/>
      <w:szCs w:val="28"/>
    </w:rPr>
  </w:style>
  <w:style w:type="character" w:customStyle="1" w:styleId="Heading2Char">
    <w:name w:val="Heading 2 Char"/>
    <w:basedOn w:val="DefaultParagraphFont"/>
    <w:link w:val="Heading2"/>
    <w:uiPriority w:val="9"/>
    <w:rsid w:val="00577B10"/>
    <w:rPr>
      <w:rFonts w:ascii="Times New Roman" w:eastAsiaTheme="majorEastAsia" w:hAnsi="Times New Roman" w:cstheme="majorBidi"/>
      <w:b/>
      <w:bCs/>
      <w:sz w:val="28"/>
      <w:szCs w:val="26"/>
    </w:rPr>
  </w:style>
  <w:style w:type="character" w:customStyle="1" w:styleId="Heading3Char">
    <w:name w:val="Heading 3 Char"/>
    <w:basedOn w:val="DefaultParagraphFont"/>
    <w:link w:val="Heading3"/>
    <w:uiPriority w:val="9"/>
    <w:rsid w:val="00577B10"/>
    <w:rPr>
      <w:rFonts w:ascii="Times New Roman" w:eastAsiaTheme="majorEastAsia" w:hAnsi="Times New Roman" w:cstheme="majorBidi"/>
      <w:b/>
      <w:bCs/>
      <w:i/>
      <w:sz w:val="28"/>
      <w:szCs w:val="24"/>
    </w:rPr>
  </w:style>
  <w:style w:type="character" w:customStyle="1" w:styleId="Heading4Char">
    <w:name w:val="Heading 4 Char"/>
    <w:basedOn w:val="DefaultParagraphFont"/>
    <w:link w:val="Heading4"/>
    <w:rsid w:val="00577B10"/>
    <w:rPr>
      <w:rFonts w:ascii="Times New Roman" w:eastAsiaTheme="majorEastAsia" w:hAnsi="Times New Roman" w:cstheme="majorBidi"/>
      <w:bCs/>
      <w:i/>
      <w:iCs/>
      <w:sz w:val="28"/>
      <w:szCs w:val="24"/>
    </w:rPr>
  </w:style>
  <w:style w:type="paragraph" w:styleId="Header">
    <w:name w:val="header"/>
    <w:basedOn w:val="Normal"/>
    <w:link w:val="HeaderChar"/>
    <w:uiPriority w:val="99"/>
    <w:unhideWhenUsed/>
    <w:rsid w:val="00577B10"/>
    <w:pPr>
      <w:tabs>
        <w:tab w:val="center" w:pos="4680"/>
        <w:tab w:val="right" w:pos="9360"/>
      </w:tabs>
      <w:spacing w:line="240" w:lineRule="auto"/>
    </w:pPr>
  </w:style>
  <w:style w:type="character" w:customStyle="1" w:styleId="HeaderChar">
    <w:name w:val="Header Char"/>
    <w:basedOn w:val="DefaultParagraphFont"/>
    <w:link w:val="Header"/>
    <w:uiPriority w:val="99"/>
    <w:rsid w:val="00577B10"/>
    <w:rPr>
      <w:rFonts w:ascii="Times New Roman" w:eastAsiaTheme="minorEastAsia" w:hAnsi="Times New Roman"/>
      <w:sz w:val="28"/>
      <w:szCs w:val="24"/>
    </w:rPr>
  </w:style>
  <w:style w:type="paragraph" w:styleId="Footer">
    <w:name w:val="footer"/>
    <w:basedOn w:val="Normal"/>
    <w:link w:val="FooterChar"/>
    <w:uiPriority w:val="99"/>
    <w:unhideWhenUsed/>
    <w:rsid w:val="00577B10"/>
    <w:pPr>
      <w:tabs>
        <w:tab w:val="center" w:pos="4680"/>
        <w:tab w:val="right" w:pos="9360"/>
      </w:tabs>
      <w:spacing w:line="240" w:lineRule="auto"/>
    </w:pPr>
  </w:style>
  <w:style w:type="character" w:customStyle="1" w:styleId="FooterChar">
    <w:name w:val="Footer Char"/>
    <w:basedOn w:val="DefaultParagraphFont"/>
    <w:link w:val="Footer"/>
    <w:uiPriority w:val="99"/>
    <w:rsid w:val="00577B10"/>
    <w:rPr>
      <w:rFonts w:ascii="Times New Roman" w:eastAsiaTheme="minorEastAsia" w:hAnsi="Times New Roman"/>
      <w:sz w:val="28"/>
      <w:szCs w:val="24"/>
    </w:rPr>
  </w:style>
  <w:style w:type="table" w:styleId="TableGrid">
    <w:name w:val="Table Grid"/>
    <w:basedOn w:val="TableNormal"/>
    <w:uiPriority w:val="39"/>
    <w:rsid w:val="00577B10"/>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ListParagraph">
    <w:name w:val="List Paragraph"/>
    <w:basedOn w:val="Normal"/>
    <w:link w:val="ListParagraphChar"/>
    <w:uiPriority w:val="34"/>
    <w:qFormat/>
    <w:rsid w:val="00577B10"/>
    <w:pPr>
      <w:ind w:left="720"/>
      <w:contextualSpacing/>
    </w:pPr>
  </w:style>
  <w:style w:type="paragraph" w:styleId="TOC1">
    <w:name w:val="toc 1"/>
    <w:basedOn w:val="Normal"/>
    <w:next w:val="Normal"/>
    <w:autoRedefine/>
    <w:uiPriority w:val="39"/>
    <w:unhideWhenUsed/>
    <w:rsid w:val="00B8452B"/>
    <w:pPr>
      <w:tabs>
        <w:tab w:val="right" w:leader="dot" w:pos="8788"/>
      </w:tabs>
      <w:ind w:firstLine="0"/>
    </w:pPr>
    <w:rPr>
      <w:b/>
    </w:rPr>
  </w:style>
  <w:style w:type="paragraph" w:styleId="Caption">
    <w:name w:val="caption"/>
    <w:aliases w:val="Danh muc bang"/>
    <w:basedOn w:val="Normal"/>
    <w:next w:val="Normal"/>
    <w:uiPriority w:val="35"/>
    <w:qFormat/>
    <w:rsid w:val="00577B10"/>
    <w:pPr>
      <w:jc w:val="center"/>
    </w:pPr>
    <w:rPr>
      <w:rFonts w:eastAsia="Times New Roman" w:cs="Times New Roman"/>
      <w:b/>
      <w:bCs/>
      <w:szCs w:val="18"/>
    </w:rPr>
  </w:style>
  <w:style w:type="paragraph" w:styleId="TableofFigures">
    <w:name w:val="table of figures"/>
    <w:basedOn w:val="Normal"/>
    <w:next w:val="Normal"/>
    <w:uiPriority w:val="99"/>
    <w:unhideWhenUsed/>
    <w:rsid w:val="00577B10"/>
    <w:rPr>
      <w:rFonts w:eastAsia="Times New Roman" w:cs="Times New Roman"/>
    </w:rPr>
  </w:style>
  <w:style w:type="paragraph" w:styleId="TOC2">
    <w:name w:val="toc 2"/>
    <w:basedOn w:val="Normal"/>
    <w:next w:val="Normal"/>
    <w:autoRedefine/>
    <w:uiPriority w:val="39"/>
    <w:unhideWhenUsed/>
    <w:rsid w:val="001E5478"/>
    <w:pPr>
      <w:tabs>
        <w:tab w:val="right" w:leader="dot" w:pos="8778"/>
      </w:tabs>
      <w:spacing w:line="312" w:lineRule="auto"/>
      <w:ind w:firstLine="0"/>
    </w:pPr>
    <w:rPr>
      <w:rFonts w:ascii="Times New Roman Bold" w:eastAsia="Times New Roman" w:hAnsi="Times New Roman Bold" w:cs="Times New Roman"/>
      <w:b/>
      <w:noProof/>
      <w:shd w:val="clear" w:color="auto" w:fill="FFFFFF"/>
      <w:lang w:val="vi-VN"/>
    </w:rPr>
  </w:style>
  <w:style w:type="paragraph" w:styleId="TOC3">
    <w:name w:val="toc 3"/>
    <w:basedOn w:val="Normal"/>
    <w:next w:val="Normal"/>
    <w:autoRedefine/>
    <w:uiPriority w:val="39"/>
    <w:unhideWhenUsed/>
    <w:rsid w:val="00B93244"/>
    <w:pPr>
      <w:tabs>
        <w:tab w:val="right" w:leader="dot" w:pos="8778"/>
      </w:tabs>
      <w:spacing w:line="312" w:lineRule="auto"/>
      <w:ind w:left="840" w:hanging="556"/>
      <w:jc w:val="left"/>
    </w:pPr>
    <w:rPr>
      <w:rFonts w:eastAsia="Times New Roman" w:cs="Times New Roman"/>
    </w:rPr>
  </w:style>
  <w:style w:type="paragraph" w:styleId="TOC4">
    <w:name w:val="toc 4"/>
    <w:basedOn w:val="Normal"/>
    <w:next w:val="Normal"/>
    <w:autoRedefine/>
    <w:uiPriority w:val="39"/>
    <w:unhideWhenUsed/>
    <w:rsid w:val="00B93244"/>
    <w:pPr>
      <w:tabs>
        <w:tab w:val="right" w:leader="dot" w:pos="8778"/>
      </w:tabs>
      <w:spacing w:line="312" w:lineRule="auto"/>
      <w:ind w:left="1344" w:hanging="756"/>
      <w:jc w:val="left"/>
    </w:pPr>
    <w:rPr>
      <w:rFonts w:eastAsia="Times New Roman" w:cs="Times New Roman"/>
    </w:rPr>
  </w:style>
  <w:style w:type="paragraph" w:styleId="BodyTextIndent">
    <w:name w:val="Body Text Indent"/>
    <w:aliases w:val=" Char Char,Char Char"/>
    <w:basedOn w:val="Normal"/>
    <w:link w:val="BodyTextIndentChar"/>
    <w:rsid w:val="00577B10"/>
    <w:pPr>
      <w:adjustRightInd/>
      <w:snapToGrid/>
      <w:spacing w:line="240" w:lineRule="auto"/>
      <w:ind w:firstLine="0"/>
    </w:pPr>
    <w:rPr>
      <w:rFonts w:ascii=".VnTime" w:eastAsia="MS Mincho" w:hAnsi=".VnTime" w:cs="Times New Roman"/>
      <w:i/>
      <w:color w:val="FF00FF"/>
      <w:szCs w:val="20"/>
    </w:rPr>
  </w:style>
  <w:style w:type="character" w:customStyle="1" w:styleId="BodyTextIndentChar">
    <w:name w:val="Body Text Indent Char"/>
    <w:aliases w:val=" Char Char Char,Char Char Char"/>
    <w:basedOn w:val="DefaultParagraphFont"/>
    <w:link w:val="BodyTextIndent"/>
    <w:rsid w:val="00577B10"/>
    <w:rPr>
      <w:rFonts w:ascii=".VnTime" w:eastAsia="MS Mincho" w:hAnsi=".VnTime" w:cs="Times New Roman"/>
      <w:i/>
      <w:color w:val="FF00FF"/>
      <w:sz w:val="28"/>
      <w:szCs w:val="20"/>
    </w:rPr>
  </w:style>
  <w:style w:type="character" w:styleId="Hyperlink">
    <w:name w:val="Hyperlink"/>
    <w:basedOn w:val="DefaultParagraphFont"/>
    <w:uiPriority w:val="99"/>
    <w:unhideWhenUsed/>
    <w:rsid w:val="00577B10"/>
    <w:rPr>
      <w:color w:val="0000FF" w:themeColor="hyperlink"/>
      <w:u w:val="single"/>
    </w:rPr>
  </w:style>
  <w:style w:type="character" w:styleId="Strong">
    <w:name w:val="Strong"/>
    <w:basedOn w:val="DefaultParagraphFont"/>
    <w:uiPriority w:val="22"/>
    <w:qFormat/>
    <w:rsid w:val="00577B10"/>
    <w:rPr>
      <w:b/>
      <w:bCs/>
    </w:rPr>
  </w:style>
  <w:style w:type="paragraph" w:styleId="BalloonText">
    <w:name w:val="Balloon Text"/>
    <w:basedOn w:val="Normal"/>
    <w:link w:val="BalloonTextChar"/>
    <w:uiPriority w:val="99"/>
    <w:semiHidden/>
    <w:unhideWhenUsed/>
    <w:rsid w:val="00577B10"/>
    <w:pPr>
      <w:spacing w:line="240" w:lineRule="auto"/>
    </w:pPr>
    <w:rPr>
      <w:rFonts w:ascii="Tahoma" w:eastAsia="Times New Roman" w:hAnsi="Tahoma" w:cs="Tahoma"/>
      <w:sz w:val="16"/>
      <w:szCs w:val="16"/>
    </w:rPr>
  </w:style>
  <w:style w:type="character" w:customStyle="1" w:styleId="BalloonTextChar">
    <w:name w:val="Balloon Text Char"/>
    <w:basedOn w:val="DefaultParagraphFont"/>
    <w:link w:val="BalloonText"/>
    <w:uiPriority w:val="99"/>
    <w:semiHidden/>
    <w:rsid w:val="00577B10"/>
    <w:rPr>
      <w:rFonts w:ascii="Tahoma" w:eastAsia="Times New Roman" w:hAnsi="Tahoma" w:cs="Tahoma"/>
      <w:sz w:val="16"/>
      <w:szCs w:val="16"/>
    </w:rPr>
  </w:style>
  <w:style w:type="character" w:styleId="BookTitle">
    <w:name w:val="Book Title"/>
    <w:uiPriority w:val="33"/>
    <w:qFormat/>
    <w:rsid w:val="00577B10"/>
    <w:rPr>
      <w:b/>
      <w:bCs/>
      <w:smallCaps/>
      <w:spacing w:val="5"/>
    </w:rPr>
  </w:style>
  <w:style w:type="paragraph" w:customStyle="1" w:styleId="Default">
    <w:name w:val="Default"/>
    <w:rsid w:val="00577B10"/>
    <w:pPr>
      <w:autoSpaceDE w:val="0"/>
      <w:autoSpaceDN w:val="0"/>
      <w:adjustRightInd w:val="0"/>
      <w:spacing w:after="0" w:line="240" w:lineRule="auto"/>
    </w:pPr>
    <w:rPr>
      <w:rFonts w:ascii="Times New Roman" w:eastAsia="MS Mincho" w:hAnsi="Times New Roman" w:cs="Times New Roman"/>
      <w:color w:val="000000"/>
      <w:sz w:val="24"/>
      <w:szCs w:val="24"/>
    </w:rPr>
  </w:style>
  <w:style w:type="character" w:customStyle="1" w:styleId="chemf">
    <w:name w:val="chemf"/>
    <w:basedOn w:val="DefaultParagraphFont"/>
    <w:rsid w:val="00577B10"/>
  </w:style>
  <w:style w:type="character" w:customStyle="1" w:styleId="apple-converted-space">
    <w:name w:val="apple-converted-space"/>
    <w:basedOn w:val="DefaultParagraphFont"/>
    <w:rsid w:val="00577B10"/>
  </w:style>
  <w:style w:type="paragraph" w:customStyle="1" w:styleId="Standard">
    <w:name w:val="Standard"/>
    <w:link w:val="StandardChar"/>
    <w:rsid w:val="00577B10"/>
    <w:pPr>
      <w:suppressAutoHyphens/>
      <w:spacing w:after="0" w:line="240" w:lineRule="auto"/>
      <w:textAlignment w:val="baseline"/>
    </w:pPr>
    <w:rPr>
      <w:rFonts w:ascii=".VnTime" w:eastAsia="Times New Roman" w:hAnsi=".VnTime" w:cs="Times New Roman"/>
      <w:kern w:val="1"/>
      <w:sz w:val="24"/>
      <w:szCs w:val="24"/>
      <w:lang w:eastAsia="ar-SA"/>
    </w:rPr>
  </w:style>
  <w:style w:type="paragraph" w:customStyle="1" w:styleId="a">
    <w:name w:val="a"/>
    <w:basedOn w:val="Normal"/>
    <w:qFormat/>
    <w:rsid w:val="00577B10"/>
    <w:pPr>
      <w:adjustRightInd/>
      <w:snapToGrid/>
      <w:ind w:firstLine="0"/>
      <w:jc w:val="center"/>
    </w:pPr>
    <w:rPr>
      <w:rFonts w:eastAsia="Times New Roman" w:cs="Times New Roman"/>
      <w:b/>
      <w:sz w:val="26"/>
      <w:szCs w:val="26"/>
      <w:lang w:val="pt-BR"/>
    </w:rPr>
  </w:style>
  <w:style w:type="paragraph" w:customStyle="1" w:styleId="Hinhve">
    <w:name w:val="Hinh ve"/>
    <w:basedOn w:val="Normal"/>
    <w:rsid w:val="00577B10"/>
    <w:pPr>
      <w:adjustRightInd/>
      <w:snapToGrid/>
      <w:ind w:firstLine="0"/>
      <w:jc w:val="center"/>
    </w:pPr>
    <w:rPr>
      <w:rFonts w:eastAsia="Times New Roman" w:cs="Times New Roman"/>
      <w:b/>
      <w:i/>
      <w:szCs w:val="28"/>
      <w:lang w:val="pt-BR"/>
    </w:rPr>
  </w:style>
  <w:style w:type="character" w:customStyle="1" w:styleId="anhChar">
    <w:name w:val="anh Char"/>
    <w:link w:val="anh"/>
    <w:locked/>
    <w:rsid w:val="00115A18"/>
    <w:rPr>
      <w:rFonts w:ascii="Times New Roman" w:eastAsia="Calibri" w:hAnsi="Times New Roman" w:cs="Times New Roman"/>
      <w:b/>
      <w:i/>
      <w:sz w:val="26"/>
      <w:szCs w:val="26"/>
    </w:rPr>
  </w:style>
  <w:style w:type="paragraph" w:customStyle="1" w:styleId="anh">
    <w:name w:val="anh"/>
    <w:basedOn w:val="Normal"/>
    <w:link w:val="anhChar"/>
    <w:qFormat/>
    <w:rsid w:val="00115A18"/>
    <w:pPr>
      <w:adjustRightInd/>
      <w:snapToGrid/>
      <w:spacing w:line="312" w:lineRule="auto"/>
      <w:ind w:firstLine="547"/>
      <w:jc w:val="center"/>
    </w:pPr>
    <w:rPr>
      <w:rFonts w:eastAsia="Calibri" w:cs="Times New Roman"/>
      <w:b/>
      <w:i/>
      <w:sz w:val="26"/>
      <w:szCs w:val="26"/>
    </w:rPr>
  </w:style>
  <w:style w:type="paragraph" w:customStyle="1" w:styleId="9">
    <w:name w:val="9"/>
    <w:basedOn w:val="Normal"/>
    <w:uiPriority w:val="99"/>
    <w:qFormat/>
    <w:rsid w:val="00061A75"/>
    <w:pPr>
      <w:widowControl w:val="0"/>
      <w:adjustRightInd/>
      <w:snapToGrid/>
      <w:ind w:firstLine="0"/>
      <w:jc w:val="center"/>
    </w:pPr>
    <w:rPr>
      <w:rFonts w:eastAsia="Courier New" w:cs="Times New Roman"/>
      <w:b/>
      <w:i/>
      <w:color w:val="000000"/>
      <w:szCs w:val="28"/>
      <w:lang w:val="vi-VN"/>
    </w:rPr>
  </w:style>
  <w:style w:type="character" w:customStyle="1" w:styleId="Headerorfooter12">
    <w:name w:val="Header or footer + 12"/>
    <w:aliases w:val="5 pt,Spacing 0 pt,Body text + 11,Picture caption (3) + Trebuchet MS,10,Body text (15) + Trebuchet MS,Body text + 9,Body text (7) + 13,Body text + Gungsuh,4,Body text + 13,Heading #4 + 11,Body text + 8,Body text (2) + 11"/>
    <w:rsid w:val="00061A75"/>
    <w:rPr>
      <w:rFonts w:ascii="Times New Roman" w:eastAsia="Times New Roman" w:hAnsi="Times New Roman" w:cs="Times New Roman" w:hint="default"/>
      <w:b w:val="0"/>
      <w:bCs w:val="0"/>
      <w:i w:val="0"/>
      <w:iCs w:val="0"/>
      <w:smallCaps w:val="0"/>
      <w:strike w:val="0"/>
      <w:dstrike w:val="0"/>
      <w:color w:val="000000"/>
      <w:spacing w:val="10"/>
      <w:w w:val="100"/>
      <w:position w:val="0"/>
      <w:sz w:val="25"/>
      <w:szCs w:val="25"/>
      <w:u w:val="none"/>
      <w:effect w:val="none"/>
    </w:rPr>
  </w:style>
  <w:style w:type="character" w:customStyle="1" w:styleId="Bodytext8pt">
    <w:name w:val="Body text + 8 pt"/>
    <w:aliases w:val="Bold,Body text + 13 pt,Header or footer + 4 pt,Body text + 11 pt,Body text + SimHei,6 pt,Body text + Trebuchet MS,8 pt,Body text (5) + Segoe UI,13 pt,Not Italic"/>
    <w:rsid w:val="00061A75"/>
    <w:rPr>
      <w:rFonts w:ascii="Times New Roman" w:eastAsia="Times New Roman" w:hAnsi="Times New Roman" w:cs="Times New Roman" w:hint="default"/>
      <w:b/>
      <w:bCs/>
      <w:i w:val="0"/>
      <w:iCs w:val="0"/>
      <w:smallCaps w:val="0"/>
      <w:strike w:val="0"/>
      <w:dstrike w:val="0"/>
      <w:color w:val="000000"/>
      <w:spacing w:val="0"/>
      <w:w w:val="100"/>
      <w:position w:val="0"/>
      <w:sz w:val="16"/>
      <w:szCs w:val="16"/>
      <w:u w:val="none"/>
      <w:effect w:val="none"/>
      <w:lang w:val="vi-VN"/>
    </w:rPr>
  </w:style>
  <w:style w:type="paragraph" w:styleId="BodyText">
    <w:name w:val="Body Text"/>
    <w:basedOn w:val="Normal"/>
    <w:link w:val="BodyTextChar"/>
    <w:semiHidden/>
    <w:unhideWhenUsed/>
    <w:rsid w:val="00A412D3"/>
    <w:pPr>
      <w:spacing w:after="120"/>
    </w:pPr>
  </w:style>
  <w:style w:type="character" w:customStyle="1" w:styleId="BodyTextChar">
    <w:name w:val="Body Text Char"/>
    <w:basedOn w:val="DefaultParagraphFont"/>
    <w:link w:val="BodyText"/>
    <w:semiHidden/>
    <w:rsid w:val="00A412D3"/>
    <w:rPr>
      <w:rFonts w:ascii="Times New Roman" w:eastAsiaTheme="minorEastAsia" w:hAnsi="Times New Roman"/>
      <w:sz w:val="28"/>
      <w:szCs w:val="24"/>
    </w:rPr>
  </w:style>
  <w:style w:type="paragraph" w:styleId="BodyText2">
    <w:name w:val="Body Text 2"/>
    <w:basedOn w:val="Normal"/>
    <w:link w:val="BodyText2Char"/>
    <w:semiHidden/>
    <w:unhideWhenUsed/>
    <w:rsid w:val="00A412D3"/>
    <w:pPr>
      <w:spacing w:after="120" w:line="480" w:lineRule="auto"/>
    </w:pPr>
  </w:style>
  <w:style w:type="character" w:customStyle="1" w:styleId="BodyText2Char">
    <w:name w:val="Body Text 2 Char"/>
    <w:basedOn w:val="DefaultParagraphFont"/>
    <w:link w:val="BodyText2"/>
    <w:semiHidden/>
    <w:rsid w:val="00A412D3"/>
    <w:rPr>
      <w:rFonts w:ascii="Times New Roman" w:eastAsiaTheme="minorEastAsia" w:hAnsi="Times New Roman"/>
      <w:sz w:val="28"/>
      <w:szCs w:val="24"/>
    </w:rPr>
  </w:style>
  <w:style w:type="paragraph" w:customStyle="1" w:styleId="5">
    <w:name w:val="5"/>
    <w:basedOn w:val="Normal"/>
    <w:rsid w:val="00A412D3"/>
    <w:pPr>
      <w:adjustRightInd/>
      <w:snapToGrid/>
      <w:ind w:firstLine="567"/>
    </w:pPr>
    <w:rPr>
      <w:rFonts w:eastAsia="MS Mincho" w:cs="Times New Roman"/>
      <w:b/>
      <w:bCs/>
      <w:i/>
      <w:iCs/>
      <w:szCs w:val="28"/>
    </w:rPr>
  </w:style>
  <w:style w:type="paragraph" w:styleId="NormalWeb">
    <w:name w:val="Normal (Web)"/>
    <w:basedOn w:val="Normal"/>
    <w:uiPriority w:val="99"/>
    <w:unhideWhenUsed/>
    <w:rsid w:val="00930C28"/>
    <w:pPr>
      <w:adjustRightInd/>
      <w:snapToGrid/>
    </w:pPr>
    <w:rPr>
      <w:rFonts w:eastAsiaTheme="minorHAnsi" w:cs="Times New Roman"/>
      <w:sz w:val="24"/>
      <w:lang w:val="vi-VN"/>
    </w:rPr>
  </w:style>
  <w:style w:type="paragraph" w:customStyle="1" w:styleId="44">
    <w:name w:val="44"/>
    <w:basedOn w:val="NormalWeb"/>
    <w:uiPriority w:val="1"/>
    <w:semiHidden/>
    <w:qFormat/>
    <w:rsid w:val="00590955"/>
    <w:pPr>
      <w:shd w:val="clear" w:color="auto" w:fill="FFFFFF"/>
      <w:tabs>
        <w:tab w:val="left" w:pos="709"/>
      </w:tabs>
      <w:ind w:firstLine="0"/>
    </w:pPr>
    <w:rPr>
      <w:rFonts w:eastAsia="Times New Roman"/>
      <w:b/>
      <w:i/>
      <w:sz w:val="28"/>
      <w:szCs w:val="28"/>
      <w:lang w:val="en-US"/>
    </w:rPr>
  </w:style>
  <w:style w:type="character" w:customStyle="1" w:styleId="StandardChar">
    <w:name w:val="Standard Char"/>
    <w:link w:val="Standard"/>
    <w:rsid w:val="00372D71"/>
    <w:rPr>
      <w:rFonts w:ascii=".VnTime" w:eastAsia="Times New Roman" w:hAnsi=".VnTime" w:cs="Times New Roman"/>
      <w:kern w:val="1"/>
      <w:sz w:val="24"/>
      <w:szCs w:val="24"/>
      <w:lang w:eastAsia="ar-SA"/>
    </w:rPr>
  </w:style>
  <w:style w:type="character" w:customStyle="1" w:styleId="ListParagraphChar">
    <w:name w:val="List Paragraph Char"/>
    <w:link w:val="ListParagraph"/>
    <w:uiPriority w:val="34"/>
    <w:rsid w:val="003806AD"/>
    <w:rPr>
      <w:rFonts w:ascii="Times New Roman" w:hAnsi="Times New Roman"/>
      <w:sz w:val="28"/>
      <w:szCs w:val="24"/>
    </w:rPr>
  </w:style>
  <w:style w:type="paragraph" w:styleId="TOCHeading">
    <w:name w:val="TOC Heading"/>
    <w:basedOn w:val="Heading1"/>
    <w:next w:val="Normal"/>
    <w:uiPriority w:val="39"/>
    <w:unhideWhenUsed/>
    <w:qFormat/>
    <w:rsid w:val="003806AD"/>
    <w:pPr>
      <w:adjustRightInd/>
      <w:snapToGrid/>
      <w:spacing w:before="240" w:line="259" w:lineRule="auto"/>
      <w:ind w:firstLine="0"/>
      <w:jc w:val="left"/>
      <w:outlineLvl w:val="9"/>
    </w:pPr>
    <w:rPr>
      <w:rFonts w:asciiTheme="majorHAnsi" w:hAnsiTheme="majorHAnsi"/>
      <w:b w:val="0"/>
      <w:bCs w:val="0"/>
      <w:color w:val="365F91" w:themeColor="accent1" w:themeShade="BF"/>
      <w:sz w:val="32"/>
      <w:szCs w:val="32"/>
    </w:rPr>
  </w:style>
  <w:style w:type="paragraph" w:customStyle="1" w:styleId="TableParagraph">
    <w:name w:val="Table Paragraph"/>
    <w:basedOn w:val="Normal"/>
    <w:uiPriority w:val="1"/>
    <w:qFormat/>
    <w:rsid w:val="003806AD"/>
    <w:pPr>
      <w:widowControl w:val="0"/>
      <w:autoSpaceDE w:val="0"/>
      <w:autoSpaceDN w:val="0"/>
      <w:adjustRightInd/>
      <w:snapToGrid/>
      <w:spacing w:line="240" w:lineRule="auto"/>
      <w:ind w:firstLine="0"/>
      <w:jc w:val="center"/>
    </w:pPr>
    <w:rPr>
      <w:rFonts w:eastAsia="Times New Roman" w:cs="Times New Roman"/>
      <w:sz w:val="22"/>
      <w:szCs w:val="22"/>
    </w:rPr>
  </w:style>
  <w:style w:type="paragraph" w:customStyle="1" w:styleId="pbody">
    <w:name w:val="pbody"/>
    <w:basedOn w:val="Normal"/>
    <w:rsid w:val="003806AD"/>
    <w:pPr>
      <w:adjustRightInd/>
      <w:snapToGrid/>
      <w:spacing w:before="100" w:beforeAutospacing="1" w:after="100" w:afterAutospacing="1" w:line="240" w:lineRule="auto"/>
      <w:ind w:firstLine="0"/>
      <w:jc w:val="left"/>
    </w:pPr>
    <w:rPr>
      <w:rFonts w:eastAsia="Times New Roman" w:cs="Times New Roman"/>
      <w:sz w:val="24"/>
    </w:rPr>
  </w:style>
  <w:style w:type="character" w:styleId="Emphasis">
    <w:name w:val="Emphasis"/>
    <w:basedOn w:val="DefaultParagraphFont"/>
    <w:uiPriority w:val="20"/>
    <w:qFormat/>
    <w:rsid w:val="003806AD"/>
    <w:rPr>
      <w:i/>
      <w:iCs/>
    </w:rPr>
  </w:style>
  <w:style w:type="character" w:styleId="FollowedHyperlink">
    <w:name w:val="FollowedHyperlink"/>
    <w:basedOn w:val="DefaultParagraphFont"/>
    <w:uiPriority w:val="99"/>
    <w:semiHidden/>
    <w:unhideWhenUsed/>
    <w:rsid w:val="00533CFF"/>
    <w:rPr>
      <w:color w:val="800080" w:themeColor="followedHyperlink"/>
      <w:u w:val="single"/>
    </w:rPr>
  </w:style>
  <w:style w:type="paragraph" w:customStyle="1" w:styleId="2">
    <w:name w:val="2"/>
    <w:basedOn w:val="Heading1"/>
    <w:qFormat/>
    <w:rsid w:val="001F547F"/>
    <w:pPr>
      <w:ind w:firstLine="0"/>
    </w:pPr>
    <w:rPr>
      <w:rFonts w:cs="Times New Roman"/>
      <w:sz w:val="32"/>
    </w:rPr>
  </w:style>
  <w:style w:type="paragraph" w:customStyle="1" w:styleId="3">
    <w:name w:val="3"/>
    <w:basedOn w:val="Heading2"/>
    <w:qFormat/>
    <w:rsid w:val="001F547F"/>
    <w:pPr>
      <w:spacing w:before="120" w:line="336" w:lineRule="auto"/>
      <w:ind w:firstLine="0"/>
    </w:pPr>
    <w:rPr>
      <w:rFonts w:cs="Times New Roman"/>
      <w:szCs w:val="28"/>
      <w:lang w:val="vi-VN"/>
    </w:rPr>
  </w:style>
  <w:style w:type="paragraph" w:customStyle="1" w:styleId="55">
    <w:name w:val="55"/>
    <w:basedOn w:val="Normal"/>
    <w:qFormat/>
    <w:rsid w:val="001F547F"/>
    <w:pPr>
      <w:spacing w:line="336" w:lineRule="auto"/>
      <w:ind w:firstLine="0"/>
    </w:pPr>
    <w:rPr>
      <w:rFonts w:cs="Times New Roman"/>
      <w:b/>
      <w:i/>
      <w:szCs w:val="28"/>
      <w:lang w:val="nl-NL"/>
    </w:rPr>
  </w:style>
  <w:style w:type="paragraph" w:customStyle="1" w:styleId="66">
    <w:name w:val="66"/>
    <w:basedOn w:val="55"/>
    <w:qFormat/>
    <w:rsid w:val="002561A6"/>
    <w:rPr>
      <w:b w:val="0"/>
    </w:rPr>
  </w:style>
  <w:style w:type="paragraph" w:customStyle="1" w:styleId="7">
    <w:name w:val="7"/>
    <w:basedOn w:val="Normal"/>
    <w:qFormat/>
    <w:rsid w:val="00083D23"/>
    <w:pPr>
      <w:widowControl w:val="0"/>
      <w:ind w:firstLine="0"/>
      <w:jc w:val="center"/>
    </w:pPr>
    <w:rPr>
      <w:rFonts w:ascii="Times New Roman Bold" w:hAnsi="Times New Roman Bold"/>
      <w:b/>
      <w:i/>
      <w:szCs w:val="28"/>
      <w:lang w:val="es-ES" w:eastAsia="ja-JP"/>
    </w:rPr>
  </w:style>
  <w:style w:type="paragraph" w:customStyle="1" w:styleId="77">
    <w:name w:val="77"/>
    <w:basedOn w:val="Normal"/>
    <w:qFormat/>
    <w:rsid w:val="00083D23"/>
    <w:pPr>
      <w:ind w:firstLine="0"/>
      <w:jc w:val="center"/>
    </w:pPr>
    <w:rPr>
      <w:b/>
      <w:i/>
      <w:szCs w:val="28"/>
      <w:lang w:val="es-ES"/>
    </w:rPr>
  </w:style>
  <w:style w:type="paragraph" w:customStyle="1" w:styleId="8">
    <w:name w:val="8"/>
    <w:basedOn w:val="Normal"/>
    <w:qFormat/>
    <w:rsid w:val="004B7134"/>
    <w:pPr>
      <w:ind w:firstLine="0"/>
      <w:jc w:val="center"/>
    </w:pPr>
    <w:rPr>
      <w:b/>
      <w:i/>
      <w:lang w:val="vi-VN"/>
    </w:rPr>
  </w:style>
  <w:style w:type="paragraph" w:styleId="TOC9">
    <w:name w:val="toc 9"/>
    <w:basedOn w:val="Normal"/>
    <w:next w:val="Normal"/>
    <w:autoRedefine/>
    <w:uiPriority w:val="39"/>
    <w:unhideWhenUsed/>
    <w:rsid w:val="001E5478"/>
    <w:pPr>
      <w:tabs>
        <w:tab w:val="right" w:leader="dot" w:pos="9061"/>
      </w:tabs>
      <w:spacing w:line="312" w:lineRule="auto"/>
      <w:ind w:left="1560" w:hanging="1560"/>
      <w:jc w:val="left"/>
    </w:pPr>
  </w:style>
  <w:style w:type="paragraph" w:styleId="TOC7">
    <w:name w:val="toc 7"/>
    <w:basedOn w:val="Normal"/>
    <w:next w:val="Normal"/>
    <w:autoRedefine/>
    <w:uiPriority w:val="39"/>
    <w:unhideWhenUsed/>
    <w:rsid w:val="001E5478"/>
    <w:pPr>
      <w:tabs>
        <w:tab w:val="right" w:leader="dot" w:pos="9061"/>
      </w:tabs>
      <w:spacing w:line="336" w:lineRule="auto"/>
      <w:ind w:left="1235" w:hangingChars="441" w:hanging="1235"/>
      <w:jc w:val="left"/>
    </w:pPr>
    <w:rPr>
      <w:noProof/>
    </w:rPr>
  </w:style>
  <w:style w:type="paragraph" w:styleId="TOC8">
    <w:name w:val="toc 8"/>
    <w:basedOn w:val="Normal"/>
    <w:next w:val="Normal"/>
    <w:autoRedefine/>
    <w:uiPriority w:val="39"/>
    <w:unhideWhenUsed/>
    <w:rsid w:val="00BF3ADB"/>
    <w:pPr>
      <w:spacing w:after="100"/>
      <w:ind w:left="1960"/>
    </w:pPr>
  </w:style>
  <w:style w:type="paragraph" w:customStyle="1" w:styleId="22">
    <w:name w:val="22"/>
    <w:basedOn w:val="3"/>
    <w:qFormat/>
    <w:rsid w:val="00C66C97"/>
    <w:pPr>
      <w:keepNext w:val="0"/>
      <w:keepLines w:val="0"/>
      <w:spacing w:before="0" w:line="355" w:lineRule="auto"/>
      <w:ind w:firstLine="720"/>
      <w:outlineLvl w:val="9"/>
    </w:pPr>
  </w:style>
  <w:style w:type="paragraph" w:customStyle="1" w:styleId="33">
    <w:name w:val="33"/>
    <w:basedOn w:val="22"/>
    <w:qFormat/>
    <w:rsid w:val="00C66C97"/>
  </w:style>
  <w:style w:type="paragraph" w:styleId="TOC6">
    <w:name w:val="toc 6"/>
    <w:basedOn w:val="Normal"/>
    <w:next w:val="Normal"/>
    <w:autoRedefine/>
    <w:uiPriority w:val="39"/>
    <w:unhideWhenUsed/>
    <w:rsid w:val="00F7492B"/>
    <w:pPr>
      <w:spacing w:after="100"/>
      <w:ind w:left="1400"/>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4841684">
      <w:bodyDiv w:val="1"/>
      <w:marLeft w:val="0"/>
      <w:marRight w:val="0"/>
      <w:marTop w:val="0"/>
      <w:marBottom w:val="0"/>
      <w:divBdr>
        <w:top w:val="none" w:sz="0" w:space="0" w:color="auto"/>
        <w:left w:val="none" w:sz="0" w:space="0" w:color="auto"/>
        <w:bottom w:val="none" w:sz="0" w:space="0" w:color="auto"/>
        <w:right w:val="none" w:sz="0" w:space="0" w:color="auto"/>
      </w:divBdr>
    </w:div>
    <w:div w:id="46535025">
      <w:bodyDiv w:val="1"/>
      <w:marLeft w:val="0"/>
      <w:marRight w:val="0"/>
      <w:marTop w:val="0"/>
      <w:marBottom w:val="0"/>
      <w:divBdr>
        <w:top w:val="none" w:sz="0" w:space="0" w:color="auto"/>
        <w:left w:val="none" w:sz="0" w:space="0" w:color="auto"/>
        <w:bottom w:val="none" w:sz="0" w:space="0" w:color="auto"/>
        <w:right w:val="none" w:sz="0" w:space="0" w:color="auto"/>
      </w:divBdr>
    </w:div>
    <w:div w:id="63184502">
      <w:bodyDiv w:val="1"/>
      <w:marLeft w:val="0"/>
      <w:marRight w:val="0"/>
      <w:marTop w:val="0"/>
      <w:marBottom w:val="0"/>
      <w:divBdr>
        <w:top w:val="none" w:sz="0" w:space="0" w:color="auto"/>
        <w:left w:val="none" w:sz="0" w:space="0" w:color="auto"/>
        <w:bottom w:val="none" w:sz="0" w:space="0" w:color="auto"/>
        <w:right w:val="none" w:sz="0" w:space="0" w:color="auto"/>
      </w:divBdr>
    </w:div>
    <w:div w:id="85999975">
      <w:bodyDiv w:val="1"/>
      <w:marLeft w:val="0"/>
      <w:marRight w:val="0"/>
      <w:marTop w:val="0"/>
      <w:marBottom w:val="0"/>
      <w:divBdr>
        <w:top w:val="none" w:sz="0" w:space="0" w:color="auto"/>
        <w:left w:val="none" w:sz="0" w:space="0" w:color="auto"/>
        <w:bottom w:val="none" w:sz="0" w:space="0" w:color="auto"/>
        <w:right w:val="none" w:sz="0" w:space="0" w:color="auto"/>
      </w:divBdr>
    </w:div>
    <w:div w:id="113714305">
      <w:bodyDiv w:val="1"/>
      <w:marLeft w:val="0"/>
      <w:marRight w:val="0"/>
      <w:marTop w:val="0"/>
      <w:marBottom w:val="0"/>
      <w:divBdr>
        <w:top w:val="none" w:sz="0" w:space="0" w:color="auto"/>
        <w:left w:val="none" w:sz="0" w:space="0" w:color="auto"/>
        <w:bottom w:val="none" w:sz="0" w:space="0" w:color="auto"/>
        <w:right w:val="none" w:sz="0" w:space="0" w:color="auto"/>
      </w:divBdr>
    </w:div>
    <w:div w:id="158009977">
      <w:bodyDiv w:val="1"/>
      <w:marLeft w:val="0"/>
      <w:marRight w:val="0"/>
      <w:marTop w:val="0"/>
      <w:marBottom w:val="0"/>
      <w:divBdr>
        <w:top w:val="none" w:sz="0" w:space="0" w:color="auto"/>
        <w:left w:val="none" w:sz="0" w:space="0" w:color="auto"/>
        <w:bottom w:val="none" w:sz="0" w:space="0" w:color="auto"/>
        <w:right w:val="none" w:sz="0" w:space="0" w:color="auto"/>
      </w:divBdr>
    </w:div>
    <w:div w:id="160198847">
      <w:bodyDiv w:val="1"/>
      <w:marLeft w:val="0"/>
      <w:marRight w:val="0"/>
      <w:marTop w:val="0"/>
      <w:marBottom w:val="0"/>
      <w:divBdr>
        <w:top w:val="none" w:sz="0" w:space="0" w:color="auto"/>
        <w:left w:val="none" w:sz="0" w:space="0" w:color="auto"/>
        <w:bottom w:val="none" w:sz="0" w:space="0" w:color="auto"/>
        <w:right w:val="none" w:sz="0" w:space="0" w:color="auto"/>
      </w:divBdr>
    </w:div>
    <w:div w:id="219176111">
      <w:bodyDiv w:val="1"/>
      <w:marLeft w:val="0"/>
      <w:marRight w:val="0"/>
      <w:marTop w:val="0"/>
      <w:marBottom w:val="0"/>
      <w:divBdr>
        <w:top w:val="none" w:sz="0" w:space="0" w:color="auto"/>
        <w:left w:val="none" w:sz="0" w:space="0" w:color="auto"/>
        <w:bottom w:val="none" w:sz="0" w:space="0" w:color="auto"/>
        <w:right w:val="none" w:sz="0" w:space="0" w:color="auto"/>
      </w:divBdr>
    </w:div>
    <w:div w:id="253444047">
      <w:bodyDiv w:val="1"/>
      <w:marLeft w:val="0"/>
      <w:marRight w:val="0"/>
      <w:marTop w:val="0"/>
      <w:marBottom w:val="0"/>
      <w:divBdr>
        <w:top w:val="none" w:sz="0" w:space="0" w:color="auto"/>
        <w:left w:val="none" w:sz="0" w:space="0" w:color="auto"/>
        <w:bottom w:val="none" w:sz="0" w:space="0" w:color="auto"/>
        <w:right w:val="none" w:sz="0" w:space="0" w:color="auto"/>
      </w:divBdr>
    </w:div>
    <w:div w:id="291835251">
      <w:bodyDiv w:val="1"/>
      <w:marLeft w:val="0"/>
      <w:marRight w:val="0"/>
      <w:marTop w:val="0"/>
      <w:marBottom w:val="0"/>
      <w:divBdr>
        <w:top w:val="none" w:sz="0" w:space="0" w:color="auto"/>
        <w:left w:val="none" w:sz="0" w:space="0" w:color="auto"/>
        <w:bottom w:val="none" w:sz="0" w:space="0" w:color="auto"/>
        <w:right w:val="none" w:sz="0" w:space="0" w:color="auto"/>
      </w:divBdr>
    </w:div>
    <w:div w:id="306394619">
      <w:bodyDiv w:val="1"/>
      <w:marLeft w:val="0"/>
      <w:marRight w:val="0"/>
      <w:marTop w:val="0"/>
      <w:marBottom w:val="0"/>
      <w:divBdr>
        <w:top w:val="none" w:sz="0" w:space="0" w:color="auto"/>
        <w:left w:val="none" w:sz="0" w:space="0" w:color="auto"/>
        <w:bottom w:val="none" w:sz="0" w:space="0" w:color="auto"/>
        <w:right w:val="none" w:sz="0" w:space="0" w:color="auto"/>
      </w:divBdr>
    </w:div>
    <w:div w:id="317614085">
      <w:bodyDiv w:val="1"/>
      <w:marLeft w:val="0"/>
      <w:marRight w:val="0"/>
      <w:marTop w:val="0"/>
      <w:marBottom w:val="0"/>
      <w:divBdr>
        <w:top w:val="none" w:sz="0" w:space="0" w:color="auto"/>
        <w:left w:val="none" w:sz="0" w:space="0" w:color="auto"/>
        <w:bottom w:val="none" w:sz="0" w:space="0" w:color="auto"/>
        <w:right w:val="none" w:sz="0" w:space="0" w:color="auto"/>
      </w:divBdr>
    </w:div>
    <w:div w:id="354310000">
      <w:bodyDiv w:val="1"/>
      <w:marLeft w:val="0"/>
      <w:marRight w:val="0"/>
      <w:marTop w:val="0"/>
      <w:marBottom w:val="0"/>
      <w:divBdr>
        <w:top w:val="none" w:sz="0" w:space="0" w:color="auto"/>
        <w:left w:val="none" w:sz="0" w:space="0" w:color="auto"/>
        <w:bottom w:val="none" w:sz="0" w:space="0" w:color="auto"/>
        <w:right w:val="none" w:sz="0" w:space="0" w:color="auto"/>
      </w:divBdr>
    </w:div>
    <w:div w:id="359860038">
      <w:bodyDiv w:val="1"/>
      <w:marLeft w:val="0"/>
      <w:marRight w:val="0"/>
      <w:marTop w:val="0"/>
      <w:marBottom w:val="0"/>
      <w:divBdr>
        <w:top w:val="none" w:sz="0" w:space="0" w:color="auto"/>
        <w:left w:val="none" w:sz="0" w:space="0" w:color="auto"/>
        <w:bottom w:val="none" w:sz="0" w:space="0" w:color="auto"/>
        <w:right w:val="none" w:sz="0" w:space="0" w:color="auto"/>
      </w:divBdr>
    </w:div>
    <w:div w:id="364982278">
      <w:bodyDiv w:val="1"/>
      <w:marLeft w:val="0"/>
      <w:marRight w:val="0"/>
      <w:marTop w:val="0"/>
      <w:marBottom w:val="0"/>
      <w:divBdr>
        <w:top w:val="none" w:sz="0" w:space="0" w:color="auto"/>
        <w:left w:val="none" w:sz="0" w:space="0" w:color="auto"/>
        <w:bottom w:val="none" w:sz="0" w:space="0" w:color="auto"/>
        <w:right w:val="none" w:sz="0" w:space="0" w:color="auto"/>
      </w:divBdr>
    </w:div>
    <w:div w:id="376666564">
      <w:bodyDiv w:val="1"/>
      <w:marLeft w:val="0"/>
      <w:marRight w:val="0"/>
      <w:marTop w:val="0"/>
      <w:marBottom w:val="0"/>
      <w:divBdr>
        <w:top w:val="none" w:sz="0" w:space="0" w:color="auto"/>
        <w:left w:val="none" w:sz="0" w:space="0" w:color="auto"/>
        <w:bottom w:val="none" w:sz="0" w:space="0" w:color="auto"/>
        <w:right w:val="none" w:sz="0" w:space="0" w:color="auto"/>
      </w:divBdr>
    </w:div>
    <w:div w:id="429207512">
      <w:bodyDiv w:val="1"/>
      <w:marLeft w:val="0"/>
      <w:marRight w:val="0"/>
      <w:marTop w:val="0"/>
      <w:marBottom w:val="0"/>
      <w:divBdr>
        <w:top w:val="none" w:sz="0" w:space="0" w:color="auto"/>
        <w:left w:val="none" w:sz="0" w:space="0" w:color="auto"/>
        <w:bottom w:val="none" w:sz="0" w:space="0" w:color="auto"/>
        <w:right w:val="none" w:sz="0" w:space="0" w:color="auto"/>
      </w:divBdr>
    </w:div>
    <w:div w:id="433749826">
      <w:bodyDiv w:val="1"/>
      <w:marLeft w:val="0"/>
      <w:marRight w:val="0"/>
      <w:marTop w:val="0"/>
      <w:marBottom w:val="0"/>
      <w:divBdr>
        <w:top w:val="none" w:sz="0" w:space="0" w:color="auto"/>
        <w:left w:val="none" w:sz="0" w:space="0" w:color="auto"/>
        <w:bottom w:val="none" w:sz="0" w:space="0" w:color="auto"/>
        <w:right w:val="none" w:sz="0" w:space="0" w:color="auto"/>
      </w:divBdr>
    </w:div>
    <w:div w:id="440422295">
      <w:bodyDiv w:val="1"/>
      <w:marLeft w:val="0"/>
      <w:marRight w:val="0"/>
      <w:marTop w:val="0"/>
      <w:marBottom w:val="0"/>
      <w:divBdr>
        <w:top w:val="none" w:sz="0" w:space="0" w:color="auto"/>
        <w:left w:val="none" w:sz="0" w:space="0" w:color="auto"/>
        <w:bottom w:val="none" w:sz="0" w:space="0" w:color="auto"/>
        <w:right w:val="none" w:sz="0" w:space="0" w:color="auto"/>
      </w:divBdr>
    </w:div>
    <w:div w:id="447508351">
      <w:bodyDiv w:val="1"/>
      <w:marLeft w:val="0"/>
      <w:marRight w:val="0"/>
      <w:marTop w:val="0"/>
      <w:marBottom w:val="0"/>
      <w:divBdr>
        <w:top w:val="none" w:sz="0" w:space="0" w:color="auto"/>
        <w:left w:val="none" w:sz="0" w:space="0" w:color="auto"/>
        <w:bottom w:val="none" w:sz="0" w:space="0" w:color="auto"/>
        <w:right w:val="none" w:sz="0" w:space="0" w:color="auto"/>
      </w:divBdr>
    </w:div>
    <w:div w:id="480385932">
      <w:bodyDiv w:val="1"/>
      <w:marLeft w:val="0"/>
      <w:marRight w:val="0"/>
      <w:marTop w:val="0"/>
      <w:marBottom w:val="0"/>
      <w:divBdr>
        <w:top w:val="none" w:sz="0" w:space="0" w:color="auto"/>
        <w:left w:val="none" w:sz="0" w:space="0" w:color="auto"/>
        <w:bottom w:val="none" w:sz="0" w:space="0" w:color="auto"/>
        <w:right w:val="none" w:sz="0" w:space="0" w:color="auto"/>
      </w:divBdr>
    </w:div>
    <w:div w:id="502089921">
      <w:bodyDiv w:val="1"/>
      <w:marLeft w:val="0"/>
      <w:marRight w:val="0"/>
      <w:marTop w:val="0"/>
      <w:marBottom w:val="0"/>
      <w:divBdr>
        <w:top w:val="none" w:sz="0" w:space="0" w:color="auto"/>
        <w:left w:val="none" w:sz="0" w:space="0" w:color="auto"/>
        <w:bottom w:val="none" w:sz="0" w:space="0" w:color="auto"/>
        <w:right w:val="none" w:sz="0" w:space="0" w:color="auto"/>
      </w:divBdr>
    </w:div>
    <w:div w:id="514225023">
      <w:bodyDiv w:val="1"/>
      <w:marLeft w:val="0"/>
      <w:marRight w:val="0"/>
      <w:marTop w:val="0"/>
      <w:marBottom w:val="0"/>
      <w:divBdr>
        <w:top w:val="none" w:sz="0" w:space="0" w:color="auto"/>
        <w:left w:val="none" w:sz="0" w:space="0" w:color="auto"/>
        <w:bottom w:val="none" w:sz="0" w:space="0" w:color="auto"/>
        <w:right w:val="none" w:sz="0" w:space="0" w:color="auto"/>
      </w:divBdr>
    </w:div>
    <w:div w:id="528572363">
      <w:bodyDiv w:val="1"/>
      <w:marLeft w:val="0"/>
      <w:marRight w:val="0"/>
      <w:marTop w:val="0"/>
      <w:marBottom w:val="0"/>
      <w:divBdr>
        <w:top w:val="none" w:sz="0" w:space="0" w:color="auto"/>
        <w:left w:val="none" w:sz="0" w:space="0" w:color="auto"/>
        <w:bottom w:val="none" w:sz="0" w:space="0" w:color="auto"/>
        <w:right w:val="none" w:sz="0" w:space="0" w:color="auto"/>
      </w:divBdr>
    </w:div>
    <w:div w:id="548419263">
      <w:bodyDiv w:val="1"/>
      <w:marLeft w:val="0"/>
      <w:marRight w:val="0"/>
      <w:marTop w:val="0"/>
      <w:marBottom w:val="0"/>
      <w:divBdr>
        <w:top w:val="none" w:sz="0" w:space="0" w:color="auto"/>
        <w:left w:val="none" w:sz="0" w:space="0" w:color="auto"/>
        <w:bottom w:val="none" w:sz="0" w:space="0" w:color="auto"/>
        <w:right w:val="none" w:sz="0" w:space="0" w:color="auto"/>
      </w:divBdr>
    </w:div>
    <w:div w:id="554118887">
      <w:bodyDiv w:val="1"/>
      <w:marLeft w:val="0"/>
      <w:marRight w:val="0"/>
      <w:marTop w:val="0"/>
      <w:marBottom w:val="0"/>
      <w:divBdr>
        <w:top w:val="none" w:sz="0" w:space="0" w:color="auto"/>
        <w:left w:val="none" w:sz="0" w:space="0" w:color="auto"/>
        <w:bottom w:val="none" w:sz="0" w:space="0" w:color="auto"/>
        <w:right w:val="none" w:sz="0" w:space="0" w:color="auto"/>
      </w:divBdr>
    </w:div>
    <w:div w:id="576282296">
      <w:bodyDiv w:val="1"/>
      <w:marLeft w:val="0"/>
      <w:marRight w:val="0"/>
      <w:marTop w:val="0"/>
      <w:marBottom w:val="0"/>
      <w:divBdr>
        <w:top w:val="none" w:sz="0" w:space="0" w:color="auto"/>
        <w:left w:val="none" w:sz="0" w:space="0" w:color="auto"/>
        <w:bottom w:val="none" w:sz="0" w:space="0" w:color="auto"/>
        <w:right w:val="none" w:sz="0" w:space="0" w:color="auto"/>
      </w:divBdr>
    </w:div>
    <w:div w:id="600380951">
      <w:bodyDiv w:val="1"/>
      <w:marLeft w:val="0"/>
      <w:marRight w:val="0"/>
      <w:marTop w:val="0"/>
      <w:marBottom w:val="0"/>
      <w:divBdr>
        <w:top w:val="none" w:sz="0" w:space="0" w:color="auto"/>
        <w:left w:val="none" w:sz="0" w:space="0" w:color="auto"/>
        <w:bottom w:val="none" w:sz="0" w:space="0" w:color="auto"/>
        <w:right w:val="none" w:sz="0" w:space="0" w:color="auto"/>
      </w:divBdr>
    </w:div>
    <w:div w:id="602802888">
      <w:bodyDiv w:val="1"/>
      <w:marLeft w:val="0"/>
      <w:marRight w:val="0"/>
      <w:marTop w:val="0"/>
      <w:marBottom w:val="0"/>
      <w:divBdr>
        <w:top w:val="none" w:sz="0" w:space="0" w:color="auto"/>
        <w:left w:val="none" w:sz="0" w:space="0" w:color="auto"/>
        <w:bottom w:val="none" w:sz="0" w:space="0" w:color="auto"/>
        <w:right w:val="none" w:sz="0" w:space="0" w:color="auto"/>
      </w:divBdr>
    </w:div>
    <w:div w:id="636765762">
      <w:bodyDiv w:val="1"/>
      <w:marLeft w:val="0"/>
      <w:marRight w:val="0"/>
      <w:marTop w:val="0"/>
      <w:marBottom w:val="0"/>
      <w:divBdr>
        <w:top w:val="none" w:sz="0" w:space="0" w:color="auto"/>
        <w:left w:val="none" w:sz="0" w:space="0" w:color="auto"/>
        <w:bottom w:val="none" w:sz="0" w:space="0" w:color="auto"/>
        <w:right w:val="none" w:sz="0" w:space="0" w:color="auto"/>
      </w:divBdr>
    </w:div>
    <w:div w:id="647590119">
      <w:bodyDiv w:val="1"/>
      <w:marLeft w:val="0"/>
      <w:marRight w:val="0"/>
      <w:marTop w:val="0"/>
      <w:marBottom w:val="0"/>
      <w:divBdr>
        <w:top w:val="none" w:sz="0" w:space="0" w:color="auto"/>
        <w:left w:val="none" w:sz="0" w:space="0" w:color="auto"/>
        <w:bottom w:val="none" w:sz="0" w:space="0" w:color="auto"/>
        <w:right w:val="none" w:sz="0" w:space="0" w:color="auto"/>
      </w:divBdr>
    </w:div>
    <w:div w:id="650404058">
      <w:bodyDiv w:val="1"/>
      <w:marLeft w:val="0"/>
      <w:marRight w:val="0"/>
      <w:marTop w:val="0"/>
      <w:marBottom w:val="0"/>
      <w:divBdr>
        <w:top w:val="none" w:sz="0" w:space="0" w:color="auto"/>
        <w:left w:val="none" w:sz="0" w:space="0" w:color="auto"/>
        <w:bottom w:val="none" w:sz="0" w:space="0" w:color="auto"/>
        <w:right w:val="none" w:sz="0" w:space="0" w:color="auto"/>
      </w:divBdr>
    </w:div>
    <w:div w:id="707797705">
      <w:bodyDiv w:val="1"/>
      <w:marLeft w:val="0"/>
      <w:marRight w:val="0"/>
      <w:marTop w:val="0"/>
      <w:marBottom w:val="0"/>
      <w:divBdr>
        <w:top w:val="none" w:sz="0" w:space="0" w:color="auto"/>
        <w:left w:val="none" w:sz="0" w:space="0" w:color="auto"/>
        <w:bottom w:val="none" w:sz="0" w:space="0" w:color="auto"/>
        <w:right w:val="none" w:sz="0" w:space="0" w:color="auto"/>
      </w:divBdr>
    </w:div>
    <w:div w:id="741834110">
      <w:bodyDiv w:val="1"/>
      <w:marLeft w:val="0"/>
      <w:marRight w:val="0"/>
      <w:marTop w:val="0"/>
      <w:marBottom w:val="0"/>
      <w:divBdr>
        <w:top w:val="none" w:sz="0" w:space="0" w:color="auto"/>
        <w:left w:val="none" w:sz="0" w:space="0" w:color="auto"/>
        <w:bottom w:val="none" w:sz="0" w:space="0" w:color="auto"/>
        <w:right w:val="none" w:sz="0" w:space="0" w:color="auto"/>
      </w:divBdr>
    </w:div>
    <w:div w:id="761992501">
      <w:bodyDiv w:val="1"/>
      <w:marLeft w:val="0"/>
      <w:marRight w:val="0"/>
      <w:marTop w:val="0"/>
      <w:marBottom w:val="0"/>
      <w:divBdr>
        <w:top w:val="none" w:sz="0" w:space="0" w:color="auto"/>
        <w:left w:val="none" w:sz="0" w:space="0" w:color="auto"/>
        <w:bottom w:val="none" w:sz="0" w:space="0" w:color="auto"/>
        <w:right w:val="none" w:sz="0" w:space="0" w:color="auto"/>
      </w:divBdr>
    </w:div>
    <w:div w:id="792291342">
      <w:bodyDiv w:val="1"/>
      <w:marLeft w:val="0"/>
      <w:marRight w:val="0"/>
      <w:marTop w:val="0"/>
      <w:marBottom w:val="0"/>
      <w:divBdr>
        <w:top w:val="none" w:sz="0" w:space="0" w:color="auto"/>
        <w:left w:val="none" w:sz="0" w:space="0" w:color="auto"/>
        <w:bottom w:val="none" w:sz="0" w:space="0" w:color="auto"/>
        <w:right w:val="none" w:sz="0" w:space="0" w:color="auto"/>
      </w:divBdr>
    </w:div>
    <w:div w:id="837578504">
      <w:bodyDiv w:val="1"/>
      <w:marLeft w:val="0"/>
      <w:marRight w:val="0"/>
      <w:marTop w:val="0"/>
      <w:marBottom w:val="0"/>
      <w:divBdr>
        <w:top w:val="none" w:sz="0" w:space="0" w:color="auto"/>
        <w:left w:val="none" w:sz="0" w:space="0" w:color="auto"/>
        <w:bottom w:val="none" w:sz="0" w:space="0" w:color="auto"/>
        <w:right w:val="none" w:sz="0" w:space="0" w:color="auto"/>
      </w:divBdr>
    </w:div>
    <w:div w:id="909076535">
      <w:bodyDiv w:val="1"/>
      <w:marLeft w:val="0"/>
      <w:marRight w:val="0"/>
      <w:marTop w:val="0"/>
      <w:marBottom w:val="0"/>
      <w:divBdr>
        <w:top w:val="none" w:sz="0" w:space="0" w:color="auto"/>
        <w:left w:val="none" w:sz="0" w:space="0" w:color="auto"/>
        <w:bottom w:val="none" w:sz="0" w:space="0" w:color="auto"/>
        <w:right w:val="none" w:sz="0" w:space="0" w:color="auto"/>
      </w:divBdr>
    </w:div>
    <w:div w:id="923029398">
      <w:bodyDiv w:val="1"/>
      <w:marLeft w:val="0"/>
      <w:marRight w:val="0"/>
      <w:marTop w:val="0"/>
      <w:marBottom w:val="0"/>
      <w:divBdr>
        <w:top w:val="none" w:sz="0" w:space="0" w:color="auto"/>
        <w:left w:val="none" w:sz="0" w:space="0" w:color="auto"/>
        <w:bottom w:val="none" w:sz="0" w:space="0" w:color="auto"/>
        <w:right w:val="none" w:sz="0" w:space="0" w:color="auto"/>
      </w:divBdr>
    </w:div>
    <w:div w:id="943685348">
      <w:bodyDiv w:val="1"/>
      <w:marLeft w:val="0"/>
      <w:marRight w:val="0"/>
      <w:marTop w:val="0"/>
      <w:marBottom w:val="0"/>
      <w:divBdr>
        <w:top w:val="none" w:sz="0" w:space="0" w:color="auto"/>
        <w:left w:val="none" w:sz="0" w:space="0" w:color="auto"/>
        <w:bottom w:val="none" w:sz="0" w:space="0" w:color="auto"/>
        <w:right w:val="none" w:sz="0" w:space="0" w:color="auto"/>
      </w:divBdr>
    </w:div>
    <w:div w:id="951937086">
      <w:bodyDiv w:val="1"/>
      <w:marLeft w:val="0"/>
      <w:marRight w:val="0"/>
      <w:marTop w:val="0"/>
      <w:marBottom w:val="0"/>
      <w:divBdr>
        <w:top w:val="none" w:sz="0" w:space="0" w:color="auto"/>
        <w:left w:val="none" w:sz="0" w:space="0" w:color="auto"/>
        <w:bottom w:val="none" w:sz="0" w:space="0" w:color="auto"/>
        <w:right w:val="none" w:sz="0" w:space="0" w:color="auto"/>
      </w:divBdr>
    </w:div>
    <w:div w:id="961576825">
      <w:bodyDiv w:val="1"/>
      <w:marLeft w:val="0"/>
      <w:marRight w:val="0"/>
      <w:marTop w:val="0"/>
      <w:marBottom w:val="0"/>
      <w:divBdr>
        <w:top w:val="none" w:sz="0" w:space="0" w:color="auto"/>
        <w:left w:val="none" w:sz="0" w:space="0" w:color="auto"/>
        <w:bottom w:val="none" w:sz="0" w:space="0" w:color="auto"/>
        <w:right w:val="none" w:sz="0" w:space="0" w:color="auto"/>
      </w:divBdr>
    </w:div>
    <w:div w:id="1114517520">
      <w:bodyDiv w:val="1"/>
      <w:marLeft w:val="0"/>
      <w:marRight w:val="0"/>
      <w:marTop w:val="0"/>
      <w:marBottom w:val="0"/>
      <w:divBdr>
        <w:top w:val="none" w:sz="0" w:space="0" w:color="auto"/>
        <w:left w:val="none" w:sz="0" w:space="0" w:color="auto"/>
        <w:bottom w:val="none" w:sz="0" w:space="0" w:color="auto"/>
        <w:right w:val="none" w:sz="0" w:space="0" w:color="auto"/>
      </w:divBdr>
    </w:div>
    <w:div w:id="1168060741">
      <w:bodyDiv w:val="1"/>
      <w:marLeft w:val="0"/>
      <w:marRight w:val="0"/>
      <w:marTop w:val="0"/>
      <w:marBottom w:val="0"/>
      <w:divBdr>
        <w:top w:val="none" w:sz="0" w:space="0" w:color="auto"/>
        <w:left w:val="none" w:sz="0" w:space="0" w:color="auto"/>
        <w:bottom w:val="none" w:sz="0" w:space="0" w:color="auto"/>
        <w:right w:val="none" w:sz="0" w:space="0" w:color="auto"/>
      </w:divBdr>
    </w:div>
    <w:div w:id="1206914811">
      <w:bodyDiv w:val="1"/>
      <w:marLeft w:val="0"/>
      <w:marRight w:val="0"/>
      <w:marTop w:val="0"/>
      <w:marBottom w:val="0"/>
      <w:divBdr>
        <w:top w:val="none" w:sz="0" w:space="0" w:color="auto"/>
        <w:left w:val="none" w:sz="0" w:space="0" w:color="auto"/>
        <w:bottom w:val="none" w:sz="0" w:space="0" w:color="auto"/>
        <w:right w:val="none" w:sz="0" w:space="0" w:color="auto"/>
      </w:divBdr>
    </w:div>
    <w:div w:id="1220870289">
      <w:bodyDiv w:val="1"/>
      <w:marLeft w:val="0"/>
      <w:marRight w:val="0"/>
      <w:marTop w:val="0"/>
      <w:marBottom w:val="0"/>
      <w:divBdr>
        <w:top w:val="none" w:sz="0" w:space="0" w:color="auto"/>
        <w:left w:val="none" w:sz="0" w:space="0" w:color="auto"/>
        <w:bottom w:val="none" w:sz="0" w:space="0" w:color="auto"/>
        <w:right w:val="none" w:sz="0" w:space="0" w:color="auto"/>
      </w:divBdr>
    </w:div>
    <w:div w:id="1230535889">
      <w:bodyDiv w:val="1"/>
      <w:marLeft w:val="0"/>
      <w:marRight w:val="0"/>
      <w:marTop w:val="0"/>
      <w:marBottom w:val="0"/>
      <w:divBdr>
        <w:top w:val="none" w:sz="0" w:space="0" w:color="auto"/>
        <w:left w:val="none" w:sz="0" w:space="0" w:color="auto"/>
        <w:bottom w:val="none" w:sz="0" w:space="0" w:color="auto"/>
        <w:right w:val="none" w:sz="0" w:space="0" w:color="auto"/>
      </w:divBdr>
      <w:divsChild>
        <w:div w:id="276524168">
          <w:marLeft w:val="0"/>
          <w:marRight w:val="0"/>
          <w:marTop w:val="0"/>
          <w:marBottom w:val="0"/>
          <w:divBdr>
            <w:top w:val="none" w:sz="0" w:space="0" w:color="auto"/>
            <w:left w:val="none" w:sz="0" w:space="0" w:color="auto"/>
            <w:bottom w:val="none" w:sz="0" w:space="0" w:color="auto"/>
            <w:right w:val="none" w:sz="0" w:space="0" w:color="auto"/>
          </w:divBdr>
        </w:div>
        <w:div w:id="1094401693">
          <w:marLeft w:val="0"/>
          <w:marRight w:val="0"/>
          <w:marTop w:val="0"/>
          <w:marBottom w:val="0"/>
          <w:divBdr>
            <w:top w:val="none" w:sz="0" w:space="0" w:color="auto"/>
            <w:left w:val="none" w:sz="0" w:space="0" w:color="auto"/>
            <w:bottom w:val="none" w:sz="0" w:space="0" w:color="auto"/>
            <w:right w:val="none" w:sz="0" w:space="0" w:color="auto"/>
          </w:divBdr>
        </w:div>
        <w:div w:id="693531526">
          <w:marLeft w:val="0"/>
          <w:marRight w:val="0"/>
          <w:marTop w:val="0"/>
          <w:marBottom w:val="0"/>
          <w:divBdr>
            <w:top w:val="none" w:sz="0" w:space="0" w:color="auto"/>
            <w:left w:val="none" w:sz="0" w:space="0" w:color="auto"/>
            <w:bottom w:val="none" w:sz="0" w:space="0" w:color="auto"/>
            <w:right w:val="none" w:sz="0" w:space="0" w:color="auto"/>
          </w:divBdr>
        </w:div>
        <w:div w:id="2113625030">
          <w:marLeft w:val="0"/>
          <w:marRight w:val="0"/>
          <w:marTop w:val="0"/>
          <w:marBottom w:val="0"/>
          <w:divBdr>
            <w:top w:val="none" w:sz="0" w:space="0" w:color="auto"/>
            <w:left w:val="none" w:sz="0" w:space="0" w:color="auto"/>
            <w:bottom w:val="none" w:sz="0" w:space="0" w:color="auto"/>
            <w:right w:val="none" w:sz="0" w:space="0" w:color="auto"/>
          </w:divBdr>
        </w:div>
        <w:div w:id="1382485587">
          <w:marLeft w:val="0"/>
          <w:marRight w:val="0"/>
          <w:marTop w:val="0"/>
          <w:marBottom w:val="0"/>
          <w:divBdr>
            <w:top w:val="none" w:sz="0" w:space="0" w:color="auto"/>
            <w:left w:val="none" w:sz="0" w:space="0" w:color="auto"/>
            <w:bottom w:val="none" w:sz="0" w:space="0" w:color="auto"/>
            <w:right w:val="none" w:sz="0" w:space="0" w:color="auto"/>
          </w:divBdr>
        </w:div>
        <w:div w:id="570964614">
          <w:marLeft w:val="0"/>
          <w:marRight w:val="0"/>
          <w:marTop w:val="0"/>
          <w:marBottom w:val="0"/>
          <w:divBdr>
            <w:top w:val="none" w:sz="0" w:space="0" w:color="auto"/>
            <w:left w:val="none" w:sz="0" w:space="0" w:color="auto"/>
            <w:bottom w:val="none" w:sz="0" w:space="0" w:color="auto"/>
            <w:right w:val="none" w:sz="0" w:space="0" w:color="auto"/>
          </w:divBdr>
        </w:div>
        <w:div w:id="855967743">
          <w:marLeft w:val="0"/>
          <w:marRight w:val="0"/>
          <w:marTop w:val="0"/>
          <w:marBottom w:val="0"/>
          <w:divBdr>
            <w:top w:val="none" w:sz="0" w:space="0" w:color="auto"/>
            <w:left w:val="none" w:sz="0" w:space="0" w:color="auto"/>
            <w:bottom w:val="none" w:sz="0" w:space="0" w:color="auto"/>
            <w:right w:val="none" w:sz="0" w:space="0" w:color="auto"/>
          </w:divBdr>
        </w:div>
      </w:divsChild>
    </w:div>
    <w:div w:id="1262102445">
      <w:bodyDiv w:val="1"/>
      <w:marLeft w:val="0"/>
      <w:marRight w:val="0"/>
      <w:marTop w:val="0"/>
      <w:marBottom w:val="0"/>
      <w:divBdr>
        <w:top w:val="none" w:sz="0" w:space="0" w:color="auto"/>
        <w:left w:val="none" w:sz="0" w:space="0" w:color="auto"/>
        <w:bottom w:val="none" w:sz="0" w:space="0" w:color="auto"/>
        <w:right w:val="none" w:sz="0" w:space="0" w:color="auto"/>
      </w:divBdr>
    </w:div>
    <w:div w:id="1283070662">
      <w:bodyDiv w:val="1"/>
      <w:marLeft w:val="0"/>
      <w:marRight w:val="0"/>
      <w:marTop w:val="0"/>
      <w:marBottom w:val="0"/>
      <w:divBdr>
        <w:top w:val="none" w:sz="0" w:space="0" w:color="auto"/>
        <w:left w:val="none" w:sz="0" w:space="0" w:color="auto"/>
        <w:bottom w:val="none" w:sz="0" w:space="0" w:color="auto"/>
        <w:right w:val="none" w:sz="0" w:space="0" w:color="auto"/>
      </w:divBdr>
    </w:div>
    <w:div w:id="1303536167">
      <w:bodyDiv w:val="1"/>
      <w:marLeft w:val="0"/>
      <w:marRight w:val="0"/>
      <w:marTop w:val="0"/>
      <w:marBottom w:val="0"/>
      <w:divBdr>
        <w:top w:val="none" w:sz="0" w:space="0" w:color="auto"/>
        <w:left w:val="none" w:sz="0" w:space="0" w:color="auto"/>
        <w:bottom w:val="none" w:sz="0" w:space="0" w:color="auto"/>
        <w:right w:val="none" w:sz="0" w:space="0" w:color="auto"/>
      </w:divBdr>
    </w:div>
    <w:div w:id="1308974957">
      <w:bodyDiv w:val="1"/>
      <w:marLeft w:val="0"/>
      <w:marRight w:val="0"/>
      <w:marTop w:val="0"/>
      <w:marBottom w:val="0"/>
      <w:divBdr>
        <w:top w:val="none" w:sz="0" w:space="0" w:color="auto"/>
        <w:left w:val="none" w:sz="0" w:space="0" w:color="auto"/>
        <w:bottom w:val="none" w:sz="0" w:space="0" w:color="auto"/>
        <w:right w:val="none" w:sz="0" w:space="0" w:color="auto"/>
      </w:divBdr>
    </w:div>
    <w:div w:id="1323774828">
      <w:bodyDiv w:val="1"/>
      <w:marLeft w:val="0"/>
      <w:marRight w:val="0"/>
      <w:marTop w:val="0"/>
      <w:marBottom w:val="0"/>
      <w:divBdr>
        <w:top w:val="none" w:sz="0" w:space="0" w:color="auto"/>
        <w:left w:val="none" w:sz="0" w:space="0" w:color="auto"/>
        <w:bottom w:val="none" w:sz="0" w:space="0" w:color="auto"/>
        <w:right w:val="none" w:sz="0" w:space="0" w:color="auto"/>
      </w:divBdr>
    </w:div>
    <w:div w:id="1360476087">
      <w:bodyDiv w:val="1"/>
      <w:marLeft w:val="0"/>
      <w:marRight w:val="0"/>
      <w:marTop w:val="0"/>
      <w:marBottom w:val="0"/>
      <w:divBdr>
        <w:top w:val="none" w:sz="0" w:space="0" w:color="auto"/>
        <w:left w:val="none" w:sz="0" w:space="0" w:color="auto"/>
        <w:bottom w:val="none" w:sz="0" w:space="0" w:color="auto"/>
        <w:right w:val="none" w:sz="0" w:space="0" w:color="auto"/>
      </w:divBdr>
    </w:div>
    <w:div w:id="1373535512">
      <w:bodyDiv w:val="1"/>
      <w:marLeft w:val="0"/>
      <w:marRight w:val="0"/>
      <w:marTop w:val="0"/>
      <w:marBottom w:val="0"/>
      <w:divBdr>
        <w:top w:val="none" w:sz="0" w:space="0" w:color="auto"/>
        <w:left w:val="none" w:sz="0" w:space="0" w:color="auto"/>
        <w:bottom w:val="none" w:sz="0" w:space="0" w:color="auto"/>
        <w:right w:val="none" w:sz="0" w:space="0" w:color="auto"/>
      </w:divBdr>
    </w:div>
    <w:div w:id="1431782402">
      <w:bodyDiv w:val="1"/>
      <w:marLeft w:val="0"/>
      <w:marRight w:val="0"/>
      <w:marTop w:val="0"/>
      <w:marBottom w:val="0"/>
      <w:divBdr>
        <w:top w:val="none" w:sz="0" w:space="0" w:color="auto"/>
        <w:left w:val="none" w:sz="0" w:space="0" w:color="auto"/>
        <w:bottom w:val="none" w:sz="0" w:space="0" w:color="auto"/>
        <w:right w:val="none" w:sz="0" w:space="0" w:color="auto"/>
      </w:divBdr>
    </w:div>
    <w:div w:id="1439058363">
      <w:bodyDiv w:val="1"/>
      <w:marLeft w:val="0"/>
      <w:marRight w:val="0"/>
      <w:marTop w:val="0"/>
      <w:marBottom w:val="0"/>
      <w:divBdr>
        <w:top w:val="none" w:sz="0" w:space="0" w:color="auto"/>
        <w:left w:val="none" w:sz="0" w:space="0" w:color="auto"/>
        <w:bottom w:val="none" w:sz="0" w:space="0" w:color="auto"/>
        <w:right w:val="none" w:sz="0" w:space="0" w:color="auto"/>
      </w:divBdr>
    </w:div>
    <w:div w:id="1469661180">
      <w:bodyDiv w:val="1"/>
      <w:marLeft w:val="0"/>
      <w:marRight w:val="0"/>
      <w:marTop w:val="0"/>
      <w:marBottom w:val="0"/>
      <w:divBdr>
        <w:top w:val="none" w:sz="0" w:space="0" w:color="auto"/>
        <w:left w:val="none" w:sz="0" w:space="0" w:color="auto"/>
        <w:bottom w:val="none" w:sz="0" w:space="0" w:color="auto"/>
        <w:right w:val="none" w:sz="0" w:space="0" w:color="auto"/>
      </w:divBdr>
    </w:div>
    <w:div w:id="1470709812">
      <w:bodyDiv w:val="1"/>
      <w:marLeft w:val="0"/>
      <w:marRight w:val="0"/>
      <w:marTop w:val="0"/>
      <w:marBottom w:val="0"/>
      <w:divBdr>
        <w:top w:val="none" w:sz="0" w:space="0" w:color="auto"/>
        <w:left w:val="none" w:sz="0" w:space="0" w:color="auto"/>
        <w:bottom w:val="none" w:sz="0" w:space="0" w:color="auto"/>
        <w:right w:val="none" w:sz="0" w:space="0" w:color="auto"/>
      </w:divBdr>
    </w:div>
    <w:div w:id="1471174183">
      <w:bodyDiv w:val="1"/>
      <w:marLeft w:val="0"/>
      <w:marRight w:val="0"/>
      <w:marTop w:val="0"/>
      <w:marBottom w:val="0"/>
      <w:divBdr>
        <w:top w:val="none" w:sz="0" w:space="0" w:color="auto"/>
        <w:left w:val="none" w:sz="0" w:space="0" w:color="auto"/>
        <w:bottom w:val="none" w:sz="0" w:space="0" w:color="auto"/>
        <w:right w:val="none" w:sz="0" w:space="0" w:color="auto"/>
      </w:divBdr>
    </w:div>
    <w:div w:id="1478690674">
      <w:bodyDiv w:val="1"/>
      <w:marLeft w:val="0"/>
      <w:marRight w:val="0"/>
      <w:marTop w:val="0"/>
      <w:marBottom w:val="0"/>
      <w:divBdr>
        <w:top w:val="none" w:sz="0" w:space="0" w:color="auto"/>
        <w:left w:val="none" w:sz="0" w:space="0" w:color="auto"/>
        <w:bottom w:val="none" w:sz="0" w:space="0" w:color="auto"/>
        <w:right w:val="none" w:sz="0" w:space="0" w:color="auto"/>
      </w:divBdr>
    </w:div>
    <w:div w:id="1504473698">
      <w:bodyDiv w:val="1"/>
      <w:marLeft w:val="0"/>
      <w:marRight w:val="0"/>
      <w:marTop w:val="0"/>
      <w:marBottom w:val="0"/>
      <w:divBdr>
        <w:top w:val="none" w:sz="0" w:space="0" w:color="auto"/>
        <w:left w:val="none" w:sz="0" w:space="0" w:color="auto"/>
        <w:bottom w:val="none" w:sz="0" w:space="0" w:color="auto"/>
        <w:right w:val="none" w:sz="0" w:space="0" w:color="auto"/>
      </w:divBdr>
      <w:divsChild>
        <w:div w:id="1221743824">
          <w:marLeft w:val="0"/>
          <w:marRight w:val="0"/>
          <w:marTop w:val="0"/>
          <w:marBottom w:val="0"/>
          <w:divBdr>
            <w:top w:val="none" w:sz="0" w:space="0" w:color="auto"/>
            <w:left w:val="none" w:sz="0" w:space="0" w:color="auto"/>
            <w:bottom w:val="none" w:sz="0" w:space="0" w:color="auto"/>
            <w:right w:val="none" w:sz="0" w:space="0" w:color="auto"/>
          </w:divBdr>
          <w:divsChild>
            <w:div w:id="1596666362">
              <w:marLeft w:val="0"/>
              <w:marRight w:val="0"/>
              <w:marTop w:val="0"/>
              <w:marBottom w:val="0"/>
              <w:divBdr>
                <w:top w:val="none" w:sz="0" w:space="0" w:color="auto"/>
                <w:left w:val="none" w:sz="0" w:space="0" w:color="auto"/>
                <w:bottom w:val="none" w:sz="0" w:space="0" w:color="auto"/>
                <w:right w:val="none" w:sz="0" w:space="0" w:color="auto"/>
              </w:divBdr>
              <w:divsChild>
                <w:div w:id="1975481198">
                  <w:marLeft w:val="0"/>
                  <w:marRight w:val="0"/>
                  <w:marTop w:val="0"/>
                  <w:marBottom w:val="0"/>
                  <w:divBdr>
                    <w:top w:val="none" w:sz="0" w:space="0" w:color="auto"/>
                    <w:left w:val="none" w:sz="0" w:space="0" w:color="auto"/>
                    <w:bottom w:val="none" w:sz="0" w:space="0" w:color="auto"/>
                    <w:right w:val="none" w:sz="0" w:space="0" w:color="auto"/>
                  </w:divBdr>
                  <w:divsChild>
                    <w:div w:id="146089933">
                      <w:marLeft w:val="0"/>
                      <w:marRight w:val="0"/>
                      <w:marTop w:val="0"/>
                      <w:marBottom w:val="0"/>
                      <w:divBdr>
                        <w:top w:val="none" w:sz="0" w:space="0" w:color="auto"/>
                        <w:left w:val="none" w:sz="0" w:space="0" w:color="auto"/>
                        <w:bottom w:val="none" w:sz="0" w:space="0" w:color="auto"/>
                        <w:right w:val="none" w:sz="0" w:space="0" w:color="auto"/>
                      </w:divBdr>
                      <w:divsChild>
                        <w:div w:id="493836273">
                          <w:marLeft w:val="0"/>
                          <w:marRight w:val="0"/>
                          <w:marTop w:val="0"/>
                          <w:marBottom w:val="0"/>
                          <w:divBdr>
                            <w:top w:val="none" w:sz="0" w:space="0" w:color="auto"/>
                            <w:left w:val="none" w:sz="0" w:space="0" w:color="auto"/>
                            <w:bottom w:val="none" w:sz="0" w:space="0" w:color="auto"/>
                            <w:right w:val="none" w:sz="0" w:space="0" w:color="auto"/>
                          </w:divBdr>
                        </w:div>
                        <w:div w:id="1219242077">
                          <w:marLeft w:val="0"/>
                          <w:marRight w:val="0"/>
                          <w:marTop w:val="0"/>
                          <w:marBottom w:val="0"/>
                          <w:divBdr>
                            <w:top w:val="none" w:sz="0" w:space="0" w:color="auto"/>
                            <w:left w:val="none" w:sz="0" w:space="0" w:color="auto"/>
                            <w:bottom w:val="none" w:sz="0" w:space="0" w:color="auto"/>
                            <w:right w:val="none" w:sz="0" w:space="0" w:color="auto"/>
                          </w:divBdr>
                        </w:div>
                        <w:div w:id="113795665">
                          <w:marLeft w:val="0"/>
                          <w:marRight w:val="0"/>
                          <w:marTop w:val="0"/>
                          <w:marBottom w:val="0"/>
                          <w:divBdr>
                            <w:top w:val="none" w:sz="0" w:space="0" w:color="auto"/>
                            <w:left w:val="none" w:sz="0" w:space="0" w:color="auto"/>
                            <w:bottom w:val="none" w:sz="0" w:space="0" w:color="auto"/>
                            <w:right w:val="none" w:sz="0" w:space="0" w:color="auto"/>
                          </w:divBdr>
                        </w:div>
                        <w:div w:id="1768962134">
                          <w:marLeft w:val="0"/>
                          <w:marRight w:val="0"/>
                          <w:marTop w:val="0"/>
                          <w:marBottom w:val="0"/>
                          <w:divBdr>
                            <w:top w:val="none" w:sz="0" w:space="0" w:color="auto"/>
                            <w:left w:val="none" w:sz="0" w:space="0" w:color="auto"/>
                            <w:bottom w:val="none" w:sz="0" w:space="0" w:color="auto"/>
                            <w:right w:val="none" w:sz="0" w:space="0" w:color="auto"/>
                          </w:divBdr>
                        </w:div>
                        <w:div w:id="1334918889">
                          <w:marLeft w:val="0"/>
                          <w:marRight w:val="0"/>
                          <w:marTop w:val="0"/>
                          <w:marBottom w:val="0"/>
                          <w:divBdr>
                            <w:top w:val="none" w:sz="0" w:space="0" w:color="auto"/>
                            <w:left w:val="none" w:sz="0" w:space="0" w:color="auto"/>
                            <w:bottom w:val="none" w:sz="0" w:space="0" w:color="auto"/>
                            <w:right w:val="none" w:sz="0" w:space="0" w:color="auto"/>
                          </w:divBdr>
                        </w:div>
                        <w:div w:id="12191514">
                          <w:marLeft w:val="0"/>
                          <w:marRight w:val="0"/>
                          <w:marTop w:val="0"/>
                          <w:marBottom w:val="0"/>
                          <w:divBdr>
                            <w:top w:val="none" w:sz="0" w:space="0" w:color="auto"/>
                            <w:left w:val="none" w:sz="0" w:space="0" w:color="auto"/>
                            <w:bottom w:val="none" w:sz="0" w:space="0" w:color="auto"/>
                            <w:right w:val="none" w:sz="0" w:space="0" w:color="auto"/>
                          </w:divBdr>
                        </w:div>
                        <w:div w:id="45613786">
                          <w:marLeft w:val="0"/>
                          <w:marRight w:val="0"/>
                          <w:marTop w:val="0"/>
                          <w:marBottom w:val="0"/>
                          <w:divBdr>
                            <w:top w:val="none" w:sz="0" w:space="0" w:color="auto"/>
                            <w:left w:val="none" w:sz="0" w:space="0" w:color="auto"/>
                            <w:bottom w:val="none" w:sz="0" w:space="0" w:color="auto"/>
                            <w:right w:val="none" w:sz="0" w:space="0" w:color="auto"/>
                          </w:divBdr>
                        </w:div>
                        <w:div w:id="1914390826">
                          <w:marLeft w:val="0"/>
                          <w:marRight w:val="0"/>
                          <w:marTop w:val="0"/>
                          <w:marBottom w:val="0"/>
                          <w:divBdr>
                            <w:top w:val="none" w:sz="0" w:space="0" w:color="auto"/>
                            <w:left w:val="none" w:sz="0" w:space="0" w:color="auto"/>
                            <w:bottom w:val="none" w:sz="0" w:space="0" w:color="auto"/>
                            <w:right w:val="none" w:sz="0" w:space="0" w:color="auto"/>
                          </w:divBdr>
                        </w:div>
                        <w:div w:id="167604732">
                          <w:marLeft w:val="0"/>
                          <w:marRight w:val="0"/>
                          <w:marTop w:val="0"/>
                          <w:marBottom w:val="0"/>
                          <w:divBdr>
                            <w:top w:val="none" w:sz="0" w:space="0" w:color="auto"/>
                            <w:left w:val="none" w:sz="0" w:space="0" w:color="auto"/>
                            <w:bottom w:val="none" w:sz="0" w:space="0" w:color="auto"/>
                            <w:right w:val="none" w:sz="0" w:space="0" w:color="auto"/>
                          </w:divBdr>
                          <w:divsChild>
                            <w:div w:id="1774590401">
                              <w:marLeft w:val="0"/>
                              <w:marRight w:val="0"/>
                              <w:marTop w:val="0"/>
                              <w:marBottom w:val="0"/>
                              <w:divBdr>
                                <w:top w:val="none" w:sz="0" w:space="0" w:color="auto"/>
                                <w:left w:val="none" w:sz="0" w:space="0" w:color="auto"/>
                                <w:bottom w:val="none" w:sz="0" w:space="0" w:color="auto"/>
                                <w:right w:val="none" w:sz="0" w:space="0" w:color="auto"/>
                              </w:divBdr>
                            </w:div>
                            <w:div w:id="5494645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59092941">
          <w:marLeft w:val="0"/>
          <w:marRight w:val="0"/>
          <w:marTop w:val="0"/>
          <w:marBottom w:val="0"/>
          <w:divBdr>
            <w:top w:val="none" w:sz="0" w:space="0" w:color="auto"/>
            <w:left w:val="none" w:sz="0" w:space="0" w:color="auto"/>
            <w:bottom w:val="none" w:sz="0" w:space="0" w:color="auto"/>
            <w:right w:val="none" w:sz="0" w:space="0" w:color="auto"/>
          </w:divBdr>
          <w:divsChild>
            <w:div w:id="1778140997">
              <w:marLeft w:val="0"/>
              <w:marRight w:val="0"/>
              <w:marTop w:val="0"/>
              <w:marBottom w:val="0"/>
              <w:divBdr>
                <w:top w:val="none" w:sz="0" w:space="0" w:color="auto"/>
                <w:left w:val="none" w:sz="0" w:space="0" w:color="auto"/>
                <w:bottom w:val="none" w:sz="0" w:space="0" w:color="auto"/>
                <w:right w:val="none" w:sz="0" w:space="0" w:color="auto"/>
              </w:divBdr>
              <w:divsChild>
                <w:div w:id="1333989046">
                  <w:marLeft w:val="0"/>
                  <w:marRight w:val="0"/>
                  <w:marTop w:val="0"/>
                  <w:marBottom w:val="0"/>
                  <w:divBdr>
                    <w:top w:val="none" w:sz="0" w:space="0" w:color="auto"/>
                    <w:left w:val="none" w:sz="0" w:space="0" w:color="auto"/>
                    <w:bottom w:val="none" w:sz="0" w:space="0" w:color="auto"/>
                    <w:right w:val="none" w:sz="0" w:space="0" w:color="auto"/>
                  </w:divBdr>
                  <w:divsChild>
                    <w:div w:id="2136101329">
                      <w:marLeft w:val="0"/>
                      <w:marRight w:val="0"/>
                      <w:marTop w:val="0"/>
                      <w:marBottom w:val="0"/>
                      <w:divBdr>
                        <w:top w:val="none" w:sz="0" w:space="0" w:color="auto"/>
                        <w:left w:val="none" w:sz="0" w:space="0" w:color="auto"/>
                        <w:bottom w:val="none" w:sz="0" w:space="0" w:color="auto"/>
                        <w:right w:val="none" w:sz="0" w:space="0" w:color="auto"/>
                      </w:divBdr>
                      <w:divsChild>
                        <w:div w:id="1306735946">
                          <w:marLeft w:val="0"/>
                          <w:marRight w:val="0"/>
                          <w:marTop w:val="0"/>
                          <w:marBottom w:val="0"/>
                          <w:divBdr>
                            <w:top w:val="none" w:sz="0" w:space="0" w:color="auto"/>
                            <w:left w:val="none" w:sz="0" w:space="0" w:color="auto"/>
                            <w:bottom w:val="none" w:sz="0" w:space="0" w:color="auto"/>
                            <w:right w:val="none" w:sz="0" w:space="0" w:color="auto"/>
                          </w:divBdr>
                        </w:div>
                        <w:div w:id="1966346327">
                          <w:marLeft w:val="0"/>
                          <w:marRight w:val="0"/>
                          <w:marTop w:val="0"/>
                          <w:marBottom w:val="0"/>
                          <w:divBdr>
                            <w:top w:val="none" w:sz="0" w:space="0" w:color="auto"/>
                            <w:left w:val="none" w:sz="0" w:space="0" w:color="auto"/>
                            <w:bottom w:val="none" w:sz="0" w:space="0" w:color="auto"/>
                            <w:right w:val="none" w:sz="0" w:space="0" w:color="auto"/>
                          </w:divBdr>
                        </w:div>
                        <w:div w:id="1842550937">
                          <w:marLeft w:val="0"/>
                          <w:marRight w:val="0"/>
                          <w:marTop w:val="0"/>
                          <w:marBottom w:val="0"/>
                          <w:divBdr>
                            <w:top w:val="none" w:sz="0" w:space="0" w:color="auto"/>
                            <w:left w:val="none" w:sz="0" w:space="0" w:color="auto"/>
                            <w:bottom w:val="none" w:sz="0" w:space="0" w:color="auto"/>
                            <w:right w:val="none" w:sz="0" w:space="0" w:color="auto"/>
                          </w:divBdr>
                        </w:div>
                        <w:div w:id="913201654">
                          <w:marLeft w:val="0"/>
                          <w:marRight w:val="0"/>
                          <w:marTop w:val="0"/>
                          <w:marBottom w:val="0"/>
                          <w:divBdr>
                            <w:top w:val="none" w:sz="0" w:space="0" w:color="auto"/>
                            <w:left w:val="none" w:sz="0" w:space="0" w:color="auto"/>
                            <w:bottom w:val="none" w:sz="0" w:space="0" w:color="auto"/>
                            <w:right w:val="none" w:sz="0" w:space="0" w:color="auto"/>
                          </w:divBdr>
                        </w:div>
                        <w:div w:id="1459840805">
                          <w:marLeft w:val="0"/>
                          <w:marRight w:val="0"/>
                          <w:marTop w:val="0"/>
                          <w:marBottom w:val="0"/>
                          <w:divBdr>
                            <w:top w:val="none" w:sz="0" w:space="0" w:color="auto"/>
                            <w:left w:val="none" w:sz="0" w:space="0" w:color="auto"/>
                            <w:bottom w:val="none" w:sz="0" w:space="0" w:color="auto"/>
                            <w:right w:val="none" w:sz="0" w:space="0" w:color="auto"/>
                          </w:divBdr>
                        </w:div>
                        <w:div w:id="633750905">
                          <w:marLeft w:val="0"/>
                          <w:marRight w:val="0"/>
                          <w:marTop w:val="0"/>
                          <w:marBottom w:val="0"/>
                          <w:divBdr>
                            <w:top w:val="none" w:sz="0" w:space="0" w:color="auto"/>
                            <w:left w:val="none" w:sz="0" w:space="0" w:color="auto"/>
                            <w:bottom w:val="none" w:sz="0" w:space="0" w:color="auto"/>
                            <w:right w:val="none" w:sz="0" w:space="0" w:color="auto"/>
                          </w:divBdr>
                        </w:div>
                        <w:div w:id="1397626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46234207">
          <w:marLeft w:val="0"/>
          <w:marRight w:val="0"/>
          <w:marTop w:val="0"/>
          <w:marBottom w:val="0"/>
          <w:divBdr>
            <w:top w:val="none" w:sz="0" w:space="0" w:color="auto"/>
            <w:left w:val="none" w:sz="0" w:space="0" w:color="auto"/>
            <w:bottom w:val="none" w:sz="0" w:space="0" w:color="auto"/>
            <w:right w:val="none" w:sz="0" w:space="0" w:color="auto"/>
          </w:divBdr>
          <w:divsChild>
            <w:div w:id="1764259101">
              <w:marLeft w:val="0"/>
              <w:marRight w:val="0"/>
              <w:marTop w:val="0"/>
              <w:marBottom w:val="0"/>
              <w:divBdr>
                <w:top w:val="none" w:sz="0" w:space="0" w:color="auto"/>
                <w:left w:val="none" w:sz="0" w:space="0" w:color="auto"/>
                <w:bottom w:val="none" w:sz="0" w:space="0" w:color="auto"/>
                <w:right w:val="none" w:sz="0" w:space="0" w:color="auto"/>
              </w:divBdr>
              <w:divsChild>
                <w:div w:id="968784440">
                  <w:marLeft w:val="0"/>
                  <w:marRight w:val="0"/>
                  <w:marTop w:val="0"/>
                  <w:marBottom w:val="0"/>
                  <w:divBdr>
                    <w:top w:val="none" w:sz="0" w:space="0" w:color="auto"/>
                    <w:left w:val="none" w:sz="0" w:space="0" w:color="auto"/>
                    <w:bottom w:val="none" w:sz="0" w:space="0" w:color="auto"/>
                    <w:right w:val="none" w:sz="0" w:space="0" w:color="auto"/>
                  </w:divBdr>
                  <w:divsChild>
                    <w:div w:id="1965312006">
                      <w:marLeft w:val="0"/>
                      <w:marRight w:val="0"/>
                      <w:marTop w:val="0"/>
                      <w:marBottom w:val="0"/>
                      <w:divBdr>
                        <w:top w:val="none" w:sz="0" w:space="0" w:color="auto"/>
                        <w:left w:val="none" w:sz="0" w:space="0" w:color="auto"/>
                        <w:bottom w:val="none" w:sz="0" w:space="0" w:color="auto"/>
                        <w:right w:val="none" w:sz="0" w:space="0" w:color="auto"/>
                      </w:divBdr>
                      <w:divsChild>
                        <w:div w:id="1400790188">
                          <w:marLeft w:val="0"/>
                          <w:marRight w:val="0"/>
                          <w:marTop w:val="0"/>
                          <w:marBottom w:val="0"/>
                          <w:divBdr>
                            <w:top w:val="none" w:sz="0" w:space="0" w:color="auto"/>
                            <w:left w:val="none" w:sz="0" w:space="0" w:color="auto"/>
                            <w:bottom w:val="none" w:sz="0" w:space="0" w:color="auto"/>
                            <w:right w:val="none" w:sz="0" w:space="0" w:color="auto"/>
                          </w:divBdr>
                        </w:div>
                        <w:div w:id="1436364001">
                          <w:marLeft w:val="0"/>
                          <w:marRight w:val="0"/>
                          <w:marTop w:val="0"/>
                          <w:marBottom w:val="0"/>
                          <w:divBdr>
                            <w:top w:val="none" w:sz="0" w:space="0" w:color="auto"/>
                            <w:left w:val="none" w:sz="0" w:space="0" w:color="auto"/>
                            <w:bottom w:val="none" w:sz="0" w:space="0" w:color="auto"/>
                            <w:right w:val="none" w:sz="0" w:space="0" w:color="auto"/>
                          </w:divBdr>
                        </w:div>
                        <w:div w:id="1482229375">
                          <w:marLeft w:val="0"/>
                          <w:marRight w:val="0"/>
                          <w:marTop w:val="0"/>
                          <w:marBottom w:val="0"/>
                          <w:divBdr>
                            <w:top w:val="none" w:sz="0" w:space="0" w:color="auto"/>
                            <w:left w:val="none" w:sz="0" w:space="0" w:color="auto"/>
                            <w:bottom w:val="none" w:sz="0" w:space="0" w:color="auto"/>
                            <w:right w:val="none" w:sz="0" w:space="0" w:color="auto"/>
                          </w:divBdr>
                        </w:div>
                        <w:div w:id="987242409">
                          <w:marLeft w:val="0"/>
                          <w:marRight w:val="0"/>
                          <w:marTop w:val="0"/>
                          <w:marBottom w:val="0"/>
                          <w:divBdr>
                            <w:top w:val="none" w:sz="0" w:space="0" w:color="auto"/>
                            <w:left w:val="none" w:sz="0" w:space="0" w:color="auto"/>
                            <w:bottom w:val="none" w:sz="0" w:space="0" w:color="auto"/>
                            <w:right w:val="none" w:sz="0" w:space="0" w:color="auto"/>
                          </w:divBdr>
                        </w:div>
                        <w:div w:id="684677363">
                          <w:marLeft w:val="0"/>
                          <w:marRight w:val="0"/>
                          <w:marTop w:val="0"/>
                          <w:marBottom w:val="0"/>
                          <w:divBdr>
                            <w:top w:val="none" w:sz="0" w:space="0" w:color="auto"/>
                            <w:left w:val="none" w:sz="0" w:space="0" w:color="auto"/>
                            <w:bottom w:val="none" w:sz="0" w:space="0" w:color="auto"/>
                            <w:right w:val="none" w:sz="0" w:space="0" w:color="auto"/>
                          </w:divBdr>
                        </w:div>
                        <w:div w:id="1924025437">
                          <w:marLeft w:val="0"/>
                          <w:marRight w:val="0"/>
                          <w:marTop w:val="0"/>
                          <w:marBottom w:val="0"/>
                          <w:divBdr>
                            <w:top w:val="none" w:sz="0" w:space="0" w:color="auto"/>
                            <w:left w:val="none" w:sz="0" w:space="0" w:color="auto"/>
                            <w:bottom w:val="none" w:sz="0" w:space="0" w:color="auto"/>
                            <w:right w:val="none" w:sz="0" w:space="0" w:color="auto"/>
                          </w:divBdr>
                        </w:div>
                        <w:div w:id="784736429">
                          <w:marLeft w:val="0"/>
                          <w:marRight w:val="0"/>
                          <w:marTop w:val="0"/>
                          <w:marBottom w:val="0"/>
                          <w:divBdr>
                            <w:top w:val="none" w:sz="0" w:space="0" w:color="auto"/>
                            <w:left w:val="none" w:sz="0" w:space="0" w:color="auto"/>
                            <w:bottom w:val="none" w:sz="0" w:space="0" w:color="auto"/>
                            <w:right w:val="none" w:sz="0" w:space="0" w:color="auto"/>
                          </w:divBdr>
                        </w:div>
                        <w:div w:id="208884371">
                          <w:marLeft w:val="0"/>
                          <w:marRight w:val="0"/>
                          <w:marTop w:val="0"/>
                          <w:marBottom w:val="0"/>
                          <w:divBdr>
                            <w:top w:val="none" w:sz="0" w:space="0" w:color="auto"/>
                            <w:left w:val="none" w:sz="0" w:space="0" w:color="auto"/>
                            <w:bottom w:val="none" w:sz="0" w:space="0" w:color="auto"/>
                            <w:right w:val="none" w:sz="0" w:space="0" w:color="auto"/>
                          </w:divBdr>
                        </w:div>
                        <w:div w:id="1508667299">
                          <w:marLeft w:val="0"/>
                          <w:marRight w:val="0"/>
                          <w:marTop w:val="0"/>
                          <w:marBottom w:val="0"/>
                          <w:divBdr>
                            <w:top w:val="none" w:sz="0" w:space="0" w:color="auto"/>
                            <w:left w:val="none" w:sz="0" w:space="0" w:color="auto"/>
                            <w:bottom w:val="none" w:sz="0" w:space="0" w:color="auto"/>
                            <w:right w:val="none" w:sz="0" w:space="0" w:color="auto"/>
                          </w:divBdr>
                          <w:divsChild>
                            <w:div w:id="1821846132">
                              <w:marLeft w:val="0"/>
                              <w:marRight w:val="0"/>
                              <w:marTop w:val="0"/>
                              <w:marBottom w:val="0"/>
                              <w:divBdr>
                                <w:top w:val="none" w:sz="0" w:space="0" w:color="auto"/>
                                <w:left w:val="none" w:sz="0" w:space="0" w:color="auto"/>
                                <w:bottom w:val="none" w:sz="0" w:space="0" w:color="auto"/>
                                <w:right w:val="none" w:sz="0" w:space="0" w:color="auto"/>
                              </w:divBdr>
                            </w:div>
                            <w:div w:id="1014381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39938488">
          <w:marLeft w:val="0"/>
          <w:marRight w:val="0"/>
          <w:marTop w:val="0"/>
          <w:marBottom w:val="0"/>
          <w:divBdr>
            <w:top w:val="none" w:sz="0" w:space="0" w:color="auto"/>
            <w:left w:val="none" w:sz="0" w:space="0" w:color="auto"/>
            <w:bottom w:val="none" w:sz="0" w:space="0" w:color="auto"/>
            <w:right w:val="none" w:sz="0" w:space="0" w:color="auto"/>
          </w:divBdr>
          <w:divsChild>
            <w:div w:id="126751024">
              <w:marLeft w:val="0"/>
              <w:marRight w:val="0"/>
              <w:marTop w:val="0"/>
              <w:marBottom w:val="0"/>
              <w:divBdr>
                <w:top w:val="none" w:sz="0" w:space="0" w:color="auto"/>
                <w:left w:val="none" w:sz="0" w:space="0" w:color="auto"/>
                <w:bottom w:val="none" w:sz="0" w:space="0" w:color="auto"/>
                <w:right w:val="none" w:sz="0" w:space="0" w:color="auto"/>
              </w:divBdr>
              <w:divsChild>
                <w:div w:id="464199449">
                  <w:marLeft w:val="0"/>
                  <w:marRight w:val="0"/>
                  <w:marTop w:val="0"/>
                  <w:marBottom w:val="0"/>
                  <w:divBdr>
                    <w:top w:val="none" w:sz="0" w:space="0" w:color="auto"/>
                    <w:left w:val="none" w:sz="0" w:space="0" w:color="auto"/>
                    <w:bottom w:val="none" w:sz="0" w:space="0" w:color="auto"/>
                    <w:right w:val="none" w:sz="0" w:space="0" w:color="auto"/>
                  </w:divBdr>
                  <w:divsChild>
                    <w:div w:id="270551152">
                      <w:marLeft w:val="0"/>
                      <w:marRight w:val="0"/>
                      <w:marTop w:val="0"/>
                      <w:marBottom w:val="0"/>
                      <w:divBdr>
                        <w:top w:val="none" w:sz="0" w:space="0" w:color="auto"/>
                        <w:left w:val="none" w:sz="0" w:space="0" w:color="auto"/>
                        <w:bottom w:val="none" w:sz="0" w:space="0" w:color="auto"/>
                        <w:right w:val="none" w:sz="0" w:space="0" w:color="auto"/>
                      </w:divBdr>
                      <w:divsChild>
                        <w:div w:id="721560837">
                          <w:marLeft w:val="0"/>
                          <w:marRight w:val="0"/>
                          <w:marTop w:val="0"/>
                          <w:marBottom w:val="0"/>
                          <w:divBdr>
                            <w:top w:val="none" w:sz="0" w:space="0" w:color="auto"/>
                            <w:left w:val="none" w:sz="0" w:space="0" w:color="auto"/>
                            <w:bottom w:val="none" w:sz="0" w:space="0" w:color="auto"/>
                            <w:right w:val="none" w:sz="0" w:space="0" w:color="auto"/>
                          </w:divBdr>
                        </w:div>
                        <w:div w:id="1356543355">
                          <w:marLeft w:val="0"/>
                          <w:marRight w:val="0"/>
                          <w:marTop w:val="0"/>
                          <w:marBottom w:val="0"/>
                          <w:divBdr>
                            <w:top w:val="none" w:sz="0" w:space="0" w:color="auto"/>
                            <w:left w:val="none" w:sz="0" w:space="0" w:color="auto"/>
                            <w:bottom w:val="none" w:sz="0" w:space="0" w:color="auto"/>
                            <w:right w:val="none" w:sz="0" w:space="0" w:color="auto"/>
                          </w:divBdr>
                        </w:div>
                        <w:div w:id="1468233026">
                          <w:marLeft w:val="0"/>
                          <w:marRight w:val="0"/>
                          <w:marTop w:val="0"/>
                          <w:marBottom w:val="0"/>
                          <w:divBdr>
                            <w:top w:val="none" w:sz="0" w:space="0" w:color="auto"/>
                            <w:left w:val="none" w:sz="0" w:space="0" w:color="auto"/>
                            <w:bottom w:val="none" w:sz="0" w:space="0" w:color="auto"/>
                            <w:right w:val="none" w:sz="0" w:space="0" w:color="auto"/>
                          </w:divBdr>
                        </w:div>
                        <w:div w:id="434600981">
                          <w:marLeft w:val="0"/>
                          <w:marRight w:val="0"/>
                          <w:marTop w:val="0"/>
                          <w:marBottom w:val="0"/>
                          <w:divBdr>
                            <w:top w:val="none" w:sz="0" w:space="0" w:color="auto"/>
                            <w:left w:val="none" w:sz="0" w:space="0" w:color="auto"/>
                            <w:bottom w:val="none" w:sz="0" w:space="0" w:color="auto"/>
                            <w:right w:val="none" w:sz="0" w:space="0" w:color="auto"/>
                          </w:divBdr>
                        </w:div>
                        <w:div w:id="1556819159">
                          <w:marLeft w:val="0"/>
                          <w:marRight w:val="0"/>
                          <w:marTop w:val="0"/>
                          <w:marBottom w:val="0"/>
                          <w:divBdr>
                            <w:top w:val="none" w:sz="0" w:space="0" w:color="auto"/>
                            <w:left w:val="none" w:sz="0" w:space="0" w:color="auto"/>
                            <w:bottom w:val="none" w:sz="0" w:space="0" w:color="auto"/>
                            <w:right w:val="none" w:sz="0" w:space="0" w:color="auto"/>
                          </w:divBdr>
                        </w:div>
                        <w:div w:id="1261329065">
                          <w:marLeft w:val="0"/>
                          <w:marRight w:val="0"/>
                          <w:marTop w:val="0"/>
                          <w:marBottom w:val="0"/>
                          <w:divBdr>
                            <w:top w:val="none" w:sz="0" w:space="0" w:color="auto"/>
                            <w:left w:val="none" w:sz="0" w:space="0" w:color="auto"/>
                            <w:bottom w:val="none" w:sz="0" w:space="0" w:color="auto"/>
                            <w:right w:val="none" w:sz="0" w:space="0" w:color="auto"/>
                          </w:divBdr>
                        </w:div>
                        <w:div w:id="8956264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14956919">
      <w:bodyDiv w:val="1"/>
      <w:marLeft w:val="0"/>
      <w:marRight w:val="0"/>
      <w:marTop w:val="0"/>
      <w:marBottom w:val="0"/>
      <w:divBdr>
        <w:top w:val="none" w:sz="0" w:space="0" w:color="auto"/>
        <w:left w:val="none" w:sz="0" w:space="0" w:color="auto"/>
        <w:bottom w:val="none" w:sz="0" w:space="0" w:color="auto"/>
        <w:right w:val="none" w:sz="0" w:space="0" w:color="auto"/>
      </w:divBdr>
    </w:div>
    <w:div w:id="1519075274">
      <w:bodyDiv w:val="1"/>
      <w:marLeft w:val="0"/>
      <w:marRight w:val="0"/>
      <w:marTop w:val="0"/>
      <w:marBottom w:val="0"/>
      <w:divBdr>
        <w:top w:val="none" w:sz="0" w:space="0" w:color="auto"/>
        <w:left w:val="none" w:sz="0" w:space="0" w:color="auto"/>
        <w:bottom w:val="none" w:sz="0" w:space="0" w:color="auto"/>
        <w:right w:val="none" w:sz="0" w:space="0" w:color="auto"/>
      </w:divBdr>
    </w:div>
    <w:div w:id="1561600818">
      <w:bodyDiv w:val="1"/>
      <w:marLeft w:val="0"/>
      <w:marRight w:val="0"/>
      <w:marTop w:val="0"/>
      <w:marBottom w:val="0"/>
      <w:divBdr>
        <w:top w:val="none" w:sz="0" w:space="0" w:color="auto"/>
        <w:left w:val="none" w:sz="0" w:space="0" w:color="auto"/>
        <w:bottom w:val="none" w:sz="0" w:space="0" w:color="auto"/>
        <w:right w:val="none" w:sz="0" w:space="0" w:color="auto"/>
      </w:divBdr>
    </w:div>
    <w:div w:id="1601375847">
      <w:bodyDiv w:val="1"/>
      <w:marLeft w:val="0"/>
      <w:marRight w:val="0"/>
      <w:marTop w:val="0"/>
      <w:marBottom w:val="0"/>
      <w:divBdr>
        <w:top w:val="none" w:sz="0" w:space="0" w:color="auto"/>
        <w:left w:val="none" w:sz="0" w:space="0" w:color="auto"/>
        <w:bottom w:val="none" w:sz="0" w:space="0" w:color="auto"/>
        <w:right w:val="none" w:sz="0" w:space="0" w:color="auto"/>
      </w:divBdr>
    </w:div>
    <w:div w:id="1655332132">
      <w:bodyDiv w:val="1"/>
      <w:marLeft w:val="0"/>
      <w:marRight w:val="0"/>
      <w:marTop w:val="0"/>
      <w:marBottom w:val="0"/>
      <w:divBdr>
        <w:top w:val="none" w:sz="0" w:space="0" w:color="auto"/>
        <w:left w:val="none" w:sz="0" w:space="0" w:color="auto"/>
        <w:bottom w:val="none" w:sz="0" w:space="0" w:color="auto"/>
        <w:right w:val="none" w:sz="0" w:space="0" w:color="auto"/>
      </w:divBdr>
    </w:div>
    <w:div w:id="1666661750">
      <w:bodyDiv w:val="1"/>
      <w:marLeft w:val="0"/>
      <w:marRight w:val="0"/>
      <w:marTop w:val="0"/>
      <w:marBottom w:val="0"/>
      <w:divBdr>
        <w:top w:val="none" w:sz="0" w:space="0" w:color="auto"/>
        <w:left w:val="none" w:sz="0" w:space="0" w:color="auto"/>
        <w:bottom w:val="none" w:sz="0" w:space="0" w:color="auto"/>
        <w:right w:val="none" w:sz="0" w:space="0" w:color="auto"/>
      </w:divBdr>
    </w:div>
    <w:div w:id="1684937178">
      <w:bodyDiv w:val="1"/>
      <w:marLeft w:val="0"/>
      <w:marRight w:val="0"/>
      <w:marTop w:val="0"/>
      <w:marBottom w:val="0"/>
      <w:divBdr>
        <w:top w:val="none" w:sz="0" w:space="0" w:color="auto"/>
        <w:left w:val="none" w:sz="0" w:space="0" w:color="auto"/>
        <w:bottom w:val="none" w:sz="0" w:space="0" w:color="auto"/>
        <w:right w:val="none" w:sz="0" w:space="0" w:color="auto"/>
      </w:divBdr>
    </w:div>
    <w:div w:id="1693989066">
      <w:bodyDiv w:val="1"/>
      <w:marLeft w:val="0"/>
      <w:marRight w:val="0"/>
      <w:marTop w:val="0"/>
      <w:marBottom w:val="0"/>
      <w:divBdr>
        <w:top w:val="none" w:sz="0" w:space="0" w:color="auto"/>
        <w:left w:val="none" w:sz="0" w:space="0" w:color="auto"/>
        <w:bottom w:val="none" w:sz="0" w:space="0" w:color="auto"/>
        <w:right w:val="none" w:sz="0" w:space="0" w:color="auto"/>
      </w:divBdr>
    </w:div>
    <w:div w:id="1720981712">
      <w:bodyDiv w:val="1"/>
      <w:marLeft w:val="0"/>
      <w:marRight w:val="0"/>
      <w:marTop w:val="0"/>
      <w:marBottom w:val="0"/>
      <w:divBdr>
        <w:top w:val="none" w:sz="0" w:space="0" w:color="auto"/>
        <w:left w:val="none" w:sz="0" w:space="0" w:color="auto"/>
        <w:bottom w:val="none" w:sz="0" w:space="0" w:color="auto"/>
        <w:right w:val="none" w:sz="0" w:space="0" w:color="auto"/>
      </w:divBdr>
    </w:div>
    <w:div w:id="1726878469">
      <w:bodyDiv w:val="1"/>
      <w:marLeft w:val="0"/>
      <w:marRight w:val="0"/>
      <w:marTop w:val="0"/>
      <w:marBottom w:val="0"/>
      <w:divBdr>
        <w:top w:val="none" w:sz="0" w:space="0" w:color="auto"/>
        <w:left w:val="none" w:sz="0" w:space="0" w:color="auto"/>
        <w:bottom w:val="none" w:sz="0" w:space="0" w:color="auto"/>
        <w:right w:val="none" w:sz="0" w:space="0" w:color="auto"/>
      </w:divBdr>
    </w:div>
    <w:div w:id="1735277878">
      <w:bodyDiv w:val="1"/>
      <w:marLeft w:val="0"/>
      <w:marRight w:val="0"/>
      <w:marTop w:val="0"/>
      <w:marBottom w:val="0"/>
      <w:divBdr>
        <w:top w:val="none" w:sz="0" w:space="0" w:color="auto"/>
        <w:left w:val="none" w:sz="0" w:space="0" w:color="auto"/>
        <w:bottom w:val="none" w:sz="0" w:space="0" w:color="auto"/>
        <w:right w:val="none" w:sz="0" w:space="0" w:color="auto"/>
      </w:divBdr>
    </w:div>
    <w:div w:id="1743024506">
      <w:bodyDiv w:val="1"/>
      <w:marLeft w:val="0"/>
      <w:marRight w:val="0"/>
      <w:marTop w:val="0"/>
      <w:marBottom w:val="0"/>
      <w:divBdr>
        <w:top w:val="none" w:sz="0" w:space="0" w:color="auto"/>
        <w:left w:val="none" w:sz="0" w:space="0" w:color="auto"/>
        <w:bottom w:val="none" w:sz="0" w:space="0" w:color="auto"/>
        <w:right w:val="none" w:sz="0" w:space="0" w:color="auto"/>
      </w:divBdr>
    </w:div>
    <w:div w:id="1847211665">
      <w:bodyDiv w:val="1"/>
      <w:marLeft w:val="0"/>
      <w:marRight w:val="0"/>
      <w:marTop w:val="0"/>
      <w:marBottom w:val="0"/>
      <w:divBdr>
        <w:top w:val="none" w:sz="0" w:space="0" w:color="auto"/>
        <w:left w:val="none" w:sz="0" w:space="0" w:color="auto"/>
        <w:bottom w:val="none" w:sz="0" w:space="0" w:color="auto"/>
        <w:right w:val="none" w:sz="0" w:space="0" w:color="auto"/>
      </w:divBdr>
    </w:div>
    <w:div w:id="1863469261">
      <w:bodyDiv w:val="1"/>
      <w:marLeft w:val="0"/>
      <w:marRight w:val="0"/>
      <w:marTop w:val="0"/>
      <w:marBottom w:val="0"/>
      <w:divBdr>
        <w:top w:val="none" w:sz="0" w:space="0" w:color="auto"/>
        <w:left w:val="none" w:sz="0" w:space="0" w:color="auto"/>
        <w:bottom w:val="none" w:sz="0" w:space="0" w:color="auto"/>
        <w:right w:val="none" w:sz="0" w:space="0" w:color="auto"/>
      </w:divBdr>
    </w:div>
    <w:div w:id="1949509350">
      <w:bodyDiv w:val="1"/>
      <w:marLeft w:val="0"/>
      <w:marRight w:val="0"/>
      <w:marTop w:val="0"/>
      <w:marBottom w:val="0"/>
      <w:divBdr>
        <w:top w:val="none" w:sz="0" w:space="0" w:color="auto"/>
        <w:left w:val="none" w:sz="0" w:space="0" w:color="auto"/>
        <w:bottom w:val="none" w:sz="0" w:space="0" w:color="auto"/>
        <w:right w:val="none" w:sz="0" w:space="0" w:color="auto"/>
      </w:divBdr>
    </w:div>
    <w:div w:id="2054888248">
      <w:bodyDiv w:val="1"/>
      <w:marLeft w:val="0"/>
      <w:marRight w:val="0"/>
      <w:marTop w:val="0"/>
      <w:marBottom w:val="0"/>
      <w:divBdr>
        <w:top w:val="none" w:sz="0" w:space="0" w:color="auto"/>
        <w:left w:val="none" w:sz="0" w:space="0" w:color="auto"/>
        <w:bottom w:val="none" w:sz="0" w:space="0" w:color="auto"/>
        <w:right w:val="none" w:sz="0" w:space="0" w:color="auto"/>
      </w:divBdr>
    </w:div>
    <w:div w:id="2083941486">
      <w:bodyDiv w:val="1"/>
      <w:marLeft w:val="0"/>
      <w:marRight w:val="0"/>
      <w:marTop w:val="0"/>
      <w:marBottom w:val="0"/>
      <w:divBdr>
        <w:top w:val="none" w:sz="0" w:space="0" w:color="auto"/>
        <w:left w:val="none" w:sz="0" w:space="0" w:color="auto"/>
        <w:bottom w:val="none" w:sz="0" w:space="0" w:color="auto"/>
        <w:right w:val="none" w:sz="0" w:space="0" w:color="auto"/>
      </w:divBdr>
    </w:div>
    <w:div w:id="21386457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vi.wikipedia.org/w/index.php?title=Cordyceps_militaris&amp;action=edit&amp;redlink=1" TargetMode="External"/><Relationship Id="rId21" Type="http://schemas.openxmlformats.org/officeDocument/2006/relationships/hyperlink" Target="https://vi.wikipedia.org/wiki/Ch%C3%A2u_%C3%81" TargetMode="External"/><Relationship Id="rId42" Type="http://schemas.openxmlformats.org/officeDocument/2006/relationships/image" Target="media/image17.jpeg"/><Relationship Id="rId47" Type="http://schemas.openxmlformats.org/officeDocument/2006/relationships/image" Target="media/image22.jpeg"/><Relationship Id="rId63" Type="http://schemas.openxmlformats.org/officeDocument/2006/relationships/image" Target="media/image33.jpeg"/><Relationship Id="rId68" Type="http://schemas.openxmlformats.org/officeDocument/2006/relationships/image" Target="media/image38.jpeg"/><Relationship Id="rId84" Type="http://schemas.openxmlformats.org/officeDocument/2006/relationships/image" Target="media/image48.jpeg"/><Relationship Id="rId89" Type="http://schemas.openxmlformats.org/officeDocument/2006/relationships/oleObject" Target="embeddings/oleObject11.bin"/><Relationship Id="rId112" Type="http://schemas.openxmlformats.org/officeDocument/2006/relationships/header" Target="header4.xml"/><Relationship Id="rId16" Type="http://schemas.openxmlformats.org/officeDocument/2006/relationships/hyperlink" Target="https://vi.wikipedia.org/wiki/Progestin" TargetMode="External"/><Relationship Id="rId107" Type="http://schemas.openxmlformats.org/officeDocument/2006/relationships/hyperlink" Target="http://www.nap.edu/books/0309053773/html/" TargetMode="External"/><Relationship Id="rId11" Type="http://schemas.openxmlformats.org/officeDocument/2006/relationships/footer" Target="footer1.xml"/><Relationship Id="rId24" Type="http://schemas.openxmlformats.org/officeDocument/2006/relationships/hyperlink" Target="https://vi.wikipedia.org/wiki/T%C3%A2y_T%E1%BA%A1ng" TargetMode="External"/><Relationship Id="rId32" Type="http://schemas.openxmlformats.org/officeDocument/2006/relationships/image" Target="media/image7.jpeg"/><Relationship Id="rId37" Type="http://schemas.openxmlformats.org/officeDocument/2006/relationships/image" Target="media/image12.jpeg"/><Relationship Id="rId40" Type="http://schemas.openxmlformats.org/officeDocument/2006/relationships/image" Target="media/image15.jpeg"/><Relationship Id="rId45" Type="http://schemas.openxmlformats.org/officeDocument/2006/relationships/image" Target="media/image20.jpeg"/><Relationship Id="rId53" Type="http://schemas.openxmlformats.org/officeDocument/2006/relationships/image" Target="media/image21.wmf"/><Relationship Id="rId58" Type="http://schemas.openxmlformats.org/officeDocument/2006/relationships/image" Target="media/image28.jpeg"/><Relationship Id="rId66" Type="http://schemas.openxmlformats.org/officeDocument/2006/relationships/image" Target="media/image36.jpeg"/><Relationship Id="rId74" Type="http://schemas.openxmlformats.org/officeDocument/2006/relationships/image" Target="media/image43.jpeg"/><Relationship Id="rId79" Type="http://schemas.openxmlformats.org/officeDocument/2006/relationships/oleObject" Target="embeddings/oleObject9.bin"/><Relationship Id="rId87" Type="http://schemas.openxmlformats.org/officeDocument/2006/relationships/image" Target="media/image51.wmf"/><Relationship Id="rId102" Type="http://schemas.openxmlformats.org/officeDocument/2006/relationships/hyperlink" Target="http://xueshu.baidu.com/usercenter/data/journal?cmd=jump&amp;wd=journaluri%3A%283ceb86c68d92b814%29%20%E3%80%8A%E5%AE%89%E5%BE%BD%E5%86%9C%E5%AD%A6%E9%80%9A%E6%8A%A5%E3%80%8B&amp;tn=SE_baiduxueshu_c1gjeupa&amp;ie=utf-8&amp;sc_f_para=sc_hilight%3Dpublish&amp;sort=sc_cited" TargetMode="External"/><Relationship Id="rId110" Type="http://schemas.openxmlformats.org/officeDocument/2006/relationships/hyperlink" Target="https://dx.doi.org/10.1371%2Fjournal.pone.0120775" TargetMode="External"/><Relationship Id="rId115" Type="http://schemas.microsoft.com/office/2011/relationships/people" Target="people.xml"/><Relationship Id="rId5" Type="http://schemas.openxmlformats.org/officeDocument/2006/relationships/settings" Target="settings.xml"/><Relationship Id="rId61" Type="http://schemas.openxmlformats.org/officeDocument/2006/relationships/image" Target="media/image31.jpeg"/><Relationship Id="rId82" Type="http://schemas.openxmlformats.org/officeDocument/2006/relationships/image" Target="media/image46.png"/><Relationship Id="rId90" Type="http://schemas.openxmlformats.org/officeDocument/2006/relationships/image" Target="media/image52.wmf"/><Relationship Id="rId95" Type="http://schemas.openxmlformats.org/officeDocument/2006/relationships/oleObject" Target="embeddings/oleObject15.bin"/><Relationship Id="rId19" Type="http://schemas.openxmlformats.org/officeDocument/2006/relationships/hyperlink" Target="http://hoangvanlac31.blogspot.com/2010/11/su-tich-tien-rong-va-vong-thai-cuc.html" TargetMode="External"/><Relationship Id="rId14" Type="http://schemas.openxmlformats.org/officeDocument/2006/relationships/header" Target="header2.xml"/><Relationship Id="rId22" Type="http://schemas.openxmlformats.org/officeDocument/2006/relationships/hyperlink" Target="https://vi.wikipedia.org/wiki/Ch%C3%A2u_%C3%9Ac" TargetMode="External"/><Relationship Id="rId27" Type="http://schemas.openxmlformats.org/officeDocument/2006/relationships/hyperlink" Target="https://vi.wikipedia.org/w/index.php?title=Cordyceps_militaris&amp;action=edit&amp;redlink=1" TargetMode="External"/><Relationship Id="rId30" Type="http://schemas.openxmlformats.org/officeDocument/2006/relationships/image" Target="media/image5.jpeg"/><Relationship Id="rId35" Type="http://schemas.openxmlformats.org/officeDocument/2006/relationships/image" Target="media/image10.jpeg"/><Relationship Id="rId43" Type="http://schemas.openxmlformats.org/officeDocument/2006/relationships/image" Target="media/image18.jpeg"/><Relationship Id="rId48" Type="http://schemas.openxmlformats.org/officeDocument/2006/relationships/image" Target="media/image23.jpeg"/><Relationship Id="rId56" Type="http://schemas.openxmlformats.org/officeDocument/2006/relationships/oleObject" Target="embeddings/oleObject2.bin"/><Relationship Id="rId64" Type="http://schemas.openxmlformats.org/officeDocument/2006/relationships/image" Target="media/image34.jpeg"/><Relationship Id="rId69" Type="http://schemas.openxmlformats.org/officeDocument/2006/relationships/image" Target="media/image39.jpeg"/><Relationship Id="rId77" Type="http://schemas.openxmlformats.org/officeDocument/2006/relationships/oleObject" Target="embeddings/oleObject7.bin"/><Relationship Id="rId100" Type="http://schemas.openxmlformats.org/officeDocument/2006/relationships/hyperlink" Target="http://xueshu.baidu.com/usercenter/data/journal?cmd=jump&amp;wd=journaluri%3A%287ae4029d4375e6ad%29%20%E3%80%8A%E9%A3%9F%E5%93%81%E4%B8%8E%E8%8D%AF%E5%93%81%E3%80%8B&amp;tn=SE_baiduxueshu_c1gjeupa&amp;ie=utf-8&amp;sc_f_para=sc_hilight%3Dpublish&amp;sort=sc_cited" TargetMode="External"/><Relationship Id="rId105" Type="http://schemas.openxmlformats.org/officeDocument/2006/relationships/hyperlink" Target="http://www.ncbi.nlm.nih.gov/pubmed/?term=Rao%20Y%5BAuthor%5D&amp;cauthor=true&amp;cauthor_uid=20711373" TargetMode="External"/><Relationship Id="rId113"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6.jpeg"/><Relationship Id="rId72" Type="http://schemas.openxmlformats.org/officeDocument/2006/relationships/image" Target="media/image41.jpeg"/><Relationship Id="rId80" Type="http://schemas.openxmlformats.org/officeDocument/2006/relationships/image" Target="media/image44.png"/><Relationship Id="rId85" Type="http://schemas.openxmlformats.org/officeDocument/2006/relationships/image" Target="media/image49.png"/><Relationship Id="rId93" Type="http://schemas.openxmlformats.org/officeDocument/2006/relationships/oleObject" Target="embeddings/oleObject13.bin"/><Relationship Id="rId98" Type="http://schemas.openxmlformats.org/officeDocument/2006/relationships/header" Target="header3.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hyperlink" Target="https://vi.wikipedia.org/wiki/Testosterone" TargetMode="External"/><Relationship Id="rId25" Type="http://schemas.openxmlformats.org/officeDocument/2006/relationships/hyperlink" Target="https://vi.wikipedia.org/wiki/T%E1%BB%A9_Xuy%C3%AAn" TargetMode="External"/><Relationship Id="rId33" Type="http://schemas.openxmlformats.org/officeDocument/2006/relationships/image" Target="media/image8.jpeg"/><Relationship Id="rId38" Type="http://schemas.openxmlformats.org/officeDocument/2006/relationships/image" Target="media/image13.jpeg"/><Relationship Id="rId46" Type="http://schemas.openxmlformats.org/officeDocument/2006/relationships/image" Target="media/image21.jpeg"/><Relationship Id="rId59" Type="http://schemas.openxmlformats.org/officeDocument/2006/relationships/image" Target="media/image29.jpeg"/><Relationship Id="rId67" Type="http://schemas.openxmlformats.org/officeDocument/2006/relationships/image" Target="media/image37.jpeg"/><Relationship Id="rId103" Type="http://schemas.openxmlformats.org/officeDocument/2006/relationships/hyperlink" Target="http://www.ncbi.nlm.nih.gov/pubmed/?term=Bairy%20L%5BAuthor%5D&amp;cauthor=true&amp;cauthor_uid=20711373" TargetMode="External"/><Relationship Id="rId108" Type="http://schemas.openxmlformats.org/officeDocument/2006/relationships/hyperlink" Target="http://dx.doi.org/10.1590/S1413-81232011000600027" TargetMode="External"/><Relationship Id="rId20" Type="http://schemas.openxmlformats.org/officeDocument/2006/relationships/hyperlink" Target="http://hoangvanlac31.blogspot.com/2011/03/cac-bac-chan-su-yogi-o.html" TargetMode="External"/><Relationship Id="rId41" Type="http://schemas.openxmlformats.org/officeDocument/2006/relationships/image" Target="media/image16.jpeg"/><Relationship Id="rId54" Type="http://schemas.openxmlformats.org/officeDocument/2006/relationships/oleObject" Target="embeddings/oleObject1.bin"/><Relationship Id="rId62" Type="http://schemas.openxmlformats.org/officeDocument/2006/relationships/image" Target="media/image32.jpeg"/><Relationship Id="rId70" Type="http://schemas.openxmlformats.org/officeDocument/2006/relationships/image" Target="media/image40.wmf"/><Relationship Id="rId75" Type="http://schemas.openxmlformats.org/officeDocument/2006/relationships/oleObject" Target="embeddings/oleObject5.bin"/><Relationship Id="rId83" Type="http://schemas.openxmlformats.org/officeDocument/2006/relationships/image" Target="media/image47.jpeg"/><Relationship Id="rId88" Type="http://schemas.openxmlformats.org/officeDocument/2006/relationships/oleObject" Target="embeddings/oleObject10.bin"/><Relationship Id="rId91" Type="http://schemas.openxmlformats.org/officeDocument/2006/relationships/oleObject" Target="embeddings/oleObject12.bin"/><Relationship Id="rId96" Type="http://schemas.openxmlformats.org/officeDocument/2006/relationships/oleObject" Target="embeddings/oleObject16.bin"/><Relationship Id="rId111" Type="http://schemas.openxmlformats.org/officeDocument/2006/relationships/hyperlink" Target="https://doi.org/10.1016/j.redox.2015.02.004"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s://vi.wikipedia.org/wiki/Estrogen" TargetMode="External"/><Relationship Id="rId23" Type="http://schemas.openxmlformats.org/officeDocument/2006/relationships/hyperlink" Target="https://vi.wikipedia.org/wiki/%C4%90%C3%B4ng_%C3%81" TargetMode="External"/><Relationship Id="rId28" Type="http://schemas.openxmlformats.org/officeDocument/2006/relationships/image" Target="media/image3.jpeg"/><Relationship Id="rId36" Type="http://schemas.openxmlformats.org/officeDocument/2006/relationships/image" Target="media/image11.jpeg"/><Relationship Id="rId49" Type="http://schemas.openxmlformats.org/officeDocument/2006/relationships/image" Target="media/image24.jpeg"/><Relationship Id="rId57" Type="http://schemas.openxmlformats.org/officeDocument/2006/relationships/oleObject" Target="embeddings/oleObject3.bin"/><Relationship Id="rId106" Type="http://schemas.openxmlformats.org/officeDocument/2006/relationships/hyperlink" Target="http://www.ncbi.nlm.nih.gov/pubmed/20711373" TargetMode="External"/><Relationship Id="rId114" Type="http://schemas.openxmlformats.org/officeDocument/2006/relationships/theme" Target="theme/theme1.xml"/><Relationship Id="rId10" Type="http://schemas.openxmlformats.org/officeDocument/2006/relationships/image" Target="media/image2.jpeg"/><Relationship Id="rId31" Type="http://schemas.openxmlformats.org/officeDocument/2006/relationships/image" Target="media/image6.jpeg"/><Relationship Id="rId44" Type="http://schemas.openxmlformats.org/officeDocument/2006/relationships/image" Target="media/image19.jpeg"/><Relationship Id="rId52" Type="http://schemas.openxmlformats.org/officeDocument/2006/relationships/image" Target="media/image27.jpeg"/><Relationship Id="rId60" Type="http://schemas.openxmlformats.org/officeDocument/2006/relationships/image" Target="media/image30.jpeg"/><Relationship Id="rId65" Type="http://schemas.openxmlformats.org/officeDocument/2006/relationships/image" Target="media/image35.jpeg"/><Relationship Id="rId73" Type="http://schemas.openxmlformats.org/officeDocument/2006/relationships/image" Target="media/image42.jpeg"/><Relationship Id="rId78" Type="http://schemas.openxmlformats.org/officeDocument/2006/relationships/oleObject" Target="embeddings/oleObject8.bin"/><Relationship Id="rId81" Type="http://schemas.openxmlformats.org/officeDocument/2006/relationships/image" Target="media/image45.png"/><Relationship Id="rId86" Type="http://schemas.openxmlformats.org/officeDocument/2006/relationships/image" Target="media/image50.png"/><Relationship Id="rId94" Type="http://schemas.openxmlformats.org/officeDocument/2006/relationships/oleObject" Target="embeddings/oleObject14.bin"/><Relationship Id="rId99" Type="http://schemas.openxmlformats.org/officeDocument/2006/relationships/footer" Target="footer3.xml"/><Relationship Id="rId101" Type="http://schemas.openxmlformats.org/officeDocument/2006/relationships/hyperlink" Target="http://xueshu.baidu.com/s?wd=paperuri%3A%28e19b2e0133dc8ac9173b46b8cba0d157%29&amp;filter=sc_long_sign&amp;tn=SE_xueshusource_2kduw22v&amp;sc_vurl=http%3A%2F%2Fd.wanfangdata.com.cn%2FPeriodical%2Fahnxtb200917020&amp;ie=utf-8&amp;sc_us=4594716912242605318" TargetMode="Externa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footer" Target="footer2.xml"/><Relationship Id="rId18" Type="http://schemas.openxmlformats.org/officeDocument/2006/relationships/hyperlink" Target="https://www.ncbi.nlm.nih.gov/pubmed/?term=Meri%20ZB%5BAuthor%5D&amp;cauthor=true&amp;cauthor_uid=23386938" TargetMode="External"/><Relationship Id="rId39" Type="http://schemas.openxmlformats.org/officeDocument/2006/relationships/image" Target="media/image14.jpeg"/><Relationship Id="rId109" Type="http://schemas.openxmlformats.org/officeDocument/2006/relationships/hyperlink" Target="https://www.ncbi.nlm.nih.gov/pmc/articles/PMC4401673/" TargetMode="External"/><Relationship Id="rId34" Type="http://schemas.openxmlformats.org/officeDocument/2006/relationships/image" Target="media/image9.jpeg"/><Relationship Id="rId50" Type="http://schemas.openxmlformats.org/officeDocument/2006/relationships/image" Target="media/image25.jpeg"/><Relationship Id="rId55" Type="http://schemas.openxmlformats.org/officeDocument/2006/relationships/image" Target="media/image22.wmf"/><Relationship Id="rId76" Type="http://schemas.openxmlformats.org/officeDocument/2006/relationships/oleObject" Target="embeddings/oleObject6.bin"/><Relationship Id="rId97" Type="http://schemas.openxmlformats.org/officeDocument/2006/relationships/oleObject" Target="embeddings/oleObject17.bin"/><Relationship Id="rId104" Type="http://schemas.openxmlformats.org/officeDocument/2006/relationships/hyperlink" Target="http://www.ncbi.nlm.nih.gov/pubmed/?term=Paul%20V%5BAuthor%5D&amp;cauthor=true&amp;cauthor_uid=20711373" TargetMode="External"/><Relationship Id="rId7" Type="http://schemas.openxmlformats.org/officeDocument/2006/relationships/footnotes" Target="footnotes.xml"/><Relationship Id="rId71" Type="http://schemas.openxmlformats.org/officeDocument/2006/relationships/oleObject" Target="embeddings/oleObject4.bin"/><Relationship Id="rId92" Type="http://schemas.openxmlformats.org/officeDocument/2006/relationships/image" Target="media/image53.wmf"/><Relationship Id="rId2" Type="http://schemas.openxmlformats.org/officeDocument/2006/relationships/numbering" Target="numbering.xml"/><Relationship Id="rId29" Type="http://schemas.openxmlformats.org/officeDocument/2006/relationships/image" Target="media/image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2DFF6D9-8ED2-428C-B8E8-375B8BC01D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36606</Words>
  <Characters>208657</Characters>
  <Application>Microsoft Office Word</Application>
  <DocSecurity>0</DocSecurity>
  <Lines>1738</Lines>
  <Paragraphs>489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244774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Vũ Ngọc Thắng</dc:creator>
  <cp:lastModifiedBy>Admin</cp:lastModifiedBy>
  <cp:revision>4</cp:revision>
  <cp:lastPrinted>2019-11-19T00:50:00Z</cp:lastPrinted>
  <dcterms:created xsi:type="dcterms:W3CDTF">2019-12-11T08:36:00Z</dcterms:created>
  <dcterms:modified xsi:type="dcterms:W3CDTF">2019-12-11T08:39:00Z</dcterms:modified>
</cp:coreProperties>
</file>